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C77A1" w14:textId="44710D3A" w:rsidR="00B05AD8" w:rsidRPr="00492EC6" w:rsidRDefault="00E00918" w:rsidP="00492EC6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</w:rPr>
      </w:pPr>
      <w:r w:rsidRPr="00492EC6">
        <w:rPr>
          <w:rFonts w:asciiTheme="minorHAnsi" w:hAnsiTheme="minorHAnsi" w:cstheme="minorHAnsi"/>
          <w:b/>
          <w:sz w:val="28"/>
          <w:szCs w:val="28"/>
        </w:rPr>
        <w:t>NAME AND CONTACT INFORMATION</w:t>
      </w:r>
    </w:p>
    <w:p w14:paraId="18878BA1" w14:textId="605D6B97" w:rsidR="00D54F6F" w:rsidRDefault="00B206E2" w:rsidP="00B05AD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Dana Sall, MD, </w:t>
      </w:r>
      <w:proofErr w:type="spellStart"/>
      <w:proofErr w:type="gramStart"/>
      <w:r>
        <w:rPr>
          <w:rFonts w:asciiTheme="minorHAnsi" w:hAnsiTheme="minorHAnsi" w:cstheme="minorHAnsi"/>
          <w:bCs/>
        </w:rPr>
        <w:t>M.Ed</w:t>
      </w:r>
      <w:proofErr w:type="spellEnd"/>
      <w:proofErr w:type="gramEnd"/>
      <w:r>
        <w:rPr>
          <w:rFonts w:asciiTheme="minorHAnsi" w:hAnsiTheme="minorHAnsi" w:cstheme="minorHAnsi"/>
          <w:bCs/>
        </w:rPr>
        <w:t>, FACP</w:t>
      </w:r>
    </w:p>
    <w:p w14:paraId="35BD6274" w14:textId="74B62C4B" w:rsidR="00B206E2" w:rsidRDefault="00B206E2" w:rsidP="00B05AD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5101 E. Michelle Drive</w:t>
      </w:r>
    </w:p>
    <w:p w14:paraId="7FC41670" w14:textId="7AE2313A" w:rsidR="00B206E2" w:rsidRDefault="00B206E2" w:rsidP="00B05AD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Scottsdale, AZ 85254</w:t>
      </w:r>
    </w:p>
    <w:p w14:paraId="31AB24B2" w14:textId="302EB140" w:rsidR="00B206E2" w:rsidRDefault="00B206E2" w:rsidP="00B05AD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C: 315-420-6368</w:t>
      </w:r>
    </w:p>
    <w:p w14:paraId="22C0B0A0" w14:textId="21F2193E" w:rsidR="00B206E2" w:rsidRDefault="00B206E2" w:rsidP="00B05AD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E: </w:t>
      </w:r>
      <w:hyperlink r:id="rId7" w:history="1">
        <w:r w:rsidR="006F69C5" w:rsidRPr="00821F6D">
          <w:rPr>
            <w:rStyle w:val="Hyperlink"/>
            <w:rFonts w:asciiTheme="minorHAnsi" w:hAnsiTheme="minorHAnsi" w:cstheme="minorHAnsi"/>
            <w:bCs/>
          </w:rPr>
          <w:t>dana.sall@gmail.com</w:t>
        </w:r>
      </w:hyperlink>
    </w:p>
    <w:p w14:paraId="3F0A5C43" w14:textId="77777777" w:rsidR="006F69C5" w:rsidRDefault="006F69C5" w:rsidP="00B05AD8">
      <w:pPr>
        <w:rPr>
          <w:rFonts w:asciiTheme="minorHAnsi" w:hAnsiTheme="minorHAnsi" w:cstheme="minorHAnsi"/>
          <w:bCs/>
        </w:rPr>
      </w:pPr>
    </w:p>
    <w:p w14:paraId="224B4272" w14:textId="685C8E4F" w:rsidR="006F69C5" w:rsidRPr="00492EC6" w:rsidRDefault="00E00918" w:rsidP="00205C70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</w:rPr>
      </w:pPr>
      <w:r w:rsidRPr="00492EC6">
        <w:rPr>
          <w:rFonts w:asciiTheme="minorHAnsi" w:hAnsiTheme="minorHAnsi" w:cstheme="minorHAnsi"/>
          <w:b/>
          <w:sz w:val="28"/>
          <w:szCs w:val="28"/>
        </w:rPr>
        <w:t>CHRONOLOGY OF EDUCATION</w:t>
      </w:r>
    </w:p>
    <w:p w14:paraId="4A4718B6" w14:textId="63F58008" w:rsidR="00D47FE8" w:rsidRPr="00D54F6F" w:rsidRDefault="00D47FE8" w:rsidP="00FE266B">
      <w:pPr>
        <w:tabs>
          <w:tab w:val="left" w:pos="1800"/>
        </w:tabs>
        <w:ind w:left="1800" w:hanging="1800"/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</w:rPr>
        <w:t xml:space="preserve">2003 </w:t>
      </w:r>
      <w:r w:rsidR="00026119">
        <w:rPr>
          <w:rFonts w:asciiTheme="minorHAnsi" w:hAnsiTheme="minorHAnsi" w:cstheme="minorHAnsi"/>
        </w:rPr>
        <w:t>–</w:t>
      </w:r>
      <w:r w:rsidRPr="00D54F6F">
        <w:rPr>
          <w:rFonts w:asciiTheme="minorHAnsi" w:hAnsiTheme="minorHAnsi" w:cstheme="minorHAnsi"/>
        </w:rPr>
        <w:t xml:space="preserve"> 2007</w:t>
      </w:r>
      <w:r w:rsidR="006F3F98">
        <w:rPr>
          <w:rFonts w:asciiTheme="minorHAnsi" w:hAnsiTheme="minorHAnsi" w:cstheme="minorHAnsi"/>
        </w:rPr>
        <w:tab/>
      </w:r>
      <w:r w:rsidR="009D2290">
        <w:rPr>
          <w:rFonts w:asciiTheme="minorHAnsi" w:hAnsiTheme="minorHAnsi" w:cstheme="minorHAnsi"/>
        </w:rPr>
        <w:t>B</w:t>
      </w:r>
      <w:r w:rsidR="007573A0" w:rsidRPr="00D54F6F">
        <w:rPr>
          <w:rFonts w:asciiTheme="minorHAnsi" w:hAnsiTheme="minorHAnsi" w:cstheme="minorHAnsi"/>
        </w:rPr>
        <w:t>achelor of Arts</w:t>
      </w:r>
      <w:r w:rsidR="009D2290">
        <w:rPr>
          <w:rFonts w:asciiTheme="minorHAnsi" w:hAnsiTheme="minorHAnsi" w:cstheme="minorHAnsi"/>
        </w:rPr>
        <w:t xml:space="preserve"> - </w:t>
      </w:r>
      <w:r w:rsidR="007573A0" w:rsidRPr="00D54F6F">
        <w:rPr>
          <w:rFonts w:asciiTheme="minorHAnsi" w:hAnsiTheme="minorHAnsi" w:cstheme="minorHAnsi"/>
        </w:rPr>
        <w:t xml:space="preserve">Biology, Cum </w:t>
      </w:r>
      <w:r w:rsidR="009D2290">
        <w:rPr>
          <w:rFonts w:asciiTheme="minorHAnsi" w:hAnsiTheme="minorHAnsi" w:cstheme="minorHAnsi"/>
        </w:rPr>
        <w:t>L</w:t>
      </w:r>
      <w:r w:rsidR="007573A0" w:rsidRPr="00D54F6F">
        <w:rPr>
          <w:rFonts w:asciiTheme="minorHAnsi" w:hAnsiTheme="minorHAnsi" w:cstheme="minorHAnsi"/>
        </w:rPr>
        <w:t>aude</w:t>
      </w:r>
      <w:r w:rsidR="009D2290">
        <w:rPr>
          <w:rFonts w:asciiTheme="minorHAnsi" w:hAnsiTheme="minorHAnsi" w:cstheme="minorHAnsi"/>
        </w:rPr>
        <w:t>,</w:t>
      </w:r>
      <w:r w:rsidR="007573A0" w:rsidRPr="00D54F6F">
        <w:rPr>
          <w:rFonts w:asciiTheme="minorHAnsi" w:hAnsiTheme="minorHAnsi" w:cstheme="minorHAnsi"/>
          <w:b/>
        </w:rPr>
        <w:t xml:space="preserve"> </w:t>
      </w:r>
      <w:r w:rsidRPr="00847E92">
        <w:rPr>
          <w:rFonts w:asciiTheme="minorHAnsi" w:hAnsiTheme="minorHAnsi" w:cstheme="minorHAnsi"/>
          <w:bCs/>
        </w:rPr>
        <w:t>University of Rochester,</w:t>
      </w:r>
      <w:r w:rsidR="00A71DEC" w:rsidRPr="00847E92">
        <w:rPr>
          <w:rFonts w:asciiTheme="minorHAnsi" w:hAnsiTheme="minorHAnsi" w:cstheme="minorHAnsi"/>
          <w:bCs/>
          <w:i/>
        </w:rPr>
        <w:t xml:space="preserve"> </w:t>
      </w:r>
      <w:r w:rsidRPr="00847E92">
        <w:rPr>
          <w:rFonts w:asciiTheme="minorHAnsi" w:hAnsiTheme="minorHAnsi" w:cstheme="minorHAnsi"/>
          <w:bCs/>
        </w:rPr>
        <w:t>Rochester, NY</w:t>
      </w:r>
      <w:r w:rsidRPr="00D54F6F">
        <w:rPr>
          <w:rFonts w:asciiTheme="minorHAnsi" w:hAnsiTheme="minorHAnsi" w:cstheme="minorHAnsi"/>
          <w:b/>
        </w:rPr>
        <w:t xml:space="preserve">     </w:t>
      </w:r>
    </w:p>
    <w:p w14:paraId="238F256D" w14:textId="77777777" w:rsidR="0002536D" w:rsidRDefault="0002536D" w:rsidP="00B422B9">
      <w:pPr>
        <w:rPr>
          <w:rFonts w:asciiTheme="minorHAnsi" w:hAnsiTheme="minorHAnsi" w:cstheme="minorHAnsi"/>
        </w:rPr>
      </w:pPr>
    </w:p>
    <w:p w14:paraId="4D6114E2" w14:textId="6C5F8BA8" w:rsidR="00B422B9" w:rsidRPr="005D7D22" w:rsidRDefault="00B422B9" w:rsidP="00FE266B">
      <w:pPr>
        <w:ind w:left="1800" w:hanging="1800"/>
        <w:rPr>
          <w:rFonts w:asciiTheme="minorHAnsi" w:hAnsiTheme="minorHAnsi" w:cstheme="minorHAnsi"/>
          <w:bCs/>
        </w:rPr>
      </w:pPr>
      <w:r w:rsidRPr="00D54F6F">
        <w:rPr>
          <w:rFonts w:asciiTheme="minorHAnsi" w:hAnsiTheme="minorHAnsi" w:cstheme="minorHAnsi"/>
        </w:rPr>
        <w:t xml:space="preserve">2007 </w:t>
      </w:r>
      <w:r w:rsidR="00273914">
        <w:rPr>
          <w:rFonts w:asciiTheme="minorHAnsi" w:hAnsiTheme="minorHAnsi" w:cstheme="minorHAnsi"/>
        </w:rPr>
        <w:t>–</w:t>
      </w:r>
      <w:r w:rsidRPr="00D54F6F">
        <w:rPr>
          <w:rFonts w:asciiTheme="minorHAnsi" w:hAnsiTheme="minorHAnsi" w:cstheme="minorHAnsi"/>
        </w:rPr>
        <w:t xml:space="preserve"> 2011</w:t>
      </w:r>
      <w:r w:rsidR="00847E92">
        <w:rPr>
          <w:rFonts w:asciiTheme="minorHAnsi" w:hAnsiTheme="minorHAnsi" w:cstheme="minorHAnsi"/>
        </w:rPr>
        <w:tab/>
      </w:r>
      <w:r w:rsidR="00273914">
        <w:rPr>
          <w:rFonts w:asciiTheme="minorHAnsi" w:hAnsiTheme="minorHAnsi" w:cstheme="minorHAnsi"/>
        </w:rPr>
        <w:t xml:space="preserve">Doctor of Medicine, </w:t>
      </w:r>
      <w:r w:rsidRPr="005D7D22">
        <w:rPr>
          <w:rFonts w:asciiTheme="minorHAnsi" w:hAnsiTheme="minorHAnsi" w:cstheme="minorHAnsi"/>
          <w:bCs/>
        </w:rPr>
        <w:t>S</w:t>
      </w:r>
      <w:r w:rsidR="0002536D" w:rsidRPr="005D7D22">
        <w:rPr>
          <w:rFonts w:asciiTheme="minorHAnsi" w:hAnsiTheme="minorHAnsi" w:cstheme="minorHAnsi"/>
          <w:bCs/>
        </w:rPr>
        <w:t xml:space="preserve">tate </w:t>
      </w:r>
      <w:r w:rsidR="006808F9" w:rsidRPr="005D7D22">
        <w:rPr>
          <w:rFonts w:asciiTheme="minorHAnsi" w:hAnsiTheme="minorHAnsi" w:cstheme="minorHAnsi"/>
          <w:bCs/>
        </w:rPr>
        <w:t>University of New York</w:t>
      </w:r>
      <w:r w:rsidRPr="005D7D22">
        <w:rPr>
          <w:rFonts w:asciiTheme="minorHAnsi" w:hAnsiTheme="minorHAnsi" w:cstheme="minorHAnsi"/>
          <w:bCs/>
        </w:rPr>
        <w:t xml:space="preserve"> Upstate Medical University</w:t>
      </w:r>
      <w:r w:rsidR="005D7D22" w:rsidRPr="005D7D22">
        <w:rPr>
          <w:rFonts w:asciiTheme="minorHAnsi" w:hAnsiTheme="minorHAnsi" w:cstheme="minorHAnsi"/>
          <w:bCs/>
        </w:rPr>
        <w:t>, Syracuse, NY</w:t>
      </w:r>
      <w:r w:rsidRPr="005D7D22">
        <w:rPr>
          <w:rFonts w:asciiTheme="minorHAnsi" w:hAnsiTheme="minorHAnsi" w:cstheme="minorHAnsi"/>
          <w:bCs/>
        </w:rPr>
        <w:tab/>
      </w:r>
      <w:r w:rsidRPr="005D7D22">
        <w:rPr>
          <w:rFonts w:asciiTheme="minorHAnsi" w:hAnsiTheme="minorHAnsi" w:cstheme="minorHAnsi"/>
          <w:bCs/>
        </w:rPr>
        <w:tab/>
        <w:t xml:space="preserve">                            </w:t>
      </w:r>
    </w:p>
    <w:p w14:paraId="55ABEC8F" w14:textId="77777777" w:rsidR="00B422B9" w:rsidRDefault="00B422B9" w:rsidP="00B422B9">
      <w:pPr>
        <w:rPr>
          <w:rFonts w:asciiTheme="minorHAnsi" w:hAnsiTheme="minorHAnsi" w:cstheme="minorHAnsi"/>
        </w:rPr>
      </w:pPr>
    </w:p>
    <w:p w14:paraId="783567AE" w14:textId="656CD7FD" w:rsidR="00B422B9" w:rsidRPr="00D54F6F" w:rsidRDefault="00B422B9" w:rsidP="00865C70">
      <w:pPr>
        <w:tabs>
          <w:tab w:val="left" w:pos="1800"/>
        </w:tabs>
        <w:rPr>
          <w:rFonts w:asciiTheme="minorHAnsi" w:hAnsiTheme="minorHAnsi" w:cstheme="minorHAnsi"/>
          <w:b/>
        </w:rPr>
      </w:pPr>
      <w:r w:rsidRPr="00D54F6F">
        <w:rPr>
          <w:rFonts w:asciiTheme="minorHAnsi" w:hAnsiTheme="minorHAnsi" w:cstheme="minorHAnsi"/>
        </w:rPr>
        <w:t xml:space="preserve">2011 </w:t>
      </w:r>
      <w:r w:rsidR="00996FB6">
        <w:rPr>
          <w:rFonts w:asciiTheme="minorHAnsi" w:hAnsiTheme="minorHAnsi" w:cstheme="minorHAnsi"/>
        </w:rPr>
        <w:t>–</w:t>
      </w:r>
      <w:r w:rsidRPr="00D54F6F">
        <w:rPr>
          <w:rFonts w:asciiTheme="minorHAnsi" w:hAnsiTheme="minorHAnsi" w:cstheme="minorHAnsi"/>
        </w:rPr>
        <w:t xml:space="preserve"> 201</w:t>
      </w:r>
      <w:r w:rsidR="00865C70">
        <w:rPr>
          <w:rFonts w:asciiTheme="minorHAnsi" w:hAnsiTheme="minorHAnsi" w:cstheme="minorHAnsi"/>
        </w:rPr>
        <w:t>4</w:t>
      </w:r>
      <w:r w:rsidR="00865C70">
        <w:rPr>
          <w:rFonts w:asciiTheme="minorHAnsi" w:hAnsiTheme="minorHAnsi" w:cstheme="minorHAnsi"/>
        </w:rPr>
        <w:tab/>
      </w:r>
      <w:r w:rsidRPr="00996FB6">
        <w:rPr>
          <w:rFonts w:asciiTheme="minorHAnsi" w:hAnsiTheme="minorHAnsi" w:cstheme="minorHAnsi"/>
          <w:bCs/>
        </w:rPr>
        <w:t>Internal Medicine Residency, University of Cincinnati, Cincinnati, OH</w:t>
      </w:r>
      <w:r w:rsidRPr="00D54F6F">
        <w:rPr>
          <w:rFonts w:asciiTheme="minorHAnsi" w:hAnsiTheme="minorHAnsi" w:cstheme="minorHAnsi"/>
          <w:b/>
        </w:rPr>
        <w:t xml:space="preserve"> </w:t>
      </w:r>
    </w:p>
    <w:p w14:paraId="26CAD8BE" w14:textId="77777777" w:rsidR="00B422B9" w:rsidRDefault="00B422B9" w:rsidP="00B422B9">
      <w:pPr>
        <w:rPr>
          <w:rFonts w:asciiTheme="minorHAnsi" w:hAnsiTheme="minorHAnsi" w:cstheme="minorHAnsi"/>
        </w:rPr>
      </w:pPr>
    </w:p>
    <w:p w14:paraId="343C470F" w14:textId="22D9198B" w:rsidR="00B422B9" w:rsidRPr="00D54F6F" w:rsidRDefault="00B422B9" w:rsidP="00034146">
      <w:pPr>
        <w:tabs>
          <w:tab w:val="left" w:pos="1800"/>
        </w:tabs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</w:rPr>
        <w:t xml:space="preserve">2014 </w:t>
      </w:r>
      <w:r w:rsidR="00996FB6">
        <w:rPr>
          <w:rFonts w:asciiTheme="minorHAnsi" w:hAnsiTheme="minorHAnsi" w:cstheme="minorHAnsi"/>
        </w:rPr>
        <w:t>–</w:t>
      </w:r>
      <w:r w:rsidRPr="00D54F6F">
        <w:rPr>
          <w:rFonts w:asciiTheme="minorHAnsi" w:hAnsiTheme="minorHAnsi" w:cstheme="minorHAnsi"/>
        </w:rPr>
        <w:t xml:space="preserve"> 2015</w:t>
      </w:r>
      <w:r w:rsidR="00034146">
        <w:rPr>
          <w:rFonts w:asciiTheme="minorHAnsi" w:hAnsiTheme="minorHAnsi" w:cstheme="minorHAnsi"/>
        </w:rPr>
        <w:tab/>
      </w:r>
      <w:r w:rsidR="00411CA5">
        <w:rPr>
          <w:rFonts w:asciiTheme="minorHAnsi" w:hAnsiTheme="minorHAnsi" w:cstheme="minorHAnsi"/>
        </w:rPr>
        <w:t xml:space="preserve">Chief Resident, </w:t>
      </w:r>
      <w:r w:rsidRPr="00411CA5">
        <w:rPr>
          <w:rFonts w:asciiTheme="minorHAnsi" w:hAnsiTheme="minorHAnsi" w:cstheme="minorHAnsi"/>
          <w:bCs/>
        </w:rPr>
        <w:t>University of Cincinnati, Cincinnati, OH</w:t>
      </w:r>
      <w:r w:rsidRPr="00D54F6F">
        <w:rPr>
          <w:rFonts w:asciiTheme="minorHAnsi" w:hAnsiTheme="minorHAnsi" w:cstheme="minorHAnsi"/>
          <w:b/>
        </w:rPr>
        <w:tab/>
      </w:r>
      <w:r w:rsidRPr="00D54F6F">
        <w:rPr>
          <w:rFonts w:asciiTheme="minorHAnsi" w:hAnsiTheme="minorHAnsi" w:cstheme="minorHAnsi"/>
          <w:b/>
        </w:rPr>
        <w:tab/>
        <w:t xml:space="preserve">      </w:t>
      </w:r>
    </w:p>
    <w:p w14:paraId="5238EFDD" w14:textId="77777777" w:rsidR="00B422B9" w:rsidRDefault="00B422B9" w:rsidP="00B422B9">
      <w:pPr>
        <w:rPr>
          <w:rFonts w:asciiTheme="minorHAnsi" w:hAnsiTheme="minorHAnsi" w:cstheme="minorHAnsi"/>
        </w:rPr>
      </w:pPr>
    </w:p>
    <w:p w14:paraId="356C7DE3" w14:textId="7A436505" w:rsidR="00B422B9" w:rsidRPr="00D54F6F" w:rsidRDefault="00B422B9" w:rsidP="00034146">
      <w:pPr>
        <w:tabs>
          <w:tab w:val="left" w:pos="1800"/>
        </w:tabs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</w:rPr>
        <w:t xml:space="preserve">2015 </w:t>
      </w:r>
      <w:r w:rsidR="00273914">
        <w:rPr>
          <w:rFonts w:asciiTheme="minorHAnsi" w:hAnsiTheme="minorHAnsi" w:cstheme="minorHAnsi"/>
        </w:rPr>
        <w:t>–</w:t>
      </w:r>
      <w:r w:rsidRPr="00D54F6F">
        <w:rPr>
          <w:rFonts w:asciiTheme="minorHAnsi" w:hAnsiTheme="minorHAnsi" w:cstheme="minorHAnsi"/>
        </w:rPr>
        <w:t xml:space="preserve"> 201</w:t>
      </w:r>
      <w:r w:rsidR="00034146">
        <w:rPr>
          <w:rFonts w:asciiTheme="minorHAnsi" w:hAnsiTheme="minorHAnsi" w:cstheme="minorHAnsi"/>
        </w:rPr>
        <w:t>7</w:t>
      </w:r>
      <w:r w:rsidR="00034146">
        <w:rPr>
          <w:rFonts w:asciiTheme="minorHAnsi" w:hAnsiTheme="minorHAnsi" w:cstheme="minorHAnsi"/>
        </w:rPr>
        <w:tab/>
      </w:r>
      <w:proofErr w:type="gramStart"/>
      <w:r w:rsidR="00273914" w:rsidRPr="00D54F6F">
        <w:rPr>
          <w:rFonts w:asciiTheme="minorHAnsi" w:hAnsiTheme="minorHAnsi" w:cstheme="minorHAnsi"/>
        </w:rPr>
        <w:t>Master’s Degree in Education</w:t>
      </w:r>
      <w:proofErr w:type="gramEnd"/>
      <w:r w:rsidR="00273914">
        <w:rPr>
          <w:rFonts w:asciiTheme="minorHAnsi" w:hAnsiTheme="minorHAnsi" w:cstheme="minorHAnsi"/>
        </w:rPr>
        <w:t xml:space="preserve">, </w:t>
      </w:r>
      <w:r w:rsidRPr="00E51811">
        <w:rPr>
          <w:rFonts w:asciiTheme="minorHAnsi" w:hAnsiTheme="minorHAnsi" w:cstheme="minorHAnsi"/>
          <w:bCs/>
        </w:rPr>
        <w:t>University of Cincinnati</w:t>
      </w:r>
      <w:r w:rsidR="00E51811" w:rsidRPr="00E51811">
        <w:rPr>
          <w:rFonts w:asciiTheme="minorHAnsi" w:hAnsiTheme="minorHAnsi" w:cstheme="minorHAnsi"/>
          <w:bCs/>
        </w:rPr>
        <w:t>, Cincinnati, OH</w:t>
      </w:r>
    </w:p>
    <w:p w14:paraId="01E61A5B" w14:textId="77777777" w:rsidR="00FB43BD" w:rsidRPr="00FB43BD" w:rsidRDefault="00FB43BD" w:rsidP="00D47FE8">
      <w:pPr>
        <w:rPr>
          <w:rFonts w:asciiTheme="minorHAnsi" w:hAnsiTheme="minorHAnsi" w:cstheme="minorHAnsi"/>
          <w:b/>
          <w:bCs/>
          <w:u w:val="single"/>
        </w:rPr>
      </w:pPr>
    </w:p>
    <w:p w14:paraId="4D3828D7" w14:textId="65467E16" w:rsidR="006F69C5" w:rsidRPr="00FA3149" w:rsidRDefault="00FE7338" w:rsidP="00B05AD8">
      <w:pPr>
        <w:rPr>
          <w:rFonts w:asciiTheme="minorHAnsi" w:hAnsiTheme="minorHAnsi" w:cstheme="minorHAnsi"/>
          <w:b/>
          <w:sz w:val="28"/>
          <w:szCs w:val="28"/>
        </w:rPr>
      </w:pPr>
      <w:r w:rsidRPr="00FA3149">
        <w:rPr>
          <w:rFonts w:asciiTheme="minorHAnsi" w:hAnsiTheme="minorHAnsi" w:cstheme="minorHAnsi"/>
          <w:b/>
          <w:sz w:val="28"/>
          <w:szCs w:val="28"/>
        </w:rPr>
        <w:t>Board Certifications and Licenses</w:t>
      </w:r>
    </w:p>
    <w:p w14:paraId="61E4B8AB" w14:textId="77777777" w:rsidR="00CF226A" w:rsidRDefault="00CF226A" w:rsidP="007A02E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Certifications</w:t>
      </w:r>
    </w:p>
    <w:p w14:paraId="26EE2A81" w14:textId="629578DF" w:rsidR="007A02E2" w:rsidRDefault="007A02E2" w:rsidP="00034146">
      <w:pPr>
        <w:tabs>
          <w:tab w:val="left" w:pos="1800"/>
        </w:tabs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</w:rPr>
        <w:t>2011 – present</w:t>
      </w:r>
      <w:r w:rsidR="00EA6B6B">
        <w:rPr>
          <w:rFonts w:asciiTheme="minorHAnsi" w:hAnsiTheme="minorHAnsi" w:cstheme="minorHAnsi"/>
        </w:rPr>
        <w:t xml:space="preserve"> </w:t>
      </w:r>
      <w:r w:rsidR="00034146">
        <w:rPr>
          <w:rFonts w:asciiTheme="minorHAnsi" w:hAnsiTheme="minorHAnsi" w:cstheme="minorHAnsi"/>
        </w:rPr>
        <w:tab/>
      </w:r>
      <w:r w:rsidRPr="00D54F6F">
        <w:rPr>
          <w:rFonts w:asciiTheme="minorHAnsi" w:hAnsiTheme="minorHAnsi" w:cstheme="minorHAnsi"/>
        </w:rPr>
        <w:t>Advance Cardiac Life Support Certification</w:t>
      </w:r>
    </w:p>
    <w:p w14:paraId="26052B71" w14:textId="7DC17B65" w:rsidR="00CF226A" w:rsidRDefault="00470091" w:rsidP="00034146">
      <w:pPr>
        <w:tabs>
          <w:tab w:val="left" w:pos="18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2015 – present</w:t>
      </w:r>
      <w:r w:rsidR="00034146">
        <w:rPr>
          <w:rFonts w:asciiTheme="minorHAnsi" w:hAnsiTheme="minorHAnsi" w:cstheme="minorHAnsi"/>
        </w:rPr>
        <w:tab/>
      </w:r>
      <w:r w:rsidR="00CF226A" w:rsidRPr="00D54F6F">
        <w:rPr>
          <w:rFonts w:asciiTheme="minorHAnsi" w:hAnsiTheme="minorHAnsi" w:cstheme="minorHAnsi"/>
        </w:rPr>
        <w:t>American Board of Internal Medicine</w:t>
      </w:r>
      <w:r w:rsidR="00CF226A">
        <w:rPr>
          <w:rFonts w:asciiTheme="minorHAnsi" w:hAnsiTheme="minorHAnsi" w:cstheme="minorHAnsi"/>
        </w:rPr>
        <w:t xml:space="preserve"> Certification</w:t>
      </w:r>
    </w:p>
    <w:p w14:paraId="67CA31D5" w14:textId="77777777" w:rsidR="00FE7338" w:rsidRDefault="00FE7338" w:rsidP="00B05AD8">
      <w:pPr>
        <w:rPr>
          <w:rFonts w:asciiTheme="minorHAnsi" w:hAnsiTheme="minorHAnsi" w:cstheme="minorHAnsi"/>
          <w:bCs/>
        </w:rPr>
      </w:pPr>
    </w:p>
    <w:p w14:paraId="339E81B7" w14:textId="308CE046" w:rsidR="00CF226A" w:rsidRPr="00427AB3" w:rsidRDefault="00CF226A" w:rsidP="00B05AD8">
      <w:pPr>
        <w:rPr>
          <w:rFonts w:asciiTheme="minorHAnsi" w:hAnsiTheme="minorHAnsi" w:cstheme="minorHAnsi"/>
          <w:b/>
        </w:rPr>
      </w:pPr>
      <w:r w:rsidRPr="00427AB3">
        <w:rPr>
          <w:rFonts w:asciiTheme="minorHAnsi" w:hAnsiTheme="minorHAnsi" w:cstheme="minorHAnsi"/>
          <w:b/>
        </w:rPr>
        <w:t>Licenses</w:t>
      </w:r>
    </w:p>
    <w:p w14:paraId="42504996" w14:textId="711E6494" w:rsidR="00E53ED9" w:rsidRDefault="00E53ED9" w:rsidP="00034146">
      <w:pPr>
        <w:tabs>
          <w:tab w:val="left" w:pos="1800"/>
        </w:tabs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</w:rPr>
        <w:t>2011 – 2021</w:t>
      </w:r>
      <w:r w:rsidR="00034146">
        <w:rPr>
          <w:rFonts w:asciiTheme="minorHAnsi" w:hAnsiTheme="minorHAnsi" w:cstheme="minorHAnsi"/>
        </w:rPr>
        <w:tab/>
        <w:t>O</w:t>
      </w:r>
      <w:r w:rsidRPr="00D54F6F">
        <w:rPr>
          <w:rFonts w:asciiTheme="minorHAnsi" w:hAnsiTheme="minorHAnsi" w:cstheme="minorHAnsi"/>
        </w:rPr>
        <w:t>hio State Medical Board License</w:t>
      </w:r>
    </w:p>
    <w:p w14:paraId="08ECD881" w14:textId="36057E99" w:rsidR="00DA3B92" w:rsidRPr="00D54F6F" w:rsidRDefault="00DA3B92" w:rsidP="00034146">
      <w:pPr>
        <w:tabs>
          <w:tab w:val="left" w:pos="1800"/>
        </w:tabs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</w:rPr>
        <w:t xml:space="preserve">2020 </w:t>
      </w:r>
      <w:r>
        <w:rPr>
          <w:rFonts w:asciiTheme="minorHAnsi" w:hAnsiTheme="minorHAnsi" w:cstheme="minorHAnsi"/>
        </w:rPr>
        <w:t>–</w:t>
      </w:r>
      <w:r w:rsidRPr="00D54F6F">
        <w:rPr>
          <w:rFonts w:asciiTheme="minorHAnsi" w:hAnsiTheme="minorHAnsi" w:cstheme="minorHAnsi"/>
        </w:rPr>
        <w:t xml:space="preserve"> present</w:t>
      </w:r>
      <w:r w:rsidR="00034146">
        <w:rPr>
          <w:rFonts w:asciiTheme="minorHAnsi" w:hAnsiTheme="minorHAnsi" w:cstheme="minorHAnsi"/>
        </w:rPr>
        <w:tab/>
      </w:r>
      <w:r w:rsidRPr="00D54F6F">
        <w:rPr>
          <w:rFonts w:asciiTheme="minorHAnsi" w:hAnsiTheme="minorHAnsi" w:cstheme="minorHAnsi"/>
        </w:rPr>
        <w:t>Arizona State Medical Board License</w:t>
      </w:r>
    </w:p>
    <w:p w14:paraId="666C1A9E" w14:textId="77777777" w:rsidR="00DA3B92" w:rsidRDefault="00DA3B92" w:rsidP="00E53ED9">
      <w:pPr>
        <w:rPr>
          <w:rFonts w:asciiTheme="minorHAnsi" w:hAnsiTheme="minorHAnsi" w:cstheme="minorHAnsi"/>
        </w:rPr>
      </w:pPr>
    </w:p>
    <w:p w14:paraId="7566FEC7" w14:textId="6650184A" w:rsidR="00FE7338" w:rsidRPr="007029BA" w:rsidRDefault="00FE7338" w:rsidP="00B05AD8">
      <w:pPr>
        <w:rPr>
          <w:rFonts w:asciiTheme="minorHAnsi" w:hAnsiTheme="minorHAnsi" w:cstheme="minorHAnsi"/>
          <w:b/>
          <w:sz w:val="28"/>
          <w:szCs w:val="28"/>
        </w:rPr>
      </w:pPr>
      <w:r w:rsidRPr="007029BA">
        <w:rPr>
          <w:rFonts w:asciiTheme="minorHAnsi" w:hAnsiTheme="minorHAnsi" w:cstheme="minorHAnsi"/>
          <w:b/>
          <w:sz w:val="28"/>
          <w:szCs w:val="28"/>
        </w:rPr>
        <w:t>Formal Professional Development</w:t>
      </w:r>
    </w:p>
    <w:p w14:paraId="468F3A9C" w14:textId="5D73E7AC" w:rsidR="00A4401B" w:rsidRPr="00C95C28" w:rsidRDefault="00A4401B" w:rsidP="00EA1D9A">
      <w:pPr>
        <w:tabs>
          <w:tab w:val="left" w:pos="1800"/>
        </w:tabs>
        <w:rPr>
          <w:rFonts w:asciiTheme="minorHAnsi" w:hAnsiTheme="minorHAnsi" w:cstheme="minorHAnsi"/>
          <w:bCs/>
        </w:rPr>
      </w:pPr>
      <w:r w:rsidRPr="00C95C28">
        <w:rPr>
          <w:rFonts w:asciiTheme="minorHAnsi" w:hAnsiTheme="minorHAnsi" w:cstheme="minorHAnsi"/>
          <w:bCs/>
        </w:rPr>
        <w:t>2019</w:t>
      </w:r>
      <w:r w:rsidR="00F55C65">
        <w:rPr>
          <w:rFonts w:asciiTheme="minorHAnsi" w:hAnsiTheme="minorHAnsi" w:cstheme="minorHAnsi"/>
          <w:bCs/>
        </w:rPr>
        <w:tab/>
      </w:r>
      <w:r w:rsidR="00B130C9" w:rsidRPr="00C95C28">
        <w:rPr>
          <w:rFonts w:asciiTheme="minorHAnsi" w:hAnsiTheme="minorHAnsi" w:cstheme="minorHAnsi"/>
          <w:bCs/>
        </w:rPr>
        <w:t>Ultrasonography: Essentials in Critical Care Course</w:t>
      </w:r>
      <w:r w:rsidR="00CB2D2D" w:rsidRPr="00C95C28">
        <w:rPr>
          <w:rFonts w:asciiTheme="minorHAnsi" w:hAnsiTheme="minorHAnsi" w:cstheme="minorHAnsi"/>
          <w:bCs/>
        </w:rPr>
        <w:t>, Chicago, IL</w:t>
      </w:r>
    </w:p>
    <w:p w14:paraId="3FDBE9E7" w14:textId="51129F1A" w:rsidR="00A4401B" w:rsidRPr="00C95C28" w:rsidRDefault="00A4401B" w:rsidP="002C267A">
      <w:pPr>
        <w:tabs>
          <w:tab w:val="left" w:pos="1800"/>
        </w:tabs>
        <w:ind w:left="1800" w:hanging="1800"/>
        <w:rPr>
          <w:rFonts w:asciiTheme="minorHAnsi" w:hAnsiTheme="minorHAnsi" w:cstheme="minorHAnsi"/>
          <w:bCs/>
        </w:rPr>
      </w:pPr>
      <w:r w:rsidRPr="00C95C28">
        <w:rPr>
          <w:rFonts w:asciiTheme="minorHAnsi" w:hAnsiTheme="minorHAnsi" w:cstheme="minorHAnsi"/>
          <w:bCs/>
        </w:rPr>
        <w:t>20</w:t>
      </w:r>
      <w:r w:rsidR="00FB2BEC" w:rsidRPr="00C95C28">
        <w:rPr>
          <w:rFonts w:asciiTheme="minorHAnsi" w:hAnsiTheme="minorHAnsi" w:cstheme="minorHAnsi"/>
          <w:bCs/>
        </w:rPr>
        <w:t>22</w:t>
      </w:r>
      <w:r w:rsidR="00F55C65">
        <w:rPr>
          <w:rFonts w:asciiTheme="minorHAnsi" w:hAnsiTheme="minorHAnsi" w:cstheme="minorHAnsi"/>
          <w:bCs/>
        </w:rPr>
        <w:tab/>
      </w:r>
      <w:r w:rsidR="00CB2D2D" w:rsidRPr="00C95C28">
        <w:rPr>
          <w:rFonts w:asciiTheme="minorHAnsi" w:hAnsiTheme="minorHAnsi" w:cstheme="minorHAnsi"/>
          <w:bCs/>
        </w:rPr>
        <w:t xml:space="preserve">Society of Hospital Medicine Regional Point-of-Care Ultrasound </w:t>
      </w:r>
      <w:proofErr w:type="gramStart"/>
      <w:r w:rsidR="00CB2D2D" w:rsidRPr="00C95C28">
        <w:rPr>
          <w:rFonts w:asciiTheme="minorHAnsi" w:hAnsiTheme="minorHAnsi" w:cstheme="minorHAnsi"/>
          <w:bCs/>
        </w:rPr>
        <w:t xml:space="preserve">Course, </w:t>
      </w:r>
      <w:r w:rsidR="002C267A">
        <w:rPr>
          <w:rFonts w:asciiTheme="minorHAnsi" w:hAnsiTheme="minorHAnsi" w:cstheme="minorHAnsi"/>
          <w:bCs/>
        </w:rPr>
        <w:t xml:space="preserve">  </w:t>
      </w:r>
      <w:proofErr w:type="gramEnd"/>
      <w:r w:rsidR="002C267A">
        <w:rPr>
          <w:rFonts w:asciiTheme="minorHAnsi" w:hAnsiTheme="minorHAnsi" w:cstheme="minorHAnsi"/>
          <w:bCs/>
        </w:rPr>
        <w:t xml:space="preserve">                 </w:t>
      </w:r>
      <w:r w:rsidR="00CB2D2D" w:rsidRPr="00C95C28">
        <w:rPr>
          <w:rFonts w:asciiTheme="minorHAnsi" w:hAnsiTheme="minorHAnsi" w:cstheme="minorHAnsi"/>
          <w:bCs/>
        </w:rPr>
        <w:t>Denver, CO</w:t>
      </w:r>
    </w:p>
    <w:p w14:paraId="26E5E0BA" w14:textId="1AD3A966" w:rsidR="00DA3B92" w:rsidRPr="00C95C28" w:rsidRDefault="00A4401B" w:rsidP="002C267A">
      <w:pPr>
        <w:tabs>
          <w:tab w:val="left" w:pos="1800"/>
        </w:tabs>
        <w:rPr>
          <w:rFonts w:asciiTheme="minorHAnsi" w:hAnsiTheme="minorHAnsi" w:cstheme="minorHAnsi"/>
          <w:bCs/>
        </w:rPr>
      </w:pPr>
      <w:r w:rsidRPr="00C95C28">
        <w:rPr>
          <w:rFonts w:asciiTheme="minorHAnsi" w:hAnsiTheme="minorHAnsi" w:cstheme="minorHAnsi"/>
          <w:bCs/>
        </w:rPr>
        <w:t>2022</w:t>
      </w:r>
      <w:r w:rsidR="002C267A">
        <w:rPr>
          <w:rFonts w:asciiTheme="minorHAnsi" w:hAnsiTheme="minorHAnsi" w:cstheme="minorHAnsi"/>
          <w:bCs/>
        </w:rPr>
        <w:tab/>
      </w:r>
      <w:r w:rsidR="00CD29A6" w:rsidRPr="00C95C28">
        <w:rPr>
          <w:rFonts w:asciiTheme="minorHAnsi" w:hAnsiTheme="minorHAnsi" w:cstheme="minorHAnsi"/>
          <w:bCs/>
        </w:rPr>
        <w:t>Arizona Medical Association Physician Leadership Course, virtual.</w:t>
      </w:r>
    </w:p>
    <w:p w14:paraId="19705A56" w14:textId="77777777" w:rsidR="00CD29A6" w:rsidRPr="00DA3B92" w:rsidRDefault="00CD29A6" w:rsidP="00B05AD8">
      <w:pPr>
        <w:rPr>
          <w:rFonts w:asciiTheme="minorHAnsi" w:hAnsiTheme="minorHAnsi" w:cstheme="minorHAnsi"/>
          <w:b/>
        </w:rPr>
      </w:pPr>
    </w:p>
    <w:p w14:paraId="5373F561" w14:textId="77777777" w:rsidR="00C2590B" w:rsidRDefault="00C2590B" w:rsidP="00492EC6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</w:rPr>
      </w:pPr>
    </w:p>
    <w:p w14:paraId="00FBC3D6" w14:textId="77777777" w:rsidR="00FE1FDB" w:rsidRDefault="00FE1FDB" w:rsidP="00492EC6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</w:rPr>
      </w:pPr>
    </w:p>
    <w:p w14:paraId="01D0FD45" w14:textId="59D5FA9A" w:rsidR="00FB43BD" w:rsidRDefault="001C3D6A" w:rsidP="00492EC6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  <w:u w:val="single"/>
        </w:rPr>
      </w:pPr>
      <w:r w:rsidRPr="00492EC6">
        <w:rPr>
          <w:rFonts w:asciiTheme="minorHAnsi" w:hAnsiTheme="minorHAnsi" w:cstheme="minorHAnsi"/>
          <w:b/>
          <w:sz w:val="28"/>
          <w:szCs w:val="28"/>
        </w:rPr>
        <w:t>CHRONOLOGY OF EMPLOYMENT</w:t>
      </w:r>
    </w:p>
    <w:p w14:paraId="0028C595" w14:textId="347569B1" w:rsidR="00D212B1" w:rsidRDefault="00C15160" w:rsidP="00FE1FDB">
      <w:pPr>
        <w:tabs>
          <w:tab w:val="left" w:pos="18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2015 – 2020</w:t>
      </w:r>
      <w:r w:rsidR="00FE1FDB">
        <w:rPr>
          <w:rFonts w:asciiTheme="minorHAnsi" w:hAnsiTheme="minorHAnsi" w:cstheme="minorHAnsi"/>
        </w:rPr>
        <w:tab/>
      </w:r>
      <w:r w:rsidR="00BC4D3C">
        <w:rPr>
          <w:rFonts w:asciiTheme="minorHAnsi" w:hAnsiTheme="minorHAnsi" w:cstheme="minorHAnsi"/>
        </w:rPr>
        <w:t>Hospitalist, University of Cincinnati Medical Center</w:t>
      </w:r>
      <w:r w:rsidR="00F27993">
        <w:rPr>
          <w:rFonts w:asciiTheme="minorHAnsi" w:hAnsiTheme="minorHAnsi" w:cstheme="minorHAnsi"/>
        </w:rPr>
        <w:t>, Cincinnati, OH</w:t>
      </w:r>
      <w:r w:rsidR="00BC4D3C">
        <w:rPr>
          <w:rFonts w:asciiTheme="minorHAnsi" w:hAnsiTheme="minorHAnsi" w:cstheme="minorHAnsi"/>
        </w:rPr>
        <w:t xml:space="preserve"> </w:t>
      </w:r>
    </w:p>
    <w:p w14:paraId="022FAC1F" w14:textId="77777777" w:rsidR="0063278D" w:rsidRDefault="0063278D" w:rsidP="00FB43BD">
      <w:pPr>
        <w:rPr>
          <w:rFonts w:asciiTheme="minorHAnsi" w:hAnsiTheme="minorHAnsi" w:cstheme="minorHAnsi"/>
        </w:rPr>
      </w:pPr>
    </w:p>
    <w:p w14:paraId="423DA4D4" w14:textId="0F5966DC" w:rsidR="0063278D" w:rsidRDefault="0063278D" w:rsidP="00F27993">
      <w:pPr>
        <w:tabs>
          <w:tab w:val="left" w:pos="1800"/>
        </w:tabs>
        <w:ind w:left="1800" w:hanging="18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2020 – present</w:t>
      </w:r>
      <w:r w:rsidR="00F2799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Hospitalist, General Internal Medicine Physician, HonorHealth Medical Group</w:t>
      </w:r>
      <w:r w:rsidR="00F27993">
        <w:rPr>
          <w:rFonts w:asciiTheme="minorHAnsi" w:hAnsiTheme="minorHAnsi" w:cstheme="minorHAnsi"/>
        </w:rPr>
        <w:t>, Scottsdale, AZ</w:t>
      </w:r>
    </w:p>
    <w:p w14:paraId="68B419D0" w14:textId="77777777" w:rsidR="00F27993" w:rsidRPr="00C15160" w:rsidRDefault="00F27993" w:rsidP="00F27993">
      <w:pPr>
        <w:tabs>
          <w:tab w:val="left" w:pos="1800"/>
        </w:tabs>
        <w:ind w:left="1800" w:hanging="1800"/>
        <w:rPr>
          <w:rFonts w:asciiTheme="minorHAnsi" w:hAnsiTheme="minorHAnsi" w:cstheme="minorHAnsi"/>
        </w:rPr>
      </w:pPr>
    </w:p>
    <w:p w14:paraId="710CB6FF" w14:textId="79FDA3BB" w:rsidR="00D212B1" w:rsidRPr="00D5002E" w:rsidRDefault="004544E9" w:rsidP="00D212B1">
      <w:pPr>
        <w:rPr>
          <w:rFonts w:asciiTheme="minorHAnsi" w:hAnsiTheme="minorHAnsi" w:cstheme="minorHAnsi"/>
          <w:sz w:val="28"/>
          <w:szCs w:val="28"/>
        </w:rPr>
      </w:pPr>
      <w:r w:rsidRPr="00D5002E">
        <w:rPr>
          <w:rFonts w:asciiTheme="minorHAnsi" w:hAnsiTheme="minorHAnsi" w:cstheme="minorHAnsi"/>
          <w:b/>
          <w:sz w:val="28"/>
          <w:szCs w:val="28"/>
        </w:rPr>
        <w:lastRenderedPageBreak/>
        <w:t>Academic Appointments</w:t>
      </w:r>
    </w:p>
    <w:p w14:paraId="23A75678" w14:textId="0AA535B6" w:rsidR="00A429E8" w:rsidRPr="00D5002E" w:rsidRDefault="00A429E8" w:rsidP="00D5002E">
      <w:pPr>
        <w:tabs>
          <w:tab w:val="left" w:pos="1800"/>
        </w:tabs>
        <w:ind w:left="1800" w:hanging="1800"/>
        <w:rPr>
          <w:rFonts w:asciiTheme="minorHAnsi" w:hAnsiTheme="minorHAnsi" w:cstheme="minorHAnsi"/>
          <w:b/>
        </w:rPr>
      </w:pPr>
      <w:r w:rsidRPr="00D54F6F">
        <w:rPr>
          <w:rFonts w:asciiTheme="minorHAnsi" w:hAnsiTheme="minorHAnsi" w:cstheme="minorHAnsi"/>
        </w:rPr>
        <w:t>2015 – 2020</w:t>
      </w:r>
      <w:r w:rsidR="00D5002E">
        <w:rPr>
          <w:rFonts w:asciiTheme="minorHAnsi" w:hAnsiTheme="minorHAnsi" w:cstheme="minorHAnsi"/>
        </w:rPr>
        <w:tab/>
      </w:r>
      <w:r w:rsidRPr="00D54F6F">
        <w:rPr>
          <w:rFonts w:asciiTheme="minorHAnsi" w:hAnsiTheme="minorHAnsi" w:cstheme="minorHAnsi"/>
          <w:b/>
        </w:rPr>
        <w:t>Assistant Professor of Clinical Medicine</w:t>
      </w:r>
      <w:r w:rsidR="00D5002E">
        <w:rPr>
          <w:rFonts w:asciiTheme="minorHAnsi" w:hAnsiTheme="minorHAnsi" w:cstheme="minorHAnsi"/>
          <w:b/>
        </w:rPr>
        <w:t xml:space="preserve">, </w:t>
      </w:r>
      <w:r w:rsidRPr="00D54F6F">
        <w:rPr>
          <w:rFonts w:asciiTheme="minorHAnsi" w:hAnsiTheme="minorHAnsi" w:cstheme="minorHAnsi"/>
        </w:rPr>
        <w:t>University of Cincinnati College of Medicine</w:t>
      </w:r>
      <w:r w:rsidR="00D5002E">
        <w:rPr>
          <w:rFonts w:asciiTheme="minorHAnsi" w:hAnsiTheme="minorHAnsi" w:cstheme="minorHAnsi"/>
        </w:rPr>
        <w:t>, Cincinnati, OH</w:t>
      </w:r>
    </w:p>
    <w:p w14:paraId="72052C5E" w14:textId="77777777" w:rsidR="00D32BCC" w:rsidRDefault="00D32BCC" w:rsidP="00D212B1">
      <w:pPr>
        <w:rPr>
          <w:rFonts w:asciiTheme="minorHAnsi" w:hAnsiTheme="minorHAnsi" w:cstheme="minorHAnsi"/>
        </w:rPr>
      </w:pPr>
    </w:p>
    <w:p w14:paraId="7EA226BB" w14:textId="1EA00C22" w:rsidR="005004F8" w:rsidRDefault="005004F8" w:rsidP="00AD7CB6">
      <w:pPr>
        <w:tabs>
          <w:tab w:val="left" w:pos="1800"/>
        </w:tabs>
        <w:ind w:left="1800" w:hanging="1800"/>
        <w:rPr>
          <w:rFonts w:asciiTheme="minorHAnsi" w:hAnsiTheme="minorHAnsi" w:cstheme="minorHAnsi"/>
          <w:bCs/>
        </w:rPr>
      </w:pPr>
      <w:r w:rsidRPr="00D54F6F">
        <w:rPr>
          <w:rFonts w:asciiTheme="minorHAnsi" w:hAnsiTheme="minorHAnsi" w:cstheme="minorHAnsi"/>
        </w:rPr>
        <w:t>2015 – 2017</w:t>
      </w:r>
      <w:r w:rsidR="00D5002E">
        <w:rPr>
          <w:rFonts w:asciiTheme="minorHAnsi" w:hAnsiTheme="minorHAnsi" w:cstheme="minorHAnsi"/>
        </w:rPr>
        <w:tab/>
      </w:r>
      <w:r w:rsidRPr="00D54F6F">
        <w:rPr>
          <w:rFonts w:asciiTheme="minorHAnsi" w:hAnsiTheme="minorHAnsi" w:cstheme="minorHAnsi"/>
          <w:b/>
        </w:rPr>
        <w:t>Invasive Bedside Procedure Curriculum Director</w:t>
      </w:r>
      <w:r>
        <w:rPr>
          <w:rFonts w:asciiTheme="minorHAnsi" w:hAnsiTheme="minorHAnsi" w:cstheme="minorHAnsi"/>
          <w:b/>
        </w:rPr>
        <w:t xml:space="preserve">, </w:t>
      </w:r>
      <w:r w:rsidRPr="00E512F6">
        <w:rPr>
          <w:rFonts w:asciiTheme="minorHAnsi" w:hAnsiTheme="minorHAnsi" w:cstheme="minorHAnsi"/>
          <w:bCs/>
        </w:rPr>
        <w:t>Internal Medicine Residency, University of Cincinnati</w:t>
      </w:r>
      <w:r w:rsidR="00AD7CB6">
        <w:rPr>
          <w:rFonts w:asciiTheme="minorHAnsi" w:hAnsiTheme="minorHAnsi" w:cstheme="minorHAnsi"/>
          <w:bCs/>
        </w:rPr>
        <w:t>, Cincinnati, OH</w:t>
      </w:r>
    </w:p>
    <w:p w14:paraId="77E6FCA0" w14:textId="77777777" w:rsidR="008E32D5" w:rsidRDefault="008E32D5" w:rsidP="00AD7CB6">
      <w:pPr>
        <w:tabs>
          <w:tab w:val="left" w:pos="1800"/>
        </w:tabs>
        <w:ind w:left="1800" w:hanging="1800"/>
        <w:rPr>
          <w:rFonts w:asciiTheme="minorHAnsi" w:hAnsiTheme="minorHAnsi" w:cstheme="minorHAnsi"/>
        </w:rPr>
      </w:pPr>
    </w:p>
    <w:p w14:paraId="0409BC6A" w14:textId="018BD291" w:rsidR="00507F40" w:rsidRDefault="00507F40" w:rsidP="008E32D5">
      <w:pPr>
        <w:tabs>
          <w:tab w:val="left" w:pos="1800"/>
        </w:tabs>
        <w:ind w:left="1800" w:hanging="18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2015 – 2017</w:t>
      </w:r>
      <w:r w:rsidR="008E32D5">
        <w:rPr>
          <w:rFonts w:asciiTheme="minorHAnsi" w:hAnsiTheme="minorHAnsi" w:cstheme="minorHAnsi"/>
        </w:rPr>
        <w:tab/>
      </w:r>
      <w:r w:rsidRPr="008E32D5">
        <w:rPr>
          <w:rFonts w:asciiTheme="minorHAnsi" w:hAnsiTheme="minorHAnsi" w:cstheme="minorHAnsi"/>
          <w:b/>
          <w:bCs/>
        </w:rPr>
        <w:t>Learning Community Facilitator</w:t>
      </w:r>
      <w:r w:rsidR="00A60087">
        <w:rPr>
          <w:rFonts w:asciiTheme="minorHAnsi" w:hAnsiTheme="minorHAnsi" w:cstheme="minorHAnsi"/>
        </w:rPr>
        <w:t xml:space="preserve"> 101, 102, 201 and 202</w:t>
      </w:r>
      <w:r w:rsidR="004D394A">
        <w:rPr>
          <w:rFonts w:asciiTheme="minorHAnsi" w:hAnsiTheme="minorHAnsi" w:cstheme="minorHAnsi"/>
        </w:rPr>
        <w:t>, University of Cincinnati College of Medicine</w:t>
      </w:r>
      <w:r w:rsidR="008E32D5">
        <w:rPr>
          <w:rFonts w:asciiTheme="minorHAnsi" w:hAnsiTheme="minorHAnsi" w:cstheme="minorHAnsi"/>
        </w:rPr>
        <w:t>, Cincinnati, OH</w:t>
      </w:r>
    </w:p>
    <w:p w14:paraId="2E7B3240" w14:textId="77777777" w:rsidR="00507F40" w:rsidRDefault="00507F40" w:rsidP="00D212B1">
      <w:pPr>
        <w:rPr>
          <w:rFonts w:asciiTheme="minorHAnsi" w:hAnsiTheme="minorHAnsi" w:cstheme="minorHAnsi"/>
        </w:rPr>
      </w:pPr>
    </w:p>
    <w:p w14:paraId="690FB5A4" w14:textId="592A8038" w:rsidR="005004F8" w:rsidRPr="00D54F6F" w:rsidRDefault="005004F8" w:rsidP="008E32D5">
      <w:pPr>
        <w:tabs>
          <w:tab w:val="left" w:pos="1800"/>
        </w:tabs>
        <w:ind w:left="1800" w:hanging="1800"/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</w:rPr>
        <w:t>2017 – 2020</w:t>
      </w:r>
      <w:r w:rsidR="008E32D5">
        <w:rPr>
          <w:rFonts w:asciiTheme="minorHAnsi" w:hAnsiTheme="minorHAnsi" w:cstheme="minorHAnsi"/>
        </w:rPr>
        <w:tab/>
      </w:r>
      <w:r w:rsidRPr="00D54F6F">
        <w:rPr>
          <w:rFonts w:asciiTheme="minorHAnsi" w:hAnsiTheme="minorHAnsi" w:cstheme="minorHAnsi"/>
          <w:b/>
        </w:rPr>
        <w:t>Associate Program Director, Internal Medicine Residency</w:t>
      </w:r>
      <w:r w:rsidR="008E32D5">
        <w:rPr>
          <w:rFonts w:asciiTheme="minorHAnsi" w:hAnsiTheme="minorHAnsi" w:cstheme="minorHAnsi"/>
          <w:b/>
        </w:rPr>
        <w:t xml:space="preserve">, </w:t>
      </w:r>
      <w:r w:rsidRPr="00D54F6F">
        <w:rPr>
          <w:rFonts w:asciiTheme="minorHAnsi" w:hAnsiTheme="minorHAnsi" w:cstheme="minorHAnsi"/>
        </w:rPr>
        <w:t>University of Cincinnati</w:t>
      </w:r>
      <w:r w:rsidR="008E32D5">
        <w:rPr>
          <w:rFonts w:asciiTheme="minorHAnsi" w:hAnsiTheme="minorHAnsi" w:cstheme="minorHAnsi"/>
        </w:rPr>
        <w:t>, Cincinnati, OH</w:t>
      </w:r>
    </w:p>
    <w:p w14:paraId="3AB7A70B" w14:textId="77777777" w:rsidR="005004F8" w:rsidRDefault="005004F8" w:rsidP="00D212B1">
      <w:pPr>
        <w:rPr>
          <w:rFonts w:asciiTheme="minorHAnsi" w:hAnsiTheme="minorHAnsi" w:cstheme="minorHAnsi"/>
        </w:rPr>
      </w:pPr>
    </w:p>
    <w:p w14:paraId="1E8BA1B6" w14:textId="2D596017" w:rsidR="00C85CCA" w:rsidRPr="008E32D5" w:rsidRDefault="00C85CCA" w:rsidP="008E32D5">
      <w:pPr>
        <w:tabs>
          <w:tab w:val="left" w:pos="1800"/>
        </w:tabs>
        <w:ind w:left="1800" w:hanging="1800"/>
        <w:rPr>
          <w:rFonts w:asciiTheme="minorHAnsi" w:hAnsiTheme="minorHAnsi" w:cstheme="minorHAnsi"/>
          <w:b/>
        </w:rPr>
      </w:pPr>
      <w:r w:rsidRPr="00D54F6F">
        <w:rPr>
          <w:rFonts w:asciiTheme="minorHAnsi" w:hAnsiTheme="minorHAnsi" w:cstheme="minorHAnsi"/>
        </w:rPr>
        <w:t>2017 – 2020</w:t>
      </w:r>
      <w:r w:rsidR="008E32D5">
        <w:rPr>
          <w:rFonts w:asciiTheme="minorHAnsi" w:hAnsiTheme="minorHAnsi" w:cstheme="minorHAnsi"/>
        </w:rPr>
        <w:tab/>
      </w:r>
      <w:r w:rsidRPr="00D54F6F">
        <w:rPr>
          <w:rFonts w:asciiTheme="minorHAnsi" w:hAnsiTheme="minorHAnsi" w:cstheme="minorHAnsi"/>
          <w:b/>
        </w:rPr>
        <w:t>Co-Director, Clinical Skills Courses 101, 102, 201 and 202</w:t>
      </w:r>
      <w:r w:rsidR="008E32D5">
        <w:rPr>
          <w:rFonts w:asciiTheme="minorHAnsi" w:hAnsiTheme="minorHAnsi" w:cstheme="minorHAnsi"/>
          <w:b/>
        </w:rPr>
        <w:t xml:space="preserve"> </w:t>
      </w:r>
      <w:r w:rsidRPr="00D54F6F">
        <w:rPr>
          <w:rFonts w:asciiTheme="minorHAnsi" w:hAnsiTheme="minorHAnsi" w:cstheme="minorHAnsi"/>
        </w:rPr>
        <w:t>University of Cincinnati College of Medicine</w:t>
      </w:r>
      <w:r w:rsidR="008E32D5">
        <w:rPr>
          <w:rFonts w:asciiTheme="minorHAnsi" w:hAnsiTheme="minorHAnsi" w:cstheme="minorHAnsi"/>
        </w:rPr>
        <w:t>, Cincinnati, OH</w:t>
      </w:r>
    </w:p>
    <w:p w14:paraId="7A870E48" w14:textId="77777777" w:rsidR="00C85CCA" w:rsidRDefault="00C85CCA" w:rsidP="00D212B1">
      <w:pPr>
        <w:rPr>
          <w:rFonts w:asciiTheme="minorHAnsi" w:hAnsiTheme="minorHAnsi" w:cstheme="minorHAnsi"/>
        </w:rPr>
      </w:pPr>
    </w:p>
    <w:p w14:paraId="5D91B6AA" w14:textId="52690680" w:rsidR="00D212B1" w:rsidRPr="00D54F6F" w:rsidRDefault="00D212B1" w:rsidP="004651FB">
      <w:pPr>
        <w:tabs>
          <w:tab w:val="left" w:pos="1800"/>
        </w:tabs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</w:rPr>
        <w:t xml:space="preserve">2020 </w:t>
      </w:r>
      <w:r w:rsidR="004651FB">
        <w:rPr>
          <w:rFonts w:asciiTheme="minorHAnsi" w:hAnsiTheme="minorHAnsi" w:cstheme="minorHAnsi"/>
        </w:rPr>
        <w:t>–</w:t>
      </w:r>
      <w:r w:rsidRPr="00D54F6F">
        <w:rPr>
          <w:rFonts w:asciiTheme="minorHAnsi" w:hAnsiTheme="minorHAnsi" w:cstheme="minorHAnsi"/>
        </w:rPr>
        <w:t xml:space="preserve"> present</w:t>
      </w:r>
      <w:r w:rsidR="004651FB">
        <w:rPr>
          <w:rFonts w:asciiTheme="minorHAnsi" w:hAnsiTheme="minorHAnsi" w:cstheme="minorHAnsi"/>
        </w:rPr>
        <w:tab/>
      </w:r>
      <w:r w:rsidRPr="00D54F6F">
        <w:rPr>
          <w:rFonts w:asciiTheme="minorHAnsi" w:hAnsiTheme="minorHAnsi" w:cstheme="minorHAnsi"/>
          <w:b/>
          <w:bCs/>
        </w:rPr>
        <w:t>Program Director, Internal Medicine Residency</w:t>
      </w:r>
      <w:r w:rsidR="008E32D5">
        <w:rPr>
          <w:rFonts w:asciiTheme="minorHAnsi" w:hAnsiTheme="minorHAnsi" w:cstheme="minorHAnsi"/>
          <w:b/>
          <w:bCs/>
        </w:rPr>
        <w:t xml:space="preserve">, </w:t>
      </w:r>
      <w:r w:rsidRPr="00D54F6F">
        <w:rPr>
          <w:rFonts w:asciiTheme="minorHAnsi" w:hAnsiTheme="minorHAnsi" w:cstheme="minorHAnsi"/>
        </w:rPr>
        <w:t>HonorHealth, Scottsdale</w:t>
      </w:r>
      <w:r w:rsidR="004651FB">
        <w:rPr>
          <w:rFonts w:asciiTheme="minorHAnsi" w:hAnsiTheme="minorHAnsi" w:cstheme="minorHAnsi"/>
        </w:rPr>
        <w:t>, AZ</w:t>
      </w:r>
    </w:p>
    <w:p w14:paraId="0046FF4F" w14:textId="77777777" w:rsidR="00D212B1" w:rsidRPr="00D54F6F" w:rsidRDefault="00D212B1" w:rsidP="00D212B1">
      <w:pPr>
        <w:rPr>
          <w:rFonts w:asciiTheme="minorHAnsi" w:hAnsiTheme="minorHAnsi" w:cstheme="minorHAnsi"/>
        </w:rPr>
      </w:pPr>
    </w:p>
    <w:p w14:paraId="4A9CB8D3" w14:textId="6D6026F0" w:rsidR="00D212B1" w:rsidRDefault="00D212B1" w:rsidP="004651FB">
      <w:pPr>
        <w:tabs>
          <w:tab w:val="left" w:pos="1800"/>
        </w:tabs>
        <w:ind w:left="1800" w:hanging="1800"/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</w:rPr>
        <w:t xml:space="preserve">2020 – </w:t>
      </w:r>
      <w:r w:rsidR="008763DC">
        <w:rPr>
          <w:rFonts w:asciiTheme="minorHAnsi" w:hAnsiTheme="minorHAnsi" w:cstheme="minorHAnsi"/>
        </w:rPr>
        <w:t>2024</w:t>
      </w:r>
      <w:r w:rsidR="004651FB">
        <w:rPr>
          <w:rFonts w:asciiTheme="minorHAnsi" w:hAnsiTheme="minorHAnsi" w:cstheme="minorHAnsi"/>
        </w:rPr>
        <w:tab/>
      </w:r>
      <w:r w:rsidRPr="00D54F6F">
        <w:rPr>
          <w:rFonts w:asciiTheme="minorHAnsi" w:hAnsiTheme="minorHAnsi" w:cstheme="minorHAnsi"/>
          <w:b/>
        </w:rPr>
        <w:t>Assistant</w:t>
      </w:r>
      <w:r w:rsidR="005E293D">
        <w:rPr>
          <w:rFonts w:asciiTheme="minorHAnsi" w:hAnsiTheme="minorHAnsi" w:cstheme="minorHAnsi"/>
          <w:b/>
        </w:rPr>
        <w:t xml:space="preserve"> Clinical</w:t>
      </w:r>
      <w:r w:rsidRPr="00D54F6F">
        <w:rPr>
          <w:rFonts w:asciiTheme="minorHAnsi" w:hAnsiTheme="minorHAnsi" w:cstheme="minorHAnsi"/>
          <w:b/>
        </w:rPr>
        <w:t xml:space="preserve"> Professor</w:t>
      </w:r>
      <w:r w:rsidR="004651FB">
        <w:rPr>
          <w:rFonts w:asciiTheme="minorHAnsi" w:hAnsiTheme="minorHAnsi" w:cstheme="minorHAnsi"/>
          <w:b/>
        </w:rPr>
        <w:t xml:space="preserve">, </w:t>
      </w:r>
      <w:r w:rsidRPr="00D54F6F">
        <w:rPr>
          <w:rFonts w:asciiTheme="minorHAnsi" w:hAnsiTheme="minorHAnsi" w:cstheme="minorHAnsi"/>
        </w:rPr>
        <w:t>University of Arizona – College of Medicine Phoenix</w:t>
      </w:r>
      <w:r w:rsidR="004651FB">
        <w:rPr>
          <w:rFonts w:asciiTheme="minorHAnsi" w:hAnsiTheme="minorHAnsi" w:cstheme="minorHAnsi"/>
        </w:rPr>
        <w:t>, Phoenix, AZ</w:t>
      </w:r>
    </w:p>
    <w:p w14:paraId="600DF14F" w14:textId="77777777" w:rsidR="008763DC" w:rsidRDefault="008763DC" w:rsidP="004651FB">
      <w:pPr>
        <w:tabs>
          <w:tab w:val="left" w:pos="1800"/>
        </w:tabs>
        <w:ind w:left="1800" w:hanging="1800"/>
        <w:rPr>
          <w:rFonts w:asciiTheme="minorHAnsi" w:hAnsiTheme="minorHAnsi" w:cstheme="minorHAnsi"/>
        </w:rPr>
      </w:pPr>
    </w:p>
    <w:p w14:paraId="2C9482F2" w14:textId="2D282445" w:rsidR="005E293D" w:rsidRDefault="00E6294D" w:rsidP="004651FB">
      <w:pPr>
        <w:tabs>
          <w:tab w:val="left" w:pos="1800"/>
        </w:tabs>
        <w:ind w:left="1800" w:hanging="18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2025 </w:t>
      </w:r>
      <w:r w:rsidR="00042B39">
        <w:rPr>
          <w:rFonts w:asciiTheme="minorHAnsi" w:hAnsiTheme="minorHAnsi" w:cstheme="minorHAnsi"/>
        </w:rPr>
        <w:t xml:space="preserve">- </w:t>
      </w:r>
      <w:r w:rsidR="00B81691">
        <w:rPr>
          <w:rFonts w:asciiTheme="minorHAnsi" w:hAnsiTheme="minorHAnsi" w:cstheme="minorHAnsi"/>
        </w:rPr>
        <w:t>2027</w:t>
      </w:r>
      <w:r w:rsidR="005E293D">
        <w:rPr>
          <w:rFonts w:asciiTheme="minorHAnsi" w:hAnsiTheme="minorHAnsi" w:cstheme="minorHAnsi"/>
        </w:rPr>
        <w:tab/>
      </w:r>
      <w:r w:rsidR="005E293D" w:rsidRPr="00265938">
        <w:rPr>
          <w:rFonts w:asciiTheme="minorHAnsi" w:hAnsiTheme="minorHAnsi" w:cstheme="minorHAnsi"/>
          <w:b/>
          <w:bCs/>
        </w:rPr>
        <w:t>Associate Clinical Professor,</w:t>
      </w:r>
      <w:r w:rsidR="005E293D">
        <w:rPr>
          <w:rFonts w:asciiTheme="minorHAnsi" w:hAnsiTheme="minorHAnsi" w:cstheme="minorHAnsi"/>
        </w:rPr>
        <w:t xml:space="preserve"> University of Arizona – College of Medicine</w:t>
      </w:r>
      <w:r w:rsidR="00265938">
        <w:rPr>
          <w:rFonts w:asciiTheme="minorHAnsi" w:hAnsiTheme="minorHAnsi" w:cstheme="minorHAnsi"/>
        </w:rPr>
        <w:t xml:space="preserve"> Phoenix, Phoenix, AZ</w:t>
      </w:r>
    </w:p>
    <w:p w14:paraId="048B79A4" w14:textId="77777777" w:rsidR="001F3782" w:rsidRDefault="001F3782" w:rsidP="004651FB">
      <w:pPr>
        <w:tabs>
          <w:tab w:val="left" w:pos="1800"/>
        </w:tabs>
        <w:ind w:left="1800" w:hanging="1800"/>
        <w:rPr>
          <w:rFonts w:asciiTheme="minorHAnsi" w:hAnsiTheme="minorHAnsi" w:cstheme="minorHAnsi"/>
        </w:rPr>
      </w:pPr>
    </w:p>
    <w:p w14:paraId="528D24A7" w14:textId="70A337F4" w:rsidR="001F3782" w:rsidRDefault="001F3782" w:rsidP="004651FB">
      <w:pPr>
        <w:tabs>
          <w:tab w:val="left" w:pos="1800"/>
        </w:tabs>
        <w:ind w:left="1800" w:hanging="18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2025 – present</w:t>
      </w:r>
      <w:r>
        <w:rPr>
          <w:rFonts w:asciiTheme="minorHAnsi" w:hAnsiTheme="minorHAnsi" w:cstheme="minorHAnsi"/>
        </w:rPr>
        <w:tab/>
      </w:r>
      <w:r w:rsidR="009A409B" w:rsidRPr="009A409B">
        <w:rPr>
          <w:rFonts w:asciiTheme="minorHAnsi" w:hAnsiTheme="minorHAnsi" w:cstheme="minorHAnsi"/>
          <w:b/>
          <w:bCs/>
        </w:rPr>
        <w:t>Professor of Clinical Practice</w:t>
      </w:r>
      <w:r w:rsidR="009A409B">
        <w:rPr>
          <w:rFonts w:asciiTheme="minorHAnsi" w:hAnsiTheme="minorHAnsi" w:cstheme="minorHAnsi"/>
        </w:rPr>
        <w:t>, ASU School of Medicine and Advanced Medical Engineering</w:t>
      </w:r>
      <w:r w:rsidR="00B81691">
        <w:rPr>
          <w:rFonts w:asciiTheme="minorHAnsi" w:hAnsiTheme="minorHAnsi" w:cstheme="minorHAnsi"/>
        </w:rPr>
        <w:t>, Phoenix, AZ</w:t>
      </w:r>
    </w:p>
    <w:p w14:paraId="2DE063A0" w14:textId="77777777" w:rsidR="00B81691" w:rsidRDefault="00B81691" w:rsidP="004651FB">
      <w:pPr>
        <w:tabs>
          <w:tab w:val="left" w:pos="1800"/>
        </w:tabs>
        <w:ind w:left="1800" w:hanging="1800"/>
        <w:rPr>
          <w:rFonts w:asciiTheme="minorHAnsi" w:hAnsiTheme="minorHAnsi" w:cstheme="minorHAnsi"/>
        </w:rPr>
      </w:pPr>
    </w:p>
    <w:p w14:paraId="77BC5355" w14:textId="38A6E110" w:rsidR="00B81691" w:rsidRPr="00D54F6F" w:rsidRDefault="00B81691" w:rsidP="004651FB">
      <w:pPr>
        <w:tabs>
          <w:tab w:val="left" w:pos="1800"/>
        </w:tabs>
        <w:ind w:left="1800" w:hanging="18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2025 – present</w:t>
      </w:r>
      <w:r>
        <w:rPr>
          <w:rFonts w:asciiTheme="minorHAnsi" w:hAnsiTheme="minorHAnsi" w:cstheme="minorHAnsi"/>
        </w:rPr>
        <w:tab/>
      </w:r>
      <w:r w:rsidRPr="00B81691">
        <w:rPr>
          <w:rFonts w:asciiTheme="minorHAnsi" w:hAnsiTheme="minorHAnsi" w:cstheme="minorHAnsi"/>
          <w:b/>
          <w:bCs/>
        </w:rPr>
        <w:t>Assistant Dean of Assessment and Evaluation</w:t>
      </w:r>
      <w:r>
        <w:rPr>
          <w:rFonts w:asciiTheme="minorHAnsi" w:hAnsiTheme="minorHAnsi" w:cstheme="minorHAnsi"/>
        </w:rPr>
        <w:t>, ASU School of Medicine and Advanced Medical Engineering, Phoenix, AZ</w:t>
      </w:r>
    </w:p>
    <w:p w14:paraId="4F8CDB69" w14:textId="77777777" w:rsidR="00B05AD8" w:rsidRDefault="00B05AD8" w:rsidP="00B05AD8">
      <w:pPr>
        <w:rPr>
          <w:rFonts w:asciiTheme="minorHAnsi" w:hAnsiTheme="minorHAnsi" w:cstheme="minorHAnsi"/>
          <w:b/>
          <w:u w:val="single"/>
        </w:rPr>
      </w:pPr>
    </w:p>
    <w:p w14:paraId="6BA1A881" w14:textId="380AFD7A" w:rsidR="00110E09" w:rsidRPr="00492EC6" w:rsidRDefault="004544E9" w:rsidP="00492EC6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</w:rPr>
      </w:pPr>
      <w:r w:rsidRPr="00492EC6">
        <w:rPr>
          <w:rFonts w:asciiTheme="minorHAnsi" w:hAnsiTheme="minorHAnsi" w:cstheme="minorHAnsi"/>
          <w:b/>
          <w:sz w:val="28"/>
          <w:szCs w:val="28"/>
        </w:rPr>
        <w:t>HONORS AND AWARDS</w:t>
      </w:r>
    </w:p>
    <w:p w14:paraId="5188B168" w14:textId="5C14539D" w:rsidR="00EE36AF" w:rsidRDefault="00EE36AF" w:rsidP="00C83860">
      <w:pPr>
        <w:tabs>
          <w:tab w:val="left" w:pos="18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2011</w:t>
      </w:r>
      <w:r w:rsidR="00C83860">
        <w:rPr>
          <w:rFonts w:asciiTheme="minorHAnsi" w:hAnsiTheme="minorHAnsi" w:cstheme="minorHAnsi"/>
          <w:bCs/>
        </w:rPr>
        <w:tab/>
      </w:r>
      <w:r w:rsidRPr="00D54F6F">
        <w:rPr>
          <w:rFonts w:asciiTheme="minorHAnsi" w:hAnsiTheme="minorHAnsi" w:cstheme="minorHAnsi"/>
        </w:rPr>
        <w:t>William J. Williams Award in Internal Medicine recipient for class of 2011</w:t>
      </w:r>
    </w:p>
    <w:p w14:paraId="358DD3BA" w14:textId="77777777" w:rsidR="00EE36AF" w:rsidRDefault="00EE36AF" w:rsidP="00C045A7">
      <w:pPr>
        <w:rPr>
          <w:rFonts w:asciiTheme="minorHAnsi" w:hAnsiTheme="minorHAnsi" w:cstheme="minorHAnsi"/>
        </w:rPr>
      </w:pPr>
    </w:p>
    <w:p w14:paraId="09987C32" w14:textId="63DCBA88" w:rsidR="00EE36AF" w:rsidRPr="00D54F6F" w:rsidRDefault="00EE36AF" w:rsidP="00C83860">
      <w:pPr>
        <w:tabs>
          <w:tab w:val="left" w:pos="1800"/>
        </w:tabs>
        <w:ind w:left="1800" w:hanging="18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2011</w:t>
      </w:r>
      <w:r w:rsidR="00C83860">
        <w:rPr>
          <w:rFonts w:asciiTheme="minorHAnsi" w:hAnsiTheme="minorHAnsi" w:cstheme="minorHAnsi"/>
        </w:rPr>
        <w:tab/>
      </w:r>
      <w:r w:rsidRPr="00D54F6F">
        <w:rPr>
          <w:rFonts w:asciiTheme="minorHAnsi" w:hAnsiTheme="minorHAnsi" w:cstheme="minorHAnsi"/>
        </w:rPr>
        <w:t>Dean’s Letter of Commendation for outstanding performance in the clinical years</w:t>
      </w:r>
    </w:p>
    <w:p w14:paraId="2C2F2336" w14:textId="77777777" w:rsidR="00EE36AF" w:rsidRDefault="00EE36AF" w:rsidP="00C045A7">
      <w:pPr>
        <w:rPr>
          <w:rFonts w:asciiTheme="minorHAnsi" w:hAnsiTheme="minorHAnsi" w:cstheme="minorHAnsi"/>
          <w:bCs/>
        </w:rPr>
      </w:pPr>
    </w:p>
    <w:p w14:paraId="4194000E" w14:textId="6B2B2CE7" w:rsidR="00C045A7" w:rsidRPr="00D54F6F" w:rsidRDefault="00C045A7" w:rsidP="00C83860">
      <w:pPr>
        <w:tabs>
          <w:tab w:val="left" w:pos="1800"/>
        </w:tabs>
        <w:ind w:left="1800" w:hanging="18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2012</w:t>
      </w:r>
      <w:r w:rsidR="00C83860">
        <w:rPr>
          <w:rFonts w:asciiTheme="minorHAnsi" w:hAnsiTheme="minorHAnsi" w:cstheme="minorHAnsi"/>
          <w:bCs/>
        </w:rPr>
        <w:tab/>
      </w:r>
      <w:r w:rsidRPr="00D54F6F">
        <w:rPr>
          <w:rFonts w:asciiTheme="minorHAnsi" w:hAnsiTheme="minorHAnsi" w:cstheme="minorHAnsi"/>
        </w:rPr>
        <w:t>Winner of the Residents’ Clinical Vignettes Medical Grand Rounds Oral Presentation Award</w:t>
      </w:r>
      <w:r w:rsidRPr="00D54F6F">
        <w:rPr>
          <w:rFonts w:asciiTheme="minorHAnsi" w:hAnsiTheme="minorHAnsi" w:cstheme="minorHAnsi"/>
        </w:rPr>
        <w:tab/>
      </w:r>
    </w:p>
    <w:p w14:paraId="0F5A076E" w14:textId="77777777" w:rsidR="00C045A7" w:rsidRDefault="00C045A7" w:rsidP="00CB3781">
      <w:pPr>
        <w:rPr>
          <w:rFonts w:asciiTheme="minorHAnsi" w:hAnsiTheme="minorHAnsi" w:cstheme="minorHAnsi"/>
          <w:bCs/>
        </w:rPr>
      </w:pPr>
    </w:p>
    <w:p w14:paraId="18C9D611" w14:textId="77777777" w:rsidR="008614B8" w:rsidRDefault="008614B8" w:rsidP="00CB378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Teaching Awards</w:t>
      </w:r>
    </w:p>
    <w:p w14:paraId="19DE399F" w14:textId="2EEFCEF8" w:rsidR="00CB3781" w:rsidRPr="00D54F6F" w:rsidRDefault="00597E8D" w:rsidP="0084708C">
      <w:pPr>
        <w:tabs>
          <w:tab w:val="left" w:pos="1800"/>
        </w:tabs>
        <w:ind w:left="1800" w:hanging="1800"/>
        <w:rPr>
          <w:rFonts w:asciiTheme="minorHAnsi" w:hAnsiTheme="minorHAnsi" w:cstheme="minorHAnsi"/>
          <w:b/>
          <w:u w:val="single"/>
        </w:rPr>
      </w:pPr>
      <w:r w:rsidRPr="00CB3781">
        <w:rPr>
          <w:rFonts w:asciiTheme="minorHAnsi" w:hAnsiTheme="minorHAnsi" w:cstheme="minorHAnsi"/>
          <w:bCs/>
        </w:rPr>
        <w:t>2018</w:t>
      </w:r>
      <w:r w:rsidR="0084708C">
        <w:rPr>
          <w:rFonts w:asciiTheme="minorHAnsi" w:hAnsiTheme="minorHAnsi" w:cstheme="minorHAnsi"/>
          <w:bCs/>
        </w:rPr>
        <w:tab/>
      </w:r>
      <w:r w:rsidR="00CB3781" w:rsidRPr="00D54F6F">
        <w:rPr>
          <w:rFonts w:asciiTheme="minorHAnsi" w:hAnsiTheme="minorHAnsi" w:cstheme="minorHAnsi"/>
        </w:rPr>
        <w:t>Winner of the “Silver Apple Teaching Award” as selected by the second-year medical students for excellence in teaching during the 2017 – 2018 academic year.</w:t>
      </w:r>
    </w:p>
    <w:p w14:paraId="5BCE7152" w14:textId="7D5552A3" w:rsidR="00CB3781" w:rsidRDefault="00CB3781" w:rsidP="00B05AD8">
      <w:pPr>
        <w:rPr>
          <w:rFonts w:asciiTheme="minorHAnsi" w:hAnsiTheme="minorHAnsi" w:cstheme="minorHAnsi"/>
          <w:bCs/>
        </w:rPr>
      </w:pPr>
    </w:p>
    <w:p w14:paraId="11819C92" w14:textId="156A8C6E" w:rsidR="00B05AD8" w:rsidRPr="00D54F6F" w:rsidRDefault="00197FBF" w:rsidP="001E6461">
      <w:pPr>
        <w:tabs>
          <w:tab w:val="left" w:pos="1800"/>
        </w:tabs>
        <w:ind w:left="1800" w:hanging="1800"/>
        <w:rPr>
          <w:rFonts w:asciiTheme="minorHAnsi" w:hAnsiTheme="minorHAnsi" w:cstheme="minorHAnsi"/>
          <w:b/>
          <w:u w:val="single"/>
        </w:rPr>
      </w:pPr>
      <w:r w:rsidRPr="00197FBF">
        <w:rPr>
          <w:rFonts w:asciiTheme="minorHAnsi" w:hAnsiTheme="minorHAnsi" w:cstheme="minorHAnsi"/>
          <w:bCs/>
        </w:rPr>
        <w:t>2019</w:t>
      </w:r>
      <w:r w:rsidR="001E6461">
        <w:rPr>
          <w:rFonts w:asciiTheme="minorHAnsi" w:hAnsiTheme="minorHAnsi" w:cstheme="minorHAnsi"/>
        </w:rPr>
        <w:tab/>
      </w:r>
      <w:r w:rsidR="00B05AD8" w:rsidRPr="00D54F6F">
        <w:rPr>
          <w:rFonts w:asciiTheme="minorHAnsi" w:hAnsiTheme="minorHAnsi" w:cstheme="minorHAnsi"/>
        </w:rPr>
        <w:t>Winner of the “Gold Apple Teaching Award” as selected by the first-year medical students for excellence in teaching during the 2018 – 2019 academic year.</w:t>
      </w:r>
    </w:p>
    <w:p w14:paraId="34603DE5" w14:textId="77777777" w:rsidR="00B05AD8" w:rsidRPr="00D54F6F" w:rsidRDefault="00B05AD8" w:rsidP="00B05AD8">
      <w:pPr>
        <w:ind w:left="720"/>
        <w:rPr>
          <w:rFonts w:asciiTheme="minorHAnsi" w:hAnsiTheme="minorHAnsi" w:cstheme="minorHAnsi"/>
          <w:b/>
        </w:rPr>
      </w:pPr>
    </w:p>
    <w:p w14:paraId="6B333E26" w14:textId="2C6ABACF" w:rsidR="00B05AD8" w:rsidRPr="00D54F6F" w:rsidRDefault="00EA4F25" w:rsidP="00EA4F25">
      <w:pPr>
        <w:tabs>
          <w:tab w:val="left" w:pos="1800"/>
        </w:tabs>
        <w:ind w:left="1800" w:hanging="180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</w:rPr>
        <w:t>2019</w:t>
      </w:r>
      <w:r>
        <w:rPr>
          <w:rFonts w:asciiTheme="minorHAnsi" w:hAnsiTheme="minorHAnsi" w:cstheme="minorHAnsi"/>
        </w:rPr>
        <w:tab/>
      </w:r>
      <w:r w:rsidR="00B05AD8" w:rsidRPr="00D54F6F">
        <w:rPr>
          <w:rFonts w:asciiTheme="minorHAnsi" w:hAnsiTheme="minorHAnsi" w:cstheme="minorHAnsi"/>
        </w:rPr>
        <w:t>Winner of the “Silver Apple Teaching Award” as selected by the second-year medical students for excellence in teaching during the 2018 – 2019 academic year.</w:t>
      </w:r>
    </w:p>
    <w:p w14:paraId="27E42E58" w14:textId="77777777" w:rsidR="00B05AD8" w:rsidRDefault="00B05AD8" w:rsidP="00B05AD8">
      <w:pPr>
        <w:rPr>
          <w:rFonts w:asciiTheme="minorHAnsi" w:hAnsiTheme="minorHAnsi" w:cstheme="minorHAnsi"/>
        </w:rPr>
      </w:pPr>
    </w:p>
    <w:p w14:paraId="7770CD28" w14:textId="726081C2" w:rsidR="000248B1" w:rsidRDefault="000248B1" w:rsidP="00B05AD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Visiting Professorships</w:t>
      </w:r>
    </w:p>
    <w:p w14:paraId="00A85FCB" w14:textId="0909FC64" w:rsidR="000248B1" w:rsidRDefault="000248B1" w:rsidP="007E1479">
      <w:pPr>
        <w:tabs>
          <w:tab w:val="left" w:pos="1800"/>
        </w:tabs>
        <w:ind w:left="1800" w:hanging="1800"/>
        <w:rPr>
          <w:rFonts w:asciiTheme="minorHAnsi" w:hAnsiTheme="minorHAnsi" w:cstheme="minorHAnsi"/>
        </w:rPr>
      </w:pPr>
      <w:r w:rsidRPr="00314799">
        <w:rPr>
          <w:rFonts w:asciiTheme="minorHAnsi" w:hAnsiTheme="minorHAnsi" w:cstheme="minorHAnsi"/>
        </w:rPr>
        <w:t>2023</w:t>
      </w:r>
      <w:r w:rsidR="00314799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Visiting Grand Rounds Scholar, University of Arizona-College of Medicine, Phoenix, AZ</w:t>
      </w:r>
    </w:p>
    <w:p w14:paraId="5E4C3C4B" w14:textId="77777777" w:rsidR="000327B2" w:rsidRDefault="000327B2" w:rsidP="00B05AD8">
      <w:pPr>
        <w:rPr>
          <w:rFonts w:asciiTheme="minorHAnsi" w:hAnsiTheme="minorHAnsi" w:cstheme="minorHAnsi"/>
        </w:rPr>
      </w:pPr>
    </w:p>
    <w:p w14:paraId="20BFC25C" w14:textId="44D2E425" w:rsidR="000327B2" w:rsidRDefault="000327B2" w:rsidP="00B05AD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Honorary Society Membership</w:t>
      </w:r>
    </w:p>
    <w:p w14:paraId="05036171" w14:textId="75A47B31" w:rsidR="000327B2" w:rsidRPr="000327B2" w:rsidRDefault="000327B2" w:rsidP="00314799">
      <w:pPr>
        <w:tabs>
          <w:tab w:val="left" w:pos="1800"/>
        </w:tabs>
        <w:rPr>
          <w:rFonts w:asciiTheme="minorHAnsi" w:hAnsiTheme="minorHAnsi" w:cstheme="minorHAnsi"/>
        </w:rPr>
      </w:pPr>
      <w:r w:rsidRPr="00314799">
        <w:rPr>
          <w:rFonts w:asciiTheme="minorHAnsi" w:hAnsiTheme="minorHAnsi" w:cstheme="minorHAnsi"/>
        </w:rPr>
        <w:t>2020</w:t>
      </w:r>
      <w:r w:rsidR="00314799">
        <w:rPr>
          <w:rFonts w:asciiTheme="minorHAnsi" w:hAnsiTheme="minorHAnsi" w:cstheme="minorHAnsi"/>
        </w:rPr>
        <w:t xml:space="preserve"> - presen</w:t>
      </w:r>
      <w:r w:rsidR="007E1479">
        <w:rPr>
          <w:rFonts w:asciiTheme="minorHAnsi" w:hAnsiTheme="minorHAnsi" w:cstheme="minorHAnsi"/>
        </w:rPr>
        <w:t>t</w:t>
      </w:r>
      <w:r w:rsidR="007E147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Fellow of the American College of Physicians</w:t>
      </w:r>
    </w:p>
    <w:p w14:paraId="6500AFE0" w14:textId="77777777" w:rsidR="00B05AD8" w:rsidRPr="00D54F6F" w:rsidRDefault="00B05AD8" w:rsidP="00B05AD8">
      <w:pPr>
        <w:ind w:left="720"/>
        <w:rPr>
          <w:rFonts w:asciiTheme="minorHAnsi" w:hAnsiTheme="minorHAnsi" w:cstheme="minorHAnsi"/>
          <w:b/>
          <w:u w:val="single"/>
        </w:rPr>
      </w:pPr>
    </w:p>
    <w:p w14:paraId="5CC8E203" w14:textId="77777777" w:rsidR="00B05AD8" w:rsidRPr="00D54F6F" w:rsidRDefault="00B05AD8" w:rsidP="00B05AD8">
      <w:pPr>
        <w:rPr>
          <w:rFonts w:asciiTheme="minorHAnsi" w:hAnsiTheme="minorHAnsi" w:cstheme="minorHAnsi"/>
        </w:rPr>
      </w:pPr>
    </w:p>
    <w:p w14:paraId="50E2ACB7" w14:textId="77777777" w:rsidR="00B05AD8" w:rsidRPr="00D54F6F" w:rsidRDefault="00B05AD8" w:rsidP="00B05AD8">
      <w:pPr>
        <w:rPr>
          <w:rFonts w:asciiTheme="minorHAnsi" w:hAnsiTheme="minorHAnsi" w:cstheme="minorHAnsi"/>
        </w:rPr>
      </w:pPr>
    </w:p>
    <w:p w14:paraId="272DF26C" w14:textId="77777777" w:rsidR="00B05AD8" w:rsidRPr="00D54F6F" w:rsidRDefault="00B05AD8" w:rsidP="00B05AD8">
      <w:pPr>
        <w:rPr>
          <w:rFonts w:asciiTheme="minorHAnsi" w:hAnsiTheme="minorHAnsi" w:cstheme="minorHAnsi"/>
        </w:rPr>
      </w:pPr>
    </w:p>
    <w:p w14:paraId="28B9CFC9" w14:textId="3428F143" w:rsidR="00B05AD8" w:rsidRPr="00492EC6" w:rsidRDefault="00D173D6" w:rsidP="00492EC6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</w:rPr>
      </w:pPr>
      <w:r w:rsidRPr="00492EC6">
        <w:rPr>
          <w:rFonts w:asciiTheme="minorHAnsi" w:hAnsiTheme="minorHAnsi" w:cstheme="minorHAnsi"/>
          <w:b/>
          <w:sz w:val="28"/>
          <w:szCs w:val="28"/>
        </w:rPr>
        <w:t>SERVICE/OUTREACH</w:t>
      </w:r>
    </w:p>
    <w:p w14:paraId="5619964B" w14:textId="7933F13B" w:rsidR="00A80E83" w:rsidRPr="00DC17DC" w:rsidRDefault="007B119B" w:rsidP="00B05AD8">
      <w:pPr>
        <w:rPr>
          <w:rFonts w:asciiTheme="minorHAnsi" w:hAnsiTheme="minorHAnsi" w:cstheme="minorHAnsi"/>
          <w:b/>
          <w:bCs/>
        </w:rPr>
      </w:pPr>
      <w:r w:rsidRPr="00DC17DC">
        <w:rPr>
          <w:rFonts w:asciiTheme="minorHAnsi" w:hAnsiTheme="minorHAnsi" w:cstheme="minorHAnsi"/>
          <w:b/>
          <w:bCs/>
        </w:rPr>
        <w:t>L</w:t>
      </w:r>
      <w:r w:rsidR="004B74FA" w:rsidRPr="00DC17DC">
        <w:rPr>
          <w:rFonts w:asciiTheme="minorHAnsi" w:hAnsiTheme="minorHAnsi" w:cstheme="minorHAnsi"/>
          <w:b/>
          <w:bCs/>
        </w:rPr>
        <w:t>ocal/state outreach</w:t>
      </w:r>
    </w:p>
    <w:p w14:paraId="7EDBB079" w14:textId="36265251" w:rsidR="00132B66" w:rsidRDefault="00132B66" w:rsidP="004A1D07">
      <w:pPr>
        <w:tabs>
          <w:tab w:val="left" w:pos="1800"/>
        </w:tabs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</w:rPr>
        <w:t xml:space="preserve">2006 </w:t>
      </w:r>
      <w:r>
        <w:rPr>
          <w:rFonts w:asciiTheme="minorHAnsi" w:hAnsiTheme="minorHAnsi" w:cstheme="minorHAnsi"/>
        </w:rPr>
        <w:t>–</w:t>
      </w:r>
      <w:r w:rsidRPr="00D54F6F">
        <w:rPr>
          <w:rFonts w:asciiTheme="minorHAnsi" w:hAnsiTheme="minorHAnsi" w:cstheme="minorHAnsi"/>
        </w:rPr>
        <w:t xml:space="preserve"> 2007</w:t>
      </w:r>
      <w:r w:rsidR="004A1D07">
        <w:rPr>
          <w:rFonts w:asciiTheme="minorHAnsi" w:hAnsiTheme="minorHAnsi" w:cstheme="minorHAnsi"/>
        </w:rPr>
        <w:tab/>
      </w:r>
      <w:r w:rsidRPr="003A555C">
        <w:rPr>
          <w:rFonts w:asciiTheme="minorHAnsi" w:hAnsiTheme="minorHAnsi" w:cstheme="minorHAnsi"/>
          <w:bCs/>
        </w:rPr>
        <w:t>New York State Smoker’s Quitline</w:t>
      </w:r>
      <w:r w:rsidRPr="003A555C">
        <w:rPr>
          <w:rFonts w:asciiTheme="minorHAnsi" w:hAnsiTheme="minorHAnsi" w:cstheme="minorHAnsi"/>
          <w:bCs/>
          <w:i/>
        </w:rPr>
        <w:t xml:space="preserve">, </w:t>
      </w:r>
      <w:r w:rsidRPr="003A555C">
        <w:rPr>
          <w:rFonts w:asciiTheme="minorHAnsi" w:hAnsiTheme="minorHAnsi" w:cstheme="minorHAnsi"/>
          <w:bCs/>
        </w:rPr>
        <w:t>Rochester, NY</w:t>
      </w:r>
    </w:p>
    <w:p w14:paraId="756309B3" w14:textId="248776D1" w:rsidR="00132B66" w:rsidRPr="00D54F6F" w:rsidRDefault="00132B66" w:rsidP="004A1D07">
      <w:pPr>
        <w:tabs>
          <w:tab w:val="left" w:pos="1800"/>
        </w:tabs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</w:rPr>
        <w:t xml:space="preserve">2008 </w:t>
      </w:r>
      <w:r>
        <w:rPr>
          <w:rFonts w:asciiTheme="minorHAnsi" w:hAnsiTheme="minorHAnsi" w:cstheme="minorHAnsi"/>
        </w:rPr>
        <w:t>–</w:t>
      </w:r>
      <w:r w:rsidRPr="00D54F6F">
        <w:rPr>
          <w:rFonts w:asciiTheme="minorHAnsi" w:hAnsiTheme="minorHAnsi" w:cstheme="minorHAnsi"/>
        </w:rPr>
        <w:t xml:space="preserve"> 2011</w:t>
      </w:r>
      <w:r w:rsidR="004A1D07">
        <w:rPr>
          <w:rFonts w:asciiTheme="minorHAnsi" w:hAnsiTheme="minorHAnsi" w:cstheme="minorHAnsi"/>
        </w:rPr>
        <w:tab/>
      </w:r>
      <w:proofErr w:type="spellStart"/>
      <w:r w:rsidRPr="003A555C">
        <w:rPr>
          <w:rFonts w:asciiTheme="minorHAnsi" w:hAnsiTheme="minorHAnsi" w:cstheme="minorHAnsi"/>
          <w:bCs/>
        </w:rPr>
        <w:t>Amaus</w:t>
      </w:r>
      <w:proofErr w:type="spellEnd"/>
      <w:r w:rsidRPr="003A555C">
        <w:rPr>
          <w:rFonts w:asciiTheme="minorHAnsi" w:hAnsiTheme="minorHAnsi" w:cstheme="minorHAnsi"/>
          <w:bCs/>
        </w:rPr>
        <w:t xml:space="preserve"> Free Clinic,</w:t>
      </w:r>
      <w:r w:rsidRPr="003A555C">
        <w:rPr>
          <w:rFonts w:asciiTheme="minorHAnsi" w:hAnsiTheme="minorHAnsi" w:cstheme="minorHAnsi"/>
          <w:bCs/>
          <w:i/>
        </w:rPr>
        <w:t xml:space="preserve"> </w:t>
      </w:r>
      <w:r w:rsidRPr="003A555C">
        <w:rPr>
          <w:rFonts w:asciiTheme="minorHAnsi" w:hAnsiTheme="minorHAnsi" w:cstheme="minorHAnsi"/>
          <w:bCs/>
        </w:rPr>
        <w:t>Syracuse, NY</w:t>
      </w:r>
      <w:r w:rsidRPr="00D54F6F">
        <w:rPr>
          <w:rFonts w:asciiTheme="minorHAnsi" w:hAnsiTheme="minorHAnsi" w:cstheme="minorHAnsi"/>
          <w:b/>
        </w:rPr>
        <w:tab/>
      </w:r>
      <w:r w:rsidRPr="00D54F6F">
        <w:rPr>
          <w:rFonts w:asciiTheme="minorHAnsi" w:hAnsiTheme="minorHAnsi" w:cstheme="minorHAnsi"/>
          <w:b/>
        </w:rPr>
        <w:tab/>
      </w:r>
      <w:r w:rsidRPr="00D54F6F">
        <w:rPr>
          <w:rFonts w:asciiTheme="minorHAnsi" w:hAnsiTheme="minorHAnsi" w:cstheme="minorHAnsi"/>
          <w:b/>
        </w:rPr>
        <w:tab/>
      </w:r>
      <w:r w:rsidRPr="00D54F6F">
        <w:rPr>
          <w:rFonts w:asciiTheme="minorHAnsi" w:hAnsiTheme="minorHAnsi" w:cstheme="minorHAnsi"/>
          <w:b/>
        </w:rPr>
        <w:tab/>
      </w:r>
      <w:r w:rsidRPr="00D54F6F">
        <w:rPr>
          <w:rFonts w:asciiTheme="minorHAnsi" w:hAnsiTheme="minorHAnsi" w:cstheme="minorHAnsi"/>
          <w:b/>
        </w:rPr>
        <w:tab/>
        <w:t xml:space="preserve">                </w:t>
      </w:r>
    </w:p>
    <w:p w14:paraId="38B6B96E" w14:textId="51417184" w:rsidR="006D6F77" w:rsidRDefault="00132B66" w:rsidP="00B05AD8">
      <w:pPr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</w:rPr>
        <w:t xml:space="preserve">             </w:t>
      </w:r>
    </w:p>
    <w:p w14:paraId="7FD3887B" w14:textId="049375BC" w:rsidR="004B74FA" w:rsidRPr="00DC17DC" w:rsidRDefault="004B74FA" w:rsidP="00B05AD8">
      <w:pPr>
        <w:rPr>
          <w:rFonts w:asciiTheme="minorHAnsi" w:hAnsiTheme="minorHAnsi" w:cstheme="minorHAnsi"/>
          <w:b/>
          <w:bCs/>
        </w:rPr>
      </w:pPr>
      <w:r w:rsidRPr="00DC17DC">
        <w:rPr>
          <w:rFonts w:asciiTheme="minorHAnsi" w:hAnsiTheme="minorHAnsi" w:cstheme="minorHAnsi"/>
          <w:b/>
          <w:bCs/>
        </w:rPr>
        <w:t>National/international outreach</w:t>
      </w:r>
    </w:p>
    <w:p w14:paraId="384DAEB0" w14:textId="421A40FF" w:rsidR="00132B66" w:rsidRDefault="00132B66" w:rsidP="004A1D07">
      <w:pPr>
        <w:tabs>
          <w:tab w:val="left" w:pos="1800"/>
        </w:tabs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</w:rPr>
        <w:t>2008</w:t>
      </w:r>
      <w:r w:rsidR="004A1D07">
        <w:rPr>
          <w:rFonts w:asciiTheme="minorHAnsi" w:hAnsiTheme="minorHAnsi" w:cstheme="minorHAnsi"/>
        </w:rPr>
        <w:tab/>
      </w:r>
      <w:r w:rsidRPr="003A555C">
        <w:rPr>
          <w:rFonts w:asciiTheme="minorHAnsi" w:hAnsiTheme="minorHAnsi" w:cstheme="minorHAnsi"/>
          <w:bCs/>
        </w:rPr>
        <w:t>Heart of the Children Clinic, Guatemala</w:t>
      </w:r>
    </w:p>
    <w:p w14:paraId="433D7911" w14:textId="77777777" w:rsidR="00E1602D" w:rsidRDefault="00E1602D" w:rsidP="00B05AD8">
      <w:pPr>
        <w:rPr>
          <w:rFonts w:asciiTheme="minorHAnsi" w:hAnsiTheme="minorHAnsi" w:cstheme="minorHAnsi"/>
        </w:rPr>
      </w:pPr>
    </w:p>
    <w:p w14:paraId="4CAF61CC" w14:textId="0591BE48" w:rsidR="004B74FA" w:rsidRPr="00DC17DC" w:rsidRDefault="004B74FA" w:rsidP="00B05AD8">
      <w:pPr>
        <w:rPr>
          <w:rFonts w:asciiTheme="minorHAnsi" w:hAnsiTheme="minorHAnsi" w:cstheme="minorHAnsi"/>
          <w:b/>
          <w:bCs/>
        </w:rPr>
      </w:pPr>
      <w:r w:rsidRPr="00DC17DC">
        <w:rPr>
          <w:rFonts w:asciiTheme="minorHAnsi" w:hAnsiTheme="minorHAnsi" w:cstheme="minorBidi"/>
          <w:b/>
          <w:bCs/>
        </w:rPr>
        <w:t>Departmental committees</w:t>
      </w:r>
    </w:p>
    <w:p w14:paraId="740A8EC7" w14:textId="4B942FD3" w:rsidR="560D54AE" w:rsidRDefault="560D54AE" w:rsidP="00B27082">
      <w:pPr>
        <w:tabs>
          <w:tab w:val="left" w:pos="1800"/>
        </w:tabs>
        <w:ind w:left="1800" w:hanging="1800"/>
        <w:rPr>
          <w:rFonts w:asciiTheme="minorHAnsi" w:hAnsiTheme="minorHAnsi" w:cstheme="minorBidi"/>
        </w:rPr>
      </w:pPr>
      <w:r w:rsidRPr="36C5B979">
        <w:rPr>
          <w:rFonts w:asciiTheme="minorHAnsi" w:hAnsiTheme="minorHAnsi" w:cstheme="minorBidi"/>
        </w:rPr>
        <w:t>2015 – 2017</w:t>
      </w:r>
      <w:r w:rsidR="00B27082">
        <w:rPr>
          <w:rFonts w:asciiTheme="minorHAnsi" w:hAnsiTheme="minorHAnsi" w:cstheme="minorBidi"/>
        </w:rPr>
        <w:tab/>
      </w:r>
      <w:r w:rsidRPr="36C5B979">
        <w:rPr>
          <w:rFonts w:asciiTheme="minorHAnsi" w:hAnsiTheme="minorHAnsi" w:cstheme="minorBidi"/>
          <w:b/>
          <w:bCs/>
        </w:rPr>
        <w:t>Medical Grand Rounds Committee Member</w:t>
      </w:r>
      <w:r w:rsidR="2B8AF174" w:rsidRPr="36C5B979">
        <w:rPr>
          <w:rFonts w:asciiTheme="minorHAnsi" w:hAnsiTheme="minorHAnsi" w:cstheme="minorBidi"/>
          <w:b/>
          <w:bCs/>
        </w:rPr>
        <w:t xml:space="preserve">, </w:t>
      </w:r>
      <w:r w:rsidRPr="36C5B979">
        <w:rPr>
          <w:rFonts w:asciiTheme="minorHAnsi" w:hAnsiTheme="minorHAnsi" w:cstheme="minorBidi"/>
        </w:rPr>
        <w:t>University of Cincinnati College of Medicine</w:t>
      </w:r>
      <w:r w:rsidR="00B27082">
        <w:rPr>
          <w:rFonts w:asciiTheme="minorHAnsi" w:hAnsiTheme="minorHAnsi" w:cstheme="minorBidi"/>
        </w:rPr>
        <w:t>, Cincinnati, OH</w:t>
      </w:r>
    </w:p>
    <w:p w14:paraId="61A99D34" w14:textId="1523193E" w:rsidR="36C5B979" w:rsidRDefault="36C5B979" w:rsidP="36C5B979">
      <w:pPr>
        <w:rPr>
          <w:rFonts w:asciiTheme="minorHAnsi" w:hAnsiTheme="minorHAnsi" w:cstheme="minorBidi"/>
        </w:rPr>
      </w:pPr>
    </w:p>
    <w:p w14:paraId="177CFF90" w14:textId="44797D8E" w:rsidR="004B74FA" w:rsidRPr="00DC17DC" w:rsidRDefault="004B74FA" w:rsidP="00B05AD8">
      <w:pPr>
        <w:rPr>
          <w:rFonts w:asciiTheme="minorHAnsi" w:hAnsiTheme="minorHAnsi" w:cstheme="minorHAnsi"/>
          <w:b/>
          <w:bCs/>
        </w:rPr>
      </w:pPr>
      <w:r w:rsidRPr="00DC17DC">
        <w:rPr>
          <w:rFonts w:asciiTheme="minorHAnsi" w:hAnsiTheme="minorHAnsi" w:cstheme="minorBidi"/>
          <w:b/>
          <w:bCs/>
        </w:rPr>
        <w:t>College committees</w:t>
      </w:r>
    </w:p>
    <w:p w14:paraId="112C6E17" w14:textId="7F137AA4" w:rsidR="08693F3A" w:rsidRDefault="08693F3A" w:rsidP="001A0E38">
      <w:pPr>
        <w:tabs>
          <w:tab w:val="left" w:pos="1800"/>
        </w:tabs>
        <w:ind w:left="1800" w:hanging="1800"/>
        <w:rPr>
          <w:rFonts w:asciiTheme="minorHAnsi" w:hAnsiTheme="minorHAnsi" w:cstheme="minorBidi"/>
        </w:rPr>
      </w:pPr>
      <w:r w:rsidRPr="36C5B979">
        <w:rPr>
          <w:rFonts w:asciiTheme="minorHAnsi" w:hAnsiTheme="minorHAnsi" w:cstheme="minorBidi"/>
        </w:rPr>
        <w:t>2014 – 202</w:t>
      </w:r>
      <w:r w:rsidR="00B27082">
        <w:rPr>
          <w:rFonts w:asciiTheme="minorHAnsi" w:hAnsiTheme="minorHAnsi" w:cstheme="minorBidi"/>
        </w:rPr>
        <w:t>0</w:t>
      </w:r>
      <w:r w:rsidR="00B27082">
        <w:rPr>
          <w:rFonts w:asciiTheme="minorHAnsi" w:hAnsiTheme="minorHAnsi" w:cstheme="minorBidi"/>
        </w:rPr>
        <w:tab/>
      </w:r>
      <w:r w:rsidRPr="36C5B979">
        <w:rPr>
          <w:rFonts w:asciiTheme="minorHAnsi" w:hAnsiTheme="minorHAnsi" w:cstheme="minorBidi"/>
          <w:b/>
          <w:bCs/>
        </w:rPr>
        <w:t>Education Program Committee (EPC) Voting Member</w:t>
      </w:r>
      <w:r w:rsidR="00B27082">
        <w:rPr>
          <w:rFonts w:asciiTheme="minorHAnsi" w:hAnsiTheme="minorHAnsi" w:cstheme="minorBidi"/>
          <w:b/>
          <w:bCs/>
        </w:rPr>
        <w:t xml:space="preserve">, </w:t>
      </w:r>
      <w:r w:rsidRPr="36C5B979">
        <w:rPr>
          <w:rFonts w:asciiTheme="minorHAnsi" w:hAnsiTheme="minorHAnsi" w:cstheme="minorBidi"/>
        </w:rPr>
        <w:t xml:space="preserve">University of </w:t>
      </w:r>
      <w:r w:rsidR="00B27082">
        <w:rPr>
          <w:rFonts w:asciiTheme="minorHAnsi" w:hAnsiTheme="minorHAnsi" w:cstheme="minorBidi"/>
        </w:rPr>
        <w:t>C</w:t>
      </w:r>
      <w:r w:rsidRPr="36C5B979">
        <w:rPr>
          <w:rFonts w:asciiTheme="minorHAnsi" w:hAnsiTheme="minorHAnsi" w:cstheme="minorBidi"/>
        </w:rPr>
        <w:t>incinnati College of Medicine</w:t>
      </w:r>
      <w:r w:rsidR="00B27082">
        <w:rPr>
          <w:rFonts w:asciiTheme="minorHAnsi" w:hAnsiTheme="minorHAnsi" w:cstheme="minorBidi"/>
        </w:rPr>
        <w:t>, Cincinnati, OH</w:t>
      </w:r>
    </w:p>
    <w:p w14:paraId="00620BD1" w14:textId="17FC46FE" w:rsidR="36C5B979" w:rsidRDefault="36C5B979" w:rsidP="36C5B979"/>
    <w:p w14:paraId="055DA4CC" w14:textId="37C32EF3" w:rsidR="001E5F51" w:rsidRDefault="00877E18" w:rsidP="006A578E">
      <w:pPr>
        <w:tabs>
          <w:tab w:val="left" w:pos="1800"/>
        </w:tabs>
        <w:ind w:left="1800" w:hanging="1800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</w:rPr>
        <w:t>2019 – 2020</w:t>
      </w:r>
      <w:r>
        <w:rPr>
          <w:rFonts w:asciiTheme="minorHAnsi" w:hAnsiTheme="minorHAnsi" w:cstheme="minorHAnsi"/>
        </w:rPr>
        <w:tab/>
      </w:r>
      <w:r w:rsidR="006A578E" w:rsidRPr="006A578E">
        <w:rPr>
          <w:rFonts w:asciiTheme="minorHAnsi" w:hAnsiTheme="minorHAnsi" w:cstheme="minorHAnsi"/>
          <w:b/>
          <w:bCs/>
        </w:rPr>
        <w:t>LCME Site Visit Subcommittee</w:t>
      </w:r>
      <w:r w:rsidR="006A578E">
        <w:rPr>
          <w:rFonts w:asciiTheme="minorHAnsi" w:hAnsiTheme="minorHAnsi" w:cstheme="minorHAnsi"/>
        </w:rPr>
        <w:t xml:space="preserve">, </w:t>
      </w:r>
      <w:r w:rsidR="006A578E" w:rsidRPr="36C5B979">
        <w:rPr>
          <w:rFonts w:asciiTheme="minorHAnsi" w:hAnsiTheme="minorHAnsi" w:cstheme="minorBidi"/>
        </w:rPr>
        <w:t xml:space="preserve">University of </w:t>
      </w:r>
      <w:r w:rsidR="006A578E">
        <w:rPr>
          <w:rFonts w:asciiTheme="minorHAnsi" w:hAnsiTheme="minorHAnsi" w:cstheme="minorBidi"/>
        </w:rPr>
        <w:t>C</w:t>
      </w:r>
      <w:r w:rsidR="006A578E" w:rsidRPr="36C5B979">
        <w:rPr>
          <w:rFonts w:asciiTheme="minorHAnsi" w:hAnsiTheme="minorHAnsi" w:cstheme="minorBidi"/>
        </w:rPr>
        <w:t>incinnati College of Medicine</w:t>
      </w:r>
      <w:r w:rsidR="006A578E">
        <w:rPr>
          <w:rFonts w:asciiTheme="minorHAnsi" w:hAnsiTheme="minorHAnsi" w:cstheme="minorBidi"/>
        </w:rPr>
        <w:t>, Cincinnati, OH</w:t>
      </w:r>
    </w:p>
    <w:p w14:paraId="236C1EC3" w14:textId="77777777" w:rsidR="000E63D9" w:rsidRPr="00877E18" w:rsidRDefault="000E63D9" w:rsidP="006A578E">
      <w:pPr>
        <w:tabs>
          <w:tab w:val="left" w:pos="1800"/>
        </w:tabs>
        <w:ind w:left="1800" w:hanging="1800"/>
        <w:rPr>
          <w:rFonts w:asciiTheme="minorHAnsi" w:hAnsiTheme="minorHAnsi" w:cstheme="minorHAnsi"/>
        </w:rPr>
      </w:pPr>
    </w:p>
    <w:p w14:paraId="2B787C48" w14:textId="2F0456E8" w:rsidR="05B3099D" w:rsidRDefault="05B3099D" w:rsidP="000E63D9">
      <w:pPr>
        <w:tabs>
          <w:tab w:val="left" w:pos="1800"/>
        </w:tabs>
        <w:ind w:left="1800" w:hanging="1800"/>
      </w:pPr>
      <w:r w:rsidRPr="36C5B979">
        <w:rPr>
          <w:rFonts w:asciiTheme="minorHAnsi" w:hAnsiTheme="minorHAnsi" w:cstheme="minorBidi"/>
        </w:rPr>
        <w:t>2023 – present</w:t>
      </w:r>
      <w:r w:rsidR="000E63D9">
        <w:rPr>
          <w:rFonts w:asciiTheme="minorHAnsi" w:hAnsiTheme="minorHAnsi" w:cstheme="minorBidi"/>
        </w:rPr>
        <w:tab/>
      </w:r>
      <w:r w:rsidRPr="000E63D9">
        <w:rPr>
          <w:rFonts w:asciiTheme="minorHAnsi" w:hAnsiTheme="minorHAnsi" w:cstheme="minorBidi"/>
          <w:b/>
          <w:bCs/>
        </w:rPr>
        <w:t>Faculty Development Committee Member</w:t>
      </w:r>
      <w:r w:rsidRPr="36C5B979">
        <w:rPr>
          <w:rFonts w:asciiTheme="minorHAnsi" w:hAnsiTheme="minorHAnsi" w:cstheme="minorBidi"/>
        </w:rPr>
        <w:t>, University of Arizona College of Medicine-Phoenix</w:t>
      </w:r>
      <w:r w:rsidR="000E63D9">
        <w:rPr>
          <w:rFonts w:asciiTheme="minorHAnsi" w:hAnsiTheme="minorHAnsi" w:cstheme="minorBidi"/>
        </w:rPr>
        <w:t>, Phoenix, AZ</w:t>
      </w:r>
    </w:p>
    <w:p w14:paraId="78BB16AC" w14:textId="5CAE3F8B" w:rsidR="36C5B979" w:rsidRDefault="36C5B979" w:rsidP="36C5B979">
      <w:pPr>
        <w:rPr>
          <w:rFonts w:asciiTheme="minorHAnsi" w:hAnsiTheme="minorHAnsi" w:cstheme="minorBidi"/>
        </w:rPr>
      </w:pPr>
    </w:p>
    <w:p w14:paraId="1F1C5E45" w14:textId="28BA6CE8" w:rsidR="006D6F77" w:rsidRPr="000E63D9" w:rsidRDefault="006D6F77" w:rsidP="00B05AD8">
      <w:pPr>
        <w:rPr>
          <w:rFonts w:asciiTheme="minorHAnsi" w:hAnsiTheme="minorHAnsi" w:cstheme="minorHAnsi"/>
          <w:b/>
          <w:bCs/>
        </w:rPr>
      </w:pPr>
      <w:r w:rsidRPr="000E63D9">
        <w:rPr>
          <w:rFonts w:asciiTheme="minorHAnsi" w:hAnsiTheme="minorHAnsi" w:cstheme="minorBidi"/>
          <w:b/>
          <w:bCs/>
        </w:rPr>
        <w:t>Other committees</w:t>
      </w:r>
    </w:p>
    <w:p w14:paraId="6C451AD9" w14:textId="667C8ECA" w:rsidR="00B05AD8" w:rsidRPr="00D54F6F" w:rsidRDefault="7404AC78" w:rsidP="00C40708">
      <w:pPr>
        <w:tabs>
          <w:tab w:val="left" w:pos="1800"/>
        </w:tabs>
        <w:ind w:left="1800" w:hanging="1800"/>
        <w:rPr>
          <w:rFonts w:asciiTheme="minorHAnsi" w:hAnsiTheme="minorHAnsi" w:cstheme="minorBidi"/>
          <w:b/>
          <w:bCs/>
        </w:rPr>
      </w:pPr>
      <w:r w:rsidRPr="36C5B979">
        <w:rPr>
          <w:rFonts w:asciiTheme="minorHAnsi" w:hAnsiTheme="minorHAnsi" w:cstheme="minorBidi"/>
        </w:rPr>
        <w:t>2016 – 2018</w:t>
      </w:r>
      <w:r w:rsidR="000E63D9">
        <w:rPr>
          <w:rFonts w:asciiTheme="minorHAnsi" w:hAnsiTheme="minorHAnsi" w:cstheme="minorBidi"/>
        </w:rPr>
        <w:tab/>
      </w:r>
      <w:r w:rsidRPr="36C5B979">
        <w:rPr>
          <w:rFonts w:asciiTheme="minorHAnsi" w:hAnsiTheme="minorHAnsi" w:cstheme="minorBidi"/>
          <w:b/>
          <w:bCs/>
        </w:rPr>
        <w:t xml:space="preserve">Credentials Committee Member, </w:t>
      </w:r>
      <w:r w:rsidRPr="000E63D9">
        <w:rPr>
          <w:rFonts w:asciiTheme="minorHAnsi" w:hAnsiTheme="minorHAnsi" w:cstheme="minorBidi"/>
        </w:rPr>
        <w:t>University of Cincinnati Medical Center</w:t>
      </w:r>
      <w:r w:rsidR="000E63D9">
        <w:rPr>
          <w:rFonts w:asciiTheme="minorHAnsi" w:hAnsiTheme="minorHAnsi" w:cstheme="minorBidi"/>
        </w:rPr>
        <w:t>, Cincinnati, OH</w:t>
      </w:r>
    </w:p>
    <w:p w14:paraId="5129C21C" w14:textId="2E557FA1" w:rsidR="00B05AD8" w:rsidRPr="00D54F6F" w:rsidRDefault="00B05AD8" w:rsidP="36C5B979">
      <w:pPr>
        <w:rPr>
          <w:rFonts w:asciiTheme="minorHAnsi" w:hAnsiTheme="minorHAnsi" w:cstheme="minorBidi"/>
        </w:rPr>
      </w:pPr>
    </w:p>
    <w:p w14:paraId="336FA1E4" w14:textId="1A359AFE" w:rsidR="00B05AD8" w:rsidRPr="00D54F6F" w:rsidRDefault="7404AC78" w:rsidP="004A1D07">
      <w:pPr>
        <w:tabs>
          <w:tab w:val="left" w:pos="1800"/>
        </w:tabs>
        <w:rPr>
          <w:rFonts w:asciiTheme="minorHAnsi" w:hAnsiTheme="minorHAnsi" w:cstheme="minorBidi"/>
          <w:b/>
          <w:bCs/>
        </w:rPr>
      </w:pPr>
      <w:r w:rsidRPr="36C5B979">
        <w:rPr>
          <w:rFonts w:asciiTheme="minorHAnsi" w:hAnsiTheme="minorHAnsi" w:cstheme="minorBidi"/>
        </w:rPr>
        <w:t>2018 – 2020</w:t>
      </w:r>
      <w:r w:rsidR="004A1D07">
        <w:rPr>
          <w:rFonts w:asciiTheme="minorHAnsi" w:hAnsiTheme="minorHAnsi" w:cstheme="minorBidi"/>
        </w:rPr>
        <w:tab/>
      </w:r>
      <w:r w:rsidRPr="36C5B979">
        <w:rPr>
          <w:rFonts w:asciiTheme="minorHAnsi" w:hAnsiTheme="minorHAnsi" w:cstheme="minorBidi"/>
          <w:b/>
          <w:bCs/>
        </w:rPr>
        <w:t>American Medical Women’s Association (AMWA) Faculty Advisor</w:t>
      </w:r>
    </w:p>
    <w:p w14:paraId="14B40D5F" w14:textId="3B0F3BE4" w:rsidR="00B05AD8" w:rsidRPr="00D54F6F" w:rsidRDefault="004A1D07" w:rsidP="004A1D07">
      <w:pPr>
        <w:tabs>
          <w:tab w:val="left" w:pos="1800"/>
        </w:tabs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ab/>
      </w:r>
      <w:r w:rsidR="7404AC78" w:rsidRPr="36C5B979">
        <w:rPr>
          <w:rFonts w:asciiTheme="minorHAnsi" w:hAnsiTheme="minorHAnsi" w:cstheme="minorBidi"/>
        </w:rPr>
        <w:t>University of Cincinnati College of Medicine</w:t>
      </w:r>
      <w:r>
        <w:rPr>
          <w:rFonts w:asciiTheme="minorHAnsi" w:hAnsiTheme="minorHAnsi" w:cstheme="minorBidi"/>
        </w:rPr>
        <w:t>, Cincinnati, OH</w:t>
      </w:r>
    </w:p>
    <w:p w14:paraId="1E29C96A" w14:textId="67B843D2" w:rsidR="00B05AD8" w:rsidRPr="00D54F6F" w:rsidRDefault="00B05AD8" w:rsidP="36C5B979">
      <w:pPr>
        <w:rPr>
          <w:rFonts w:asciiTheme="minorHAnsi" w:hAnsiTheme="minorHAnsi" w:cstheme="minorBidi"/>
        </w:rPr>
      </w:pPr>
    </w:p>
    <w:p w14:paraId="4B755513" w14:textId="4DEDDFD8" w:rsidR="00B05AD8" w:rsidRPr="00D54F6F" w:rsidRDefault="7404AC78" w:rsidP="004A1D07">
      <w:pPr>
        <w:tabs>
          <w:tab w:val="left" w:pos="1800"/>
        </w:tabs>
        <w:ind w:left="1800" w:hanging="1800"/>
        <w:rPr>
          <w:rFonts w:asciiTheme="minorHAnsi" w:hAnsiTheme="minorHAnsi" w:cstheme="minorBidi"/>
        </w:rPr>
      </w:pPr>
      <w:r w:rsidRPr="36C5B979">
        <w:rPr>
          <w:rFonts w:asciiTheme="minorHAnsi" w:hAnsiTheme="minorHAnsi" w:cstheme="minorBidi"/>
        </w:rPr>
        <w:t xml:space="preserve">2021 – </w:t>
      </w:r>
      <w:r w:rsidR="00FC75AF">
        <w:rPr>
          <w:rFonts w:asciiTheme="minorHAnsi" w:hAnsiTheme="minorHAnsi" w:cstheme="minorBidi"/>
        </w:rPr>
        <w:t>2024</w:t>
      </w:r>
      <w:r w:rsidR="004A1D07">
        <w:rPr>
          <w:rFonts w:asciiTheme="minorHAnsi" w:hAnsiTheme="minorHAnsi" w:cstheme="minorBidi"/>
        </w:rPr>
        <w:tab/>
      </w:r>
      <w:r w:rsidRPr="36C5B979">
        <w:rPr>
          <w:rFonts w:asciiTheme="minorHAnsi" w:hAnsiTheme="minorHAnsi" w:cstheme="minorBidi"/>
          <w:b/>
          <w:bCs/>
        </w:rPr>
        <w:t xml:space="preserve">Continuing Medical Education Committee Member, </w:t>
      </w:r>
      <w:r w:rsidRPr="36C5B979">
        <w:rPr>
          <w:rFonts w:asciiTheme="minorHAnsi" w:hAnsiTheme="minorHAnsi" w:cstheme="minorBidi"/>
        </w:rPr>
        <w:t>HonorHealth</w:t>
      </w:r>
      <w:r w:rsidR="004A1D07">
        <w:rPr>
          <w:rFonts w:asciiTheme="minorHAnsi" w:hAnsiTheme="minorHAnsi" w:cstheme="minorBidi"/>
        </w:rPr>
        <w:t>, Scottsdale, AZ</w:t>
      </w:r>
    </w:p>
    <w:p w14:paraId="29C9E2F1" w14:textId="77777777" w:rsidR="00B05AD8" w:rsidRPr="00D54F6F" w:rsidRDefault="00B05AD8" w:rsidP="36C5B979">
      <w:pPr>
        <w:rPr>
          <w:rFonts w:asciiTheme="minorHAnsi" w:hAnsiTheme="minorHAnsi" w:cstheme="minorBidi"/>
        </w:rPr>
      </w:pPr>
    </w:p>
    <w:p w14:paraId="21F17467" w14:textId="191D1263" w:rsidR="00B05AD8" w:rsidRPr="00D54F6F" w:rsidRDefault="7404AC78" w:rsidP="004A1D07">
      <w:pPr>
        <w:tabs>
          <w:tab w:val="left" w:pos="1800"/>
        </w:tabs>
        <w:ind w:left="1800" w:hanging="1800"/>
        <w:rPr>
          <w:rFonts w:asciiTheme="minorHAnsi" w:hAnsiTheme="minorHAnsi" w:cstheme="minorBidi"/>
        </w:rPr>
      </w:pPr>
      <w:r w:rsidRPr="36C5B979">
        <w:rPr>
          <w:rFonts w:asciiTheme="minorHAnsi" w:hAnsiTheme="minorHAnsi" w:cstheme="minorBidi"/>
        </w:rPr>
        <w:t>2021 – present</w:t>
      </w:r>
      <w:r w:rsidR="004A1D07">
        <w:rPr>
          <w:rFonts w:asciiTheme="minorHAnsi" w:hAnsiTheme="minorHAnsi" w:cstheme="minorBidi"/>
        </w:rPr>
        <w:tab/>
      </w:r>
      <w:r w:rsidRPr="36C5B979">
        <w:rPr>
          <w:rFonts w:asciiTheme="minorHAnsi" w:hAnsiTheme="minorHAnsi" w:cstheme="minorBidi"/>
          <w:b/>
          <w:bCs/>
        </w:rPr>
        <w:t xml:space="preserve">Diversity, Equity, and Inclusion Committee Member, </w:t>
      </w:r>
      <w:r w:rsidRPr="36C5B979">
        <w:rPr>
          <w:rFonts w:asciiTheme="minorHAnsi" w:hAnsiTheme="minorHAnsi" w:cstheme="minorBidi"/>
        </w:rPr>
        <w:t>HonorHealth</w:t>
      </w:r>
      <w:r w:rsidR="004A1D07">
        <w:rPr>
          <w:rFonts w:asciiTheme="minorHAnsi" w:hAnsiTheme="minorHAnsi" w:cstheme="minorBidi"/>
        </w:rPr>
        <w:t>, Scottsdale, AZ</w:t>
      </w:r>
    </w:p>
    <w:p w14:paraId="15EB7D50" w14:textId="77777777" w:rsidR="00B05AD8" w:rsidRPr="00D54F6F" w:rsidRDefault="00B05AD8" w:rsidP="36C5B979">
      <w:pPr>
        <w:rPr>
          <w:rFonts w:asciiTheme="minorHAnsi" w:hAnsiTheme="minorHAnsi" w:cstheme="minorBidi"/>
        </w:rPr>
      </w:pPr>
    </w:p>
    <w:p w14:paraId="41822A88" w14:textId="6A0EEBB7" w:rsidR="00B05AD8" w:rsidRPr="00D54F6F" w:rsidRDefault="7404AC78" w:rsidP="00740CC1">
      <w:pPr>
        <w:tabs>
          <w:tab w:val="left" w:pos="1800"/>
        </w:tabs>
        <w:rPr>
          <w:rFonts w:asciiTheme="minorHAnsi" w:hAnsiTheme="minorHAnsi" w:cstheme="minorBidi"/>
        </w:rPr>
      </w:pPr>
      <w:r w:rsidRPr="36C5B979">
        <w:rPr>
          <w:rFonts w:asciiTheme="minorHAnsi" w:hAnsiTheme="minorHAnsi" w:cstheme="minorBidi"/>
        </w:rPr>
        <w:t>2021 – present</w:t>
      </w:r>
      <w:r w:rsidR="00740CC1">
        <w:rPr>
          <w:rFonts w:asciiTheme="minorHAnsi" w:hAnsiTheme="minorHAnsi" w:cstheme="minorBidi"/>
        </w:rPr>
        <w:tab/>
      </w:r>
      <w:r w:rsidRPr="36C5B979">
        <w:rPr>
          <w:rFonts w:asciiTheme="minorHAnsi" w:hAnsiTheme="minorHAnsi" w:cstheme="minorBidi"/>
          <w:b/>
          <w:bCs/>
        </w:rPr>
        <w:t xml:space="preserve">Faculty Development Committee Member, </w:t>
      </w:r>
      <w:r w:rsidRPr="36C5B979">
        <w:rPr>
          <w:rFonts w:asciiTheme="minorHAnsi" w:hAnsiTheme="minorHAnsi" w:cstheme="minorBidi"/>
        </w:rPr>
        <w:t>HonorHealth</w:t>
      </w:r>
      <w:r w:rsidR="00740CC1">
        <w:rPr>
          <w:rFonts w:asciiTheme="minorHAnsi" w:hAnsiTheme="minorHAnsi" w:cstheme="minorBidi"/>
        </w:rPr>
        <w:t>, Scottsdale, AZ</w:t>
      </w:r>
    </w:p>
    <w:p w14:paraId="48706B17" w14:textId="198A1022" w:rsidR="00B05AD8" w:rsidRPr="00D54F6F" w:rsidRDefault="00B05AD8" w:rsidP="36C5B979">
      <w:pPr>
        <w:rPr>
          <w:rFonts w:asciiTheme="minorHAnsi" w:hAnsiTheme="minorHAnsi" w:cstheme="minorBidi"/>
        </w:rPr>
      </w:pPr>
    </w:p>
    <w:p w14:paraId="7CC3259F" w14:textId="72F0293C" w:rsidR="00B05AD8" w:rsidRDefault="7404AC78" w:rsidP="00740CC1">
      <w:pPr>
        <w:tabs>
          <w:tab w:val="left" w:pos="1800"/>
        </w:tabs>
        <w:ind w:left="1800" w:hanging="1800"/>
        <w:rPr>
          <w:rFonts w:asciiTheme="minorHAnsi" w:hAnsiTheme="minorHAnsi" w:cstheme="minorBidi"/>
        </w:rPr>
      </w:pPr>
      <w:r w:rsidRPr="00740CC1">
        <w:rPr>
          <w:rFonts w:asciiTheme="minorHAnsi" w:hAnsiTheme="minorHAnsi" w:cstheme="minorBidi"/>
        </w:rPr>
        <w:t>2022 – present</w:t>
      </w:r>
      <w:r w:rsidR="00740CC1">
        <w:rPr>
          <w:rFonts w:asciiTheme="minorHAnsi" w:hAnsiTheme="minorHAnsi" w:cstheme="minorBidi"/>
          <w:b/>
          <w:bCs/>
        </w:rPr>
        <w:tab/>
      </w:r>
      <w:r w:rsidRPr="36C5B979">
        <w:rPr>
          <w:rFonts w:asciiTheme="minorHAnsi" w:hAnsiTheme="minorHAnsi" w:cstheme="minorBidi"/>
          <w:b/>
          <w:bCs/>
        </w:rPr>
        <w:t xml:space="preserve">Master Clinician Educator Pathway Committee Creator and Chair, </w:t>
      </w:r>
      <w:r w:rsidRPr="36C5B979">
        <w:rPr>
          <w:rFonts w:asciiTheme="minorHAnsi" w:hAnsiTheme="minorHAnsi" w:cstheme="minorBidi"/>
        </w:rPr>
        <w:t>HonorHealth</w:t>
      </w:r>
      <w:r w:rsidR="00740CC1">
        <w:rPr>
          <w:rFonts w:asciiTheme="minorHAnsi" w:hAnsiTheme="minorHAnsi" w:cstheme="minorBidi"/>
        </w:rPr>
        <w:t>, Scottsdale, AZ</w:t>
      </w:r>
    </w:p>
    <w:p w14:paraId="2732A07B" w14:textId="77777777" w:rsidR="004A1D07" w:rsidRDefault="004A1D07" w:rsidP="36C5B979">
      <w:pPr>
        <w:rPr>
          <w:rFonts w:asciiTheme="minorHAnsi" w:hAnsiTheme="minorHAnsi" w:cstheme="minorBidi"/>
        </w:rPr>
      </w:pPr>
    </w:p>
    <w:p w14:paraId="20E5702A" w14:textId="2DABDE04" w:rsidR="004A1D07" w:rsidRPr="00D54F6F" w:rsidRDefault="004A1D07" w:rsidP="00740CC1">
      <w:pPr>
        <w:tabs>
          <w:tab w:val="left" w:pos="1800"/>
        </w:tabs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2023</w:t>
      </w:r>
      <w:r w:rsidR="00453A74">
        <w:rPr>
          <w:rFonts w:asciiTheme="minorHAnsi" w:hAnsiTheme="minorHAnsi" w:cstheme="minorBidi"/>
        </w:rPr>
        <w:t xml:space="preserve"> </w:t>
      </w:r>
      <w:r w:rsidR="006E7334">
        <w:rPr>
          <w:rFonts w:asciiTheme="minorHAnsi" w:hAnsiTheme="minorHAnsi" w:cstheme="minorBidi"/>
        </w:rPr>
        <w:t>–</w:t>
      </w:r>
      <w:r w:rsidR="00453A74">
        <w:rPr>
          <w:rFonts w:asciiTheme="minorHAnsi" w:hAnsiTheme="minorHAnsi" w:cstheme="minorBidi"/>
        </w:rPr>
        <w:t xml:space="preserve"> present</w:t>
      </w:r>
      <w:r w:rsidR="006E7334">
        <w:rPr>
          <w:rFonts w:asciiTheme="minorHAnsi" w:hAnsiTheme="minorHAnsi" w:cstheme="minorBidi"/>
        </w:rPr>
        <w:t xml:space="preserve"> </w:t>
      </w:r>
      <w:r w:rsidR="00740CC1">
        <w:rPr>
          <w:rFonts w:asciiTheme="minorHAnsi" w:hAnsiTheme="minorHAnsi" w:cstheme="minorBidi"/>
        </w:rPr>
        <w:tab/>
      </w:r>
      <w:r w:rsidR="00740CC1" w:rsidRPr="00740CC1">
        <w:rPr>
          <w:rFonts w:asciiTheme="minorHAnsi" w:hAnsiTheme="minorHAnsi" w:cstheme="minorBidi"/>
          <w:b/>
          <w:bCs/>
        </w:rPr>
        <w:t>Co-chair Network Glucose Steering Committee</w:t>
      </w:r>
      <w:r w:rsidR="00740CC1">
        <w:rPr>
          <w:rFonts w:asciiTheme="minorHAnsi" w:hAnsiTheme="minorHAnsi" w:cstheme="minorBidi"/>
        </w:rPr>
        <w:t>, HonorHealth, Scottsdale, AZ</w:t>
      </w:r>
    </w:p>
    <w:p w14:paraId="65875299" w14:textId="77777777" w:rsidR="00B05AD8" w:rsidRPr="00D54F6F" w:rsidRDefault="00B05AD8" w:rsidP="00B05AD8">
      <w:pPr>
        <w:rPr>
          <w:rFonts w:asciiTheme="minorHAnsi" w:hAnsiTheme="minorHAnsi" w:cstheme="minorHAnsi"/>
        </w:rPr>
      </w:pPr>
    </w:p>
    <w:p w14:paraId="1378B1F1" w14:textId="77777777" w:rsidR="00B05AD8" w:rsidRPr="00D54F6F" w:rsidRDefault="00B05AD8" w:rsidP="00B05AD8">
      <w:pPr>
        <w:rPr>
          <w:rFonts w:asciiTheme="minorHAnsi" w:hAnsiTheme="minorHAnsi" w:cstheme="minorHAnsi"/>
        </w:rPr>
      </w:pPr>
    </w:p>
    <w:p w14:paraId="588E01C8" w14:textId="17E44A31" w:rsidR="00B05AD8" w:rsidRPr="00492EC6" w:rsidRDefault="00DC17DC" w:rsidP="00492EC6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</w:rPr>
      </w:pPr>
      <w:r w:rsidRPr="00492EC6">
        <w:rPr>
          <w:rFonts w:asciiTheme="minorHAnsi" w:hAnsiTheme="minorHAnsi" w:cstheme="minorHAnsi"/>
          <w:b/>
          <w:sz w:val="28"/>
          <w:szCs w:val="28"/>
        </w:rPr>
        <w:t>PUBLICATIONS/CREATIVE ACTIVITY</w:t>
      </w:r>
    </w:p>
    <w:p w14:paraId="096B14F6" w14:textId="01DA71E9" w:rsidR="0BC5F7AE" w:rsidRPr="008A1968" w:rsidRDefault="00DC17DC" w:rsidP="36C5B979">
      <w:pPr>
        <w:rPr>
          <w:rFonts w:asciiTheme="minorHAnsi" w:hAnsiTheme="minorHAnsi" w:cstheme="minorBidi"/>
          <w:sz w:val="28"/>
          <w:szCs w:val="28"/>
          <w:lang w:bidi="en-US"/>
        </w:rPr>
      </w:pPr>
      <w:r w:rsidRPr="008A1968">
        <w:rPr>
          <w:rFonts w:asciiTheme="minorHAnsi" w:hAnsiTheme="minorHAnsi" w:cstheme="minorBidi"/>
          <w:b/>
          <w:bCs/>
          <w:sz w:val="28"/>
          <w:szCs w:val="28"/>
          <w:lang w:bidi="en-US"/>
        </w:rPr>
        <w:t>Book Chapters</w:t>
      </w:r>
    </w:p>
    <w:p w14:paraId="3442B173" w14:textId="14923C84" w:rsidR="0BC5F7AE" w:rsidRDefault="0BC5F7AE" w:rsidP="36C5B979">
      <w:pPr>
        <w:rPr>
          <w:rFonts w:asciiTheme="minorHAnsi" w:hAnsiTheme="minorHAnsi" w:cstheme="minorBidi"/>
        </w:rPr>
      </w:pPr>
      <w:r w:rsidRPr="36C5B979">
        <w:rPr>
          <w:rFonts w:asciiTheme="minorHAnsi" w:hAnsiTheme="minorHAnsi" w:cstheme="minorBidi"/>
          <w:color w:val="333333"/>
        </w:rPr>
        <w:t xml:space="preserve">Warm E, Edgar L, Kelleher M, Kinnear B, </w:t>
      </w:r>
      <w:r w:rsidRPr="36C5B979">
        <w:rPr>
          <w:rFonts w:asciiTheme="minorHAnsi" w:hAnsiTheme="minorHAnsi" w:cstheme="minorBidi"/>
          <w:b/>
          <w:bCs/>
          <w:color w:val="333333"/>
        </w:rPr>
        <w:t>Sall D</w:t>
      </w:r>
      <w:r w:rsidRPr="36C5B979">
        <w:rPr>
          <w:rFonts w:asciiTheme="minorHAnsi" w:hAnsiTheme="minorHAnsi" w:cstheme="minorBidi"/>
          <w:color w:val="333333"/>
        </w:rPr>
        <w:t xml:space="preserve">, Luciano G, Holmboe E and Rosenblum M. A Guidebook for Implementing and Changing Assessment in the Milestones Era. ACGME. 2020. </w:t>
      </w:r>
      <w:hyperlink r:id="rId8" w:history="1">
        <w:r w:rsidR="00BD5B7A">
          <w:rPr>
            <w:rStyle w:val="Hyperlink"/>
          </w:rPr>
          <w:t>https://www.acgme.org/globalassets/milestones-implementation-2020.pdf</w:t>
        </w:r>
      </w:hyperlink>
      <w:r w:rsidR="00BD5B7A">
        <w:t xml:space="preserve"> </w:t>
      </w:r>
    </w:p>
    <w:p w14:paraId="71441286" w14:textId="77777777" w:rsidR="36C5B979" w:rsidRDefault="36C5B979" w:rsidP="36C5B979">
      <w:pPr>
        <w:rPr>
          <w:rFonts w:asciiTheme="minorHAnsi" w:hAnsiTheme="minorHAnsi" w:cstheme="minorBidi"/>
        </w:rPr>
      </w:pPr>
    </w:p>
    <w:p w14:paraId="69D1A01F" w14:textId="5C6C449F" w:rsidR="0BC5F7AE" w:rsidRDefault="0BC5F7AE" w:rsidP="36C5B979">
      <w:pPr>
        <w:rPr>
          <w:rFonts w:asciiTheme="minorHAnsi" w:hAnsiTheme="minorHAnsi" w:cstheme="minorBidi"/>
        </w:rPr>
      </w:pPr>
      <w:r w:rsidRPr="36C5B979">
        <w:rPr>
          <w:rFonts w:asciiTheme="minorHAnsi" w:hAnsiTheme="minorHAnsi" w:cstheme="minorBidi"/>
        </w:rPr>
        <w:t xml:space="preserve">Warm, E, Kelleher, M, Kinnear, B and </w:t>
      </w:r>
      <w:r w:rsidRPr="36C5B979">
        <w:rPr>
          <w:rFonts w:asciiTheme="minorHAnsi" w:hAnsiTheme="minorHAnsi" w:cstheme="minorBidi"/>
          <w:b/>
          <w:bCs/>
        </w:rPr>
        <w:t xml:space="preserve">Sall, D </w:t>
      </w:r>
      <w:r w:rsidRPr="36C5B979">
        <w:rPr>
          <w:rFonts w:asciiTheme="minorHAnsi" w:hAnsiTheme="minorHAnsi" w:cstheme="minorBidi"/>
        </w:rPr>
        <w:t xml:space="preserve">(2017). Chapter 5.3 Developing Evaluation Systems in F.K. Williams &amp; D.A. </w:t>
      </w:r>
      <w:proofErr w:type="spellStart"/>
      <w:r w:rsidRPr="36C5B979">
        <w:rPr>
          <w:rFonts w:asciiTheme="minorHAnsi" w:hAnsiTheme="minorHAnsi" w:cstheme="minorBidi"/>
        </w:rPr>
        <w:t>Winniger</w:t>
      </w:r>
      <w:proofErr w:type="spellEnd"/>
      <w:r w:rsidRPr="36C5B979">
        <w:rPr>
          <w:rFonts w:asciiTheme="minorHAnsi" w:hAnsiTheme="minorHAnsi" w:cstheme="minorBidi"/>
        </w:rPr>
        <w:t xml:space="preserve"> (Eds.), </w:t>
      </w:r>
      <w:r w:rsidRPr="36C5B979">
        <w:rPr>
          <w:rFonts w:asciiTheme="minorHAnsi" w:hAnsiTheme="minorHAnsi" w:cstheme="minorBidi"/>
          <w:i/>
          <w:iCs/>
        </w:rPr>
        <w:t xml:space="preserve">The Toolkit Series: A Textbook for Internal Medicine Education Programs (12 ed) </w:t>
      </w:r>
      <w:r w:rsidRPr="36C5B979">
        <w:rPr>
          <w:rFonts w:asciiTheme="minorHAnsi" w:hAnsiTheme="minorHAnsi" w:cstheme="minorBidi"/>
        </w:rPr>
        <w:t>Alexandria, VA: Alliance for Academic Internal Medicine.</w:t>
      </w:r>
    </w:p>
    <w:p w14:paraId="743AF41B" w14:textId="77777777" w:rsidR="00B05AD8" w:rsidRPr="00D54F6F" w:rsidRDefault="00B05AD8" w:rsidP="00B05AD8">
      <w:pPr>
        <w:rPr>
          <w:rFonts w:asciiTheme="minorHAnsi" w:hAnsiTheme="minorHAnsi" w:cstheme="minorHAnsi"/>
        </w:rPr>
      </w:pPr>
    </w:p>
    <w:p w14:paraId="14B39BB5" w14:textId="5C27ACFE" w:rsidR="00B05AD8" w:rsidRPr="008A1968" w:rsidRDefault="00B70E03" w:rsidP="00B05AD8">
      <w:pPr>
        <w:rPr>
          <w:rFonts w:asciiTheme="minorHAnsi" w:hAnsiTheme="minorHAnsi" w:cstheme="minorHAnsi"/>
          <w:b/>
          <w:sz w:val="28"/>
          <w:szCs w:val="28"/>
        </w:rPr>
      </w:pPr>
      <w:r w:rsidRPr="008A1968">
        <w:rPr>
          <w:rFonts w:asciiTheme="minorHAnsi" w:hAnsiTheme="minorHAnsi" w:cstheme="minorBidi"/>
          <w:b/>
          <w:bCs/>
          <w:sz w:val="28"/>
          <w:szCs w:val="28"/>
        </w:rPr>
        <w:t>Peer-Reviewed Publications</w:t>
      </w:r>
    </w:p>
    <w:p w14:paraId="024E9223" w14:textId="20A32369" w:rsidR="00EF2FD4" w:rsidRPr="00EF2FD4" w:rsidRDefault="00A06C11" w:rsidP="00CB288D">
      <w:pPr>
        <w:pStyle w:val="ListParagraph"/>
        <w:numPr>
          <w:ilvl w:val="0"/>
          <w:numId w:val="37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Jain S, Radhakrishnan P, </w:t>
      </w:r>
      <w:r w:rsidR="00220F44">
        <w:rPr>
          <w:rFonts w:asciiTheme="minorHAnsi" w:eastAsia="Calibri" w:hAnsiTheme="minorHAnsi" w:cstheme="minorHAnsi"/>
        </w:rPr>
        <w:t xml:space="preserve">Brocchini J, and Sall D. Preparing IM Residents to Care for Indigenous Peoples: A Co-Produced Indigenous Health Curriculum. </w:t>
      </w:r>
      <w:r w:rsidR="00812020">
        <w:rPr>
          <w:rFonts w:asciiTheme="minorHAnsi" w:eastAsia="Calibri" w:hAnsiTheme="minorHAnsi" w:cstheme="minorHAnsi"/>
        </w:rPr>
        <w:t xml:space="preserve">J Gen Int Med, accepted 2025: </w:t>
      </w:r>
      <w:r w:rsidR="00812020" w:rsidRPr="00812020">
        <w:rPr>
          <w:rFonts w:asciiTheme="minorHAnsi" w:eastAsia="Calibri" w:hAnsiTheme="minorHAnsi" w:cstheme="minorHAnsi"/>
        </w:rPr>
        <w:t>10.1007/s11606-025-09729-7</w:t>
      </w:r>
      <w:r w:rsidR="00812020">
        <w:rPr>
          <w:rFonts w:asciiTheme="minorHAnsi" w:eastAsia="Calibri" w:hAnsiTheme="minorHAnsi" w:cstheme="minorHAnsi"/>
        </w:rPr>
        <w:t>.</w:t>
      </w:r>
    </w:p>
    <w:p w14:paraId="5A10F4B3" w14:textId="77777777" w:rsidR="00EF2FD4" w:rsidRPr="00EF2FD4" w:rsidRDefault="00EF2FD4" w:rsidP="00EF2FD4">
      <w:pPr>
        <w:pStyle w:val="ListParagraph"/>
        <w:rPr>
          <w:rFonts w:asciiTheme="minorHAnsi" w:eastAsia="Calibri" w:hAnsiTheme="minorHAnsi" w:cstheme="minorHAnsi"/>
        </w:rPr>
      </w:pPr>
    </w:p>
    <w:p w14:paraId="54AA0425" w14:textId="1B48FCA5" w:rsidR="0DFFE4DD" w:rsidRPr="00CB288D" w:rsidRDefault="0DFFE4DD" w:rsidP="00CB288D">
      <w:pPr>
        <w:pStyle w:val="ListParagraph"/>
        <w:numPr>
          <w:ilvl w:val="0"/>
          <w:numId w:val="37"/>
        </w:numPr>
        <w:rPr>
          <w:rFonts w:asciiTheme="minorHAnsi" w:eastAsia="Calibri" w:hAnsiTheme="minorHAnsi" w:cstheme="minorHAnsi"/>
        </w:rPr>
      </w:pPr>
      <w:r w:rsidRPr="00CB288D">
        <w:rPr>
          <w:rFonts w:asciiTheme="minorHAnsi" w:eastAsiaTheme="minorEastAsia" w:hAnsiTheme="minorHAnsi" w:cstheme="minorHAnsi"/>
        </w:rPr>
        <w:t xml:space="preserve">Shah DA, Sharer R, </w:t>
      </w:r>
      <w:r w:rsidRPr="00CB288D">
        <w:rPr>
          <w:rFonts w:asciiTheme="minorHAnsi" w:eastAsiaTheme="minorEastAsia" w:hAnsiTheme="minorHAnsi" w:cstheme="minorHAnsi"/>
          <w:b/>
          <w:bCs/>
        </w:rPr>
        <w:t>Sall D</w:t>
      </w:r>
      <w:r w:rsidRPr="00CB288D">
        <w:rPr>
          <w:rFonts w:asciiTheme="minorHAnsi" w:eastAsiaTheme="minorEastAsia" w:hAnsiTheme="minorHAnsi" w:cstheme="minorHAnsi"/>
        </w:rPr>
        <w:t xml:space="preserve">, Bay C, Turner A, Bisk D, Peng W, Gifford B, Rosas J, Radhakrishnan P. Racial, Ethnic, and Socioeconomic Differences in Primary Care No-Show Risk with Telemedicine During the COVID-19 Pandemic. J Gen Intern Med. 2023 Jun 12. </w:t>
      </w:r>
      <w:proofErr w:type="spellStart"/>
      <w:r w:rsidRPr="00CB288D">
        <w:rPr>
          <w:rFonts w:asciiTheme="minorHAnsi" w:eastAsiaTheme="minorEastAsia" w:hAnsiTheme="minorHAnsi" w:cstheme="minorHAnsi"/>
        </w:rPr>
        <w:t>doi</w:t>
      </w:r>
      <w:proofErr w:type="spellEnd"/>
      <w:r w:rsidRPr="00CB288D">
        <w:rPr>
          <w:rFonts w:asciiTheme="minorHAnsi" w:eastAsiaTheme="minorEastAsia" w:hAnsiTheme="minorHAnsi" w:cstheme="minorHAnsi"/>
        </w:rPr>
        <w:t xml:space="preserve">: 10.1007/s11606-023-08236-x. </w:t>
      </w:r>
      <w:proofErr w:type="spellStart"/>
      <w:r w:rsidRPr="00CB288D">
        <w:rPr>
          <w:rFonts w:asciiTheme="minorHAnsi" w:eastAsiaTheme="minorEastAsia" w:hAnsiTheme="minorHAnsi" w:cstheme="minorHAnsi"/>
        </w:rPr>
        <w:t>Epub</w:t>
      </w:r>
      <w:proofErr w:type="spellEnd"/>
      <w:r w:rsidRPr="00CB288D">
        <w:rPr>
          <w:rFonts w:asciiTheme="minorHAnsi" w:eastAsiaTheme="minorEastAsia" w:hAnsiTheme="minorHAnsi" w:cstheme="minorHAnsi"/>
        </w:rPr>
        <w:t xml:space="preserve"> ahead of print. PMID: 37308779.</w:t>
      </w:r>
    </w:p>
    <w:p w14:paraId="648EDDDC" w14:textId="77777777" w:rsidR="00B05AD8" w:rsidRPr="008A1968" w:rsidRDefault="00B05AD8" w:rsidP="00B05AD8">
      <w:pPr>
        <w:rPr>
          <w:rFonts w:asciiTheme="minorHAnsi" w:hAnsiTheme="minorHAnsi" w:cstheme="minorHAnsi"/>
          <w:shd w:val="clear" w:color="auto" w:fill="FFFFFF"/>
        </w:rPr>
      </w:pPr>
    </w:p>
    <w:p w14:paraId="083B216F" w14:textId="3BA44172" w:rsidR="643023D9" w:rsidRPr="00CB288D" w:rsidRDefault="643023D9" w:rsidP="00CB288D">
      <w:pPr>
        <w:pStyle w:val="ListParagraph"/>
        <w:numPr>
          <w:ilvl w:val="0"/>
          <w:numId w:val="37"/>
        </w:numPr>
        <w:rPr>
          <w:rFonts w:asciiTheme="minorHAnsi" w:eastAsiaTheme="minorEastAsia" w:hAnsiTheme="minorHAnsi" w:cstheme="minorHAnsi"/>
        </w:rPr>
      </w:pPr>
      <w:r w:rsidRPr="00CB288D">
        <w:rPr>
          <w:rFonts w:asciiTheme="minorHAnsi" w:eastAsiaTheme="minorEastAsia" w:hAnsiTheme="minorHAnsi" w:cstheme="minorHAnsi"/>
        </w:rPr>
        <w:t xml:space="preserve">Shauna P. </w:t>
      </w:r>
      <w:proofErr w:type="spellStart"/>
      <w:r w:rsidRPr="00CB288D">
        <w:rPr>
          <w:rFonts w:asciiTheme="minorHAnsi" w:eastAsiaTheme="minorEastAsia" w:hAnsiTheme="minorHAnsi" w:cstheme="minorHAnsi"/>
        </w:rPr>
        <w:t>Acquavita</w:t>
      </w:r>
      <w:proofErr w:type="spellEnd"/>
      <w:r w:rsidRPr="00CB288D">
        <w:rPr>
          <w:rFonts w:asciiTheme="minorHAnsi" w:eastAsiaTheme="minorEastAsia" w:hAnsiTheme="minorHAnsi" w:cstheme="minorHAnsi"/>
        </w:rPr>
        <w:t xml:space="preserve">, Danielle E. Weber, </w:t>
      </w:r>
      <w:r w:rsidRPr="00CB288D">
        <w:rPr>
          <w:rFonts w:asciiTheme="minorHAnsi" w:eastAsiaTheme="minorEastAsia" w:hAnsiTheme="minorHAnsi" w:cstheme="minorHAnsi"/>
          <w:b/>
          <w:bCs/>
        </w:rPr>
        <w:t>Dana Sall</w:t>
      </w:r>
      <w:r w:rsidRPr="00CB288D">
        <w:rPr>
          <w:rFonts w:asciiTheme="minorHAnsi" w:eastAsiaTheme="minorEastAsia" w:hAnsiTheme="minorHAnsi" w:cstheme="minorHAnsi"/>
        </w:rPr>
        <w:t xml:space="preserve">, Brian Mills, </w:t>
      </w:r>
      <w:proofErr w:type="spellStart"/>
      <w:r w:rsidRPr="00CB288D">
        <w:rPr>
          <w:rFonts w:asciiTheme="minorHAnsi" w:eastAsiaTheme="minorEastAsia" w:hAnsiTheme="minorHAnsi" w:cstheme="minorHAnsi"/>
        </w:rPr>
        <w:t>Tazheh</w:t>
      </w:r>
      <w:proofErr w:type="spellEnd"/>
      <w:r w:rsidRPr="00CB288D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CB288D">
        <w:rPr>
          <w:rFonts w:asciiTheme="minorHAnsi" w:eastAsiaTheme="minorEastAsia" w:hAnsiTheme="minorHAnsi" w:cstheme="minorHAnsi"/>
        </w:rPr>
        <w:t>Kavoosi</w:t>
      </w:r>
      <w:proofErr w:type="spellEnd"/>
      <w:r w:rsidRPr="00CB288D">
        <w:rPr>
          <w:rFonts w:asciiTheme="minorHAnsi" w:eastAsiaTheme="minorEastAsia" w:hAnsiTheme="minorHAnsi" w:cstheme="minorHAnsi"/>
        </w:rPr>
        <w:t xml:space="preserve"> &amp; Matthew Kelleher (2023) Teaching Interprofessional Collaboration Skills With Medical and Social Work Students Through Simulation, Journal of Social Work Education, DOI: </w:t>
      </w:r>
      <w:hyperlink r:id="rId9">
        <w:r w:rsidRPr="00CB288D">
          <w:rPr>
            <w:rStyle w:val="Hyperlink"/>
            <w:rFonts w:asciiTheme="minorHAnsi" w:eastAsiaTheme="minorEastAsia" w:hAnsiTheme="minorHAnsi" w:cstheme="minorHAnsi"/>
            <w:color w:val="auto"/>
          </w:rPr>
          <w:t>10.1080/10437797.2023.2203203</w:t>
        </w:r>
      </w:hyperlink>
    </w:p>
    <w:p w14:paraId="18743927" w14:textId="77777777" w:rsidR="00B05AD8" w:rsidRPr="008A1968" w:rsidRDefault="00B05AD8" w:rsidP="00B05AD8">
      <w:pPr>
        <w:rPr>
          <w:rFonts w:asciiTheme="minorHAnsi" w:hAnsiTheme="minorHAnsi" w:cstheme="minorHAnsi"/>
          <w:shd w:val="clear" w:color="auto" w:fill="FFFFFF"/>
        </w:rPr>
      </w:pPr>
    </w:p>
    <w:p w14:paraId="06EB777D" w14:textId="3423FA05" w:rsidR="643023D9" w:rsidRPr="00CB288D" w:rsidRDefault="643023D9" w:rsidP="00CB288D">
      <w:pPr>
        <w:pStyle w:val="ListParagraph"/>
        <w:numPr>
          <w:ilvl w:val="0"/>
          <w:numId w:val="37"/>
        </w:numPr>
        <w:rPr>
          <w:rFonts w:asciiTheme="minorHAnsi" w:eastAsia="Calibri" w:hAnsiTheme="minorHAnsi" w:cstheme="minorHAnsi"/>
        </w:rPr>
      </w:pPr>
      <w:r w:rsidRPr="00CB288D">
        <w:rPr>
          <w:rFonts w:asciiTheme="minorHAnsi" w:eastAsia="Segoe UI" w:hAnsiTheme="minorHAnsi" w:cstheme="minorHAnsi"/>
        </w:rPr>
        <w:lastRenderedPageBreak/>
        <w:t xml:space="preserve">Shah DA, </w:t>
      </w:r>
      <w:proofErr w:type="spellStart"/>
      <w:r w:rsidRPr="00CB288D">
        <w:rPr>
          <w:rFonts w:asciiTheme="minorHAnsi" w:eastAsia="Segoe UI" w:hAnsiTheme="minorHAnsi" w:cstheme="minorHAnsi"/>
        </w:rPr>
        <w:t>Kerkelis</w:t>
      </w:r>
      <w:proofErr w:type="spellEnd"/>
      <w:r w:rsidRPr="00CB288D">
        <w:rPr>
          <w:rFonts w:asciiTheme="minorHAnsi" w:eastAsia="Segoe UI" w:hAnsiTheme="minorHAnsi" w:cstheme="minorHAnsi"/>
        </w:rPr>
        <w:t xml:space="preserve"> M, Asbury K, </w:t>
      </w:r>
      <w:r w:rsidRPr="00CB288D">
        <w:rPr>
          <w:rFonts w:asciiTheme="minorHAnsi" w:eastAsia="Segoe UI" w:hAnsiTheme="minorHAnsi" w:cstheme="minorHAnsi"/>
          <w:b/>
          <w:bCs/>
        </w:rPr>
        <w:t>Sall D</w:t>
      </w:r>
      <w:r w:rsidRPr="00CB288D">
        <w:rPr>
          <w:rFonts w:asciiTheme="minorHAnsi" w:eastAsia="Segoe UI" w:hAnsiTheme="minorHAnsi" w:cstheme="minorHAnsi"/>
        </w:rPr>
        <w:t>. Recognizing Non-</w:t>
      </w:r>
      <w:proofErr w:type="gramStart"/>
      <w:r w:rsidRPr="00CB288D">
        <w:rPr>
          <w:rFonts w:asciiTheme="minorHAnsi" w:eastAsia="Segoe UI" w:hAnsiTheme="minorHAnsi" w:cstheme="minorHAnsi"/>
        </w:rPr>
        <w:t>vertebral</w:t>
      </w:r>
      <w:proofErr w:type="gramEnd"/>
      <w:r w:rsidRPr="00CB288D">
        <w:rPr>
          <w:rFonts w:asciiTheme="minorHAnsi" w:eastAsia="Segoe UI" w:hAnsiTheme="minorHAnsi" w:cstheme="minorHAnsi"/>
        </w:rPr>
        <w:t xml:space="preserve"> Manifestation of Mycobacterium avium Complex Osteomyelitis in a Patient With HIV. Cureus. 2022 Oct 11;14(10</w:t>
      </w:r>
      <w:proofErr w:type="gramStart"/>
      <w:r w:rsidRPr="00CB288D">
        <w:rPr>
          <w:rFonts w:asciiTheme="minorHAnsi" w:eastAsia="Segoe UI" w:hAnsiTheme="minorHAnsi" w:cstheme="minorHAnsi"/>
        </w:rPr>
        <w:t>):e</w:t>
      </w:r>
      <w:proofErr w:type="gramEnd"/>
      <w:r w:rsidRPr="00CB288D">
        <w:rPr>
          <w:rFonts w:asciiTheme="minorHAnsi" w:eastAsia="Segoe UI" w:hAnsiTheme="minorHAnsi" w:cstheme="minorHAnsi"/>
        </w:rPr>
        <w:t xml:space="preserve">30199. </w:t>
      </w:r>
      <w:proofErr w:type="spellStart"/>
      <w:r w:rsidRPr="00CB288D">
        <w:rPr>
          <w:rFonts w:asciiTheme="minorHAnsi" w:eastAsia="Segoe UI" w:hAnsiTheme="minorHAnsi" w:cstheme="minorHAnsi"/>
        </w:rPr>
        <w:t>doi</w:t>
      </w:r>
      <w:proofErr w:type="spellEnd"/>
      <w:r w:rsidRPr="00CB288D">
        <w:rPr>
          <w:rFonts w:asciiTheme="minorHAnsi" w:eastAsia="Segoe UI" w:hAnsiTheme="minorHAnsi" w:cstheme="minorHAnsi"/>
        </w:rPr>
        <w:t>: 10.7759/cureus.30199. PMID: 36381873</w:t>
      </w:r>
    </w:p>
    <w:p w14:paraId="3AF93EAE" w14:textId="77777777" w:rsidR="00B05AD8" w:rsidRPr="008A1968" w:rsidRDefault="00B05AD8" w:rsidP="00B05AD8">
      <w:pPr>
        <w:rPr>
          <w:rFonts w:asciiTheme="minorHAnsi" w:hAnsiTheme="minorHAnsi" w:cstheme="minorHAnsi"/>
          <w:bCs/>
        </w:rPr>
      </w:pPr>
    </w:p>
    <w:p w14:paraId="06E67C7F" w14:textId="2781FA79" w:rsidR="00B05AD8" w:rsidRPr="00CB288D" w:rsidRDefault="00B05AD8" w:rsidP="00CB288D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hd w:val="clear" w:color="auto" w:fill="FFFFFF"/>
        </w:rPr>
      </w:pPr>
      <w:r w:rsidRPr="00CB288D">
        <w:rPr>
          <w:rFonts w:asciiTheme="minorHAnsi" w:hAnsiTheme="minorHAnsi" w:cstheme="minorHAnsi"/>
          <w:bCs/>
        </w:rPr>
        <w:t xml:space="preserve">Shah D, </w:t>
      </w:r>
      <w:r w:rsidRPr="00CB288D">
        <w:rPr>
          <w:rFonts w:asciiTheme="minorHAnsi" w:hAnsiTheme="minorHAnsi" w:cstheme="minorHAnsi"/>
          <w:b/>
        </w:rPr>
        <w:t>Sall D</w:t>
      </w:r>
      <w:r w:rsidRPr="00CB288D">
        <w:rPr>
          <w:rFonts w:asciiTheme="minorHAnsi" w:hAnsiTheme="minorHAnsi" w:cstheme="minorHAnsi"/>
          <w:bCs/>
        </w:rPr>
        <w:t xml:space="preserve">, Peng W, et al. Exploring the Role of Telehealth in Providing Equitable Healthcare to the Vulnerable Patient Population During COVID-19. </w:t>
      </w:r>
      <w:r w:rsidRPr="00CB288D">
        <w:rPr>
          <w:rFonts w:asciiTheme="minorHAnsi" w:hAnsiTheme="minorHAnsi" w:cstheme="minorHAnsi"/>
          <w:shd w:val="clear" w:color="auto" w:fill="FFFFFF"/>
        </w:rPr>
        <w:t xml:space="preserve">J </w:t>
      </w:r>
      <w:proofErr w:type="spellStart"/>
      <w:r w:rsidRPr="00CB288D">
        <w:rPr>
          <w:rFonts w:asciiTheme="minorHAnsi" w:hAnsiTheme="minorHAnsi" w:cstheme="minorHAnsi"/>
          <w:shd w:val="clear" w:color="auto" w:fill="FFFFFF"/>
        </w:rPr>
        <w:t>Telemed</w:t>
      </w:r>
      <w:proofErr w:type="spellEnd"/>
      <w:r w:rsidRPr="00CB288D">
        <w:rPr>
          <w:rFonts w:asciiTheme="minorHAnsi" w:hAnsiTheme="minorHAnsi" w:cstheme="minorHAnsi"/>
          <w:shd w:val="clear" w:color="auto" w:fill="FFFFFF"/>
        </w:rPr>
        <w:t xml:space="preserve"> Telecare. 2022 Jul 14:1357633X221113711. </w:t>
      </w:r>
      <w:proofErr w:type="spellStart"/>
      <w:r w:rsidRPr="00CB288D">
        <w:rPr>
          <w:rFonts w:asciiTheme="minorHAnsi" w:hAnsiTheme="minorHAnsi" w:cstheme="minorHAnsi"/>
          <w:shd w:val="clear" w:color="auto" w:fill="FFFFFF"/>
        </w:rPr>
        <w:t>doi</w:t>
      </w:r>
      <w:proofErr w:type="spellEnd"/>
      <w:r w:rsidRPr="00CB288D">
        <w:rPr>
          <w:rFonts w:asciiTheme="minorHAnsi" w:hAnsiTheme="minorHAnsi" w:cstheme="minorHAnsi"/>
          <w:shd w:val="clear" w:color="auto" w:fill="FFFFFF"/>
        </w:rPr>
        <w:t xml:space="preserve">: 10.1177/1357633X221113711. </w:t>
      </w:r>
      <w:proofErr w:type="spellStart"/>
      <w:r w:rsidRPr="00CB288D">
        <w:rPr>
          <w:rFonts w:asciiTheme="minorHAnsi" w:hAnsiTheme="minorHAnsi" w:cstheme="minorHAnsi"/>
          <w:shd w:val="clear" w:color="auto" w:fill="FFFFFF"/>
        </w:rPr>
        <w:t>Epub</w:t>
      </w:r>
      <w:proofErr w:type="spellEnd"/>
      <w:r w:rsidRPr="00CB288D">
        <w:rPr>
          <w:rFonts w:asciiTheme="minorHAnsi" w:hAnsiTheme="minorHAnsi" w:cstheme="minorHAnsi"/>
          <w:shd w:val="clear" w:color="auto" w:fill="FFFFFF"/>
        </w:rPr>
        <w:t xml:space="preserve"> ahead of print. PMID: 35833345</w:t>
      </w:r>
      <w:r w:rsidR="00A119F1" w:rsidRPr="00CB288D">
        <w:rPr>
          <w:rFonts w:asciiTheme="minorHAnsi" w:hAnsiTheme="minorHAnsi" w:cstheme="minorHAnsi"/>
          <w:shd w:val="clear" w:color="auto" w:fill="FFFFFF"/>
        </w:rPr>
        <w:t>.</w:t>
      </w:r>
    </w:p>
    <w:p w14:paraId="5342BB19" w14:textId="77777777" w:rsidR="00B05AD8" w:rsidRPr="008A1968" w:rsidRDefault="00B05AD8" w:rsidP="00B05AD8">
      <w:pPr>
        <w:rPr>
          <w:rFonts w:asciiTheme="minorHAnsi" w:hAnsiTheme="minorHAnsi" w:cstheme="minorHAnsi"/>
          <w:shd w:val="clear" w:color="auto" w:fill="FFFFFF"/>
        </w:rPr>
      </w:pPr>
    </w:p>
    <w:p w14:paraId="4210994E" w14:textId="77777777" w:rsidR="00B05AD8" w:rsidRPr="00CB288D" w:rsidRDefault="00B05AD8" w:rsidP="00CB288D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Cs/>
        </w:rPr>
      </w:pPr>
      <w:proofErr w:type="spellStart"/>
      <w:r w:rsidRPr="00CB288D">
        <w:rPr>
          <w:rFonts w:asciiTheme="minorHAnsi" w:hAnsiTheme="minorHAnsi" w:cstheme="minorHAnsi"/>
          <w:shd w:val="clear" w:color="auto" w:fill="FFFFFF"/>
        </w:rPr>
        <w:t>Darnall</w:t>
      </w:r>
      <w:proofErr w:type="spellEnd"/>
      <w:r w:rsidRPr="00CB288D">
        <w:rPr>
          <w:rFonts w:asciiTheme="minorHAnsi" w:hAnsiTheme="minorHAnsi" w:cstheme="minorHAnsi"/>
          <w:shd w:val="clear" w:color="auto" w:fill="FFFFFF"/>
        </w:rPr>
        <w:t xml:space="preserve"> AR</w:t>
      </w:r>
      <w:r w:rsidRPr="00CB288D">
        <w:rPr>
          <w:rFonts w:asciiTheme="minorHAnsi" w:hAnsiTheme="minorHAnsi" w:cstheme="minorHAnsi"/>
          <w:b/>
          <w:bCs/>
          <w:shd w:val="clear" w:color="auto" w:fill="FFFFFF"/>
        </w:rPr>
        <w:t>, Sall D</w:t>
      </w:r>
      <w:r w:rsidRPr="00CB288D">
        <w:rPr>
          <w:rFonts w:asciiTheme="minorHAnsi" w:hAnsiTheme="minorHAnsi" w:cstheme="minorHAnsi"/>
          <w:shd w:val="clear" w:color="auto" w:fill="FFFFFF"/>
        </w:rPr>
        <w:t xml:space="preserve">, Bay C. Types and prevalence of adverse skin reactions associated with prolonged N95 and simple mask usage during the COVID-19 pandemic. J </w:t>
      </w:r>
      <w:proofErr w:type="spellStart"/>
      <w:r w:rsidRPr="00CB288D">
        <w:rPr>
          <w:rFonts w:asciiTheme="minorHAnsi" w:hAnsiTheme="minorHAnsi" w:cstheme="minorHAnsi"/>
          <w:shd w:val="clear" w:color="auto" w:fill="FFFFFF"/>
        </w:rPr>
        <w:t>Eur</w:t>
      </w:r>
      <w:proofErr w:type="spellEnd"/>
      <w:r w:rsidRPr="00CB288D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CB288D">
        <w:rPr>
          <w:rFonts w:asciiTheme="minorHAnsi" w:hAnsiTheme="minorHAnsi" w:cstheme="minorHAnsi"/>
          <w:shd w:val="clear" w:color="auto" w:fill="FFFFFF"/>
        </w:rPr>
        <w:t>Acad</w:t>
      </w:r>
      <w:proofErr w:type="spellEnd"/>
      <w:r w:rsidRPr="00CB288D">
        <w:rPr>
          <w:rFonts w:asciiTheme="minorHAnsi" w:hAnsiTheme="minorHAnsi" w:cstheme="minorHAnsi"/>
          <w:shd w:val="clear" w:color="auto" w:fill="FFFFFF"/>
        </w:rPr>
        <w:t xml:space="preserve"> Dermatol </w:t>
      </w:r>
      <w:proofErr w:type="spellStart"/>
      <w:r w:rsidRPr="00CB288D">
        <w:rPr>
          <w:rFonts w:asciiTheme="minorHAnsi" w:hAnsiTheme="minorHAnsi" w:cstheme="minorHAnsi"/>
          <w:shd w:val="clear" w:color="auto" w:fill="FFFFFF"/>
        </w:rPr>
        <w:t>Venereol</w:t>
      </w:r>
      <w:proofErr w:type="spellEnd"/>
      <w:r w:rsidRPr="00CB288D">
        <w:rPr>
          <w:rFonts w:asciiTheme="minorHAnsi" w:hAnsiTheme="minorHAnsi" w:cstheme="minorHAnsi"/>
          <w:shd w:val="clear" w:color="auto" w:fill="FFFFFF"/>
        </w:rPr>
        <w:t xml:space="preserve">. 2022 Jun 24. </w:t>
      </w:r>
      <w:proofErr w:type="spellStart"/>
      <w:r w:rsidRPr="00CB288D">
        <w:rPr>
          <w:rFonts w:asciiTheme="minorHAnsi" w:hAnsiTheme="minorHAnsi" w:cstheme="minorHAnsi"/>
          <w:shd w:val="clear" w:color="auto" w:fill="FFFFFF"/>
        </w:rPr>
        <w:t>doi</w:t>
      </w:r>
      <w:proofErr w:type="spellEnd"/>
      <w:r w:rsidRPr="00CB288D">
        <w:rPr>
          <w:rFonts w:asciiTheme="minorHAnsi" w:hAnsiTheme="minorHAnsi" w:cstheme="minorHAnsi"/>
          <w:shd w:val="clear" w:color="auto" w:fill="FFFFFF"/>
        </w:rPr>
        <w:t xml:space="preserve">: 10.1111/jdv.18365. </w:t>
      </w:r>
      <w:proofErr w:type="spellStart"/>
      <w:r w:rsidRPr="00CB288D">
        <w:rPr>
          <w:rFonts w:asciiTheme="minorHAnsi" w:hAnsiTheme="minorHAnsi" w:cstheme="minorHAnsi"/>
          <w:shd w:val="clear" w:color="auto" w:fill="FFFFFF"/>
        </w:rPr>
        <w:t>Epub</w:t>
      </w:r>
      <w:proofErr w:type="spellEnd"/>
      <w:r w:rsidRPr="00CB288D">
        <w:rPr>
          <w:rFonts w:asciiTheme="minorHAnsi" w:hAnsiTheme="minorHAnsi" w:cstheme="minorHAnsi"/>
          <w:shd w:val="clear" w:color="auto" w:fill="FFFFFF"/>
        </w:rPr>
        <w:t xml:space="preserve"> ahead of print. PMID: 35748134.</w:t>
      </w:r>
    </w:p>
    <w:p w14:paraId="11D61C68" w14:textId="77777777" w:rsidR="00B05AD8" w:rsidRPr="008A1968" w:rsidRDefault="00B05AD8" w:rsidP="00B05AD8">
      <w:pPr>
        <w:rPr>
          <w:rFonts w:asciiTheme="minorHAnsi" w:hAnsiTheme="minorHAnsi" w:cstheme="minorHAnsi"/>
          <w:bCs/>
        </w:rPr>
      </w:pPr>
    </w:p>
    <w:p w14:paraId="2A2FA28F" w14:textId="78F61678" w:rsidR="00411C88" w:rsidRPr="004C00B3" w:rsidRDefault="00B05AD8" w:rsidP="001B60E6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Cs/>
        </w:rPr>
      </w:pPr>
      <w:r w:rsidRPr="004C00B3">
        <w:rPr>
          <w:rFonts w:asciiTheme="minorHAnsi" w:hAnsiTheme="minorHAnsi" w:cstheme="minorHAnsi"/>
          <w:shd w:val="clear" w:color="auto" w:fill="FFFFFF"/>
        </w:rPr>
        <w:t xml:space="preserve">Humphrey KN, Daulton RS, Weber D, </w:t>
      </w:r>
      <w:r w:rsidRPr="004C00B3">
        <w:rPr>
          <w:rFonts w:asciiTheme="minorHAnsi" w:hAnsiTheme="minorHAnsi" w:cstheme="minorHAnsi"/>
          <w:b/>
          <w:bCs/>
          <w:shd w:val="clear" w:color="auto" w:fill="FFFFFF"/>
        </w:rPr>
        <w:t>Sall D</w:t>
      </w:r>
      <w:r w:rsidRPr="004C00B3">
        <w:rPr>
          <w:rFonts w:asciiTheme="minorHAnsi" w:hAnsiTheme="minorHAnsi" w:cstheme="minorHAnsi"/>
          <w:shd w:val="clear" w:color="auto" w:fill="FFFFFF"/>
        </w:rPr>
        <w:t xml:space="preserve">, Kelleher M. Coproducing the Learning Environment: Lessons Learned from a Year of Near-Peer Teaching. J Med Educ </w:t>
      </w:r>
      <w:proofErr w:type="spellStart"/>
      <w:r w:rsidRPr="004C00B3">
        <w:rPr>
          <w:rFonts w:asciiTheme="minorHAnsi" w:hAnsiTheme="minorHAnsi" w:cstheme="minorHAnsi"/>
          <w:shd w:val="clear" w:color="auto" w:fill="FFFFFF"/>
        </w:rPr>
        <w:t>Curric</w:t>
      </w:r>
      <w:proofErr w:type="spellEnd"/>
      <w:r w:rsidRPr="004C00B3">
        <w:rPr>
          <w:rFonts w:asciiTheme="minorHAnsi" w:hAnsiTheme="minorHAnsi" w:cstheme="minorHAnsi"/>
          <w:shd w:val="clear" w:color="auto" w:fill="FFFFFF"/>
        </w:rPr>
        <w:t xml:space="preserve"> Dev. 2022 May </w:t>
      </w:r>
      <w:proofErr w:type="gramStart"/>
      <w:r w:rsidRPr="004C00B3">
        <w:rPr>
          <w:rFonts w:asciiTheme="minorHAnsi" w:hAnsiTheme="minorHAnsi" w:cstheme="minorHAnsi"/>
          <w:shd w:val="clear" w:color="auto" w:fill="FFFFFF"/>
        </w:rPr>
        <w:t>6;9:23821205221096288</w:t>
      </w:r>
      <w:proofErr w:type="gramEnd"/>
      <w:r w:rsidRPr="004C00B3">
        <w:rPr>
          <w:rFonts w:asciiTheme="minorHAnsi" w:hAnsiTheme="minorHAnsi" w:cstheme="minorHAnsi"/>
          <w:shd w:val="clear" w:color="auto" w:fill="FFFFFF"/>
        </w:rPr>
        <w:t xml:space="preserve">. </w:t>
      </w:r>
      <w:proofErr w:type="spellStart"/>
      <w:r w:rsidRPr="004C00B3">
        <w:rPr>
          <w:rFonts w:asciiTheme="minorHAnsi" w:hAnsiTheme="minorHAnsi" w:cstheme="minorHAnsi"/>
          <w:shd w:val="clear" w:color="auto" w:fill="FFFFFF"/>
        </w:rPr>
        <w:t>doi</w:t>
      </w:r>
      <w:proofErr w:type="spellEnd"/>
      <w:r w:rsidRPr="004C00B3">
        <w:rPr>
          <w:rFonts w:asciiTheme="minorHAnsi" w:hAnsiTheme="minorHAnsi" w:cstheme="minorHAnsi"/>
          <w:shd w:val="clear" w:color="auto" w:fill="FFFFFF"/>
        </w:rPr>
        <w:t>: 10.1177/23821205221096288. PMID: 35548449; PMCID: PMC9083040.</w:t>
      </w:r>
    </w:p>
    <w:p w14:paraId="207A14FB" w14:textId="77777777" w:rsidR="004C00B3" w:rsidRPr="004C00B3" w:rsidRDefault="004C00B3" w:rsidP="004C00B3">
      <w:pPr>
        <w:pStyle w:val="ListParagraph"/>
        <w:rPr>
          <w:rFonts w:asciiTheme="minorHAnsi" w:hAnsiTheme="minorHAnsi" w:cstheme="minorHAnsi"/>
          <w:bCs/>
        </w:rPr>
      </w:pPr>
    </w:p>
    <w:p w14:paraId="5FC41591" w14:textId="3C1C1E6A" w:rsidR="004C00B3" w:rsidRPr="00A5287C" w:rsidRDefault="00B05AD8" w:rsidP="00A5287C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Style w:val="Strong"/>
          <w:rFonts w:asciiTheme="minorHAnsi" w:hAnsiTheme="minorHAnsi" w:cstheme="minorHAnsi"/>
          <w:bCs w:val="0"/>
        </w:rPr>
      </w:pPr>
      <w:r w:rsidRPr="00A5287C">
        <w:rPr>
          <w:rFonts w:asciiTheme="minorHAnsi" w:hAnsiTheme="minorHAnsi" w:cstheme="minorHAnsi"/>
          <w:shd w:val="clear" w:color="auto" w:fill="FFFFFF"/>
        </w:rPr>
        <w:t xml:space="preserve">Weber DE, Held JD, </w:t>
      </w:r>
      <w:proofErr w:type="spellStart"/>
      <w:r w:rsidRPr="00A5287C">
        <w:rPr>
          <w:rFonts w:asciiTheme="minorHAnsi" w:hAnsiTheme="minorHAnsi" w:cstheme="minorHAnsi"/>
          <w:shd w:val="clear" w:color="auto" w:fill="FFFFFF"/>
        </w:rPr>
        <w:t>Jandarov</w:t>
      </w:r>
      <w:proofErr w:type="spellEnd"/>
      <w:r w:rsidRPr="00A5287C">
        <w:rPr>
          <w:rFonts w:asciiTheme="minorHAnsi" w:hAnsiTheme="minorHAnsi" w:cstheme="minorHAnsi"/>
          <w:shd w:val="clear" w:color="auto" w:fill="FFFFFF"/>
        </w:rPr>
        <w:t xml:space="preserve"> RA, Kelleher M, Kinnear B, </w:t>
      </w:r>
      <w:r w:rsidRPr="00A5287C">
        <w:rPr>
          <w:rFonts w:asciiTheme="minorHAnsi" w:hAnsiTheme="minorHAnsi" w:cstheme="minorHAnsi"/>
          <w:b/>
          <w:bCs/>
          <w:shd w:val="clear" w:color="auto" w:fill="FFFFFF"/>
        </w:rPr>
        <w:t>Sall DR</w:t>
      </w:r>
      <w:r w:rsidRPr="00A5287C">
        <w:rPr>
          <w:rFonts w:asciiTheme="minorHAnsi" w:hAnsiTheme="minorHAnsi" w:cstheme="minorHAnsi"/>
          <w:shd w:val="clear" w:color="auto" w:fill="FFFFFF"/>
        </w:rPr>
        <w:t xml:space="preserve">, O'Toole JK. Improving trainee clinical documentation through a novel curriculum in internal medicine. J Hosp Med. 2022 Jan;17(1):28-35. </w:t>
      </w:r>
      <w:proofErr w:type="spellStart"/>
      <w:r w:rsidRPr="00A5287C">
        <w:rPr>
          <w:rFonts w:asciiTheme="minorHAnsi" w:hAnsiTheme="minorHAnsi" w:cstheme="minorHAnsi"/>
          <w:shd w:val="clear" w:color="auto" w:fill="FFFFFF"/>
        </w:rPr>
        <w:t>doi</w:t>
      </w:r>
      <w:proofErr w:type="spellEnd"/>
      <w:r w:rsidRPr="00A5287C">
        <w:rPr>
          <w:rFonts w:asciiTheme="minorHAnsi" w:hAnsiTheme="minorHAnsi" w:cstheme="minorHAnsi"/>
          <w:shd w:val="clear" w:color="auto" w:fill="FFFFFF"/>
        </w:rPr>
        <w:t>: 10.1002/jhm.27410. PMID: 35504574.</w:t>
      </w:r>
      <w:r w:rsidR="00495CA0" w:rsidRPr="00A5287C">
        <w:rPr>
          <w:rFonts w:asciiTheme="minorHAnsi" w:hAnsiTheme="minorHAnsi" w:cstheme="minorHAnsi"/>
          <w:shd w:val="clear" w:color="auto" w:fill="FFFFFF"/>
        </w:rPr>
        <w:t xml:space="preserve"> </w:t>
      </w:r>
      <w:r w:rsidR="00A119F1" w:rsidRPr="00A5287C">
        <w:rPr>
          <w:rStyle w:val="id-label"/>
          <w:rFonts w:asciiTheme="minorHAnsi" w:hAnsiTheme="minorHAnsi" w:cstheme="minorHAnsi"/>
        </w:rPr>
        <w:t>PMID: </w:t>
      </w:r>
      <w:r w:rsidR="00A119F1" w:rsidRPr="00A5287C">
        <w:rPr>
          <w:rStyle w:val="Strong"/>
          <w:rFonts w:asciiTheme="minorHAnsi" w:hAnsiTheme="minorHAnsi" w:cstheme="minorHAnsi"/>
          <w:b w:val="0"/>
          <w:bCs w:val="0"/>
        </w:rPr>
        <w:t>35504574</w:t>
      </w:r>
    </w:p>
    <w:p w14:paraId="6DBBADDC" w14:textId="77777777" w:rsidR="004C00B3" w:rsidRPr="004C00B3" w:rsidRDefault="004C00B3" w:rsidP="004C00B3">
      <w:pPr>
        <w:pStyle w:val="ListParagraph"/>
        <w:rPr>
          <w:rFonts w:asciiTheme="minorHAnsi" w:hAnsiTheme="minorHAnsi" w:cstheme="minorHAnsi"/>
          <w:b/>
        </w:rPr>
      </w:pPr>
    </w:p>
    <w:p w14:paraId="1518B810" w14:textId="68D8F2DB" w:rsidR="00B05AD8" w:rsidRPr="004C00B3" w:rsidRDefault="00B05AD8" w:rsidP="00CB288D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Style w:val="Strong"/>
          <w:rFonts w:asciiTheme="minorHAnsi" w:hAnsiTheme="minorHAnsi" w:cstheme="minorHAnsi"/>
          <w:b w:val="0"/>
        </w:rPr>
      </w:pPr>
      <w:r w:rsidRPr="00CB288D">
        <w:rPr>
          <w:rFonts w:asciiTheme="minorHAnsi" w:hAnsiTheme="minorHAnsi" w:cstheme="minorHAnsi"/>
          <w:b/>
        </w:rPr>
        <w:t>Sall D</w:t>
      </w:r>
      <w:r w:rsidRPr="00CB288D">
        <w:rPr>
          <w:rFonts w:asciiTheme="minorHAnsi" w:hAnsiTheme="minorHAnsi" w:cstheme="minorHAnsi"/>
          <w:bCs/>
        </w:rPr>
        <w:t xml:space="preserve">, Kinnear B, Kelleher M, Warm E. Effect of Bedside Compared </w:t>
      </w:r>
      <w:proofErr w:type="gramStart"/>
      <w:r w:rsidRPr="00CB288D">
        <w:rPr>
          <w:rFonts w:asciiTheme="minorHAnsi" w:hAnsiTheme="minorHAnsi" w:cstheme="minorHAnsi"/>
          <w:bCs/>
        </w:rPr>
        <w:t>With</w:t>
      </w:r>
      <w:proofErr w:type="gramEnd"/>
      <w:r w:rsidRPr="00CB288D">
        <w:rPr>
          <w:rFonts w:asciiTheme="minorHAnsi" w:hAnsiTheme="minorHAnsi" w:cstheme="minorHAnsi"/>
          <w:bCs/>
        </w:rPr>
        <w:t xml:space="preserve"> Outside the Room Patient Case Presentation on Patients’ Knowledge About Their Medical Care. </w:t>
      </w:r>
      <w:r w:rsidRPr="00CB288D">
        <w:rPr>
          <w:rFonts w:asciiTheme="minorHAnsi" w:hAnsiTheme="minorHAnsi" w:cstheme="minorHAnsi"/>
          <w:bCs/>
          <w:i/>
          <w:iCs/>
        </w:rPr>
        <w:t>Annals of Internal Medicine</w:t>
      </w:r>
      <w:r w:rsidRPr="00CB288D">
        <w:rPr>
          <w:rFonts w:asciiTheme="minorHAnsi" w:hAnsiTheme="minorHAnsi" w:cstheme="minorHAnsi"/>
          <w:bCs/>
        </w:rPr>
        <w:t>, 2022 Jan;175(1</w:t>
      </w:r>
      <w:proofErr w:type="gramStart"/>
      <w:r w:rsidRPr="00CB288D">
        <w:rPr>
          <w:rFonts w:asciiTheme="minorHAnsi" w:hAnsiTheme="minorHAnsi" w:cstheme="minorHAnsi"/>
          <w:bCs/>
        </w:rPr>
        <w:t>):W</w:t>
      </w:r>
      <w:proofErr w:type="gramEnd"/>
      <w:r w:rsidRPr="00CB288D">
        <w:rPr>
          <w:rFonts w:asciiTheme="minorHAnsi" w:hAnsiTheme="minorHAnsi" w:cstheme="minorHAnsi"/>
          <w:bCs/>
        </w:rPr>
        <w:t xml:space="preserve">1. </w:t>
      </w:r>
      <w:r w:rsidR="00495CA0" w:rsidRPr="00CB288D">
        <w:rPr>
          <w:rStyle w:val="id-label"/>
          <w:rFonts w:asciiTheme="minorHAnsi" w:hAnsiTheme="minorHAnsi" w:cstheme="minorHAnsi"/>
        </w:rPr>
        <w:t>PMID: </w:t>
      </w:r>
      <w:r w:rsidR="00495CA0" w:rsidRPr="00CB288D">
        <w:rPr>
          <w:rStyle w:val="Strong"/>
          <w:rFonts w:asciiTheme="minorHAnsi" w:hAnsiTheme="minorHAnsi" w:cstheme="minorHAnsi"/>
          <w:b w:val="0"/>
          <w:bCs w:val="0"/>
        </w:rPr>
        <w:t>35038396</w:t>
      </w:r>
    </w:p>
    <w:p w14:paraId="65E9AA4D" w14:textId="77777777" w:rsidR="004C00B3" w:rsidRPr="00CB288D" w:rsidRDefault="004C00B3" w:rsidP="004C00B3">
      <w:pPr>
        <w:pStyle w:val="ListParagraph"/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bCs/>
        </w:rPr>
      </w:pPr>
    </w:p>
    <w:p w14:paraId="65F8D8C0" w14:textId="5C63D525" w:rsidR="00B05AD8" w:rsidRPr="00A5287C" w:rsidRDefault="00B05AD8" w:rsidP="00CB288D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Style w:val="Strong"/>
          <w:rFonts w:asciiTheme="minorHAnsi" w:hAnsiTheme="minorHAnsi" w:cstheme="minorHAnsi"/>
          <w:b w:val="0"/>
          <w:bCs w:val="0"/>
          <w:shd w:val="clear" w:color="auto" w:fill="FFFFFF"/>
        </w:rPr>
      </w:pPr>
      <w:r w:rsidRPr="00CB288D">
        <w:rPr>
          <w:rFonts w:asciiTheme="minorHAnsi" w:hAnsiTheme="minorHAnsi" w:cstheme="minorHAnsi"/>
          <w:shd w:val="clear" w:color="auto" w:fill="FFFFFF"/>
        </w:rPr>
        <w:t xml:space="preserve">Kelleher M, Kinnear B, </w:t>
      </w:r>
      <w:r w:rsidRPr="00CB288D">
        <w:rPr>
          <w:rFonts w:asciiTheme="minorHAnsi" w:hAnsiTheme="minorHAnsi" w:cstheme="minorHAnsi"/>
          <w:b/>
          <w:bCs/>
          <w:shd w:val="clear" w:color="auto" w:fill="FFFFFF"/>
        </w:rPr>
        <w:t>Sall D</w:t>
      </w:r>
      <w:r w:rsidRPr="00CB288D">
        <w:rPr>
          <w:rFonts w:asciiTheme="minorHAnsi" w:hAnsiTheme="minorHAnsi" w:cstheme="minorHAnsi"/>
          <w:shd w:val="clear" w:color="auto" w:fill="FFFFFF"/>
        </w:rPr>
        <w:t xml:space="preserve">, Weber D, DeCoursey B, Nelson J, Klein M, Warm EJ, Schumacher DJ. Warnings in Early Narrative Assessment That Might Predict Performance in Residency: Signal from an Internal Medicine Residency Program. </w:t>
      </w:r>
      <w:r w:rsidRPr="00CB288D">
        <w:rPr>
          <w:rFonts w:asciiTheme="minorHAnsi" w:hAnsiTheme="minorHAnsi" w:cstheme="minorHAnsi"/>
          <w:i/>
          <w:iCs/>
          <w:shd w:val="clear" w:color="auto" w:fill="FFFFFF"/>
        </w:rPr>
        <w:t>Perspectives on Medical Education</w:t>
      </w:r>
      <w:r w:rsidRPr="00CB288D">
        <w:rPr>
          <w:rFonts w:asciiTheme="minorHAnsi" w:hAnsiTheme="minorHAnsi" w:cstheme="minorHAnsi"/>
          <w:shd w:val="clear" w:color="auto" w:fill="FFFFFF"/>
        </w:rPr>
        <w:t xml:space="preserve">, 2021 Dec;10(6)334-340. </w:t>
      </w:r>
      <w:r w:rsidR="00570FD1" w:rsidRPr="00CB288D">
        <w:rPr>
          <w:rStyle w:val="id-label"/>
          <w:rFonts w:asciiTheme="minorHAnsi" w:hAnsiTheme="minorHAnsi" w:cstheme="minorHAnsi"/>
        </w:rPr>
        <w:t>PMID: </w:t>
      </w:r>
      <w:r w:rsidR="00570FD1" w:rsidRPr="00CB288D">
        <w:rPr>
          <w:rStyle w:val="Strong"/>
          <w:rFonts w:asciiTheme="minorHAnsi" w:hAnsiTheme="minorHAnsi" w:cstheme="minorHAnsi"/>
          <w:b w:val="0"/>
          <w:bCs w:val="0"/>
        </w:rPr>
        <w:t>34476730</w:t>
      </w:r>
    </w:p>
    <w:p w14:paraId="57F6EC57" w14:textId="77777777" w:rsidR="00A5287C" w:rsidRPr="00A5287C" w:rsidRDefault="00A5287C" w:rsidP="00A5287C">
      <w:pPr>
        <w:pStyle w:val="ListParagraph"/>
        <w:rPr>
          <w:rFonts w:asciiTheme="minorHAnsi" w:hAnsiTheme="minorHAnsi" w:cstheme="minorHAnsi"/>
          <w:shd w:val="clear" w:color="auto" w:fill="FFFFFF"/>
        </w:rPr>
      </w:pPr>
    </w:p>
    <w:p w14:paraId="19594F23" w14:textId="50575C12" w:rsidR="00B05AD8" w:rsidRDefault="00B05AD8" w:rsidP="00CB288D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hd w:val="clear" w:color="auto" w:fill="FFFFFF"/>
        </w:rPr>
      </w:pPr>
      <w:r w:rsidRPr="00CB288D">
        <w:rPr>
          <w:rFonts w:asciiTheme="minorHAnsi" w:hAnsiTheme="minorHAnsi" w:cstheme="minorHAnsi"/>
          <w:shd w:val="clear" w:color="auto" w:fill="FFFFFF"/>
        </w:rPr>
        <w:t xml:space="preserve">Schauer DP, Kinnear B, Kelleher M, </w:t>
      </w:r>
      <w:r w:rsidRPr="00CB288D">
        <w:rPr>
          <w:rFonts w:asciiTheme="minorHAnsi" w:hAnsiTheme="minorHAnsi" w:cstheme="minorHAnsi"/>
          <w:b/>
          <w:bCs/>
          <w:shd w:val="clear" w:color="auto" w:fill="FFFFFF"/>
        </w:rPr>
        <w:t>Sall D</w:t>
      </w:r>
      <w:r w:rsidRPr="00CB288D">
        <w:rPr>
          <w:rFonts w:asciiTheme="minorHAnsi" w:hAnsiTheme="minorHAnsi" w:cstheme="minorHAnsi"/>
          <w:shd w:val="clear" w:color="auto" w:fill="FFFFFF"/>
        </w:rPr>
        <w:t xml:space="preserve">, Schumacher DJ, Warm EJ. Developing the Expected Entrustment Score: Accounting for Variation in Resident Assessment. J Gen Intern Med. 2022 Apr 4. </w:t>
      </w:r>
      <w:proofErr w:type="spellStart"/>
      <w:r w:rsidRPr="00CB288D">
        <w:rPr>
          <w:rFonts w:asciiTheme="minorHAnsi" w:hAnsiTheme="minorHAnsi" w:cstheme="minorHAnsi"/>
          <w:shd w:val="clear" w:color="auto" w:fill="FFFFFF"/>
        </w:rPr>
        <w:t>doi</w:t>
      </w:r>
      <w:proofErr w:type="spellEnd"/>
      <w:r w:rsidRPr="00CB288D">
        <w:rPr>
          <w:rFonts w:asciiTheme="minorHAnsi" w:hAnsiTheme="minorHAnsi" w:cstheme="minorHAnsi"/>
          <w:shd w:val="clear" w:color="auto" w:fill="FFFFFF"/>
        </w:rPr>
        <w:t xml:space="preserve">: 10.1007/s11606-022-07492-7. </w:t>
      </w:r>
      <w:proofErr w:type="spellStart"/>
      <w:r w:rsidRPr="00CB288D">
        <w:rPr>
          <w:rFonts w:asciiTheme="minorHAnsi" w:hAnsiTheme="minorHAnsi" w:cstheme="minorHAnsi"/>
          <w:shd w:val="clear" w:color="auto" w:fill="FFFFFF"/>
        </w:rPr>
        <w:t>Epub</w:t>
      </w:r>
      <w:proofErr w:type="spellEnd"/>
      <w:r w:rsidRPr="00CB288D">
        <w:rPr>
          <w:rFonts w:asciiTheme="minorHAnsi" w:hAnsiTheme="minorHAnsi" w:cstheme="minorHAnsi"/>
          <w:shd w:val="clear" w:color="auto" w:fill="FFFFFF"/>
        </w:rPr>
        <w:t xml:space="preserve"> ahead of print. PMID: 35377114.</w:t>
      </w:r>
    </w:p>
    <w:p w14:paraId="784B590B" w14:textId="77777777" w:rsidR="00A5287C" w:rsidRPr="00A5287C" w:rsidRDefault="00A5287C" w:rsidP="00A5287C">
      <w:pPr>
        <w:pStyle w:val="ListParagraph"/>
        <w:rPr>
          <w:rFonts w:asciiTheme="minorHAnsi" w:hAnsiTheme="minorHAnsi" w:cstheme="minorHAnsi"/>
          <w:shd w:val="clear" w:color="auto" w:fill="FFFFFF"/>
        </w:rPr>
      </w:pPr>
    </w:p>
    <w:p w14:paraId="7E8B05B0" w14:textId="3F9C6039" w:rsidR="00B05AD8" w:rsidRPr="00A5287C" w:rsidRDefault="00B05AD8" w:rsidP="00CB288D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Style w:val="Strong"/>
          <w:rFonts w:asciiTheme="minorHAnsi" w:hAnsiTheme="minorHAnsi" w:cstheme="minorHAnsi"/>
          <w:shd w:val="clear" w:color="auto" w:fill="FFFFFF"/>
        </w:rPr>
      </w:pPr>
      <w:r w:rsidRPr="00CB288D">
        <w:rPr>
          <w:rFonts w:asciiTheme="minorHAnsi" w:hAnsiTheme="minorHAnsi" w:cstheme="minorHAnsi"/>
          <w:shd w:val="clear" w:color="auto" w:fill="FFFFFF"/>
        </w:rPr>
        <w:t xml:space="preserve">Kinnear B, Kelleher M, May B, </w:t>
      </w:r>
      <w:r w:rsidRPr="00CB288D">
        <w:rPr>
          <w:rFonts w:asciiTheme="minorHAnsi" w:hAnsiTheme="minorHAnsi" w:cstheme="minorHAnsi"/>
          <w:b/>
          <w:bCs/>
          <w:shd w:val="clear" w:color="auto" w:fill="FFFFFF"/>
        </w:rPr>
        <w:t>Sall D</w:t>
      </w:r>
      <w:r w:rsidRPr="00CB288D">
        <w:rPr>
          <w:rFonts w:asciiTheme="minorHAnsi" w:hAnsiTheme="minorHAnsi" w:cstheme="minorHAnsi"/>
          <w:shd w:val="clear" w:color="auto" w:fill="FFFFFF"/>
        </w:rPr>
        <w:t xml:space="preserve">, Schauer DP, Schumacher DJ, Warm EJ. Constructing a Validity Map for a Workplace-Based Assessment System: Cross-Walking Messick and Kane. </w:t>
      </w:r>
      <w:proofErr w:type="spellStart"/>
      <w:r w:rsidRPr="00CB288D">
        <w:rPr>
          <w:rFonts w:asciiTheme="minorHAnsi" w:hAnsiTheme="minorHAnsi" w:cstheme="minorHAnsi"/>
          <w:shd w:val="clear" w:color="auto" w:fill="FFFFFF"/>
        </w:rPr>
        <w:t>Acad</w:t>
      </w:r>
      <w:proofErr w:type="spellEnd"/>
      <w:r w:rsidRPr="00CB288D">
        <w:rPr>
          <w:rFonts w:asciiTheme="minorHAnsi" w:hAnsiTheme="minorHAnsi" w:cstheme="minorHAnsi"/>
          <w:shd w:val="clear" w:color="auto" w:fill="FFFFFF"/>
        </w:rPr>
        <w:t xml:space="preserve"> Med. 2021 Jul 1;96(7S</w:t>
      </w:r>
      <w:proofErr w:type="gramStart"/>
      <w:r w:rsidRPr="00CB288D">
        <w:rPr>
          <w:rFonts w:asciiTheme="minorHAnsi" w:hAnsiTheme="minorHAnsi" w:cstheme="minorHAnsi"/>
          <w:shd w:val="clear" w:color="auto" w:fill="FFFFFF"/>
        </w:rPr>
        <w:t>):S</w:t>
      </w:r>
      <w:proofErr w:type="gramEnd"/>
      <w:r w:rsidRPr="00CB288D">
        <w:rPr>
          <w:rFonts w:asciiTheme="minorHAnsi" w:hAnsiTheme="minorHAnsi" w:cstheme="minorHAnsi"/>
          <w:shd w:val="clear" w:color="auto" w:fill="FFFFFF"/>
        </w:rPr>
        <w:t xml:space="preserve">64-S69. </w:t>
      </w:r>
      <w:proofErr w:type="spellStart"/>
      <w:r w:rsidRPr="00CB288D">
        <w:rPr>
          <w:rFonts w:asciiTheme="minorHAnsi" w:hAnsiTheme="minorHAnsi" w:cstheme="minorHAnsi"/>
          <w:shd w:val="clear" w:color="auto" w:fill="FFFFFF"/>
        </w:rPr>
        <w:t>doi</w:t>
      </w:r>
      <w:proofErr w:type="spellEnd"/>
      <w:r w:rsidRPr="00CB288D">
        <w:rPr>
          <w:rFonts w:asciiTheme="minorHAnsi" w:hAnsiTheme="minorHAnsi" w:cstheme="minorHAnsi"/>
          <w:shd w:val="clear" w:color="auto" w:fill="FFFFFF"/>
        </w:rPr>
        <w:t>: 10.1097/ACM.0000000000004112.</w:t>
      </w:r>
      <w:r w:rsidR="00497E1B" w:rsidRPr="00CB288D">
        <w:rPr>
          <w:rFonts w:asciiTheme="minorHAnsi" w:hAnsiTheme="minorHAnsi" w:cstheme="minorHAnsi"/>
          <w:shd w:val="clear" w:color="auto" w:fill="FFFFFF"/>
        </w:rPr>
        <w:t xml:space="preserve"> </w:t>
      </w:r>
      <w:r w:rsidR="00767A52" w:rsidRPr="00CB288D">
        <w:rPr>
          <w:rStyle w:val="id-label"/>
          <w:rFonts w:asciiTheme="minorHAnsi" w:hAnsiTheme="minorHAnsi" w:cstheme="minorHAnsi"/>
        </w:rPr>
        <w:t>PMID: </w:t>
      </w:r>
      <w:r w:rsidR="00767A52" w:rsidRPr="00CB288D">
        <w:rPr>
          <w:rStyle w:val="Strong"/>
          <w:rFonts w:asciiTheme="minorHAnsi" w:hAnsiTheme="minorHAnsi" w:cstheme="minorHAnsi"/>
          <w:b w:val="0"/>
          <w:bCs w:val="0"/>
        </w:rPr>
        <w:t>34183604</w:t>
      </w:r>
    </w:p>
    <w:p w14:paraId="234CB8B3" w14:textId="77777777" w:rsidR="00A5287C" w:rsidRPr="00A5287C" w:rsidRDefault="00A5287C" w:rsidP="00A5287C">
      <w:pPr>
        <w:pStyle w:val="ListParagraph"/>
        <w:rPr>
          <w:rFonts w:asciiTheme="minorHAnsi" w:hAnsiTheme="minorHAnsi" w:cstheme="minorHAnsi"/>
          <w:b/>
          <w:bCs/>
          <w:shd w:val="clear" w:color="auto" w:fill="FFFFFF"/>
        </w:rPr>
      </w:pPr>
    </w:p>
    <w:p w14:paraId="061F6A5E" w14:textId="7A49CCC7" w:rsidR="00B05AD8" w:rsidRPr="00CB288D" w:rsidRDefault="00B05AD8" w:rsidP="00CB288D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hd w:val="clear" w:color="auto" w:fill="FFFFFF"/>
        </w:rPr>
      </w:pPr>
      <w:r w:rsidRPr="00CB288D">
        <w:rPr>
          <w:rFonts w:asciiTheme="minorHAnsi" w:hAnsiTheme="minorHAnsi" w:cstheme="minorHAnsi"/>
          <w:b/>
          <w:bCs/>
          <w:shd w:val="clear" w:color="auto" w:fill="FFFFFF"/>
        </w:rPr>
        <w:lastRenderedPageBreak/>
        <w:t>Sall D</w:t>
      </w:r>
      <w:r w:rsidRPr="00CB288D">
        <w:rPr>
          <w:rFonts w:asciiTheme="minorHAnsi" w:hAnsiTheme="minorHAnsi" w:cstheme="minorHAnsi"/>
          <w:shd w:val="clear" w:color="auto" w:fill="FFFFFF"/>
        </w:rPr>
        <w:t xml:space="preserve">, Warm EJ, Kinnear B, Kelleher M, </w:t>
      </w:r>
      <w:proofErr w:type="spellStart"/>
      <w:r w:rsidRPr="00CB288D">
        <w:rPr>
          <w:rFonts w:asciiTheme="minorHAnsi" w:hAnsiTheme="minorHAnsi" w:cstheme="minorHAnsi"/>
          <w:shd w:val="clear" w:color="auto" w:fill="FFFFFF"/>
        </w:rPr>
        <w:t>Jandarov</w:t>
      </w:r>
      <w:proofErr w:type="spellEnd"/>
      <w:r w:rsidRPr="00CB288D">
        <w:rPr>
          <w:rFonts w:asciiTheme="minorHAnsi" w:hAnsiTheme="minorHAnsi" w:cstheme="minorHAnsi"/>
          <w:shd w:val="clear" w:color="auto" w:fill="FFFFFF"/>
        </w:rPr>
        <w:t xml:space="preserve"> R, O'Toole J. In Reply to Wayne et al. J Gen Intern Med. 2021 Jun;36(6):1795-1796. </w:t>
      </w:r>
      <w:proofErr w:type="spellStart"/>
      <w:r w:rsidRPr="00CB288D">
        <w:rPr>
          <w:rFonts w:asciiTheme="minorHAnsi" w:hAnsiTheme="minorHAnsi" w:cstheme="minorHAnsi"/>
          <w:shd w:val="clear" w:color="auto" w:fill="FFFFFF"/>
        </w:rPr>
        <w:t>doi</w:t>
      </w:r>
      <w:proofErr w:type="spellEnd"/>
      <w:r w:rsidRPr="00CB288D">
        <w:rPr>
          <w:rFonts w:asciiTheme="minorHAnsi" w:hAnsiTheme="minorHAnsi" w:cstheme="minorHAnsi"/>
          <w:shd w:val="clear" w:color="auto" w:fill="FFFFFF"/>
        </w:rPr>
        <w:t xml:space="preserve">: 10.1007/s11606-021-06723-7. </w:t>
      </w:r>
      <w:proofErr w:type="spellStart"/>
      <w:r w:rsidRPr="00CB288D">
        <w:rPr>
          <w:rFonts w:asciiTheme="minorHAnsi" w:hAnsiTheme="minorHAnsi" w:cstheme="minorHAnsi"/>
          <w:shd w:val="clear" w:color="auto" w:fill="FFFFFF"/>
        </w:rPr>
        <w:t>Epub</w:t>
      </w:r>
      <w:proofErr w:type="spellEnd"/>
      <w:r w:rsidRPr="00CB288D">
        <w:rPr>
          <w:rFonts w:asciiTheme="minorHAnsi" w:hAnsiTheme="minorHAnsi" w:cstheme="minorHAnsi"/>
          <w:shd w:val="clear" w:color="auto" w:fill="FFFFFF"/>
        </w:rPr>
        <w:t xml:space="preserve"> 2021 Apr 5. PMID: 33821412</w:t>
      </w:r>
    </w:p>
    <w:p w14:paraId="7E405297" w14:textId="77777777" w:rsidR="00B05AD8" w:rsidRPr="008A1968" w:rsidRDefault="00B05AD8" w:rsidP="00B05AD8">
      <w:pPr>
        <w:rPr>
          <w:rFonts w:asciiTheme="minorHAnsi" w:hAnsiTheme="minorHAnsi" w:cstheme="minorHAnsi"/>
          <w:shd w:val="clear" w:color="auto" w:fill="FFFFFF"/>
        </w:rPr>
      </w:pPr>
    </w:p>
    <w:p w14:paraId="0A198569" w14:textId="424FE43C" w:rsidR="00B05AD8" w:rsidRDefault="00B05AD8" w:rsidP="00CB288D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hd w:val="clear" w:color="auto" w:fill="FFFFFF"/>
        </w:rPr>
      </w:pPr>
      <w:r w:rsidRPr="00CB288D">
        <w:rPr>
          <w:rFonts w:asciiTheme="minorHAnsi" w:hAnsiTheme="minorHAnsi" w:cstheme="minorHAnsi"/>
          <w:shd w:val="clear" w:color="auto" w:fill="FFFFFF"/>
        </w:rPr>
        <w:t xml:space="preserve">Kinnear B, Kelleher M, </w:t>
      </w:r>
      <w:r w:rsidRPr="00CB288D">
        <w:rPr>
          <w:rFonts w:asciiTheme="minorHAnsi" w:hAnsiTheme="minorHAnsi" w:cstheme="minorHAnsi"/>
          <w:b/>
          <w:bCs/>
          <w:shd w:val="clear" w:color="auto" w:fill="FFFFFF"/>
        </w:rPr>
        <w:t>Sall D</w:t>
      </w:r>
      <w:r w:rsidRPr="00CB288D">
        <w:rPr>
          <w:rFonts w:asciiTheme="minorHAnsi" w:hAnsiTheme="minorHAnsi" w:cstheme="minorHAnsi"/>
          <w:shd w:val="clear" w:color="auto" w:fill="FFFFFF"/>
        </w:rPr>
        <w:t xml:space="preserve">, Schauer DP, Warm EJ, Kachelmeyer A, Martini A, Schumacher DJ. Development of Resident-Sensitive Quality Measures for Inpatient General Internal Medicine. J Gen Intern Med. 2021 May;36(5):1271-1278. </w:t>
      </w:r>
      <w:proofErr w:type="spellStart"/>
      <w:r w:rsidRPr="00CB288D">
        <w:rPr>
          <w:rFonts w:asciiTheme="minorHAnsi" w:hAnsiTheme="minorHAnsi" w:cstheme="minorHAnsi"/>
          <w:shd w:val="clear" w:color="auto" w:fill="FFFFFF"/>
        </w:rPr>
        <w:t>doi</w:t>
      </w:r>
      <w:proofErr w:type="spellEnd"/>
      <w:r w:rsidRPr="00CB288D">
        <w:rPr>
          <w:rFonts w:asciiTheme="minorHAnsi" w:hAnsiTheme="minorHAnsi" w:cstheme="minorHAnsi"/>
          <w:shd w:val="clear" w:color="auto" w:fill="FFFFFF"/>
        </w:rPr>
        <w:t xml:space="preserve">: 10.1007/s11606-020-06320-0. </w:t>
      </w:r>
      <w:proofErr w:type="spellStart"/>
      <w:r w:rsidRPr="00CB288D">
        <w:rPr>
          <w:rFonts w:asciiTheme="minorHAnsi" w:hAnsiTheme="minorHAnsi" w:cstheme="minorHAnsi"/>
          <w:shd w:val="clear" w:color="auto" w:fill="FFFFFF"/>
        </w:rPr>
        <w:t>Epub</w:t>
      </w:r>
      <w:proofErr w:type="spellEnd"/>
      <w:r w:rsidRPr="00CB288D">
        <w:rPr>
          <w:rFonts w:asciiTheme="minorHAnsi" w:hAnsiTheme="minorHAnsi" w:cstheme="minorHAnsi"/>
          <w:shd w:val="clear" w:color="auto" w:fill="FFFFFF"/>
        </w:rPr>
        <w:t xml:space="preserve"> 2020 Oct 26. PMID: 33105001</w:t>
      </w:r>
    </w:p>
    <w:p w14:paraId="5737A775" w14:textId="77777777" w:rsidR="00A5287C" w:rsidRPr="00A5287C" w:rsidRDefault="00A5287C" w:rsidP="00A5287C">
      <w:pPr>
        <w:pStyle w:val="ListParagraph"/>
        <w:rPr>
          <w:rFonts w:asciiTheme="minorHAnsi" w:hAnsiTheme="minorHAnsi" w:cstheme="minorHAnsi"/>
          <w:shd w:val="clear" w:color="auto" w:fill="FFFFFF"/>
        </w:rPr>
      </w:pPr>
    </w:p>
    <w:p w14:paraId="2BF41388" w14:textId="31E3F73C" w:rsidR="00B05AD8" w:rsidRPr="00906C9A" w:rsidRDefault="00B05AD8" w:rsidP="00DE29D5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Style w:val="Strong"/>
          <w:rFonts w:asciiTheme="minorHAnsi" w:hAnsiTheme="minorHAnsi" w:cstheme="minorHAnsi"/>
          <w:b w:val="0"/>
        </w:rPr>
      </w:pPr>
      <w:r w:rsidRPr="00A5287C">
        <w:rPr>
          <w:rFonts w:asciiTheme="minorHAnsi" w:hAnsiTheme="minorHAnsi" w:cstheme="minorHAnsi"/>
          <w:shd w:val="clear" w:color="auto" w:fill="FFFFFF"/>
        </w:rPr>
        <w:t xml:space="preserve">Warm EJ, Ahmad Y, Kinnear B, Kelleher M, </w:t>
      </w:r>
      <w:r w:rsidRPr="00A5287C">
        <w:rPr>
          <w:rFonts w:asciiTheme="minorHAnsi" w:hAnsiTheme="minorHAnsi" w:cstheme="minorHAnsi"/>
          <w:b/>
          <w:bCs/>
          <w:shd w:val="clear" w:color="auto" w:fill="FFFFFF"/>
        </w:rPr>
        <w:t>Sall D</w:t>
      </w:r>
      <w:r w:rsidRPr="00A5287C">
        <w:rPr>
          <w:rFonts w:asciiTheme="minorHAnsi" w:hAnsiTheme="minorHAnsi" w:cstheme="minorHAnsi"/>
          <w:shd w:val="clear" w:color="auto" w:fill="FFFFFF"/>
        </w:rPr>
        <w:t xml:space="preserve">, Wells A, Barach P. </w:t>
      </w:r>
      <w:proofErr w:type="gramStart"/>
      <w:r w:rsidRPr="00A5287C">
        <w:rPr>
          <w:rFonts w:asciiTheme="minorHAnsi" w:hAnsiTheme="minorHAnsi" w:cstheme="minorHAnsi"/>
          <w:shd w:val="clear" w:color="auto" w:fill="FFFFFF"/>
        </w:rPr>
        <w:t>A</w:t>
      </w:r>
      <w:proofErr w:type="gramEnd"/>
      <w:r w:rsidRPr="00A5287C">
        <w:rPr>
          <w:rFonts w:asciiTheme="minorHAnsi" w:hAnsiTheme="minorHAnsi" w:cstheme="minorHAnsi"/>
          <w:shd w:val="clear" w:color="auto" w:fill="FFFFFF"/>
        </w:rPr>
        <w:t xml:space="preserve"> Dynamic Risk Management Approach for Reducing Harm </w:t>
      </w:r>
      <w:proofErr w:type="gramStart"/>
      <w:r w:rsidRPr="00A5287C">
        <w:rPr>
          <w:rFonts w:asciiTheme="minorHAnsi" w:hAnsiTheme="minorHAnsi" w:cstheme="minorHAnsi"/>
          <w:shd w:val="clear" w:color="auto" w:fill="FFFFFF"/>
        </w:rPr>
        <w:t>From</w:t>
      </w:r>
      <w:proofErr w:type="gramEnd"/>
      <w:r w:rsidRPr="00A5287C">
        <w:rPr>
          <w:rFonts w:asciiTheme="minorHAnsi" w:hAnsiTheme="minorHAnsi" w:cstheme="minorHAnsi"/>
          <w:shd w:val="clear" w:color="auto" w:fill="FFFFFF"/>
        </w:rPr>
        <w:t xml:space="preserve"> Invasive Bedside Procedures Performed During Residency. </w:t>
      </w:r>
      <w:proofErr w:type="spellStart"/>
      <w:r w:rsidRPr="00A5287C">
        <w:rPr>
          <w:rFonts w:asciiTheme="minorHAnsi" w:hAnsiTheme="minorHAnsi" w:cstheme="minorHAnsi"/>
          <w:shd w:val="clear" w:color="auto" w:fill="FFFFFF"/>
        </w:rPr>
        <w:t>Acad</w:t>
      </w:r>
      <w:proofErr w:type="spellEnd"/>
      <w:r w:rsidRPr="00A5287C">
        <w:rPr>
          <w:rFonts w:asciiTheme="minorHAnsi" w:hAnsiTheme="minorHAnsi" w:cstheme="minorHAnsi"/>
          <w:shd w:val="clear" w:color="auto" w:fill="FFFFFF"/>
        </w:rPr>
        <w:t xml:space="preserve"> Med. 2021 Sept 1;96(9):1268-1275.</w:t>
      </w:r>
      <w:r w:rsidR="00106E44" w:rsidRPr="00A5287C">
        <w:rPr>
          <w:rFonts w:asciiTheme="minorHAnsi" w:hAnsiTheme="minorHAnsi" w:cstheme="minorHAnsi"/>
          <w:shd w:val="clear" w:color="auto" w:fill="FFFFFF"/>
        </w:rPr>
        <w:t xml:space="preserve"> </w:t>
      </w:r>
      <w:r w:rsidR="00497E1B" w:rsidRPr="00A5287C">
        <w:rPr>
          <w:rStyle w:val="id-label"/>
          <w:rFonts w:asciiTheme="minorHAnsi" w:hAnsiTheme="minorHAnsi" w:cstheme="minorHAnsi"/>
        </w:rPr>
        <w:t>PMID: </w:t>
      </w:r>
      <w:r w:rsidR="00497E1B" w:rsidRPr="00A5287C">
        <w:rPr>
          <w:rStyle w:val="Strong"/>
          <w:rFonts w:asciiTheme="minorHAnsi" w:hAnsiTheme="minorHAnsi" w:cstheme="minorHAnsi"/>
          <w:b w:val="0"/>
          <w:bCs w:val="0"/>
        </w:rPr>
        <w:t>33735129</w:t>
      </w:r>
    </w:p>
    <w:p w14:paraId="72BDC43A" w14:textId="77777777" w:rsidR="00906C9A" w:rsidRPr="00906C9A" w:rsidRDefault="00906C9A" w:rsidP="00906C9A">
      <w:pPr>
        <w:pStyle w:val="ListParagraph"/>
        <w:rPr>
          <w:rFonts w:asciiTheme="minorHAnsi" w:hAnsiTheme="minorHAnsi" w:cstheme="minorHAnsi"/>
          <w:bCs/>
        </w:rPr>
      </w:pPr>
    </w:p>
    <w:p w14:paraId="4D9E16A2" w14:textId="09E43FBB" w:rsidR="00B05AD8" w:rsidRPr="00CB288D" w:rsidRDefault="00B05AD8" w:rsidP="00CB288D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hd w:val="clear" w:color="auto" w:fill="FFFFFF"/>
        </w:rPr>
      </w:pPr>
      <w:r w:rsidRPr="00CB288D">
        <w:rPr>
          <w:rFonts w:asciiTheme="minorHAnsi" w:hAnsiTheme="minorHAnsi" w:cstheme="minorHAnsi"/>
          <w:shd w:val="clear" w:color="auto" w:fill="FFFFFF"/>
        </w:rPr>
        <w:t xml:space="preserve">Weber DE, Kinnear B, Kelleher M, </w:t>
      </w:r>
      <w:r w:rsidRPr="00CB288D">
        <w:rPr>
          <w:rFonts w:asciiTheme="minorHAnsi" w:hAnsiTheme="minorHAnsi" w:cstheme="minorHAnsi"/>
          <w:b/>
          <w:bCs/>
          <w:shd w:val="clear" w:color="auto" w:fill="FFFFFF"/>
        </w:rPr>
        <w:t>Sall D</w:t>
      </w:r>
      <w:r w:rsidRPr="00CB288D">
        <w:rPr>
          <w:rFonts w:asciiTheme="minorHAnsi" w:hAnsiTheme="minorHAnsi" w:cstheme="minorHAnsi"/>
          <w:shd w:val="clear" w:color="auto" w:fill="FFFFFF"/>
        </w:rPr>
        <w:t xml:space="preserve">, et al. Effect of resident and assessor gender on entrustment-based observational assessment in an internal medicine residency program [version 1; peer review: 2 approved with reservations]. </w:t>
      </w:r>
      <w:proofErr w:type="spellStart"/>
      <w:r w:rsidRPr="00CB288D">
        <w:rPr>
          <w:rFonts w:asciiTheme="minorHAnsi" w:hAnsiTheme="minorHAnsi" w:cstheme="minorHAnsi"/>
          <w:shd w:val="clear" w:color="auto" w:fill="FFFFFF"/>
        </w:rPr>
        <w:t>MedEdPublish</w:t>
      </w:r>
      <w:proofErr w:type="spellEnd"/>
      <w:r w:rsidRPr="00CB288D">
        <w:rPr>
          <w:rFonts w:asciiTheme="minorHAnsi" w:hAnsiTheme="minorHAnsi" w:cstheme="minorHAnsi"/>
          <w:shd w:val="clear" w:color="auto" w:fill="FFFFFF"/>
        </w:rPr>
        <w:t xml:space="preserve"> 2021, </w:t>
      </w:r>
      <w:r w:rsidRPr="00CB288D">
        <w:rPr>
          <w:rStyle w:val="Strong"/>
          <w:rFonts w:asciiTheme="minorHAnsi" w:hAnsiTheme="minorHAnsi" w:cstheme="minorHAnsi"/>
          <w:shd w:val="clear" w:color="auto" w:fill="FFFFFF"/>
        </w:rPr>
        <w:t>11</w:t>
      </w:r>
      <w:r w:rsidRPr="00CB288D">
        <w:rPr>
          <w:rFonts w:asciiTheme="minorHAnsi" w:hAnsiTheme="minorHAnsi" w:cstheme="minorHAnsi"/>
          <w:shd w:val="clear" w:color="auto" w:fill="FFFFFF"/>
        </w:rPr>
        <w:t>:2 (</w:t>
      </w:r>
      <w:hyperlink r:id="rId10" w:tgtFrame="_blank" w:history="1">
        <w:r w:rsidRPr="00CB288D">
          <w:rPr>
            <w:rStyle w:val="Hyperlink"/>
            <w:rFonts w:asciiTheme="minorHAnsi" w:hAnsiTheme="minorHAnsi" w:cstheme="minorHAnsi"/>
            <w:color w:val="auto"/>
            <w:shd w:val="clear" w:color="auto" w:fill="FFFFFF"/>
          </w:rPr>
          <w:t>https://doi.org/10.12688/mep.17410.1</w:t>
        </w:r>
      </w:hyperlink>
      <w:r w:rsidRPr="00CB288D">
        <w:rPr>
          <w:rFonts w:asciiTheme="minorHAnsi" w:hAnsiTheme="minorHAnsi" w:cstheme="minorHAnsi"/>
          <w:shd w:val="clear" w:color="auto" w:fill="FFFFFF"/>
        </w:rPr>
        <w:t>)</w:t>
      </w:r>
      <w:r w:rsidR="00CA7930" w:rsidRPr="00CB288D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44D7109B" w14:textId="77777777" w:rsidR="00B05AD8" w:rsidRPr="008A1968" w:rsidRDefault="00B05AD8" w:rsidP="00B05AD8">
      <w:pPr>
        <w:rPr>
          <w:rFonts w:asciiTheme="minorHAnsi" w:hAnsiTheme="minorHAnsi" w:cstheme="minorHAnsi"/>
          <w:b/>
        </w:rPr>
      </w:pPr>
    </w:p>
    <w:p w14:paraId="09A4D64A" w14:textId="7E1F00FB" w:rsidR="00B05AD8" w:rsidRPr="00CB288D" w:rsidRDefault="00B05AD8" w:rsidP="00CB288D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Cs/>
        </w:rPr>
      </w:pPr>
      <w:r w:rsidRPr="00CB288D">
        <w:rPr>
          <w:rFonts w:asciiTheme="minorHAnsi" w:hAnsiTheme="minorHAnsi" w:cstheme="minorHAnsi"/>
          <w:b/>
        </w:rPr>
        <w:t>Sall D</w:t>
      </w:r>
      <w:r w:rsidRPr="00CB288D">
        <w:rPr>
          <w:rFonts w:asciiTheme="minorHAnsi" w:hAnsiTheme="minorHAnsi" w:cstheme="minorHAnsi"/>
          <w:bCs/>
        </w:rPr>
        <w:t xml:space="preserve">, Warm EJ, Kinnear B, Kelleher M, </w:t>
      </w:r>
      <w:proofErr w:type="spellStart"/>
      <w:r w:rsidRPr="00CB288D">
        <w:rPr>
          <w:rFonts w:asciiTheme="minorHAnsi" w:hAnsiTheme="minorHAnsi" w:cstheme="minorHAnsi"/>
          <w:bCs/>
        </w:rPr>
        <w:t>Jandarov</w:t>
      </w:r>
      <w:proofErr w:type="spellEnd"/>
      <w:r w:rsidRPr="00CB288D">
        <w:rPr>
          <w:rFonts w:asciiTheme="minorHAnsi" w:hAnsiTheme="minorHAnsi" w:cstheme="minorHAnsi"/>
          <w:bCs/>
        </w:rPr>
        <w:t xml:space="preserve"> R, O’Toole JK. See One, Do One, Forget One: Early Skill Decay After Paracentesis Training. </w:t>
      </w:r>
      <w:r w:rsidRPr="00CB288D">
        <w:rPr>
          <w:rFonts w:asciiTheme="minorHAnsi" w:hAnsiTheme="minorHAnsi" w:cstheme="minorHAnsi"/>
          <w:bCs/>
          <w:i/>
          <w:iCs/>
        </w:rPr>
        <w:t xml:space="preserve">J Gen Int Med: </w:t>
      </w:r>
      <w:r w:rsidRPr="00CB288D">
        <w:rPr>
          <w:rFonts w:asciiTheme="minorHAnsi" w:hAnsiTheme="minorHAnsi" w:cstheme="minorHAnsi"/>
          <w:bCs/>
        </w:rPr>
        <w:t xml:space="preserve">2020 </w:t>
      </w:r>
      <w:r w:rsidRPr="00CB288D">
        <w:rPr>
          <w:rFonts w:asciiTheme="minorHAnsi" w:hAnsiTheme="minorHAnsi" w:cstheme="minorHAnsi"/>
          <w:shd w:val="clear" w:color="auto" w:fill="FFFFFF"/>
        </w:rPr>
        <w:t xml:space="preserve">Sep 23. </w:t>
      </w:r>
      <w:proofErr w:type="spellStart"/>
      <w:r w:rsidRPr="00CB288D">
        <w:rPr>
          <w:rFonts w:asciiTheme="minorHAnsi" w:hAnsiTheme="minorHAnsi" w:cstheme="minorHAnsi"/>
          <w:shd w:val="clear" w:color="auto" w:fill="FFFFFF"/>
        </w:rPr>
        <w:t>doi</w:t>
      </w:r>
      <w:proofErr w:type="spellEnd"/>
      <w:r w:rsidRPr="00CB288D">
        <w:rPr>
          <w:rFonts w:asciiTheme="minorHAnsi" w:hAnsiTheme="minorHAnsi" w:cstheme="minorHAnsi"/>
          <w:shd w:val="clear" w:color="auto" w:fill="FFFFFF"/>
        </w:rPr>
        <w:t xml:space="preserve">: 10.1007/s11606-020-06242-x. </w:t>
      </w:r>
      <w:proofErr w:type="spellStart"/>
      <w:r w:rsidRPr="00CB288D">
        <w:rPr>
          <w:rFonts w:asciiTheme="minorHAnsi" w:hAnsiTheme="minorHAnsi" w:cstheme="minorHAnsi"/>
          <w:shd w:val="clear" w:color="auto" w:fill="FFFFFF"/>
        </w:rPr>
        <w:t>Epub</w:t>
      </w:r>
      <w:proofErr w:type="spellEnd"/>
      <w:r w:rsidRPr="00CB288D">
        <w:rPr>
          <w:rFonts w:asciiTheme="minorHAnsi" w:hAnsiTheme="minorHAnsi" w:cstheme="minorHAnsi"/>
          <w:shd w:val="clear" w:color="auto" w:fill="FFFFFF"/>
        </w:rPr>
        <w:t xml:space="preserve"> ahead of print. </w:t>
      </w:r>
      <w:r w:rsidR="00CA7930" w:rsidRPr="00CB288D">
        <w:rPr>
          <w:rFonts w:asciiTheme="minorHAnsi" w:hAnsiTheme="minorHAnsi" w:cstheme="minorHAnsi"/>
          <w:shd w:val="clear" w:color="auto" w:fill="FFFFFF"/>
        </w:rPr>
        <w:t>PMID: </w:t>
      </w:r>
      <w:r w:rsidR="00CA7930" w:rsidRPr="00CB288D">
        <w:rPr>
          <w:rStyle w:val="docsum-pmid"/>
          <w:rFonts w:asciiTheme="minorHAnsi" w:hAnsiTheme="minorHAnsi" w:cstheme="minorHAnsi"/>
          <w:shd w:val="clear" w:color="auto" w:fill="FFFFFF"/>
        </w:rPr>
        <w:t>32968968</w:t>
      </w:r>
    </w:p>
    <w:p w14:paraId="13BD8F68" w14:textId="77777777" w:rsidR="00B05AD8" w:rsidRPr="008A1968" w:rsidRDefault="00B05AD8" w:rsidP="00B05AD8">
      <w:pPr>
        <w:rPr>
          <w:rFonts w:asciiTheme="minorHAnsi" w:hAnsiTheme="minorHAnsi" w:cstheme="minorHAnsi"/>
          <w:bCs/>
        </w:rPr>
      </w:pPr>
    </w:p>
    <w:p w14:paraId="49CF6AD5" w14:textId="67B1E47B" w:rsidR="00B05AD8" w:rsidRPr="00906C9A" w:rsidRDefault="00B05AD8" w:rsidP="00CB288D">
      <w:pPr>
        <w:pStyle w:val="ListParagraph"/>
        <w:numPr>
          <w:ilvl w:val="0"/>
          <w:numId w:val="37"/>
        </w:numPr>
        <w:rPr>
          <w:rStyle w:val="docsum-pmid"/>
          <w:rFonts w:asciiTheme="minorHAnsi" w:hAnsiTheme="minorHAnsi" w:cstheme="minorHAnsi"/>
        </w:rPr>
      </w:pPr>
      <w:r w:rsidRPr="00CB288D">
        <w:rPr>
          <w:rFonts w:asciiTheme="minorHAnsi" w:hAnsiTheme="minorHAnsi" w:cstheme="minorHAnsi"/>
          <w:shd w:val="clear" w:color="auto" w:fill="FFFFFF"/>
        </w:rPr>
        <w:t>Kinnear B, Kelleher M, Olson AP,</w:t>
      </w:r>
      <w:r w:rsidRPr="00CB288D">
        <w:rPr>
          <w:rFonts w:asciiTheme="minorHAnsi" w:hAnsiTheme="minorHAnsi" w:cstheme="minorHAnsi"/>
          <w:b/>
          <w:bCs/>
          <w:shd w:val="clear" w:color="auto" w:fill="FFFFFF"/>
        </w:rPr>
        <w:t> Sall D</w:t>
      </w:r>
      <w:r w:rsidRPr="00CB288D">
        <w:rPr>
          <w:rFonts w:asciiTheme="minorHAnsi" w:hAnsiTheme="minorHAnsi" w:cstheme="minorHAnsi"/>
          <w:shd w:val="clear" w:color="auto" w:fill="FFFFFF"/>
        </w:rPr>
        <w:t xml:space="preserve">, Schumacher DJ. Developing trust with early medical school graduates during the COVID 19 pandemic. J Hosp Med. 2020 Jun;15(6):367-369. </w:t>
      </w:r>
      <w:proofErr w:type="spellStart"/>
      <w:r w:rsidRPr="00CB288D">
        <w:rPr>
          <w:rFonts w:asciiTheme="minorHAnsi" w:hAnsiTheme="minorHAnsi" w:cstheme="minorHAnsi"/>
          <w:shd w:val="clear" w:color="auto" w:fill="FFFFFF"/>
        </w:rPr>
        <w:t>doi</w:t>
      </w:r>
      <w:proofErr w:type="spellEnd"/>
      <w:r w:rsidRPr="00CB288D">
        <w:rPr>
          <w:rFonts w:asciiTheme="minorHAnsi" w:hAnsiTheme="minorHAnsi" w:cstheme="minorHAnsi"/>
          <w:shd w:val="clear" w:color="auto" w:fill="FFFFFF"/>
        </w:rPr>
        <w:t xml:space="preserve">: 10.12788/jhm.3463. </w:t>
      </w:r>
      <w:r w:rsidR="00B525F6" w:rsidRPr="00CB288D">
        <w:rPr>
          <w:rFonts w:asciiTheme="minorHAnsi" w:hAnsiTheme="minorHAnsi" w:cstheme="minorHAnsi"/>
          <w:shd w:val="clear" w:color="auto" w:fill="FFFFFF"/>
        </w:rPr>
        <w:t>PMID: </w:t>
      </w:r>
      <w:r w:rsidR="00B525F6" w:rsidRPr="00CB288D">
        <w:rPr>
          <w:rStyle w:val="docsum-pmid"/>
          <w:rFonts w:asciiTheme="minorHAnsi" w:hAnsiTheme="minorHAnsi" w:cstheme="minorHAnsi"/>
          <w:shd w:val="clear" w:color="auto" w:fill="FFFFFF"/>
        </w:rPr>
        <w:t>32490797</w:t>
      </w:r>
    </w:p>
    <w:p w14:paraId="78309B33" w14:textId="77777777" w:rsidR="00906C9A" w:rsidRPr="00906C9A" w:rsidRDefault="00906C9A" w:rsidP="00906C9A">
      <w:pPr>
        <w:pStyle w:val="ListParagraph"/>
        <w:rPr>
          <w:rFonts w:asciiTheme="minorHAnsi" w:hAnsiTheme="minorHAnsi" w:cstheme="minorHAnsi"/>
        </w:rPr>
      </w:pPr>
    </w:p>
    <w:p w14:paraId="487CBA7E" w14:textId="7E80EAA9" w:rsidR="00B05AD8" w:rsidRPr="00906C9A" w:rsidRDefault="00B05AD8" w:rsidP="00CB288D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Style w:val="Strong"/>
          <w:rFonts w:asciiTheme="minorHAnsi" w:hAnsiTheme="minorHAnsi" w:cstheme="minorHAnsi"/>
          <w:bCs w:val="0"/>
          <w:u w:val="single"/>
        </w:rPr>
      </w:pPr>
      <w:r w:rsidRPr="00CB288D">
        <w:rPr>
          <w:rStyle w:val="labs-docsum-authors"/>
          <w:rFonts w:asciiTheme="minorHAnsi" w:hAnsiTheme="minorHAnsi" w:cstheme="minorHAnsi"/>
        </w:rPr>
        <w:t>Kinnear B, Kelleher M,</w:t>
      </w:r>
      <w:r w:rsidRPr="00CB288D">
        <w:rPr>
          <w:rStyle w:val="labs-docsum-authors"/>
          <w:rFonts w:asciiTheme="minorHAnsi" w:hAnsiTheme="minorHAnsi" w:cstheme="minorHAnsi"/>
          <w:b/>
          <w:bCs/>
        </w:rPr>
        <w:t> Sall D</w:t>
      </w:r>
      <w:r w:rsidRPr="00CB288D">
        <w:rPr>
          <w:rStyle w:val="labs-docsum-authors"/>
          <w:rFonts w:asciiTheme="minorHAnsi" w:hAnsiTheme="minorHAnsi" w:cstheme="minorHAnsi"/>
        </w:rPr>
        <w:t xml:space="preserve">, Schumacher DJ, Warm EJ. When I say… the wisdom of crowds. </w:t>
      </w:r>
      <w:r w:rsidRPr="00CB288D">
        <w:rPr>
          <w:rFonts w:asciiTheme="minorHAnsi" w:hAnsiTheme="minorHAnsi" w:cstheme="minorHAnsi"/>
          <w:shd w:val="clear" w:color="auto" w:fill="FFFFFF"/>
        </w:rPr>
        <w:t xml:space="preserve">Med Educ. 2020 Jun;54(6):502-503. </w:t>
      </w:r>
      <w:proofErr w:type="spellStart"/>
      <w:r w:rsidRPr="00CB288D">
        <w:rPr>
          <w:rFonts w:asciiTheme="minorHAnsi" w:hAnsiTheme="minorHAnsi" w:cstheme="minorHAnsi"/>
          <w:shd w:val="clear" w:color="auto" w:fill="FFFFFF"/>
        </w:rPr>
        <w:t>doi</w:t>
      </w:r>
      <w:proofErr w:type="spellEnd"/>
      <w:r w:rsidRPr="00CB288D">
        <w:rPr>
          <w:rFonts w:asciiTheme="minorHAnsi" w:hAnsiTheme="minorHAnsi" w:cstheme="minorHAnsi"/>
          <w:shd w:val="clear" w:color="auto" w:fill="FFFFFF"/>
        </w:rPr>
        <w:t xml:space="preserve">: 10.1111/medu.14158. </w:t>
      </w:r>
      <w:proofErr w:type="spellStart"/>
      <w:r w:rsidRPr="00CB288D">
        <w:rPr>
          <w:rFonts w:asciiTheme="minorHAnsi" w:hAnsiTheme="minorHAnsi" w:cstheme="minorHAnsi"/>
          <w:shd w:val="clear" w:color="auto" w:fill="FFFFFF"/>
        </w:rPr>
        <w:t>Epub</w:t>
      </w:r>
      <w:proofErr w:type="spellEnd"/>
      <w:r w:rsidRPr="00CB288D">
        <w:rPr>
          <w:rFonts w:asciiTheme="minorHAnsi" w:hAnsiTheme="minorHAnsi" w:cstheme="minorHAnsi"/>
          <w:shd w:val="clear" w:color="auto" w:fill="FFFFFF"/>
        </w:rPr>
        <w:t xml:space="preserve"> 2020 Apr 20.</w:t>
      </w:r>
      <w:r w:rsidR="00D46A71" w:rsidRPr="00CB288D">
        <w:rPr>
          <w:rFonts w:asciiTheme="minorHAnsi" w:hAnsiTheme="minorHAnsi" w:cstheme="minorHAnsi"/>
          <w:shd w:val="clear" w:color="auto" w:fill="FFFFFF"/>
        </w:rPr>
        <w:t xml:space="preserve"> </w:t>
      </w:r>
      <w:r w:rsidR="009D3529" w:rsidRPr="00CB288D">
        <w:rPr>
          <w:rStyle w:val="id-label"/>
          <w:rFonts w:asciiTheme="minorHAnsi" w:hAnsiTheme="minorHAnsi" w:cstheme="minorHAnsi"/>
        </w:rPr>
        <w:t>PMID: </w:t>
      </w:r>
      <w:r w:rsidR="009D3529" w:rsidRPr="00CB288D">
        <w:rPr>
          <w:rStyle w:val="Strong"/>
          <w:rFonts w:asciiTheme="minorHAnsi" w:hAnsiTheme="minorHAnsi" w:cstheme="minorHAnsi"/>
          <w:b w:val="0"/>
          <w:bCs w:val="0"/>
        </w:rPr>
        <w:t>32181514</w:t>
      </w:r>
    </w:p>
    <w:p w14:paraId="3EDCFA6F" w14:textId="77777777" w:rsidR="00906C9A" w:rsidRPr="00906C9A" w:rsidRDefault="00906C9A" w:rsidP="00906C9A">
      <w:pPr>
        <w:pStyle w:val="ListParagraph"/>
        <w:rPr>
          <w:rFonts w:asciiTheme="minorHAnsi" w:hAnsiTheme="minorHAnsi" w:cstheme="minorHAnsi"/>
          <w:b/>
          <w:u w:val="single"/>
        </w:rPr>
      </w:pPr>
    </w:p>
    <w:p w14:paraId="740B5361" w14:textId="3323DA00" w:rsidR="00B05AD8" w:rsidRPr="00CB288D" w:rsidRDefault="00B05AD8" w:rsidP="00CB288D">
      <w:pPr>
        <w:pStyle w:val="ListParagraph"/>
        <w:numPr>
          <w:ilvl w:val="0"/>
          <w:numId w:val="37"/>
        </w:numPr>
        <w:shd w:val="clear" w:color="auto" w:fill="FFFFFF"/>
        <w:rPr>
          <w:rFonts w:asciiTheme="minorHAnsi" w:hAnsiTheme="minorHAnsi" w:cstheme="minorHAnsi"/>
          <w:shd w:val="clear" w:color="auto" w:fill="FFFFFF"/>
        </w:rPr>
      </w:pPr>
      <w:r w:rsidRPr="00CB288D">
        <w:rPr>
          <w:rFonts w:asciiTheme="minorHAnsi" w:hAnsiTheme="minorHAnsi" w:cstheme="minorHAnsi"/>
        </w:rPr>
        <w:t xml:space="preserve">Weber DE, Held JD, </w:t>
      </w:r>
      <w:proofErr w:type="spellStart"/>
      <w:r w:rsidRPr="00CB288D">
        <w:rPr>
          <w:rFonts w:asciiTheme="minorHAnsi" w:hAnsiTheme="minorHAnsi" w:cstheme="minorHAnsi"/>
        </w:rPr>
        <w:t>Jandarov</w:t>
      </w:r>
      <w:proofErr w:type="spellEnd"/>
      <w:r w:rsidRPr="00CB288D">
        <w:rPr>
          <w:rFonts w:asciiTheme="minorHAnsi" w:hAnsiTheme="minorHAnsi" w:cstheme="minorHAnsi"/>
        </w:rPr>
        <w:t xml:space="preserve"> RA, Kelleher M, Kinnear B, </w:t>
      </w:r>
      <w:r w:rsidRPr="00CB288D">
        <w:rPr>
          <w:rFonts w:asciiTheme="minorHAnsi" w:hAnsiTheme="minorHAnsi" w:cstheme="minorHAnsi"/>
          <w:b/>
          <w:bCs/>
        </w:rPr>
        <w:t>Sall D</w:t>
      </w:r>
      <w:r w:rsidRPr="00CB288D">
        <w:rPr>
          <w:rFonts w:asciiTheme="minorHAnsi" w:hAnsiTheme="minorHAnsi" w:cstheme="minorHAnsi"/>
        </w:rPr>
        <w:t xml:space="preserve">, O'Toole JK. Development and Establishment of Initial Validity Evidence for a Novel Tool for Assessing Trainee Admission Notes. </w:t>
      </w:r>
      <w:r w:rsidRPr="00CB288D">
        <w:rPr>
          <w:rFonts w:asciiTheme="minorHAnsi" w:hAnsiTheme="minorHAnsi" w:cstheme="minorHAnsi"/>
          <w:shd w:val="clear" w:color="auto" w:fill="FFFFFF"/>
        </w:rPr>
        <w:t xml:space="preserve">J Gen Intern Med. 2020 Apr;35(4):1078-1083. </w:t>
      </w:r>
      <w:proofErr w:type="spellStart"/>
      <w:r w:rsidRPr="00CB288D">
        <w:rPr>
          <w:rFonts w:asciiTheme="minorHAnsi" w:hAnsiTheme="minorHAnsi" w:cstheme="minorHAnsi"/>
          <w:shd w:val="clear" w:color="auto" w:fill="FFFFFF"/>
        </w:rPr>
        <w:t>doi</w:t>
      </w:r>
      <w:proofErr w:type="spellEnd"/>
      <w:r w:rsidRPr="00CB288D">
        <w:rPr>
          <w:rFonts w:asciiTheme="minorHAnsi" w:hAnsiTheme="minorHAnsi" w:cstheme="minorHAnsi"/>
          <w:shd w:val="clear" w:color="auto" w:fill="FFFFFF"/>
        </w:rPr>
        <w:t xml:space="preserve">: 10.1007/s11606-020-05669-6. </w:t>
      </w:r>
      <w:proofErr w:type="spellStart"/>
      <w:r w:rsidRPr="00CB288D">
        <w:rPr>
          <w:rFonts w:asciiTheme="minorHAnsi" w:hAnsiTheme="minorHAnsi" w:cstheme="minorHAnsi"/>
          <w:shd w:val="clear" w:color="auto" w:fill="FFFFFF"/>
        </w:rPr>
        <w:t>Epub</w:t>
      </w:r>
      <w:proofErr w:type="spellEnd"/>
      <w:r w:rsidRPr="00CB288D">
        <w:rPr>
          <w:rFonts w:asciiTheme="minorHAnsi" w:hAnsiTheme="minorHAnsi" w:cstheme="minorHAnsi"/>
          <w:shd w:val="clear" w:color="auto" w:fill="FFFFFF"/>
        </w:rPr>
        <w:t xml:space="preserve"> 2020 Jan 28.</w:t>
      </w:r>
      <w:r w:rsidR="007B3946" w:rsidRPr="00CB288D">
        <w:rPr>
          <w:rFonts w:asciiTheme="minorHAnsi" w:hAnsiTheme="minorHAnsi" w:cstheme="minorHAnsi"/>
          <w:shd w:val="clear" w:color="auto" w:fill="FFFFFF"/>
        </w:rPr>
        <w:t xml:space="preserve"> </w:t>
      </w:r>
      <w:r w:rsidR="00D46A71" w:rsidRPr="00CB288D">
        <w:rPr>
          <w:rFonts w:asciiTheme="minorHAnsi" w:hAnsiTheme="minorHAnsi" w:cstheme="minorHAnsi"/>
          <w:shd w:val="clear" w:color="auto" w:fill="FFFFFF"/>
        </w:rPr>
        <w:t>PMID: </w:t>
      </w:r>
      <w:r w:rsidR="00D46A71" w:rsidRPr="00CB288D">
        <w:rPr>
          <w:rStyle w:val="docsum-pmid"/>
          <w:rFonts w:asciiTheme="minorHAnsi" w:hAnsiTheme="minorHAnsi" w:cstheme="minorHAnsi"/>
          <w:shd w:val="clear" w:color="auto" w:fill="FFFFFF"/>
        </w:rPr>
        <w:t>31993944</w:t>
      </w:r>
    </w:p>
    <w:p w14:paraId="718AA7BF" w14:textId="77777777" w:rsidR="00B05AD8" w:rsidRPr="008A1968" w:rsidRDefault="00B05AD8" w:rsidP="00B05AD8">
      <w:pPr>
        <w:rPr>
          <w:rFonts w:asciiTheme="minorHAnsi" w:hAnsiTheme="minorHAnsi" w:cstheme="minorHAnsi"/>
        </w:rPr>
      </w:pPr>
    </w:p>
    <w:p w14:paraId="4166673A" w14:textId="0B6BE9C8" w:rsidR="00B05AD8" w:rsidRPr="00906C9A" w:rsidRDefault="00B05AD8" w:rsidP="00CB288D">
      <w:pPr>
        <w:pStyle w:val="ListParagraph"/>
        <w:numPr>
          <w:ilvl w:val="0"/>
          <w:numId w:val="37"/>
        </w:numPr>
        <w:rPr>
          <w:rStyle w:val="docsum-pmid"/>
          <w:rFonts w:asciiTheme="minorHAnsi" w:hAnsiTheme="minorHAnsi" w:cstheme="minorHAnsi"/>
          <w:b/>
          <w:u w:val="single"/>
        </w:rPr>
      </w:pPr>
      <w:r w:rsidRPr="00CB288D">
        <w:rPr>
          <w:rFonts w:asciiTheme="minorHAnsi" w:hAnsiTheme="minorHAnsi" w:cstheme="minorHAnsi"/>
        </w:rPr>
        <w:t xml:space="preserve">Schumacher D, </w:t>
      </w:r>
      <w:proofErr w:type="spellStart"/>
      <w:r w:rsidRPr="00CB288D">
        <w:rPr>
          <w:rFonts w:asciiTheme="minorHAnsi" w:hAnsiTheme="minorHAnsi" w:cstheme="minorHAnsi"/>
        </w:rPr>
        <w:t>Dornoff</w:t>
      </w:r>
      <w:proofErr w:type="spellEnd"/>
      <w:r w:rsidRPr="00CB288D">
        <w:rPr>
          <w:rFonts w:asciiTheme="minorHAnsi" w:hAnsiTheme="minorHAnsi" w:cstheme="minorHAnsi"/>
        </w:rPr>
        <w:t xml:space="preserve"> E, </w:t>
      </w:r>
      <w:proofErr w:type="spellStart"/>
      <w:r w:rsidRPr="00CB288D">
        <w:rPr>
          <w:rFonts w:asciiTheme="minorHAnsi" w:hAnsiTheme="minorHAnsi" w:cstheme="minorHAnsi"/>
        </w:rPr>
        <w:t>Carraccio</w:t>
      </w:r>
      <w:proofErr w:type="spellEnd"/>
      <w:r w:rsidRPr="00CB288D">
        <w:rPr>
          <w:rFonts w:asciiTheme="minorHAnsi" w:hAnsiTheme="minorHAnsi" w:cstheme="minorHAnsi"/>
        </w:rPr>
        <w:t xml:space="preserve"> C, Busari J, van der Vleuten C, Kinnear B, Kelleher M, </w:t>
      </w:r>
      <w:r w:rsidRPr="00CB288D">
        <w:rPr>
          <w:rFonts w:asciiTheme="minorHAnsi" w:hAnsiTheme="minorHAnsi" w:cstheme="minorHAnsi"/>
          <w:b/>
        </w:rPr>
        <w:t>Sall D</w:t>
      </w:r>
      <w:r w:rsidRPr="00CB288D">
        <w:rPr>
          <w:rFonts w:asciiTheme="minorHAnsi" w:hAnsiTheme="minorHAnsi" w:cstheme="minorHAnsi"/>
        </w:rPr>
        <w:t xml:space="preserve">, Warm E, Martini A and Holmboe E. The power of contribution and attribution in determining educational outcomes for individuals, teams and programs. </w:t>
      </w:r>
      <w:r w:rsidRPr="00CB288D">
        <w:rPr>
          <w:rFonts w:asciiTheme="minorHAnsi" w:hAnsiTheme="minorHAnsi" w:cstheme="minorHAnsi"/>
        </w:rPr>
        <w:br/>
      </w:r>
      <w:proofErr w:type="spellStart"/>
      <w:r w:rsidRPr="00CB288D">
        <w:rPr>
          <w:rFonts w:asciiTheme="minorHAnsi" w:hAnsiTheme="minorHAnsi" w:cstheme="minorHAnsi"/>
          <w:shd w:val="clear" w:color="auto" w:fill="FFFFFF"/>
        </w:rPr>
        <w:t>Acad</w:t>
      </w:r>
      <w:proofErr w:type="spellEnd"/>
      <w:r w:rsidRPr="00CB288D">
        <w:rPr>
          <w:rFonts w:asciiTheme="minorHAnsi" w:hAnsiTheme="minorHAnsi" w:cstheme="minorHAnsi"/>
          <w:shd w:val="clear" w:color="auto" w:fill="FFFFFF"/>
        </w:rPr>
        <w:t xml:space="preserve"> Med. 2020 Jul;95(7):1014-1019. </w:t>
      </w:r>
      <w:proofErr w:type="spellStart"/>
      <w:r w:rsidRPr="00CB288D">
        <w:rPr>
          <w:rFonts w:asciiTheme="minorHAnsi" w:hAnsiTheme="minorHAnsi" w:cstheme="minorHAnsi"/>
          <w:shd w:val="clear" w:color="auto" w:fill="FFFFFF"/>
        </w:rPr>
        <w:t>doi</w:t>
      </w:r>
      <w:proofErr w:type="spellEnd"/>
      <w:r w:rsidRPr="00CB288D">
        <w:rPr>
          <w:rFonts w:asciiTheme="minorHAnsi" w:hAnsiTheme="minorHAnsi" w:cstheme="minorHAnsi"/>
          <w:shd w:val="clear" w:color="auto" w:fill="FFFFFF"/>
        </w:rPr>
        <w:t>: 10.1097/ACM.0000000000003121.</w:t>
      </w:r>
      <w:r w:rsidR="002767F6" w:rsidRPr="00CB288D">
        <w:rPr>
          <w:rFonts w:asciiTheme="minorHAnsi" w:hAnsiTheme="minorHAnsi" w:cstheme="minorHAnsi"/>
          <w:shd w:val="clear" w:color="auto" w:fill="FFFFFF"/>
        </w:rPr>
        <w:t xml:space="preserve"> </w:t>
      </w:r>
      <w:r w:rsidR="007B3946" w:rsidRPr="00CB288D">
        <w:rPr>
          <w:rFonts w:asciiTheme="minorHAnsi" w:hAnsiTheme="minorHAnsi" w:cstheme="minorHAnsi"/>
          <w:shd w:val="clear" w:color="auto" w:fill="FFFFFF"/>
        </w:rPr>
        <w:t>PMID: </w:t>
      </w:r>
      <w:r w:rsidR="007B3946" w:rsidRPr="00CB288D">
        <w:rPr>
          <w:rStyle w:val="docsum-pmid"/>
          <w:rFonts w:asciiTheme="minorHAnsi" w:hAnsiTheme="minorHAnsi" w:cstheme="minorHAnsi"/>
          <w:shd w:val="clear" w:color="auto" w:fill="FFFFFF"/>
        </w:rPr>
        <w:t>31833856</w:t>
      </w:r>
    </w:p>
    <w:p w14:paraId="474F88BE" w14:textId="77777777" w:rsidR="00906C9A" w:rsidRPr="00906C9A" w:rsidRDefault="00906C9A" w:rsidP="00906C9A">
      <w:pPr>
        <w:pStyle w:val="ListParagraph"/>
        <w:rPr>
          <w:rFonts w:asciiTheme="minorHAnsi" w:hAnsiTheme="minorHAnsi" w:cstheme="minorHAnsi"/>
          <w:b/>
          <w:u w:val="single"/>
        </w:rPr>
      </w:pPr>
    </w:p>
    <w:p w14:paraId="6EDFD51C" w14:textId="1DEBB526" w:rsidR="00B05AD8" w:rsidRDefault="00B05AD8" w:rsidP="00CB288D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Style w:val="Strong"/>
          <w:rFonts w:asciiTheme="minorHAnsi" w:hAnsiTheme="minorHAnsi" w:cstheme="minorHAnsi"/>
          <w:b w:val="0"/>
          <w:bCs w:val="0"/>
        </w:rPr>
      </w:pPr>
      <w:r w:rsidRPr="00CB288D">
        <w:rPr>
          <w:rFonts w:asciiTheme="minorHAnsi" w:hAnsiTheme="minorHAnsi" w:cstheme="minorHAnsi"/>
        </w:rPr>
        <w:t xml:space="preserve">Sharma A, Schauer D, Kelleher M, Kinnear B, </w:t>
      </w:r>
      <w:r w:rsidRPr="00CB288D">
        <w:rPr>
          <w:rFonts w:asciiTheme="minorHAnsi" w:hAnsiTheme="minorHAnsi" w:cstheme="minorHAnsi"/>
          <w:b/>
        </w:rPr>
        <w:t>Sall D</w:t>
      </w:r>
      <w:r w:rsidRPr="00CB288D">
        <w:rPr>
          <w:rFonts w:asciiTheme="minorHAnsi" w:hAnsiTheme="minorHAnsi" w:cstheme="minorHAnsi"/>
        </w:rPr>
        <w:t xml:space="preserve"> and Warm E. USMLE 2 is best predictor of multimodal performance in an internal medicine residency. </w:t>
      </w:r>
      <w:r w:rsidRPr="00CB288D">
        <w:rPr>
          <w:rFonts w:asciiTheme="minorHAnsi" w:hAnsiTheme="minorHAnsi" w:cstheme="minorHAnsi"/>
          <w:i/>
        </w:rPr>
        <w:t xml:space="preserve">J Grad Med Educ. </w:t>
      </w:r>
      <w:r w:rsidRPr="00CB288D">
        <w:rPr>
          <w:rFonts w:asciiTheme="minorHAnsi" w:hAnsiTheme="minorHAnsi" w:cstheme="minorHAnsi"/>
        </w:rPr>
        <w:t>2019;11(4): 412-419.</w:t>
      </w:r>
      <w:r w:rsidR="00A60D80" w:rsidRPr="00CB288D">
        <w:rPr>
          <w:rFonts w:asciiTheme="minorHAnsi" w:hAnsiTheme="minorHAnsi" w:cstheme="minorHAnsi"/>
        </w:rPr>
        <w:t xml:space="preserve"> </w:t>
      </w:r>
      <w:r w:rsidR="002767F6" w:rsidRPr="00CB288D">
        <w:rPr>
          <w:rStyle w:val="id-label"/>
          <w:rFonts w:asciiTheme="minorHAnsi" w:hAnsiTheme="minorHAnsi" w:cstheme="minorHAnsi"/>
        </w:rPr>
        <w:t>PMID: </w:t>
      </w:r>
      <w:r w:rsidR="002767F6" w:rsidRPr="00CB288D">
        <w:rPr>
          <w:rStyle w:val="Strong"/>
          <w:rFonts w:asciiTheme="minorHAnsi" w:hAnsiTheme="minorHAnsi" w:cstheme="minorHAnsi"/>
          <w:b w:val="0"/>
          <w:bCs w:val="0"/>
        </w:rPr>
        <w:t>31440335</w:t>
      </w:r>
    </w:p>
    <w:p w14:paraId="3BCF2ECD" w14:textId="77777777" w:rsidR="00906C9A" w:rsidRPr="00906C9A" w:rsidRDefault="00906C9A" w:rsidP="00906C9A">
      <w:pPr>
        <w:pStyle w:val="ListParagraph"/>
        <w:rPr>
          <w:rFonts w:asciiTheme="minorHAnsi" w:hAnsiTheme="minorHAnsi" w:cstheme="minorHAnsi"/>
        </w:rPr>
      </w:pPr>
    </w:p>
    <w:p w14:paraId="1BFF89F0" w14:textId="2A8A4F1F" w:rsidR="00B05AD8" w:rsidRPr="00CB288D" w:rsidRDefault="00B05AD8" w:rsidP="00CB288D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CB288D">
        <w:rPr>
          <w:rFonts w:asciiTheme="minorHAnsi" w:hAnsiTheme="minorHAnsi" w:cstheme="minorHAnsi"/>
        </w:rPr>
        <w:t xml:space="preserve">Kelleher M, Kinnear B, Schauer D, </w:t>
      </w:r>
      <w:r w:rsidRPr="00CB288D">
        <w:rPr>
          <w:rFonts w:asciiTheme="minorHAnsi" w:hAnsiTheme="minorHAnsi" w:cstheme="minorHAnsi"/>
          <w:b/>
        </w:rPr>
        <w:t xml:space="preserve">Sall D, </w:t>
      </w:r>
      <w:r w:rsidRPr="00CB288D">
        <w:rPr>
          <w:rFonts w:asciiTheme="minorHAnsi" w:hAnsiTheme="minorHAnsi" w:cstheme="minorHAnsi"/>
        </w:rPr>
        <w:t xml:space="preserve">Warm E and Kelcey B. A reliability analysis of entrustment-derived workplace-based assessments. </w:t>
      </w:r>
      <w:proofErr w:type="spellStart"/>
      <w:r w:rsidRPr="00CB288D">
        <w:rPr>
          <w:rFonts w:asciiTheme="minorHAnsi" w:hAnsiTheme="minorHAnsi" w:cstheme="minorHAnsi"/>
          <w:i/>
        </w:rPr>
        <w:t>Acad</w:t>
      </w:r>
      <w:proofErr w:type="spellEnd"/>
      <w:r w:rsidRPr="00CB288D">
        <w:rPr>
          <w:rFonts w:asciiTheme="minorHAnsi" w:hAnsiTheme="minorHAnsi" w:cstheme="minorHAnsi"/>
          <w:i/>
        </w:rPr>
        <w:t xml:space="preserve"> Med</w:t>
      </w:r>
      <w:r w:rsidRPr="00CB288D">
        <w:rPr>
          <w:rFonts w:asciiTheme="minorHAnsi" w:hAnsiTheme="minorHAnsi" w:cstheme="minorHAnsi"/>
        </w:rPr>
        <w:t xml:space="preserve">. 2019 </w:t>
      </w:r>
      <w:proofErr w:type="spellStart"/>
      <w:r w:rsidRPr="00CB288D">
        <w:rPr>
          <w:rFonts w:asciiTheme="minorHAnsi" w:hAnsiTheme="minorHAnsi" w:cstheme="minorHAnsi"/>
        </w:rPr>
        <w:t>doi</w:t>
      </w:r>
      <w:proofErr w:type="spellEnd"/>
      <w:r w:rsidRPr="00CB288D">
        <w:rPr>
          <w:rFonts w:asciiTheme="minorHAnsi" w:hAnsiTheme="minorHAnsi" w:cstheme="minorHAnsi"/>
        </w:rPr>
        <w:t xml:space="preserve">: </w:t>
      </w:r>
      <w:r w:rsidRPr="00CB288D">
        <w:rPr>
          <w:rFonts w:asciiTheme="minorHAnsi" w:hAnsiTheme="minorHAnsi" w:cstheme="minorHAnsi"/>
          <w:lang w:val="en"/>
        </w:rPr>
        <w:t xml:space="preserve">10.1097/ACM.0000000000002997. </w:t>
      </w:r>
      <w:r w:rsidR="00A60D80" w:rsidRPr="00CB288D">
        <w:rPr>
          <w:rFonts w:asciiTheme="minorHAnsi" w:hAnsiTheme="minorHAnsi" w:cstheme="minorHAnsi"/>
          <w:shd w:val="clear" w:color="auto" w:fill="FFFFFF"/>
        </w:rPr>
        <w:t>PMID: </w:t>
      </w:r>
      <w:r w:rsidR="00A60D80" w:rsidRPr="00CB288D">
        <w:rPr>
          <w:rStyle w:val="docsum-pmid"/>
          <w:rFonts w:asciiTheme="minorHAnsi" w:hAnsiTheme="minorHAnsi" w:cstheme="minorHAnsi"/>
          <w:shd w:val="clear" w:color="auto" w:fill="FFFFFF"/>
        </w:rPr>
        <w:t>31567170</w:t>
      </w:r>
    </w:p>
    <w:p w14:paraId="355B6BEB" w14:textId="77777777" w:rsidR="00B05AD8" w:rsidRPr="008A1968" w:rsidRDefault="00B05AD8" w:rsidP="00B05AD8">
      <w:pPr>
        <w:rPr>
          <w:rFonts w:asciiTheme="minorHAnsi" w:hAnsiTheme="minorHAnsi" w:cstheme="minorHAnsi"/>
        </w:rPr>
      </w:pPr>
    </w:p>
    <w:p w14:paraId="0F47E4E6" w14:textId="458A4646" w:rsidR="00B05AD8" w:rsidRPr="00CB288D" w:rsidRDefault="00B05AD8" w:rsidP="00CB288D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CB288D">
        <w:rPr>
          <w:rFonts w:asciiTheme="minorHAnsi" w:hAnsiTheme="minorHAnsi" w:cstheme="minorHAnsi"/>
        </w:rPr>
        <w:t xml:space="preserve">Warm E, Kinnear B, Kelleher M, </w:t>
      </w:r>
      <w:r w:rsidRPr="00CB288D">
        <w:rPr>
          <w:rFonts w:asciiTheme="minorHAnsi" w:hAnsiTheme="minorHAnsi" w:cstheme="minorHAnsi"/>
          <w:b/>
        </w:rPr>
        <w:t xml:space="preserve">Sall D, </w:t>
      </w:r>
      <w:r w:rsidRPr="00CB288D">
        <w:rPr>
          <w:rFonts w:asciiTheme="minorHAnsi" w:hAnsiTheme="minorHAnsi" w:cstheme="minorHAnsi"/>
        </w:rPr>
        <w:t xml:space="preserve">and Friedstrom S. Variation in entrustment when sharing a single assessment system between university and community-based residency programs: A comparison. </w:t>
      </w:r>
      <w:proofErr w:type="spellStart"/>
      <w:r w:rsidRPr="00CB288D">
        <w:rPr>
          <w:rFonts w:asciiTheme="minorHAnsi" w:hAnsiTheme="minorHAnsi" w:cstheme="minorHAnsi"/>
          <w:i/>
        </w:rPr>
        <w:t>Acad</w:t>
      </w:r>
      <w:proofErr w:type="spellEnd"/>
      <w:r w:rsidRPr="00CB288D">
        <w:rPr>
          <w:rFonts w:asciiTheme="minorHAnsi" w:hAnsiTheme="minorHAnsi" w:cstheme="minorHAnsi"/>
          <w:i/>
        </w:rPr>
        <w:t xml:space="preserve"> Med </w:t>
      </w:r>
      <w:r w:rsidRPr="00CB288D">
        <w:rPr>
          <w:rFonts w:asciiTheme="minorHAnsi" w:hAnsiTheme="minorHAnsi" w:cstheme="minorHAnsi"/>
        </w:rPr>
        <w:t xml:space="preserve">2019, </w:t>
      </w:r>
      <w:proofErr w:type="spellStart"/>
      <w:r w:rsidRPr="00CB288D">
        <w:rPr>
          <w:rFonts w:asciiTheme="minorHAnsi" w:hAnsiTheme="minorHAnsi" w:cstheme="minorHAnsi"/>
        </w:rPr>
        <w:t>doi</w:t>
      </w:r>
      <w:proofErr w:type="spellEnd"/>
      <w:r w:rsidRPr="00CB288D">
        <w:rPr>
          <w:rFonts w:asciiTheme="minorHAnsi" w:hAnsiTheme="minorHAnsi" w:cstheme="minorHAnsi"/>
        </w:rPr>
        <w:t xml:space="preserve">: </w:t>
      </w:r>
      <w:r w:rsidRPr="00CB288D">
        <w:rPr>
          <w:rFonts w:asciiTheme="minorHAnsi" w:hAnsiTheme="minorHAnsi" w:cstheme="minorHAnsi"/>
          <w:lang w:val="en"/>
        </w:rPr>
        <w:t>10.1097/ACM.0000000000002972.</w:t>
      </w:r>
      <w:r w:rsidR="00E4409E" w:rsidRPr="00CB288D">
        <w:rPr>
          <w:rFonts w:asciiTheme="minorHAnsi" w:hAnsiTheme="minorHAnsi" w:cstheme="minorHAnsi"/>
          <w:lang w:val="en"/>
        </w:rPr>
        <w:t xml:space="preserve"> </w:t>
      </w:r>
      <w:r w:rsidR="00874686" w:rsidRPr="00CB288D">
        <w:rPr>
          <w:rFonts w:asciiTheme="minorHAnsi" w:hAnsiTheme="minorHAnsi" w:cstheme="minorHAnsi"/>
          <w:shd w:val="clear" w:color="auto" w:fill="FFFFFF"/>
        </w:rPr>
        <w:t>PMID: </w:t>
      </w:r>
      <w:r w:rsidR="00874686" w:rsidRPr="00CB288D">
        <w:rPr>
          <w:rStyle w:val="docsum-pmid"/>
          <w:rFonts w:asciiTheme="minorHAnsi" w:hAnsiTheme="minorHAnsi" w:cstheme="minorHAnsi"/>
          <w:shd w:val="clear" w:color="auto" w:fill="FFFFFF"/>
        </w:rPr>
        <w:t>31490192</w:t>
      </w:r>
    </w:p>
    <w:p w14:paraId="54250CD1" w14:textId="77777777" w:rsidR="00B05AD8" w:rsidRPr="008A1968" w:rsidRDefault="00B05AD8" w:rsidP="00B05AD8">
      <w:pPr>
        <w:rPr>
          <w:rFonts w:asciiTheme="minorHAnsi" w:hAnsiTheme="minorHAnsi" w:cstheme="minorHAnsi"/>
        </w:rPr>
      </w:pPr>
    </w:p>
    <w:p w14:paraId="68BDCE09" w14:textId="007F0657" w:rsidR="00B05AD8" w:rsidRPr="00877374" w:rsidRDefault="00B05AD8" w:rsidP="0050654A">
      <w:pPr>
        <w:pStyle w:val="ListParagraph"/>
        <w:numPr>
          <w:ilvl w:val="0"/>
          <w:numId w:val="37"/>
        </w:numPr>
        <w:rPr>
          <w:rStyle w:val="docsum-pmid"/>
          <w:rFonts w:asciiTheme="minorHAnsi" w:hAnsiTheme="minorHAnsi" w:cstheme="minorHAnsi"/>
        </w:rPr>
      </w:pPr>
      <w:r w:rsidRPr="00906C9A">
        <w:rPr>
          <w:rFonts w:asciiTheme="minorHAnsi" w:hAnsiTheme="minorHAnsi" w:cstheme="minorHAnsi"/>
        </w:rPr>
        <w:t xml:space="preserve">Schumacher D, Wu D, Meganathan K, Kinnear B, </w:t>
      </w:r>
      <w:r w:rsidRPr="00906C9A">
        <w:rPr>
          <w:rFonts w:asciiTheme="minorHAnsi" w:hAnsiTheme="minorHAnsi" w:cstheme="minorHAnsi"/>
          <w:b/>
        </w:rPr>
        <w:t>Sall D</w:t>
      </w:r>
      <w:r w:rsidRPr="00906C9A">
        <w:rPr>
          <w:rFonts w:asciiTheme="minorHAnsi" w:hAnsiTheme="minorHAnsi" w:cstheme="minorHAnsi"/>
        </w:rPr>
        <w:t xml:space="preserve">, Holmboe E, </w:t>
      </w:r>
      <w:proofErr w:type="spellStart"/>
      <w:r w:rsidRPr="00906C9A">
        <w:rPr>
          <w:rFonts w:asciiTheme="minorHAnsi" w:hAnsiTheme="minorHAnsi" w:cstheme="minorHAnsi"/>
        </w:rPr>
        <w:t>Carraccio</w:t>
      </w:r>
      <w:proofErr w:type="spellEnd"/>
      <w:r w:rsidRPr="00906C9A">
        <w:rPr>
          <w:rFonts w:asciiTheme="minorHAnsi" w:hAnsiTheme="minorHAnsi" w:cstheme="minorHAnsi"/>
        </w:rPr>
        <w:t xml:space="preserve"> C, van der Vleuten C, Busari J, Kelleher M, Schauer D and Warm E. A feasibility study to attribute patients to primary interns on inpatient ward teams using electronic health record data. </w:t>
      </w:r>
      <w:proofErr w:type="spellStart"/>
      <w:r w:rsidRPr="00906C9A">
        <w:rPr>
          <w:rFonts w:asciiTheme="minorHAnsi" w:hAnsiTheme="minorHAnsi" w:cstheme="minorHAnsi"/>
          <w:i/>
        </w:rPr>
        <w:t>Acad</w:t>
      </w:r>
      <w:proofErr w:type="spellEnd"/>
      <w:r w:rsidRPr="00906C9A">
        <w:rPr>
          <w:rFonts w:asciiTheme="minorHAnsi" w:hAnsiTheme="minorHAnsi" w:cstheme="minorHAnsi"/>
          <w:i/>
        </w:rPr>
        <w:t xml:space="preserve"> Med</w:t>
      </w:r>
      <w:r w:rsidRPr="00906C9A">
        <w:rPr>
          <w:rFonts w:asciiTheme="minorHAnsi" w:hAnsiTheme="minorHAnsi" w:cstheme="minorHAnsi"/>
        </w:rPr>
        <w:t xml:space="preserve">. 2019, </w:t>
      </w:r>
      <w:proofErr w:type="spellStart"/>
      <w:r w:rsidRPr="00906C9A">
        <w:rPr>
          <w:rFonts w:asciiTheme="minorHAnsi" w:hAnsiTheme="minorHAnsi" w:cstheme="minorHAnsi"/>
        </w:rPr>
        <w:t>doi</w:t>
      </w:r>
      <w:proofErr w:type="spellEnd"/>
      <w:r w:rsidRPr="00906C9A">
        <w:rPr>
          <w:rFonts w:asciiTheme="minorHAnsi" w:hAnsiTheme="minorHAnsi" w:cstheme="minorHAnsi"/>
        </w:rPr>
        <w:t xml:space="preserve">: </w:t>
      </w:r>
      <w:r w:rsidRPr="00906C9A">
        <w:rPr>
          <w:rFonts w:asciiTheme="minorHAnsi" w:hAnsiTheme="minorHAnsi" w:cstheme="minorHAnsi"/>
          <w:lang w:val="en"/>
        </w:rPr>
        <w:t>10.1097/ACM.0000000000002748.</w:t>
      </w:r>
      <w:r w:rsidR="00907DCD" w:rsidRPr="00906C9A">
        <w:rPr>
          <w:rFonts w:asciiTheme="minorHAnsi" w:hAnsiTheme="minorHAnsi" w:cstheme="minorHAnsi"/>
          <w:lang w:val="en"/>
        </w:rPr>
        <w:t xml:space="preserve"> </w:t>
      </w:r>
      <w:r w:rsidR="00E4409E" w:rsidRPr="00906C9A">
        <w:rPr>
          <w:rFonts w:asciiTheme="minorHAnsi" w:hAnsiTheme="minorHAnsi" w:cstheme="minorHAnsi"/>
          <w:shd w:val="clear" w:color="auto" w:fill="FFFFFF"/>
        </w:rPr>
        <w:t>PMID: </w:t>
      </w:r>
      <w:r w:rsidR="00E4409E" w:rsidRPr="00906C9A">
        <w:rPr>
          <w:rStyle w:val="docsum-pmid"/>
          <w:rFonts w:asciiTheme="minorHAnsi" w:hAnsiTheme="minorHAnsi" w:cstheme="minorHAnsi"/>
          <w:shd w:val="clear" w:color="auto" w:fill="FFFFFF"/>
        </w:rPr>
        <w:t>31460936</w:t>
      </w:r>
    </w:p>
    <w:p w14:paraId="6A1D1C40" w14:textId="77777777" w:rsidR="00877374" w:rsidRPr="00877374" w:rsidRDefault="00877374" w:rsidP="00877374">
      <w:pPr>
        <w:pStyle w:val="ListParagraph"/>
        <w:rPr>
          <w:rFonts w:asciiTheme="minorHAnsi" w:hAnsiTheme="minorHAnsi" w:cstheme="minorHAnsi"/>
        </w:rPr>
      </w:pPr>
    </w:p>
    <w:p w14:paraId="2607C8F1" w14:textId="668D3ADF" w:rsidR="00CE3F00" w:rsidRDefault="00B05AD8" w:rsidP="00CB288D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Style w:val="Strong"/>
          <w:rFonts w:asciiTheme="minorHAnsi" w:hAnsiTheme="minorHAnsi" w:cstheme="minorHAnsi"/>
          <w:b w:val="0"/>
          <w:bCs w:val="0"/>
        </w:rPr>
      </w:pPr>
      <w:r w:rsidRPr="00CB288D">
        <w:rPr>
          <w:rFonts w:asciiTheme="minorHAnsi" w:hAnsiTheme="minorHAnsi" w:cstheme="minorHAnsi"/>
        </w:rPr>
        <w:t xml:space="preserve">Fischer E, Kinnear B, </w:t>
      </w:r>
      <w:r w:rsidRPr="00CB288D">
        <w:rPr>
          <w:rFonts w:asciiTheme="minorHAnsi" w:hAnsiTheme="minorHAnsi" w:cstheme="minorHAnsi"/>
          <w:b/>
        </w:rPr>
        <w:t>Sall D</w:t>
      </w:r>
      <w:r w:rsidRPr="00CB288D">
        <w:rPr>
          <w:rFonts w:asciiTheme="minorHAnsi" w:hAnsiTheme="minorHAnsi" w:cstheme="minorHAnsi"/>
        </w:rPr>
        <w:t xml:space="preserve">, Kelleher M, Mathews B, Schnobrich D and Olson A. Hospitalist-Operated Compression Ultrasonography: A Point of Care Ultrasound Study (HOCUS-POCUS). </w:t>
      </w:r>
      <w:r w:rsidRPr="00CB288D">
        <w:rPr>
          <w:rFonts w:asciiTheme="minorHAnsi" w:hAnsiTheme="minorHAnsi" w:cstheme="minorHAnsi"/>
          <w:i/>
        </w:rPr>
        <w:t>J Gen Int Med</w:t>
      </w:r>
      <w:r w:rsidRPr="00CB288D">
        <w:rPr>
          <w:rFonts w:asciiTheme="minorHAnsi" w:hAnsiTheme="minorHAnsi" w:cstheme="minorHAnsi"/>
        </w:rPr>
        <w:t xml:space="preserve">. 2019, </w:t>
      </w:r>
      <w:proofErr w:type="spellStart"/>
      <w:r w:rsidRPr="00CB288D">
        <w:rPr>
          <w:rFonts w:asciiTheme="minorHAnsi" w:hAnsiTheme="minorHAnsi" w:cstheme="minorHAnsi"/>
        </w:rPr>
        <w:t>doi</w:t>
      </w:r>
      <w:proofErr w:type="spellEnd"/>
      <w:r w:rsidRPr="00CB288D">
        <w:rPr>
          <w:rFonts w:asciiTheme="minorHAnsi" w:hAnsiTheme="minorHAnsi" w:cstheme="minorHAnsi"/>
        </w:rPr>
        <w:t xml:space="preserve">: </w:t>
      </w:r>
      <w:r w:rsidRPr="00CB288D">
        <w:rPr>
          <w:rFonts w:asciiTheme="minorHAnsi" w:hAnsiTheme="minorHAnsi" w:cstheme="minorHAnsi"/>
          <w:lang w:val="en"/>
        </w:rPr>
        <w:t>10.1007/s11606-019-05120-5</w:t>
      </w:r>
      <w:r w:rsidR="00907DCD" w:rsidRPr="00CB288D">
        <w:rPr>
          <w:rFonts w:asciiTheme="minorHAnsi" w:hAnsiTheme="minorHAnsi" w:cstheme="minorHAnsi"/>
          <w:lang w:val="en"/>
        </w:rPr>
        <w:t xml:space="preserve">. </w:t>
      </w:r>
      <w:r w:rsidR="00907DCD" w:rsidRPr="00CB288D">
        <w:rPr>
          <w:rStyle w:val="id-label"/>
          <w:rFonts w:asciiTheme="minorHAnsi" w:hAnsiTheme="minorHAnsi" w:cstheme="minorHAnsi"/>
        </w:rPr>
        <w:t>PMID: </w:t>
      </w:r>
      <w:r w:rsidR="00907DCD" w:rsidRPr="00CB288D">
        <w:rPr>
          <w:rStyle w:val="Strong"/>
          <w:rFonts w:asciiTheme="minorHAnsi" w:hAnsiTheme="minorHAnsi" w:cstheme="minorHAnsi"/>
          <w:b w:val="0"/>
          <w:bCs w:val="0"/>
        </w:rPr>
        <w:t>31388904</w:t>
      </w:r>
    </w:p>
    <w:p w14:paraId="6852B4A8" w14:textId="77777777" w:rsidR="00877374" w:rsidRPr="00877374" w:rsidRDefault="00877374" w:rsidP="00877374">
      <w:pPr>
        <w:pStyle w:val="ListParagraph"/>
        <w:rPr>
          <w:rStyle w:val="Strong"/>
          <w:rFonts w:asciiTheme="minorHAnsi" w:hAnsiTheme="minorHAnsi" w:cstheme="minorHAnsi"/>
          <w:b w:val="0"/>
          <w:bCs w:val="0"/>
        </w:rPr>
      </w:pPr>
    </w:p>
    <w:p w14:paraId="48B88C72" w14:textId="56A683F1" w:rsidR="00B05AD8" w:rsidRDefault="00B05AD8" w:rsidP="00CB288D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Style w:val="Strong"/>
          <w:rFonts w:asciiTheme="minorHAnsi" w:hAnsiTheme="minorHAnsi" w:cstheme="minorHAnsi"/>
          <w:b w:val="0"/>
          <w:bCs w:val="0"/>
        </w:rPr>
      </w:pPr>
      <w:r w:rsidRPr="00CB288D">
        <w:rPr>
          <w:rFonts w:asciiTheme="minorHAnsi" w:hAnsiTheme="minorHAnsi" w:cstheme="minorHAnsi"/>
        </w:rPr>
        <w:t xml:space="preserve">Warm E, Kinnear B, Kelleher M, </w:t>
      </w:r>
      <w:r w:rsidRPr="00CB288D">
        <w:rPr>
          <w:rFonts w:asciiTheme="minorHAnsi" w:hAnsiTheme="minorHAnsi" w:cstheme="minorHAnsi"/>
          <w:b/>
        </w:rPr>
        <w:t>Sall D</w:t>
      </w:r>
      <w:r w:rsidRPr="00CB288D">
        <w:rPr>
          <w:rFonts w:asciiTheme="minorHAnsi" w:hAnsiTheme="minorHAnsi" w:cstheme="minorHAnsi"/>
        </w:rPr>
        <w:t xml:space="preserve">, and Holmboe E. In reply to Donato and Paladugu. </w:t>
      </w:r>
      <w:proofErr w:type="spellStart"/>
      <w:r w:rsidRPr="00CB288D">
        <w:rPr>
          <w:rFonts w:asciiTheme="minorHAnsi" w:hAnsiTheme="minorHAnsi" w:cstheme="minorHAnsi"/>
          <w:i/>
        </w:rPr>
        <w:t>Acad</w:t>
      </w:r>
      <w:proofErr w:type="spellEnd"/>
      <w:r w:rsidRPr="00CB288D">
        <w:rPr>
          <w:rFonts w:asciiTheme="minorHAnsi" w:hAnsiTheme="minorHAnsi" w:cstheme="minorHAnsi"/>
          <w:i/>
        </w:rPr>
        <w:t xml:space="preserve"> Med.</w:t>
      </w:r>
      <w:r w:rsidRPr="00CB288D">
        <w:rPr>
          <w:rFonts w:asciiTheme="minorHAnsi" w:hAnsiTheme="minorHAnsi" w:cstheme="minorHAnsi"/>
        </w:rPr>
        <w:t xml:space="preserve"> 2019;94(8):1064-1065.</w:t>
      </w:r>
      <w:r w:rsidR="002636C3" w:rsidRPr="00CB288D">
        <w:rPr>
          <w:rFonts w:asciiTheme="minorHAnsi" w:hAnsiTheme="minorHAnsi" w:cstheme="minorHAnsi"/>
        </w:rPr>
        <w:t xml:space="preserve"> </w:t>
      </w:r>
      <w:r w:rsidR="00907DCD" w:rsidRPr="00CB288D">
        <w:rPr>
          <w:rStyle w:val="id-label"/>
          <w:rFonts w:asciiTheme="minorHAnsi" w:hAnsiTheme="minorHAnsi" w:cstheme="minorHAnsi"/>
        </w:rPr>
        <w:t>PMID: </w:t>
      </w:r>
      <w:r w:rsidR="00907DCD" w:rsidRPr="00CB288D">
        <w:rPr>
          <w:rStyle w:val="Strong"/>
          <w:rFonts w:asciiTheme="minorHAnsi" w:hAnsiTheme="minorHAnsi" w:cstheme="minorHAnsi"/>
          <w:b w:val="0"/>
          <w:bCs w:val="0"/>
        </w:rPr>
        <w:t>33821412</w:t>
      </w:r>
    </w:p>
    <w:p w14:paraId="74232E16" w14:textId="77777777" w:rsidR="00877374" w:rsidRPr="00877374" w:rsidRDefault="00877374" w:rsidP="00877374">
      <w:pPr>
        <w:pStyle w:val="ListParagraph"/>
        <w:rPr>
          <w:rFonts w:asciiTheme="minorHAnsi" w:hAnsiTheme="minorHAnsi" w:cstheme="minorHAnsi"/>
        </w:rPr>
      </w:pPr>
    </w:p>
    <w:p w14:paraId="6AF0DAE9" w14:textId="6F9BAC11" w:rsidR="00B05AD8" w:rsidRPr="00CB288D" w:rsidRDefault="00B05AD8" w:rsidP="00CB288D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/>
        </w:rPr>
      </w:pPr>
      <w:r w:rsidRPr="00CB288D">
        <w:rPr>
          <w:rFonts w:asciiTheme="minorHAnsi" w:hAnsiTheme="minorHAnsi" w:cstheme="minorHAnsi"/>
        </w:rPr>
        <w:t xml:space="preserve">Warm E, Kinnear B, Kelleher M, </w:t>
      </w:r>
      <w:r w:rsidRPr="00CB288D">
        <w:rPr>
          <w:rFonts w:asciiTheme="minorHAnsi" w:hAnsiTheme="minorHAnsi" w:cstheme="minorHAnsi"/>
          <w:b/>
        </w:rPr>
        <w:t>Sall D</w:t>
      </w:r>
      <w:r w:rsidRPr="00CB288D">
        <w:rPr>
          <w:rFonts w:asciiTheme="minorHAnsi" w:hAnsiTheme="minorHAnsi" w:cstheme="minorHAnsi"/>
        </w:rPr>
        <w:t xml:space="preserve">, and Holmboe E. Transforming resident assessment: An analysis using Deming’s system of profound knowledge. </w:t>
      </w:r>
      <w:proofErr w:type="spellStart"/>
      <w:r w:rsidRPr="00CB288D">
        <w:rPr>
          <w:rFonts w:asciiTheme="minorHAnsi" w:hAnsiTheme="minorHAnsi" w:cstheme="minorHAnsi"/>
          <w:i/>
        </w:rPr>
        <w:t>Acad</w:t>
      </w:r>
      <w:proofErr w:type="spellEnd"/>
      <w:r w:rsidRPr="00CB288D">
        <w:rPr>
          <w:rFonts w:asciiTheme="minorHAnsi" w:hAnsiTheme="minorHAnsi" w:cstheme="minorHAnsi"/>
          <w:i/>
        </w:rPr>
        <w:t xml:space="preserve"> Med</w:t>
      </w:r>
      <w:r w:rsidRPr="00CB288D">
        <w:rPr>
          <w:rFonts w:asciiTheme="minorHAnsi" w:hAnsiTheme="minorHAnsi" w:cstheme="minorHAnsi"/>
        </w:rPr>
        <w:t xml:space="preserve"> 2019 94(2):195-201.</w:t>
      </w:r>
      <w:r w:rsidR="002636C3" w:rsidRPr="00CB288D">
        <w:rPr>
          <w:rFonts w:asciiTheme="minorHAnsi" w:hAnsiTheme="minorHAnsi" w:cstheme="minorHAnsi"/>
        </w:rPr>
        <w:t xml:space="preserve"> </w:t>
      </w:r>
      <w:r w:rsidR="002636C3" w:rsidRPr="00CB288D">
        <w:rPr>
          <w:rFonts w:asciiTheme="minorHAnsi" w:hAnsiTheme="minorHAnsi" w:cstheme="minorHAnsi"/>
          <w:shd w:val="clear" w:color="auto" w:fill="FFFFFF"/>
        </w:rPr>
        <w:t>PMID: </w:t>
      </w:r>
      <w:r w:rsidR="002636C3" w:rsidRPr="00CB288D">
        <w:rPr>
          <w:rStyle w:val="docsum-pmid"/>
          <w:rFonts w:asciiTheme="minorHAnsi" w:hAnsiTheme="minorHAnsi" w:cstheme="minorHAnsi"/>
          <w:shd w:val="clear" w:color="auto" w:fill="FFFFFF"/>
        </w:rPr>
        <w:t>30334842</w:t>
      </w:r>
    </w:p>
    <w:p w14:paraId="350B1342" w14:textId="77777777" w:rsidR="00B05AD8" w:rsidRPr="008A1968" w:rsidRDefault="00B05AD8" w:rsidP="00B05AD8">
      <w:pPr>
        <w:rPr>
          <w:rFonts w:asciiTheme="minorHAnsi" w:hAnsiTheme="minorHAnsi" w:cstheme="minorHAnsi"/>
          <w:b/>
        </w:rPr>
      </w:pPr>
    </w:p>
    <w:p w14:paraId="04EE9323" w14:textId="6D6BF038" w:rsidR="00B05AD8" w:rsidRPr="00CB288D" w:rsidRDefault="00B05AD8" w:rsidP="00CB288D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CB288D">
        <w:rPr>
          <w:rFonts w:asciiTheme="minorHAnsi" w:hAnsiTheme="minorHAnsi" w:cstheme="minorHAnsi"/>
          <w:b/>
        </w:rPr>
        <w:t>Sall D</w:t>
      </w:r>
      <w:r w:rsidRPr="00CB288D">
        <w:rPr>
          <w:rFonts w:asciiTheme="minorHAnsi" w:hAnsiTheme="minorHAnsi" w:cstheme="minorHAnsi"/>
        </w:rPr>
        <w:t xml:space="preserve">, Wigger GW, Kinnear B, Kelleher M, Warm E, O’Toole JK. Paracentesis simulation: a comprehensive approach to procedural education. </w:t>
      </w:r>
      <w:proofErr w:type="spellStart"/>
      <w:r w:rsidRPr="00CB288D">
        <w:rPr>
          <w:rFonts w:asciiTheme="minorHAnsi" w:hAnsiTheme="minorHAnsi" w:cstheme="minorHAnsi"/>
          <w:i/>
          <w:iCs/>
        </w:rPr>
        <w:t>MedEdPORTAL</w:t>
      </w:r>
      <w:proofErr w:type="spellEnd"/>
      <w:r w:rsidRPr="00CB288D">
        <w:rPr>
          <w:rFonts w:asciiTheme="minorHAnsi" w:hAnsiTheme="minorHAnsi" w:cstheme="minorHAnsi"/>
        </w:rPr>
        <w:t xml:space="preserve">. </w:t>
      </w:r>
      <w:proofErr w:type="gramStart"/>
      <w:r w:rsidRPr="00CB288D">
        <w:rPr>
          <w:rFonts w:asciiTheme="minorHAnsi" w:hAnsiTheme="minorHAnsi" w:cstheme="minorHAnsi"/>
        </w:rPr>
        <w:t>2018;14:10747</w:t>
      </w:r>
      <w:proofErr w:type="gramEnd"/>
      <w:r w:rsidRPr="00CB288D">
        <w:rPr>
          <w:rFonts w:asciiTheme="minorHAnsi" w:hAnsiTheme="minorHAnsi" w:cstheme="minorHAnsi"/>
        </w:rPr>
        <w:t xml:space="preserve">. </w:t>
      </w:r>
      <w:hyperlink r:id="rId11" w:tgtFrame="_blank" w:history="1">
        <w:r w:rsidRPr="00CB288D">
          <w:rPr>
            <w:rStyle w:val="Hyperlink"/>
            <w:rFonts w:asciiTheme="minorHAnsi" w:hAnsiTheme="minorHAnsi" w:cstheme="minorHAnsi"/>
            <w:color w:val="auto"/>
          </w:rPr>
          <w:t>https://doi.org/10.15766/mep_2374-8265.10747</w:t>
        </w:r>
      </w:hyperlink>
      <w:r w:rsidR="00DD3E62" w:rsidRPr="00CB288D">
        <w:rPr>
          <w:rStyle w:val="Hyperlink"/>
          <w:rFonts w:asciiTheme="minorHAnsi" w:hAnsiTheme="minorHAnsi" w:cstheme="minorHAnsi"/>
          <w:color w:val="auto"/>
        </w:rPr>
        <w:t xml:space="preserve"> </w:t>
      </w:r>
      <w:r w:rsidR="00DD3E62" w:rsidRPr="00CB288D">
        <w:rPr>
          <w:rStyle w:val="citation-part"/>
          <w:rFonts w:asciiTheme="minorHAnsi" w:hAnsiTheme="minorHAnsi" w:cstheme="minorHAnsi"/>
          <w:shd w:val="clear" w:color="auto" w:fill="FFFFFF"/>
        </w:rPr>
        <w:t>PMID: </w:t>
      </w:r>
      <w:r w:rsidR="00DD3E62" w:rsidRPr="00CB288D">
        <w:rPr>
          <w:rStyle w:val="docsum-pmid"/>
          <w:rFonts w:asciiTheme="minorHAnsi" w:hAnsiTheme="minorHAnsi" w:cstheme="minorHAnsi"/>
          <w:shd w:val="clear" w:color="auto" w:fill="FFFFFF"/>
        </w:rPr>
        <w:t>30800947</w:t>
      </w:r>
      <w:r w:rsidR="00DD3E62" w:rsidRPr="00CB288D">
        <w:rPr>
          <w:rFonts w:asciiTheme="minorHAnsi" w:hAnsiTheme="minorHAnsi" w:cstheme="minorHAnsi"/>
          <w:shd w:val="clear" w:color="auto" w:fill="FFFFFF"/>
        </w:rPr>
        <w:t> </w:t>
      </w:r>
    </w:p>
    <w:p w14:paraId="4F8F561E" w14:textId="77777777" w:rsidR="00B05AD8" w:rsidRPr="008A1968" w:rsidRDefault="00B05AD8" w:rsidP="00B05AD8">
      <w:pPr>
        <w:rPr>
          <w:rFonts w:asciiTheme="minorHAnsi" w:hAnsiTheme="minorHAnsi" w:cstheme="minorHAnsi"/>
          <w:b/>
          <w:u w:val="single"/>
        </w:rPr>
      </w:pPr>
    </w:p>
    <w:p w14:paraId="48E7A3C6" w14:textId="4DA6B307" w:rsidR="00B05AD8" w:rsidRPr="00CB288D" w:rsidRDefault="00B05AD8" w:rsidP="00CB288D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u w:val="single"/>
        </w:rPr>
      </w:pPr>
      <w:r w:rsidRPr="00CB288D">
        <w:rPr>
          <w:rFonts w:asciiTheme="minorHAnsi" w:hAnsiTheme="minorHAnsi" w:cstheme="minorHAnsi"/>
        </w:rPr>
        <w:t xml:space="preserve">Warm E, Kinnear B, Kelleher M, </w:t>
      </w:r>
      <w:r w:rsidRPr="00CB288D">
        <w:rPr>
          <w:rFonts w:asciiTheme="minorHAnsi" w:hAnsiTheme="minorHAnsi" w:cstheme="minorHAnsi"/>
          <w:b/>
        </w:rPr>
        <w:t xml:space="preserve">Sall D. </w:t>
      </w:r>
      <w:r w:rsidRPr="00CB288D">
        <w:rPr>
          <w:rFonts w:asciiTheme="minorHAnsi" w:hAnsiTheme="minorHAnsi" w:cstheme="minorHAnsi"/>
        </w:rPr>
        <w:t xml:space="preserve">Feedback on feedback as a faculty development tool. </w:t>
      </w:r>
      <w:r w:rsidRPr="00CB288D">
        <w:rPr>
          <w:rFonts w:asciiTheme="minorHAnsi" w:hAnsiTheme="minorHAnsi" w:cstheme="minorHAnsi"/>
          <w:i/>
        </w:rPr>
        <w:t>J Grad Med Educ.</w:t>
      </w:r>
      <w:r w:rsidRPr="00CB288D">
        <w:rPr>
          <w:rFonts w:asciiTheme="minorHAnsi" w:hAnsiTheme="minorHAnsi" w:cstheme="minorHAnsi"/>
        </w:rPr>
        <w:t xml:space="preserve"> 2018; 10(3):354-355.</w:t>
      </w:r>
      <w:r w:rsidR="00643D8D" w:rsidRPr="00CB288D">
        <w:rPr>
          <w:rFonts w:asciiTheme="minorHAnsi" w:hAnsiTheme="minorHAnsi" w:cstheme="minorHAnsi"/>
        </w:rPr>
        <w:t xml:space="preserve"> </w:t>
      </w:r>
      <w:r w:rsidR="00651048" w:rsidRPr="00CB288D">
        <w:rPr>
          <w:rFonts w:asciiTheme="minorHAnsi" w:hAnsiTheme="minorHAnsi" w:cstheme="minorHAnsi"/>
          <w:shd w:val="clear" w:color="auto" w:fill="FFFFFF"/>
        </w:rPr>
        <w:t>PMID: </w:t>
      </w:r>
      <w:r w:rsidR="00651048" w:rsidRPr="00CB288D">
        <w:rPr>
          <w:rStyle w:val="docsum-pmid"/>
          <w:rFonts w:asciiTheme="minorHAnsi" w:hAnsiTheme="minorHAnsi" w:cstheme="minorHAnsi"/>
          <w:shd w:val="clear" w:color="auto" w:fill="FFFFFF"/>
        </w:rPr>
        <w:t>29946405</w:t>
      </w:r>
    </w:p>
    <w:p w14:paraId="7982CBD3" w14:textId="77777777" w:rsidR="00B05AD8" w:rsidRPr="008A1968" w:rsidRDefault="00B05AD8" w:rsidP="00B05AD8">
      <w:pPr>
        <w:rPr>
          <w:rFonts w:asciiTheme="minorHAnsi" w:hAnsiTheme="minorHAnsi" w:cstheme="minorHAnsi"/>
          <w:b/>
          <w:u w:val="single"/>
        </w:rPr>
      </w:pPr>
    </w:p>
    <w:p w14:paraId="081C58A7" w14:textId="223CB8BD" w:rsidR="00B05AD8" w:rsidRPr="00CB288D" w:rsidRDefault="00B05AD8" w:rsidP="00CB288D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/>
        </w:rPr>
      </w:pPr>
      <w:r w:rsidRPr="00CB288D">
        <w:rPr>
          <w:rFonts w:asciiTheme="minorHAnsi" w:hAnsiTheme="minorHAnsi" w:cstheme="minorHAnsi"/>
        </w:rPr>
        <w:t xml:space="preserve">Warm EJ, Held JD, Hellmann M, Kelleher M, Kinnear B, Lee C, O’Toole JK, Mathis B, Mueller C, </w:t>
      </w:r>
      <w:r w:rsidRPr="00CB288D">
        <w:rPr>
          <w:rFonts w:asciiTheme="minorHAnsi" w:hAnsiTheme="minorHAnsi" w:cstheme="minorHAnsi"/>
          <w:b/>
        </w:rPr>
        <w:t>Sall D</w:t>
      </w:r>
      <w:r w:rsidRPr="00CB288D">
        <w:rPr>
          <w:rFonts w:asciiTheme="minorHAnsi" w:hAnsiTheme="minorHAnsi" w:cstheme="minorHAnsi"/>
        </w:rPr>
        <w:t xml:space="preserve">, Tolentino J and Schauer DP. Entrusting observable practice activities and milestones over the 36 months of an Internal Medicine Residency. </w:t>
      </w:r>
      <w:proofErr w:type="spellStart"/>
      <w:r w:rsidRPr="00CB288D">
        <w:rPr>
          <w:rFonts w:asciiTheme="minorHAnsi" w:hAnsiTheme="minorHAnsi" w:cstheme="minorHAnsi"/>
          <w:i/>
        </w:rPr>
        <w:t>Acad</w:t>
      </w:r>
      <w:proofErr w:type="spellEnd"/>
      <w:r w:rsidRPr="00CB288D">
        <w:rPr>
          <w:rFonts w:asciiTheme="minorHAnsi" w:hAnsiTheme="minorHAnsi" w:cstheme="minorHAnsi"/>
          <w:i/>
        </w:rPr>
        <w:t xml:space="preserve"> Med</w:t>
      </w:r>
      <w:r w:rsidRPr="00CB288D">
        <w:rPr>
          <w:rFonts w:asciiTheme="minorHAnsi" w:hAnsiTheme="minorHAnsi" w:cstheme="minorHAnsi"/>
        </w:rPr>
        <w:t xml:space="preserve"> 2016; 91(10):1398-1405.</w:t>
      </w:r>
      <w:r w:rsidR="00643D8D" w:rsidRPr="00CB288D">
        <w:rPr>
          <w:rFonts w:asciiTheme="minorHAnsi" w:hAnsiTheme="minorHAnsi" w:cstheme="minorHAnsi"/>
        </w:rPr>
        <w:t xml:space="preserve"> </w:t>
      </w:r>
      <w:r w:rsidR="00643D8D" w:rsidRPr="00CB288D">
        <w:rPr>
          <w:rFonts w:asciiTheme="minorHAnsi" w:hAnsiTheme="minorHAnsi" w:cstheme="minorHAnsi"/>
          <w:shd w:val="clear" w:color="auto" w:fill="FFFFFF"/>
        </w:rPr>
        <w:t>PMID: </w:t>
      </w:r>
      <w:r w:rsidR="00643D8D" w:rsidRPr="00CB288D">
        <w:rPr>
          <w:rStyle w:val="docsum-pmid"/>
          <w:rFonts w:asciiTheme="minorHAnsi" w:hAnsiTheme="minorHAnsi" w:cstheme="minorHAnsi"/>
          <w:shd w:val="clear" w:color="auto" w:fill="FFFFFF"/>
        </w:rPr>
        <w:t>27355780</w:t>
      </w:r>
    </w:p>
    <w:p w14:paraId="4281AC13" w14:textId="77777777" w:rsidR="00B05AD8" w:rsidRPr="008A1968" w:rsidRDefault="00B05AD8" w:rsidP="00B05AD8">
      <w:pPr>
        <w:rPr>
          <w:rFonts w:asciiTheme="minorHAnsi" w:hAnsiTheme="minorHAnsi" w:cstheme="minorHAnsi"/>
          <w:b/>
        </w:rPr>
      </w:pPr>
    </w:p>
    <w:p w14:paraId="03B33198" w14:textId="571084B6" w:rsidR="00B05AD8" w:rsidRPr="00CB288D" w:rsidRDefault="00B05AD8" w:rsidP="00CB288D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CB288D">
        <w:rPr>
          <w:rFonts w:asciiTheme="minorHAnsi" w:hAnsiTheme="minorHAnsi" w:cstheme="minorHAnsi"/>
          <w:b/>
        </w:rPr>
        <w:t>Sall D,</w:t>
      </w:r>
      <w:r w:rsidRPr="00CB288D">
        <w:rPr>
          <w:rFonts w:asciiTheme="minorHAnsi" w:hAnsiTheme="minorHAnsi" w:cstheme="minorHAnsi"/>
        </w:rPr>
        <w:t xml:space="preserve"> Kelleher M, Hellmann M, Weesner M and Warm EJ. The Senior Prep Conference: simultaneous learning and teaching. </w:t>
      </w:r>
      <w:r w:rsidRPr="00CB288D">
        <w:rPr>
          <w:rFonts w:asciiTheme="minorHAnsi" w:hAnsiTheme="minorHAnsi" w:cstheme="minorHAnsi"/>
          <w:i/>
        </w:rPr>
        <w:t>J Grad Med Educ.</w:t>
      </w:r>
      <w:r w:rsidRPr="00CB288D">
        <w:rPr>
          <w:rFonts w:asciiTheme="minorHAnsi" w:hAnsiTheme="minorHAnsi" w:cstheme="minorHAnsi"/>
        </w:rPr>
        <w:t xml:space="preserve"> 2015; 7(2):287-8.</w:t>
      </w:r>
      <w:r w:rsidR="00643D8D" w:rsidRPr="00CB288D">
        <w:rPr>
          <w:rFonts w:asciiTheme="minorHAnsi" w:hAnsiTheme="minorHAnsi" w:cstheme="minorHAnsi"/>
        </w:rPr>
        <w:t xml:space="preserve"> </w:t>
      </w:r>
      <w:r w:rsidR="00643D8D" w:rsidRPr="00CB288D">
        <w:rPr>
          <w:rFonts w:asciiTheme="minorHAnsi" w:hAnsiTheme="minorHAnsi" w:cstheme="minorHAnsi"/>
          <w:shd w:val="clear" w:color="auto" w:fill="FFFFFF"/>
        </w:rPr>
        <w:t>PMID: </w:t>
      </w:r>
      <w:r w:rsidR="00643D8D" w:rsidRPr="00CB288D">
        <w:rPr>
          <w:rStyle w:val="docsum-pmid"/>
          <w:rFonts w:asciiTheme="minorHAnsi" w:hAnsiTheme="minorHAnsi" w:cstheme="minorHAnsi"/>
          <w:shd w:val="clear" w:color="auto" w:fill="FFFFFF"/>
        </w:rPr>
        <w:t>26221459</w:t>
      </w:r>
    </w:p>
    <w:p w14:paraId="0C823BC9" w14:textId="77777777" w:rsidR="00B05AD8" w:rsidRPr="008A1968" w:rsidRDefault="00B05AD8" w:rsidP="00B05AD8">
      <w:pPr>
        <w:rPr>
          <w:rFonts w:asciiTheme="minorHAnsi" w:hAnsiTheme="minorHAnsi" w:cstheme="minorHAnsi"/>
          <w:b/>
        </w:rPr>
      </w:pPr>
    </w:p>
    <w:p w14:paraId="7B3C3DE5" w14:textId="66F7AE93" w:rsidR="00B05AD8" w:rsidRPr="00877374" w:rsidRDefault="00B05AD8" w:rsidP="00CB288D">
      <w:pPr>
        <w:pStyle w:val="ListParagraph"/>
        <w:numPr>
          <w:ilvl w:val="0"/>
          <w:numId w:val="37"/>
        </w:numPr>
        <w:rPr>
          <w:rStyle w:val="docsum-pmid"/>
          <w:rFonts w:asciiTheme="minorHAnsi" w:hAnsiTheme="minorHAnsi" w:cstheme="minorHAnsi"/>
        </w:rPr>
      </w:pPr>
      <w:r w:rsidRPr="00CB288D">
        <w:rPr>
          <w:rFonts w:asciiTheme="minorHAnsi" w:hAnsiTheme="minorHAnsi" w:cstheme="minorHAnsi"/>
          <w:b/>
        </w:rPr>
        <w:lastRenderedPageBreak/>
        <w:t>Sall D,</w:t>
      </w:r>
      <w:r w:rsidRPr="00CB288D">
        <w:rPr>
          <w:rFonts w:asciiTheme="minorHAnsi" w:hAnsiTheme="minorHAnsi" w:cstheme="minorHAnsi"/>
        </w:rPr>
        <w:t xml:space="preserve"> Wang J, Rashkin M, Welch M, Droege C and Schauer D. Orlistat-induced fulminant hepatic failure. </w:t>
      </w:r>
      <w:r w:rsidRPr="00CB288D">
        <w:rPr>
          <w:rFonts w:asciiTheme="minorHAnsi" w:hAnsiTheme="minorHAnsi" w:cstheme="minorHAnsi"/>
          <w:i/>
        </w:rPr>
        <w:t xml:space="preserve">Clin </w:t>
      </w:r>
      <w:proofErr w:type="spellStart"/>
      <w:r w:rsidRPr="00CB288D">
        <w:rPr>
          <w:rFonts w:asciiTheme="minorHAnsi" w:hAnsiTheme="minorHAnsi" w:cstheme="minorHAnsi"/>
          <w:i/>
        </w:rPr>
        <w:t>Obes</w:t>
      </w:r>
      <w:proofErr w:type="spellEnd"/>
      <w:r w:rsidRPr="00CB288D">
        <w:rPr>
          <w:rFonts w:asciiTheme="minorHAnsi" w:hAnsiTheme="minorHAnsi" w:cstheme="minorHAnsi"/>
          <w:i/>
        </w:rPr>
        <w:t>.</w:t>
      </w:r>
      <w:r w:rsidRPr="00CB288D">
        <w:rPr>
          <w:rFonts w:asciiTheme="minorHAnsi" w:hAnsiTheme="minorHAnsi" w:cstheme="minorHAnsi"/>
        </w:rPr>
        <w:t xml:space="preserve"> 2014;4(6):342 – 7.</w:t>
      </w:r>
      <w:r w:rsidR="000B58E0" w:rsidRPr="00CB288D">
        <w:rPr>
          <w:rFonts w:asciiTheme="minorHAnsi" w:hAnsiTheme="minorHAnsi" w:cstheme="minorHAnsi"/>
        </w:rPr>
        <w:t xml:space="preserve"> </w:t>
      </w:r>
      <w:r w:rsidR="000B58E0" w:rsidRPr="00CB288D">
        <w:rPr>
          <w:rFonts w:asciiTheme="minorHAnsi" w:hAnsiTheme="minorHAnsi" w:cstheme="minorHAnsi"/>
          <w:shd w:val="clear" w:color="auto" w:fill="FFFFFF"/>
        </w:rPr>
        <w:t>PMID: </w:t>
      </w:r>
      <w:r w:rsidR="000B58E0" w:rsidRPr="00CB288D">
        <w:rPr>
          <w:rStyle w:val="docsum-pmid"/>
          <w:rFonts w:asciiTheme="minorHAnsi" w:hAnsiTheme="minorHAnsi" w:cstheme="minorHAnsi"/>
          <w:shd w:val="clear" w:color="auto" w:fill="FFFFFF"/>
        </w:rPr>
        <w:t>25826164</w:t>
      </w:r>
    </w:p>
    <w:p w14:paraId="2D3D32DB" w14:textId="77777777" w:rsidR="00877374" w:rsidRPr="00877374" w:rsidRDefault="00877374" w:rsidP="00877374">
      <w:pPr>
        <w:pStyle w:val="ListParagraph"/>
        <w:rPr>
          <w:rFonts w:asciiTheme="minorHAnsi" w:hAnsiTheme="minorHAnsi" w:cstheme="minorHAnsi"/>
        </w:rPr>
      </w:pPr>
    </w:p>
    <w:p w14:paraId="0D0FF8CD" w14:textId="568DC58E" w:rsidR="00B05AD8" w:rsidRPr="00CB288D" w:rsidRDefault="00B05AD8" w:rsidP="00CB288D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Style w:val="Strong"/>
          <w:rFonts w:asciiTheme="minorHAnsi" w:hAnsiTheme="minorHAnsi" w:cstheme="minorHAnsi"/>
          <w:b w:val="0"/>
          <w:bCs w:val="0"/>
        </w:rPr>
      </w:pPr>
      <w:r w:rsidRPr="00CB288D">
        <w:rPr>
          <w:rFonts w:asciiTheme="minorHAnsi" w:hAnsiTheme="minorHAnsi" w:cstheme="minorHAnsi"/>
          <w:lang w:bidi="en-US"/>
        </w:rPr>
        <w:t xml:space="preserve">Ossip DJ, Abrams SM, Mahoney MC, </w:t>
      </w:r>
      <w:r w:rsidRPr="00CB288D">
        <w:rPr>
          <w:rFonts w:asciiTheme="minorHAnsi" w:hAnsiTheme="minorHAnsi" w:cstheme="minorHAnsi"/>
          <w:b/>
          <w:lang w:bidi="en-US"/>
        </w:rPr>
        <w:t>Sall D,</w:t>
      </w:r>
      <w:r w:rsidRPr="00CB288D">
        <w:rPr>
          <w:rFonts w:asciiTheme="minorHAnsi" w:hAnsiTheme="minorHAnsi" w:cstheme="minorHAnsi"/>
          <w:lang w:bidi="en-US"/>
        </w:rPr>
        <w:t xml:space="preserve"> Cummings MK. Adverse effects with use of nicotine replacement therapy among </w:t>
      </w:r>
      <w:proofErr w:type="spellStart"/>
      <w:r w:rsidRPr="00CB288D">
        <w:rPr>
          <w:rFonts w:asciiTheme="minorHAnsi" w:hAnsiTheme="minorHAnsi" w:cstheme="minorHAnsi"/>
          <w:lang w:bidi="en-US"/>
        </w:rPr>
        <w:t>quitline</w:t>
      </w:r>
      <w:proofErr w:type="spellEnd"/>
      <w:r w:rsidRPr="00CB288D">
        <w:rPr>
          <w:rFonts w:asciiTheme="minorHAnsi" w:hAnsiTheme="minorHAnsi" w:cstheme="minorHAnsi"/>
          <w:lang w:bidi="en-US"/>
        </w:rPr>
        <w:t xml:space="preserve"> clients. </w:t>
      </w:r>
      <w:hyperlink r:id="rId12" w:history="1">
        <w:r w:rsidRPr="00CB288D">
          <w:rPr>
            <w:rFonts w:asciiTheme="minorHAnsi" w:hAnsiTheme="minorHAnsi" w:cstheme="minorHAnsi"/>
            <w:i/>
            <w:lang w:bidi="en-US"/>
          </w:rPr>
          <w:t>Nicotine Tob Res.</w:t>
        </w:r>
      </w:hyperlink>
      <w:r w:rsidRPr="00CB288D">
        <w:rPr>
          <w:rFonts w:asciiTheme="minorHAnsi" w:hAnsiTheme="minorHAnsi" w:cstheme="minorHAnsi"/>
          <w:lang w:bidi="en-US"/>
        </w:rPr>
        <w:t xml:space="preserve"> 2009 Apr; 11(4):408-17. </w:t>
      </w:r>
      <w:r w:rsidR="00EE3BA7" w:rsidRPr="00CB288D">
        <w:rPr>
          <w:rStyle w:val="id-label"/>
          <w:rFonts w:asciiTheme="minorHAnsi" w:hAnsiTheme="minorHAnsi" w:cstheme="minorHAnsi"/>
        </w:rPr>
        <w:t>PMID: </w:t>
      </w:r>
      <w:r w:rsidR="00EE3BA7" w:rsidRPr="00CB288D">
        <w:rPr>
          <w:rStyle w:val="Strong"/>
          <w:rFonts w:asciiTheme="minorHAnsi" w:hAnsiTheme="minorHAnsi" w:cstheme="minorHAnsi"/>
          <w:b w:val="0"/>
          <w:bCs w:val="0"/>
        </w:rPr>
        <w:t>19325134</w:t>
      </w:r>
    </w:p>
    <w:p w14:paraId="7552A42F" w14:textId="77777777" w:rsidR="000904A8" w:rsidRPr="008A1968" w:rsidRDefault="000904A8" w:rsidP="00867652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</w:p>
    <w:p w14:paraId="38C885F9" w14:textId="222F7E5D" w:rsidR="00B05AD8" w:rsidRPr="00492EC6" w:rsidRDefault="00DB22CC" w:rsidP="00492EC6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</w:rPr>
      </w:pPr>
      <w:r w:rsidRPr="00492EC6">
        <w:rPr>
          <w:rFonts w:asciiTheme="minorHAnsi" w:hAnsiTheme="minorHAnsi" w:cstheme="minorHAnsi"/>
          <w:b/>
          <w:sz w:val="28"/>
          <w:szCs w:val="28"/>
        </w:rPr>
        <w:t>CONFERENCES/</w:t>
      </w:r>
      <w:r w:rsidR="009C332E" w:rsidRPr="00492EC6">
        <w:rPr>
          <w:rFonts w:asciiTheme="minorHAnsi" w:hAnsiTheme="minorHAnsi" w:cstheme="minorHAnsi"/>
          <w:b/>
          <w:sz w:val="28"/>
          <w:szCs w:val="28"/>
        </w:rPr>
        <w:t>SCHOLARLY PRESENTATIONS</w:t>
      </w:r>
    </w:p>
    <w:p w14:paraId="27C7910A" w14:textId="533E4E68" w:rsidR="002D6958" w:rsidRPr="004471F1" w:rsidRDefault="003F2539" w:rsidP="00B05AD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471F1">
        <w:rPr>
          <w:rFonts w:asciiTheme="minorHAnsi" w:hAnsiTheme="minorHAnsi" w:cstheme="minorHAnsi"/>
          <w:b/>
          <w:bCs/>
          <w:sz w:val="28"/>
          <w:szCs w:val="28"/>
        </w:rPr>
        <w:t>Invited Talks</w:t>
      </w:r>
    </w:p>
    <w:p w14:paraId="29173ED3" w14:textId="7A867D98" w:rsidR="000F0F5D" w:rsidRDefault="00E9148A" w:rsidP="00B751EE">
      <w:pPr>
        <w:tabs>
          <w:tab w:val="left" w:pos="1800"/>
        </w:tabs>
        <w:ind w:left="1440" w:hanging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2021</w:t>
      </w:r>
      <w:r w:rsidR="00BF6D08">
        <w:rPr>
          <w:rFonts w:asciiTheme="minorHAnsi" w:hAnsiTheme="minorHAnsi" w:cstheme="minorHAnsi"/>
        </w:rPr>
        <w:tab/>
      </w:r>
      <w:r w:rsidR="00B72FEC">
        <w:rPr>
          <w:rFonts w:asciiTheme="minorHAnsi" w:hAnsiTheme="minorHAnsi" w:cstheme="minorHAnsi"/>
        </w:rPr>
        <w:t xml:space="preserve">“Curriculum Development”, </w:t>
      </w:r>
      <w:r w:rsidR="00D63C83">
        <w:rPr>
          <w:rFonts w:asciiTheme="minorHAnsi" w:hAnsiTheme="minorHAnsi" w:cstheme="minorHAnsi"/>
        </w:rPr>
        <w:t>Clinic</w:t>
      </w:r>
      <w:r w:rsidR="00F914D6">
        <w:rPr>
          <w:rFonts w:asciiTheme="minorHAnsi" w:hAnsiTheme="minorHAnsi" w:cstheme="minorHAnsi"/>
        </w:rPr>
        <w:t>i</w:t>
      </w:r>
      <w:r w:rsidR="00D63C83">
        <w:rPr>
          <w:rFonts w:asciiTheme="minorHAnsi" w:hAnsiTheme="minorHAnsi" w:cstheme="minorHAnsi"/>
        </w:rPr>
        <w:t>an Educator Elective, University of Cincinnati</w:t>
      </w:r>
    </w:p>
    <w:p w14:paraId="0D70731D" w14:textId="6B1EA0BC" w:rsidR="00D63C83" w:rsidRDefault="002D0C84" w:rsidP="0054676F">
      <w:pPr>
        <w:tabs>
          <w:tab w:val="left" w:pos="1800"/>
        </w:tabs>
        <w:ind w:left="1425" w:hanging="142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2023</w:t>
      </w:r>
      <w:r w:rsidR="0054676F">
        <w:rPr>
          <w:rFonts w:asciiTheme="minorHAnsi" w:hAnsiTheme="minorHAnsi" w:cstheme="minorHAnsi"/>
        </w:rPr>
        <w:tab/>
        <w:t xml:space="preserve"> </w:t>
      </w:r>
      <w:r w:rsidR="000978A8">
        <w:rPr>
          <w:rFonts w:asciiTheme="minorHAnsi" w:hAnsiTheme="minorHAnsi" w:cstheme="minorHAnsi"/>
        </w:rPr>
        <w:t>“</w:t>
      </w:r>
      <w:r w:rsidR="000978A8" w:rsidRPr="00D54F6F">
        <w:rPr>
          <w:rFonts w:asciiTheme="minorHAnsi" w:hAnsiTheme="minorHAnsi" w:cstheme="minorHAnsi"/>
          <w:color w:val="000000"/>
        </w:rPr>
        <w:t>Combat the Forgetting Curve: Applying Adult Learning Theory to Promote Long-Term Knowledge Retention</w:t>
      </w:r>
      <w:r w:rsidR="000978A8">
        <w:rPr>
          <w:rFonts w:asciiTheme="minorHAnsi" w:hAnsiTheme="minorHAnsi" w:cstheme="minorHAnsi"/>
          <w:color w:val="000000"/>
        </w:rPr>
        <w:t xml:space="preserve">”, </w:t>
      </w:r>
      <w:r w:rsidR="000E0409">
        <w:rPr>
          <w:rFonts w:asciiTheme="minorHAnsi" w:hAnsiTheme="minorHAnsi" w:cstheme="minorHAnsi"/>
          <w:color w:val="000000"/>
        </w:rPr>
        <w:t>Grand Rounds Visiting Scholar, University of Arizona</w:t>
      </w:r>
      <w:r w:rsidR="00FD294E">
        <w:rPr>
          <w:rFonts w:asciiTheme="minorHAnsi" w:hAnsiTheme="minorHAnsi" w:cstheme="minorHAnsi"/>
          <w:color w:val="000000"/>
        </w:rPr>
        <w:t xml:space="preserve"> College of Medicine-Phoenix</w:t>
      </w:r>
    </w:p>
    <w:p w14:paraId="62A1A2BF" w14:textId="4EBE88B2" w:rsidR="00C97D3D" w:rsidRPr="00CF0E97" w:rsidRDefault="00C97D3D" w:rsidP="0054676F">
      <w:pPr>
        <w:tabs>
          <w:tab w:val="left" w:pos="1800"/>
        </w:tabs>
        <w:ind w:left="1425" w:hanging="1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2024</w:t>
      </w:r>
      <w:r>
        <w:rPr>
          <w:rFonts w:asciiTheme="minorHAnsi" w:hAnsiTheme="minorHAnsi" w:cstheme="minorHAnsi"/>
          <w:color w:val="000000"/>
        </w:rPr>
        <w:tab/>
      </w:r>
      <w:r w:rsidR="00915E22">
        <w:rPr>
          <w:rFonts w:asciiTheme="minorHAnsi" w:hAnsiTheme="minorHAnsi" w:cstheme="minorHAnsi"/>
          <w:color w:val="000000"/>
        </w:rPr>
        <w:t>“Navigating Tough-to-Metabolize Feedback: Strategies and Key Concepts for Educational Leaders</w:t>
      </w:r>
      <w:r w:rsidR="00CF0E97">
        <w:rPr>
          <w:rFonts w:asciiTheme="minorHAnsi" w:hAnsiTheme="minorHAnsi" w:cstheme="minorHAnsi"/>
          <w:color w:val="000000"/>
        </w:rPr>
        <w:t xml:space="preserve">”: Invited guest speaker for </w:t>
      </w:r>
      <w:r w:rsidR="00CF0E97">
        <w:rPr>
          <w:rFonts w:asciiTheme="minorHAnsi" w:hAnsiTheme="minorHAnsi" w:cstheme="minorHAnsi"/>
          <w:i/>
          <w:iCs/>
          <w:color w:val="000000"/>
        </w:rPr>
        <w:t xml:space="preserve">The </w:t>
      </w:r>
      <w:proofErr w:type="spellStart"/>
      <w:r w:rsidR="00CF0E97">
        <w:rPr>
          <w:rFonts w:asciiTheme="minorHAnsi" w:hAnsiTheme="minorHAnsi" w:cstheme="minorHAnsi"/>
          <w:i/>
          <w:iCs/>
          <w:color w:val="000000"/>
        </w:rPr>
        <w:t>Curbsiders</w:t>
      </w:r>
      <w:proofErr w:type="spellEnd"/>
      <w:r w:rsidR="00CF0E97">
        <w:rPr>
          <w:rFonts w:asciiTheme="minorHAnsi" w:hAnsiTheme="minorHAnsi" w:cstheme="minorHAnsi"/>
          <w:i/>
          <w:iCs/>
          <w:color w:val="000000"/>
        </w:rPr>
        <w:t xml:space="preserve"> Teach</w:t>
      </w:r>
      <w:r w:rsidR="00CF0E97">
        <w:rPr>
          <w:rFonts w:asciiTheme="minorHAnsi" w:hAnsiTheme="minorHAnsi" w:cstheme="minorHAnsi"/>
          <w:color w:val="000000"/>
        </w:rPr>
        <w:t xml:space="preserve"> podcast</w:t>
      </w:r>
      <w:r w:rsidR="000D2686">
        <w:rPr>
          <w:rFonts w:asciiTheme="minorHAnsi" w:hAnsiTheme="minorHAnsi" w:cstheme="minorHAnsi"/>
          <w:color w:val="000000"/>
        </w:rPr>
        <w:t xml:space="preserve">, </w:t>
      </w:r>
      <w:hyperlink r:id="rId13" w:history="1">
        <w:r w:rsidR="000D2686">
          <w:rPr>
            <w:rStyle w:val="Hyperlink"/>
          </w:rPr>
          <w:t xml:space="preserve">#41 Navigating Tough-to-Metabolize Feedback: Strategies and Key Concepts for Educational Leaders - The </w:t>
        </w:r>
        <w:proofErr w:type="spellStart"/>
        <w:r w:rsidR="000D2686">
          <w:rPr>
            <w:rStyle w:val="Hyperlink"/>
          </w:rPr>
          <w:t>Curbsiders</w:t>
        </w:r>
        <w:proofErr w:type="spellEnd"/>
      </w:hyperlink>
    </w:p>
    <w:p w14:paraId="686F3D5B" w14:textId="77777777" w:rsidR="00882F04" w:rsidRDefault="00882F04" w:rsidP="00B05AD8">
      <w:pPr>
        <w:rPr>
          <w:rFonts w:asciiTheme="minorHAnsi" w:hAnsiTheme="minorHAnsi" w:cstheme="minorHAnsi"/>
          <w:b/>
          <w:bCs/>
        </w:rPr>
      </w:pPr>
    </w:p>
    <w:p w14:paraId="2C1F03CE" w14:textId="77777777" w:rsidR="0054676F" w:rsidRDefault="0054676F" w:rsidP="00B05AD8">
      <w:pPr>
        <w:rPr>
          <w:rFonts w:asciiTheme="minorHAnsi" w:hAnsiTheme="minorHAnsi" w:cstheme="minorHAnsi"/>
          <w:b/>
          <w:bCs/>
        </w:rPr>
      </w:pPr>
    </w:p>
    <w:p w14:paraId="3A093E23" w14:textId="77777777" w:rsidR="0054676F" w:rsidRDefault="0054676F" w:rsidP="00B05AD8">
      <w:pPr>
        <w:rPr>
          <w:rFonts w:asciiTheme="minorHAnsi" w:hAnsiTheme="minorHAnsi" w:cstheme="minorHAnsi"/>
          <w:b/>
          <w:bCs/>
        </w:rPr>
      </w:pPr>
    </w:p>
    <w:p w14:paraId="6D07F06D" w14:textId="3CE1B5D3" w:rsidR="00882F04" w:rsidRPr="004471F1" w:rsidRDefault="00882F04" w:rsidP="00B05AD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471F1">
        <w:rPr>
          <w:rFonts w:asciiTheme="minorHAnsi" w:hAnsiTheme="minorHAnsi" w:cstheme="minorHAnsi"/>
          <w:b/>
          <w:bCs/>
          <w:sz w:val="28"/>
          <w:szCs w:val="28"/>
        </w:rPr>
        <w:t>Seminars</w:t>
      </w:r>
    </w:p>
    <w:p w14:paraId="66982C4B" w14:textId="77777777" w:rsidR="00DC19F9" w:rsidRPr="00D54F6F" w:rsidRDefault="00DC19F9" w:rsidP="00DC19F9">
      <w:pPr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</w:rPr>
        <w:t xml:space="preserve">Holmboe E, Warm E, Kelleher M, Kinnear B and </w:t>
      </w:r>
      <w:r w:rsidRPr="00D54F6F">
        <w:rPr>
          <w:rFonts w:asciiTheme="minorHAnsi" w:hAnsiTheme="minorHAnsi" w:cstheme="minorHAnsi"/>
          <w:b/>
        </w:rPr>
        <w:t>Sall D</w:t>
      </w:r>
      <w:r w:rsidRPr="00D54F6F">
        <w:rPr>
          <w:rFonts w:asciiTheme="minorHAnsi" w:hAnsiTheme="minorHAnsi" w:cstheme="minorHAnsi"/>
        </w:rPr>
        <w:t xml:space="preserve">. </w:t>
      </w:r>
      <w:r w:rsidRPr="00D54F6F">
        <w:rPr>
          <w:rFonts w:asciiTheme="minorHAnsi" w:hAnsiTheme="minorHAnsi" w:cstheme="minorHAnsi"/>
          <w:i/>
        </w:rPr>
        <w:t>Using the System of Profound Knowledge to Transform Residency</w:t>
      </w:r>
      <w:r w:rsidRPr="00D54F6F">
        <w:rPr>
          <w:rFonts w:asciiTheme="minorHAnsi" w:hAnsiTheme="minorHAnsi" w:cstheme="minorHAnsi"/>
        </w:rPr>
        <w:t xml:space="preserve">. </w:t>
      </w:r>
      <w:proofErr w:type="gramStart"/>
      <w:r w:rsidRPr="00D54F6F">
        <w:rPr>
          <w:rFonts w:asciiTheme="minorHAnsi" w:hAnsiTheme="minorHAnsi" w:cstheme="minorHAnsi"/>
        </w:rPr>
        <w:t>Mini-course</w:t>
      </w:r>
      <w:proofErr w:type="gramEnd"/>
      <w:r w:rsidRPr="00D54F6F">
        <w:rPr>
          <w:rFonts w:asciiTheme="minorHAnsi" w:hAnsiTheme="minorHAnsi" w:cstheme="minorHAnsi"/>
        </w:rPr>
        <w:t xml:space="preserve"> presented at ACGME, March 2017.</w:t>
      </w:r>
    </w:p>
    <w:p w14:paraId="5E9A7570" w14:textId="77777777" w:rsidR="00DC19F9" w:rsidRDefault="00DC19F9" w:rsidP="00345CFD">
      <w:pPr>
        <w:rPr>
          <w:rFonts w:asciiTheme="minorHAnsi" w:hAnsiTheme="minorHAnsi" w:cstheme="minorHAnsi"/>
        </w:rPr>
      </w:pPr>
    </w:p>
    <w:p w14:paraId="461B74E5" w14:textId="4D58B166" w:rsidR="00345CFD" w:rsidRPr="00D54F6F" w:rsidRDefault="00345CFD" w:rsidP="00345CFD">
      <w:pPr>
        <w:rPr>
          <w:rFonts w:asciiTheme="minorHAnsi" w:hAnsiTheme="minorHAnsi" w:cstheme="minorHAnsi"/>
          <w:b/>
        </w:rPr>
      </w:pPr>
      <w:r w:rsidRPr="00D54F6F">
        <w:rPr>
          <w:rFonts w:asciiTheme="minorHAnsi" w:hAnsiTheme="minorHAnsi" w:cstheme="minorHAnsi"/>
        </w:rPr>
        <w:t xml:space="preserve">Holmboe E, Warm E, Kelleher M, Kinnear B and </w:t>
      </w:r>
      <w:r w:rsidRPr="00D54F6F">
        <w:rPr>
          <w:rFonts w:asciiTheme="minorHAnsi" w:hAnsiTheme="minorHAnsi" w:cstheme="minorHAnsi"/>
          <w:b/>
        </w:rPr>
        <w:t xml:space="preserve">Sall D. </w:t>
      </w:r>
      <w:r w:rsidRPr="00D54F6F">
        <w:rPr>
          <w:rFonts w:asciiTheme="minorHAnsi" w:hAnsiTheme="minorHAnsi" w:cstheme="minorHAnsi"/>
          <w:i/>
        </w:rPr>
        <w:t>Co-production as a core professional development strategy for learners</w:t>
      </w:r>
      <w:r w:rsidRPr="00D54F6F">
        <w:rPr>
          <w:rFonts w:asciiTheme="minorHAnsi" w:hAnsiTheme="minorHAnsi" w:cstheme="minorHAnsi"/>
        </w:rPr>
        <w:t xml:space="preserve">. </w:t>
      </w:r>
      <w:proofErr w:type="gramStart"/>
      <w:r w:rsidRPr="00D54F6F">
        <w:rPr>
          <w:rFonts w:asciiTheme="minorHAnsi" w:hAnsiTheme="minorHAnsi" w:cstheme="minorHAnsi"/>
        </w:rPr>
        <w:t>Mini-course</w:t>
      </w:r>
      <w:proofErr w:type="gramEnd"/>
      <w:r w:rsidRPr="00D54F6F">
        <w:rPr>
          <w:rFonts w:asciiTheme="minorHAnsi" w:hAnsiTheme="minorHAnsi" w:cstheme="minorHAnsi"/>
        </w:rPr>
        <w:t xml:space="preserve"> presented at ACGME, March 2019. </w:t>
      </w:r>
    </w:p>
    <w:p w14:paraId="26604BCF" w14:textId="77777777" w:rsidR="00345CFD" w:rsidRPr="00D54F6F" w:rsidRDefault="00345CFD" w:rsidP="00345CFD">
      <w:pPr>
        <w:rPr>
          <w:rFonts w:asciiTheme="minorHAnsi" w:hAnsiTheme="minorHAnsi" w:cstheme="minorHAnsi"/>
        </w:rPr>
      </w:pPr>
    </w:p>
    <w:p w14:paraId="57491D23" w14:textId="77777777" w:rsidR="00345CFD" w:rsidRPr="00D54F6F" w:rsidRDefault="00345CFD" w:rsidP="00345CFD">
      <w:pPr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</w:rPr>
        <w:t xml:space="preserve">Holmboe E, Warm E, Kelleher M, Kinnear B and </w:t>
      </w:r>
      <w:r w:rsidRPr="00D54F6F">
        <w:rPr>
          <w:rFonts w:asciiTheme="minorHAnsi" w:hAnsiTheme="minorHAnsi" w:cstheme="minorHAnsi"/>
          <w:b/>
        </w:rPr>
        <w:t xml:space="preserve">Sall D. </w:t>
      </w:r>
      <w:r w:rsidRPr="00D54F6F">
        <w:rPr>
          <w:rFonts w:asciiTheme="minorHAnsi" w:hAnsiTheme="minorHAnsi" w:cstheme="minorHAnsi"/>
          <w:i/>
        </w:rPr>
        <w:t>Polarity Thinking: An Effective Approach to Solving Thorny Challenges in Programmatic Assessment</w:t>
      </w:r>
      <w:r w:rsidRPr="00D54F6F">
        <w:rPr>
          <w:rFonts w:asciiTheme="minorHAnsi" w:hAnsiTheme="minorHAnsi" w:cstheme="minorHAnsi"/>
        </w:rPr>
        <w:t xml:space="preserve">. </w:t>
      </w:r>
      <w:proofErr w:type="gramStart"/>
      <w:r w:rsidRPr="00D54F6F">
        <w:rPr>
          <w:rFonts w:asciiTheme="minorHAnsi" w:hAnsiTheme="minorHAnsi" w:cstheme="minorHAnsi"/>
        </w:rPr>
        <w:t>Mini-course</w:t>
      </w:r>
      <w:proofErr w:type="gramEnd"/>
      <w:r w:rsidRPr="00D54F6F">
        <w:rPr>
          <w:rFonts w:asciiTheme="minorHAnsi" w:hAnsiTheme="minorHAnsi" w:cstheme="minorHAnsi"/>
        </w:rPr>
        <w:t xml:space="preserve"> presented at ACGME, March 2019.</w:t>
      </w:r>
    </w:p>
    <w:p w14:paraId="06C3E124" w14:textId="77777777" w:rsidR="00882F04" w:rsidRDefault="00882F04" w:rsidP="00B05AD8">
      <w:pPr>
        <w:rPr>
          <w:rFonts w:asciiTheme="minorHAnsi" w:hAnsiTheme="minorHAnsi" w:cstheme="minorHAnsi"/>
          <w:b/>
          <w:bCs/>
        </w:rPr>
      </w:pPr>
    </w:p>
    <w:p w14:paraId="3A155AB4" w14:textId="60BA5C2E" w:rsidR="003F2539" w:rsidRPr="004471F1" w:rsidRDefault="00C22CAE" w:rsidP="00B05AD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471F1">
        <w:rPr>
          <w:rFonts w:asciiTheme="minorHAnsi" w:hAnsiTheme="minorHAnsi" w:cstheme="minorHAnsi"/>
          <w:b/>
          <w:bCs/>
          <w:sz w:val="28"/>
          <w:szCs w:val="28"/>
        </w:rPr>
        <w:t>Conferences</w:t>
      </w:r>
      <w:r w:rsidR="001952B7" w:rsidRPr="004471F1">
        <w:rPr>
          <w:rFonts w:asciiTheme="minorHAnsi" w:hAnsiTheme="minorHAnsi" w:cstheme="minorHAnsi"/>
          <w:b/>
          <w:bCs/>
          <w:sz w:val="28"/>
          <w:szCs w:val="28"/>
        </w:rPr>
        <w:t>/Workshops</w:t>
      </w:r>
    </w:p>
    <w:p w14:paraId="5BA1C4FE" w14:textId="233958D3" w:rsidR="005553C0" w:rsidRDefault="00A32031" w:rsidP="005553C0">
      <w:pPr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</w:rPr>
        <w:t xml:space="preserve">Kelleher M, </w:t>
      </w:r>
      <w:r w:rsidRPr="00D54F6F">
        <w:rPr>
          <w:rFonts w:asciiTheme="minorHAnsi" w:hAnsiTheme="minorHAnsi" w:cstheme="minorHAnsi"/>
          <w:b/>
        </w:rPr>
        <w:t>Sall D</w:t>
      </w:r>
      <w:r w:rsidRPr="00D54F6F">
        <w:rPr>
          <w:rFonts w:asciiTheme="minorHAnsi" w:hAnsiTheme="minorHAnsi" w:cstheme="minorHAnsi"/>
        </w:rPr>
        <w:t xml:space="preserve">, O’Toole J. </w:t>
      </w:r>
      <w:r w:rsidRPr="00D54F6F">
        <w:rPr>
          <w:rFonts w:asciiTheme="minorHAnsi" w:hAnsiTheme="minorHAnsi" w:cstheme="minorHAnsi"/>
          <w:i/>
        </w:rPr>
        <w:t>Combat your learner’s forgetting curve using spacing testing and interleaving.</w:t>
      </w:r>
      <w:r w:rsidR="005553C0">
        <w:rPr>
          <w:rFonts w:asciiTheme="minorHAnsi" w:hAnsiTheme="minorHAnsi" w:cstheme="minorHAnsi"/>
          <w:i/>
        </w:rPr>
        <w:t xml:space="preserve"> </w:t>
      </w:r>
      <w:r w:rsidRPr="00D54F6F">
        <w:rPr>
          <w:rFonts w:asciiTheme="minorHAnsi" w:hAnsiTheme="minorHAnsi" w:cstheme="minorHAnsi"/>
        </w:rPr>
        <w:t>Presented at the Regional Health Care Conference, Cincinnati Children’s Hospital Medical Center, Cincinnati, OH, 2015</w:t>
      </w:r>
    </w:p>
    <w:p w14:paraId="26C6B2ED" w14:textId="77777777" w:rsidR="005553C0" w:rsidRPr="00D54F6F" w:rsidRDefault="005553C0" w:rsidP="005553C0">
      <w:pPr>
        <w:rPr>
          <w:rFonts w:asciiTheme="minorHAnsi" w:hAnsiTheme="minorHAnsi" w:cstheme="minorHAnsi"/>
        </w:rPr>
      </w:pPr>
    </w:p>
    <w:p w14:paraId="6DA55A46" w14:textId="636AF8D1" w:rsidR="00A32031" w:rsidRDefault="000A7098" w:rsidP="008E081A">
      <w:pPr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</w:rPr>
        <w:t xml:space="preserve">Kelleher M, </w:t>
      </w:r>
      <w:r w:rsidRPr="00D54F6F">
        <w:rPr>
          <w:rFonts w:asciiTheme="minorHAnsi" w:hAnsiTheme="minorHAnsi" w:cstheme="minorHAnsi"/>
          <w:b/>
        </w:rPr>
        <w:t>Sall D</w:t>
      </w:r>
      <w:r w:rsidRPr="00D54F6F">
        <w:rPr>
          <w:rFonts w:asciiTheme="minorHAnsi" w:hAnsiTheme="minorHAnsi" w:cstheme="minorHAnsi"/>
        </w:rPr>
        <w:t xml:space="preserve">, O’Toole J. </w:t>
      </w:r>
      <w:r w:rsidRPr="00D54F6F">
        <w:rPr>
          <w:rFonts w:asciiTheme="minorHAnsi" w:hAnsiTheme="minorHAnsi" w:cstheme="minorHAnsi"/>
          <w:i/>
        </w:rPr>
        <w:t>Combat your learner’s forgetting curve using spacing testing and interleaving</w:t>
      </w:r>
      <w:r>
        <w:rPr>
          <w:rFonts w:asciiTheme="minorHAnsi" w:hAnsiTheme="minorHAnsi" w:cstheme="minorHAnsi"/>
          <w:i/>
        </w:rPr>
        <w:t>.</w:t>
      </w:r>
      <w:r w:rsidRPr="00D54F6F">
        <w:rPr>
          <w:rFonts w:asciiTheme="minorHAnsi" w:hAnsiTheme="minorHAnsi" w:cstheme="minorHAnsi"/>
        </w:rPr>
        <w:t xml:space="preserve"> </w:t>
      </w:r>
      <w:r w:rsidR="00A32031" w:rsidRPr="00D54F6F">
        <w:rPr>
          <w:rFonts w:asciiTheme="minorHAnsi" w:hAnsiTheme="minorHAnsi" w:cstheme="minorHAnsi"/>
        </w:rPr>
        <w:t>Presented at Nurse Faculty Meeting, Cincinnati Children’s Hospital Medical Center, Cincinnati, OH, 2015</w:t>
      </w:r>
    </w:p>
    <w:p w14:paraId="1A043040" w14:textId="77777777" w:rsidR="000A66D2" w:rsidRDefault="000A66D2" w:rsidP="008E081A">
      <w:pPr>
        <w:rPr>
          <w:rFonts w:asciiTheme="minorHAnsi" w:hAnsiTheme="minorHAnsi" w:cstheme="minorHAnsi"/>
        </w:rPr>
      </w:pPr>
    </w:p>
    <w:p w14:paraId="2A3616D3" w14:textId="77777777" w:rsidR="000A66D2" w:rsidRPr="00D54F6F" w:rsidRDefault="000A66D2" w:rsidP="000A66D2">
      <w:pPr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</w:rPr>
        <w:lastRenderedPageBreak/>
        <w:t xml:space="preserve">Kelleher M, O’Toole J, Real J, </w:t>
      </w:r>
      <w:r w:rsidRPr="00D54F6F">
        <w:rPr>
          <w:rFonts w:asciiTheme="minorHAnsi" w:hAnsiTheme="minorHAnsi" w:cstheme="minorHAnsi"/>
          <w:b/>
        </w:rPr>
        <w:t>Sall D</w:t>
      </w:r>
      <w:r w:rsidRPr="00D54F6F">
        <w:rPr>
          <w:rFonts w:asciiTheme="minorHAnsi" w:hAnsiTheme="minorHAnsi" w:cstheme="minorHAnsi"/>
          <w:b/>
          <w:i/>
        </w:rPr>
        <w:t>.</w:t>
      </w:r>
      <w:r w:rsidRPr="00D54F6F">
        <w:rPr>
          <w:rFonts w:asciiTheme="minorHAnsi" w:hAnsiTheme="minorHAnsi" w:cstheme="minorHAnsi"/>
          <w:i/>
        </w:rPr>
        <w:t xml:space="preserve"> Is what you’re doing working? Using qualitative methods to assess educational outcomes</w:t>
      </w:r>
      <w:r w:rsidRPr="00D54F6F">
        <w:rPr>
          <w:rFonts w:asciiTheme="minorHAnsi" w:hAnsiTheme="minorHAnsi" w:cstheme="minorHAnsi"/>
        </w:rPr>
        <w:t>. Workshop presented at Regional Faculty and Health Care Educators Conference. Cincinnati, Ohio 2016.</w:t>
      </w:r>
    </w:p>
    <w:p w14:paraId="3EA3D5A2" w14:textId="77777777" w:rsidR="00A32031" w:rsidRDefault="00A32031" w:rsidP="008E081A">
      <w:pPr>
        <w:rPr>
          <w:rFonts w:asciiTheme="minorHAnsi" w:hAnsiTheme="minorHAnsi" w:cstheme="minorHAnsi"/>
        </w:rPr>
      </w:pPr>
    </w:p>
    <w:p w14:paraId="01D2917D" w14:textId="7B8529DC" w:rsidR="008E081A" w:rsidRPr="00D54F6F" w:rsidRDefault="008E081A" w:rsidP="008E081A">
      <w:pPr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</w:rPr>
        <w:t xml:space="preserve">Warm E, Kelleher M, Kinnear B, Schumacher D, Schauer D and </w:t>
      </w:r>
      <w:r w:rsidRPr="00D54F6F">
        <w:rPr>
          <w:rFonts w:asciiTheme="minorHAnsi" w:hAnsiTheme="minorHAnsi" w:cstheme="minorHAnsi"/>
          <w:b/>
        </w:rPr>
        <w:t xml:space="preserve">Sall D. </w:t>
      </w:r>
      <w:r w:rsidRPr="00D54F6F">
        <w:rPr>
          <w:rFonts w:asciiTheme="minorHAnsi" w:hAnsiTheme="minorHAnsi" w:cstheme="minorHAnsi"/>
          <w:i/>
        </w:rPr>
        <w:t>Analyzing the strengths and weaknesses of your program of assessment: A free validity consult.</w:t>
      </w:r>
      <w:r w:rsidRPr="00D54F6F">
        <w:rPr>
          <w:rFonts w:asciiTheme="minorHAnsi" w:hAnsiTheme="minorHAnsi" w:cstheme="minorHAnsi"/>
        </w:rPr>
        <w:t xml:space="preserve"> Presented at ICRE, October 2018</w:t>
      </w:r>
    </w:p>
    <w:p w14:paraId="06241B24" w14:textId="77777777" w:rsidR="008E081A" w:rsidRPr="00D54F6F" w:rsidRDefault="008E081A" w:rsidP="008E081A">
      <w:pPr>
        <w:rPr>
          <w:rFonts w:asciiTheme="minorHAnsi" w:hAnsiTheme="minorHAnsi" w:cstheme="minorHAnsi"/>
          <w:b/>
        </w:rPr>
      </w:pPr>
    </w:p>
    <w:p w14:paraId="3231E66F" w14:textId="77777777" w:rsidR="008E081A" w:rsidRPr="00D54F6F" w:rsidRDefault="008E081A" w:rsidP="008E081A">
      <w:pPr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</w:rPr>
        <w:t xml:space="preserve">Warm E, Kelleher M, Kinnear B, Schumacher D, Schauer D and </w:t>
      </w:r>
      <w:r w:rsidRPr="00D54F6F">
        <w:rPr>
          <w:rFonts w:asciiTheme="minorHAnsi" w:hAnsiTheme="minorHAnsi" w:cstheme="minorHAnsi"/>
          <w:b/>
        </w:rPr>
        <w:t xml:space="preserve">Sall D. </w:t>
      </w:r>
      <w:r w:rsidRPr="00D54F6F">
        <w:rPr>
          <w:rFonts w:asciiTheme="minorHAnsi" w:hAnsiTheme="minorHAnsi" w:cstheme="minorHAnsi"/>
          <w:i/>
        </w:rPr>
        <w:t>Teasing out signal from noise in assessment data: A primer</w:t>
      </w:r>
      <w:r w:rsidRPr="00D54F6F">
        <w:rPr>
          <w:rFonts w:asciiTheme="minorHAnsi" w:hAnsiTheme="minorHAnsi" w:cstheme="minorHAnsi"/>
        </w:rPr>
        <w:t>. Presented at ICRE, October 2018.</w:t>
      </w:r>
    </w:p>
    <w:p w14:paraId="3F61FD31" w14:textId="77777777" w:rsidR="008E081A" w:rsidRPr="00D54F6F" w:rsidRDefault="008E081A" w:rsidP="008E081A">
      <w:pPr>
        <w:rPr>
          <w:rFonts w:asciiTheme="minorHAnsi" w:hAnsiTheme="minorHAnsi" w:cstheme="minorHAnsi"/>
        </w:rPr>
      </w:pPr>
    </w:p>
    <w:p w14:paraId="2D3B1954" w14:textId="77777777" w:rsidR="008E081A" w:rsidRPr="00D54F6F" w:rsidRDefault="008E081A" w:rsidP="008E081A">
      <w:pPr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</w:rPr>
        <w:t xml:space="preserve">Warm E, Kelleher M, Kinnear B and </w:t>
      </w:r>
      <w:r w:rsidRPr="00D54F6F">
        <w:rPr>
          <w:rFonts w:asciiTheme="minorHAnsi" w:hAnsiTheme="minorHAnsi" w:cstheme="minorHAnsi"/>
          <w:b/>
        </w:rPr>
        <w:t xml:space="preserve">Sall D. </w:t>
      </w:r>
      <w:r w:rsidRPr="00D54F6F">
        <w:rPr>
          <w:rFonts w:asciiTheme="minorHAnsi" w:hAnsiTheme="minorHAnsi" w:cstheme="minorHAnsi"/>
          <w:i/>
        </w:rPr>
        <w:t>Strop struggling! Using change management theory to advance educational initiatives.</w:t>
      </w:r>
      <w:r w:rsidRPr="00D54F6F">
        <w:rPr>
          <w:rFonts w:asciiTheme="minorHAnsi" w:hAnsiTheme="minorHAnsi" w:cstheme="minorHAnsi"/>
        </w:rPr>
        <w:t xml:space="preserve"> Presented at AAIM, April 2018.</w:t>
      </w:r>
    </w:p>
    <w:p w14:paraId="4F47897A" w14:textId="77777777" w:rsidR="008E081A" w:rsidRPr="00D54F6F" w:rsidRDefault="008E081A" w:rsidP="008E081A">
      <w:pPr>
        <w:rPr>
          <w:rFonts w:asciiTheme="minorHAnsi" w:hAnsiTheme="minorHAnsi" w:cstheme="minorHAnsi"/>
          <w:b/>
        </w:rPr>
      </w:pPr>
    </w:p>
    <w:p w14:paraId="0671DE9F" w14:textId="77777777" w:rsidR="008E081A" w:rsidRPr="00D54F6F" w:rsidRDefault="008E081A" w:rsidP="008E081A">
      <w:pPr>
        <w:shd w:val="clear" w:color="auto" w:fill="FFFFFF"/>
        <w:rPr>
          <w:rFonts w:asciiTheme="minorHAnsi" w:hAnsiTheme="minorHAnsi" w:cstheme="minorHAnsi"/>
          <w:i/>
          <w:color w:val="222222"/>
        </w:rPr>
      </w:pPr>
      <w:r w:rsidRPr="00D54F6F">
        <w:rPr>
          <w:rFonts w:asciiTheme="minorHAnsi" w:hAnsiTheme="minorHAnsi" w:cstheme="minorHAnsi"/>
        </w:rPr>
        <w:t xml:space="preserve">Holmboe E, Warm E, Kelleher M, Kinnear B and </w:t>
      </w:r>
      <w:r w:rsidRPr="00D54F6F">
        <w:rPr>
          <w:rFonts w:asciiTheme="minorHAnsi" w:hAnsiTheme="minorHAnsi" w:cstheme="minorHAnsi"/>
          <w:b/>
        </w:rPr>
        <w:t xml:space="preserve">Sall D. </w:t>
      </w:r>
      <w:r w:rsidRPr="00D54F6F">
        <w:rPr>
          <w:rFonts w:asciiTheme="minorHAnsi" w:hAnsiTheme="minorHAnsi" w:cstheme="minorHAnsi"/>
          <w:i/>
          <w:color w:val="222222"/>
        </w:rPr>
        <w:t>Building a program of assessment in the era of competencies, milestones and EPAs (using change management strategies to turn theory into action)</w:t>
      </w:r>
      <w:r w:rsidRPr="00D54F6F">
        <w:rPr>
          <w:rFonts w:asciiTheme="minorHAnsi" w:hAnsiTheme="minorHAnsi" w:cstheme="minorHAnsi"/>
          <w:color w:val="222222"/>
        </w:rPr>
        <w:t>. Presented at ACGME, April 2018.</w:t>
      </w:r>
    </w:p>
    <w:p w14:paraId="0AFF5E55" w14:textId="77777777" w:rsidR="008E081A" w:rsidRDefault="008E081A" w:rsidP="00345CFD">
      <w:pPr>
        <w:rPr>
          <w:rFonts w:asciiTheme="minorHAnsi" w:hAnsiTheme="minorHAnsi" w:cstheme="minorHAnsi"/>
        </w:rPr>
      </w:pPr>
    </w:p>
    <w:p w14:paraId="44041231" w14:textId="038B1DB5" w:rsidR="00345CFD" w:rsidRPr="00D54F6F" w:rsidRDefault="00345CFD" w:rsidP="00345CFD">
      <w:pPr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</w:rPr>
        <w:t xml:space="preserve">Warm E, Kelleher M, Kinnear B and </w:t>
      </w:r>
      <w:r w:rsidRPr="00D54F6F">
        <w:rPr>
          <w:rFonts w:asciiTheme="minorHAnsi" w:hAnsiTheme="minorHAnsi" w:cstheme="minorHAnsi"/>
          <w:b/>
        </w:rPr>
        <w:t xml:space="preserve">Sall D. </w:t>
      </w:r>
      <w:r w:rsidRPr="00D54F6F">
        <w:rPr>
          <w:rFonts w:asciiTheme="minorHAnsi" w:hAnsiTheme="minorHAnsi" w:cstheme="minorHAnsi"/>
          <w:i/>
        </w:rPr>
        <w:t>Moving from “Either-Or” to “Both-And” using Polarity Thinking When Facing Challenges in Medical Education</w:t>
      </w:r>
      <w:r w:rsidRPr="00D54F6F">
        <w:rPr>
          <w:rFonts w:asciiTheme="minorHAnsi" w:hAnsiTheme="minorHAnsi" w:cstheme="minorHAnsi"/>
        </w:rPr>
        <w:t xml:space="preserve">. Workshop </w:t>
      </w:r>
      <w:proofErr w:type="gramStart"/>
      <w:r w:rsidRPr="00D54F6F">
        <w:rPr>
          <w:rFonts w:asciiTheme="minorHAnsi" w:hAnsiTheme="minorHAnsi" w:cstheme="minorHAnsi"/>
        </w:rPr>
        <w:t>presented</w:t>
      </w:r>
      <w:proofErr w:type="gramEnd"/>
      <w:r w:rsidRPr="00D54F6F">
        <w:rPr>
          <w:rFonts w:asciiTheme="minorHAnsi" w:hAnsiTheme="minorHAnsi" w:cstheme="minorHAnsi"/>
        </w:rPr>
        <w:t xml:space="preserve"> at AAIM, April 2019.</w:t>
      </w:r>
    </w:p>
    <w:p w14:paraId="6B3AC827" w14:textId="77777777" w:rsidR="00345CFD" w:rsidRPr="00D54F6F" w:rsidRDefault="00345CFD" w:rsidP="00345CFD">
      <w:pPr>
        <w:rPr>
          <w:rFonts w:asciiTheme="minorHAnsi" w:hAnsiTheme="minorHAnsi" w:cstheme="minorHAnsi"/>
        </w:rPr>
      </w:pPr>
    </w:p>
    <w:p w14:paraId="491D5EA7" w14:textId="77777777" w:rsidR="00345CFD" w:rsidRPr="00D54F6F" w:rsidRDefault="00345CFD" w:rsidP="00345CFD">
      <w:pPr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</w:rPr>
        <w:t xml:space="preserve">Weber D, Held J, and </w:t>
      </w:r>
      <w:r w:rsidRPr="00D54F6F">
        <w:rPr>
          <w:rFonts w:asciiTheme="minorHAnsi" w:hAnsiTheme="minorHAnsi" w:cstheme="minorHAnsi"/>
          <w:b/>
        </w:rPr>
        <w:t xml:space="preserve">Sall D. </w:t>
      </w:r>
      <w:r w:rsidRPr="00D54F6F">
        <w:rPr>
          <w:rFonts w:asciiTheme="minorHAnsi" w:hAnsiTheme="minorHAnsi" w:cstheme="minorHAnsi"/>
          <w:i/>
        </w:rPr>
        <w:t>Clinical notes: Mostly junk in the age of the EHR? Identifying ways to improve resident documentation.</w:t>
      </w:r>
      <w:r w:rsidRPr="00D54F6F">
        <w:rPr>
          <w:rFonts w:asciiTheme="minorHAnsi" w:hAnsiTheme="minorHAnsi" w:cstheme="minorHAnsi"/>
        </w:rPr>
        <w:t xml:space="preserve"> Workshop </w:t>
      </w:r>
      <w:proofErr w:type="gramStart"/>
      <w:r w:rsidRPr="00D54F6F">
        <w:rPr>
          <w:rFonts w:asciiTheme="minorHAnsi" w:hAnsiTheme="minorHAnsi" w:cstheme="minorHAnsi"/>
        </w:rPr>
        <w:t>presented</w:t>
      </w:r>
      <w:proofErr w:type="gramEnd"/>
      <w:r w:rsidRPr="00D54F6F">
        <w:rPr>
          <w:rFonts w:asciiTheme="minorHAnsi" w:hAnsiTheme="minorHAnsi" w:cstheme="minorHAnsi"/>
        </w:rPr>
        <w:t xml:space="preserve"> at AAIM, April 2019.</w:t>
      </w:r>
    </w:p>
    <w:p w14:paraId="3E9061C8" w14:textId="77777777" w:rsidR="00345CFD" w:rsidRDefault="00345CFD" w:rsidP="008E05C4">
      <w:pPr>
        <w:rPr>
          <w:rFonts w:asciiTheme="minorHAnsi" w:hAnsiTheme="minorHAnsi" w:cstheme="minorHAnsi"/>
          <w:b/>
        </w:rPr>
      </w:pPr>
    </w:p>
    <w:p w14:paraId="733D1FC5" w14:textId="11CE9E02" w:rsidR="008E05C4" w:rsidRPr="00D54F6F" w:rsidRDefault="008E05C4" w:rsidP="008E05C4">
      <w:pPr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  <w:b/>
        </w:rPr>
        <w:t>Sall D,</w:t>
      </w:r>
      <w:r w:rsidRPr="00D54F6F">
        <w:rPr>
          <w:rFonts w:asciiTheme="minorHAnsi" w:hAnsiTheme="minorHAnsi" w:cstheme="minorHAnsi"/>
        </w:rPr>
        <w:t xml:space="preserve"> Kelleher M, Kinnear B and Schumacher D. Multisource Feedback in the Era of Competency </w:t>
      </w:r>
      <w:proofErr w:type="gramStart"/>
      <w:r w:rsidRPr="00D54F6F">
        <w:rPr>
          <w:rFonts w:asciiTheme="minorHAnsi" w:hAnsiTheme="minorHAnsi" w:cstheme="minorHAnsi"/>
        </w:rPr>
        <w:t>By</w:t>
      </w:r>
      <w:proofErr w:type="gramEnd"/>
      <w:r w:rsidRPr="00D54F6F">
        <w:rPr>
          <w:rFonts w:asciiTheme="minorHAnsi" w:hAnsiTheme="minorHAnsi" w:cstheme="minorHAnsi"/>
        </w:rPr>
        <w:t xml:space="preserve"> Design: Taming Raters, the Entrustment Framework, the Timing of Assessment and Competency Committees. Workshop, presented at the International Conference for Residency Education, Canada, Sept 2019.</w:t>
      </w:r>
    </w:p>
    <w:p w14:paraId="0AF8C33A" w14:textId="77777777" w:rsidR="008E05C4" w:rsidRPr="00D54F6F" w:rsidRDefault="008E05C4" w:rsidP="008E05C4">
      <w:pPr>
        <w:rPr>
          <w:rFonts w:asciiTheme="minorHAnsi" w:hAnsiTheme="minorHAnsi" w:cstheme="minorHAnsi"/>
        </w:rPr>
      </w:pPr>
    </w:p>
    <w:p w14:paraId="046648E3" w14:textId="77777777" w:rsidR="008E05C4" w:rsidRPr="00D54F6F" w:rsidRDefault="008E05C4" w:rsidP="008E05C4">
      <w:pPr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  <w:b/>
        </w:rPr>
        <w:t>Sall D,</w:t>
      </w:r>
      <w:r w:rsidRPr="00D54F6F">
        <w:rPr>
          <w:rFonts w:asciiTheme="minorHAnsi" w:hAnsiTheme="minorHAnsi" w:cstheme="minorHAnsi"/>
        </w:rPr>
        <w:t xml:space="preserve"> Kelleher M, Kinnear B, Warm E, Schauer D and Schumacher D. Are You a Deliberate Educator? Identifying Strategies Necessary to Become a Master Educator. Workshop, presented at the International Conference for Residency Education, Canada, Sept 2019.</w:t>
      </w:r>
    </w:p>
    <w:p w14:paraId="6306E482" w14:textId="77777777" w:rsidR="008E05C4" w:rsidRPr="00D54F6F" w:rsidRDefault="008E05C4" w:rsidP="008E05C4">
      <w:pPr>
        <w:rPr>
          <w:rFonts w:asciiTheme="minorHAnsi" w:hAnsiTheme="minorHAnsi" w:cstheme="minorHAnsi"/>
        </w:rPr>
      </w:pPr>
    </w:p>
    <w:p w14:paraId="1A794A56" w14:textId="77777777" w:rsidR="008E05C4" w:rsidRPr="00D54F6F" w:rsidRDefault="008E05C4" w:rsidP="008E05C4">
      <w:pPr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  <w:b/>
        </w:rPr>
        <w:t>Sall D,</w:t>
      </w:r>
      <w:r w:rsidRPr="00D54F6F">
        <w:rPr>
          <w:rFonts w:asciiTheme="minorHAnsi" w:hAnsiTheme="minorHAnsi" w:cstheme="minorHAnsi"/>
        </w:rPr>
        <w:t xml:space="preserve"> Kelleher M, Kinnear B, Warm E, Schauer D and Schumacher D. How Medical Education Harms Learners. Workshop, presented at the International Conference for Residency Education, Canada, Sept 2019.</w:t>
      </w:r>
    </w:p>
    <w:p w14:paraId="3A25896D" w14:textId="77777777" w:rsidR="008E05C4" w:rsidRPr="00D54F6F" w:rsidRDefault="008E05C4" w:rsidP="008E05C4">
      <w:pPr>
        <w:rPr>
          <w:rFonts w:asciiTheme="minorHAnsi" w:hAnsiTheme="minorHAnsi" w:cstheme="minorHAnsi"/>
        </w:rPr>
      </w:pPr>
    </w:p>
    <w:p w14:paraId="4D15FFAD" w14:textId="77777777" w:rsidR="008E05C4" w:rsidRPr="00D54F6F" w:rsidRDefault="008E05C4" w:rsidP="008E05C4">
      <w:pPr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  <w:b/>
        </w:rPr>
        <w:t>Sall D,</w:t>
      </w:r>
      <w:r w:rsidRPr="00D54F6F">
        <w:rPr>
          <w:rFonts w:asciiTheme="minorHAnsi" w:hAnsiTheme="minorHAnsi" w:cstheme="minorHAnsi"/>
        </w:rPr>
        <w:t xml:space="preserve"> Kelleher M, Kinnear B, Warm E, Schauer D and Schumacher D. Should We Be the Best, or Good Enough? Workshop, presented at the International Conference for Residency Education, Canada, Sept 2019.</w:t>
      </w:r>
    </w:p>
    <w:p w14:paraId="6EB47786" w14:textId="77777777" w:rsidR="008E05C4" w:rsidRDefault="008E05C4" w:rsidP="009B07D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07A3FEE3" w14:textId="77777777" w:rsidR="008E05C4" w:rsidRPr="00D54F6F" w:rsidRDefault="008E05C4" w:rsidP="008E05C4">
      <w:pPr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  <w:bCs/>
        </w:rPr>
        <w:lastRenderedPageBreak/>
        <w:t xml:space="preserve">Awosika B, Kelleher M, Kinnear B, Schauer D, Schumacher D, </w:t>
      </w:r>
      <w:r w:rsidRPr="00D54F6F">
        <w:rPr>
          <w:rFonts w:asciiTheme="minorHAnsi" w:hAnsiTheme="minorHAnsi" w:cstheme="minorHAnsi"/>
          <w:b/>
        </w:rPr>
        <w:t>Sall D</w:t>
      </w:r>
      <w:r w:rsidRPr="00D54F6F">
        <w:rPr>
          <w:rFonts w:asciiTheme="minorHAnsi" w:hAnsiTheme="minorHAnsi" w:cstheme="minorHAnsi"/>
          <w:bCs/>
        </w:rPr>
        <w:t xml:space="preserve">, Warm E and Weber D. People You Meet When You Try to Make Change. Workshop presented at </w:t>
      </w:r>
      <w:r w:rsidRPr="00D54F6F">
        <w:rPr>
          <w:rFonts w:asciiTheme="minorHAnsi" w:hAnsiTheme="minorHAnsi" w:cstheme="minorHAnsi"/>
        </w:rPr>
        <w:t>International Conference for Residency Education, Sept 2020.</w:t>
      </w:r>
    </w:p>
    <w:p w14:paraId="397607AF" w14:textId="77777777" w:rsidR="008E05C4" w:rsidRPr="00D54F6F" w:rsidRDefault="008E05C4" w:rsidP="008E05C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F92049B" w14:textId="37A262E9" w:rsidR="008E05C4" w:rsidRDefault="008E05C4" w:rsidP="007F550F">
      <w:pPr>
        <w:rPr>
          <w:rFonts w:asciiTheme="minorHAnsi" w:hAnsiTheme="minorHAnsi" w:cstheme="minorHAnsi"/>
          <w:color w:val="000000"/>
        </w:rPr>
      </w:pPr>
      <w:r w:rsidRPr="00D54F6F">
        <w:rPr>
          <w:rFonts w:asciiTheme="minorHAnsi" w:hAnsiTheme="minorHAnsi" w:cstheme="minorHAnsi"/>
          <w:bCs/>
        </w:rPr>
        <w:t xml:space="preserve">Kelleher M, Kinnear B, Schauer D, Schumacher D, </w:t>
      </w:r>
      <w:r w:rsidRPr="00D54F6F">
        <w:rPr>
          <w:rFonts w:asciiTheme="minorHAnsi" w:hAnsiTheme="minorHAnsi" w:cstheme="minorHAnsi"/>
          <w:b/>
        </w:rPr>
        <w:t>Sall D</w:t>
      </w:r>
      <w:r w:rsidRPr="00D54F6F">
        <w:rPr>
          <w:rFonts w:asciiTheme="minorHAnsi" w:hAnsiTheme="minorHAnsi" w:cstheme="minorHAnsi"/>
          <w:bCs/>
        </w:rPr>
        <w:t xml:space="preserve">, and Warm E. Attribution or Contribution: </w:t>
      </w:r>
      <w:proofErr w:type="gramStart"/>
      <w:r w:rsidRPr="00D54F6F">
        <w:rPr>
          <w:rFonts w:asciiTheme="minorHAnsi" w:hAnsiTheme="minorHAnsi" w:cstheme="minorHAnsi"/>
          <w:bCs/>
        </w:rPr>
        <w:t>the</w:t>
      </w:r>
      <w:proofErr w:type="gramEnd"/>
      <w:r w:rsidRPr="00D54F6F">
        <w:rPr>
          <w:rFonts w:asciiTheme="minorHAnsi" w:hAnsiTheme="minorHAnsi" w:cstheme="minorHAnsi"/>
          <w:bCs/>
        </w:rPr>
        <w:t xml:space="preserve"> Noise and Nuance of Resident-Sensitive Quality Metrics. Workshop presented at </w:t>
      </w:r>
      <w:r w:rsidRPr="00D54F6F">
        <w:rPr>
          <w:rFonts w:asciiTheme="minorHAnsi" w:hAnsiTheme="minorHAnsi" w:cstheme="minorHAnsi"/>
        </w:rPr>
        <w:t>International Conference for Residency Education, Canada, Sept 2020.</w:t>
      </w:r>
    </w:p>
    <w:p w14:paraId="134C1C2A" w14:textId="77777777" w:rsidR="008E05C4" w:rsidRDefault="008E05C4" w:rsidP="009B07D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39AF293C" w14:textId="2FC77E7C" w:rsidR="008E05C4" w:rsidRDefault="008E05C4" w:rsidP="009B07D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D54F6F">
        <w:rPr>
          <w:rFonts w:asciiTheme="minorHAnsi" w:hAnsiTheme="minorHAnsi" w:cstheme="minorHAnsi"/>
          <w:color w:val="000000"/>
        </w:rPr>
        <w:t xml:space="preserve">Keitel S, Moyer D, Figueroa S, Copeland E, </w:t>
      </w:r>
      <w:r w:rsidRPr="00D54F6F">
        <w:rPr>
          <w:rFonts w:asciiTheme="minorHAnsi" w:hAnsiTheme="minorHAnsi" w:cstheme="minorHAnsi"/>
          <w:b/>
          <w:bCs/>
          <w:color w:val="000000"/>
        </w:rPr>
        <w:t>Sall D</w:t>
      </w:r>
      <w:r w:rsidRPr="00D54F6F">
        <w:rPr>
          <w:rFonts w:asciiTheme="minorHAnsi" w:hAnsiTheme="minorHAnsi" w:cstheme="minorHAnsi"/>
          <w:color w:val="000000"/>
        </w:rPr>
        <w:t>. Crucial Conversations: Raising and Maintaining Standards of Performance. Break Out Group Facilitator. HonorHealth Faculty Development Workshop, Fall 2021.</w:t>
      </w:r>
    </w:p>
    <w:p w14:paraId="6040E81D" w14:textId="77777777" w:rsidR="008E05C4" w:rsidRDefault="008E05C4" w:rsidP="009B07D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2FFEF4F7" w14:textId="0FCDABB5" w:rsidR="00984A8D" w:rsidRDefault="00984A8D" w:rsidP="009B07D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D54F6F">
        <w:rPr>
          <w:rFonts w:asciiTheme="minorHAnsi" w:hAnsiTheme="minorHAnsi" w:cstheme="minorHAnsi"/>
          <w:b/>
          <w:bCs/>
          <w:color w:val="000000"/>
        </w:rPr>
        <w:t>Sall D.</w:t>
      </w:r>
      <w:r w:rsidRPr="00D54F6F">
        <w:rPr>
          <w:rFonts w:asciiTheme="minorHAnsi" w:hAnsiTheme="minorHAnsi" w:cstheme="minorHAnsi"/>
          <w:color w:val="000000"/>
        </w:rPr>
        <w:t xml:space="preserve"> Combat the Forgetting Curve: Applying Adult Learning Theory to Promote Long-Term Knowledge Retention”. Lecture presented at Master Clinician Educator Pathway, HonorHealth 2022.</w:t>
      </w:r>
    </w:p>
    <w:p w14:paraId="594E24FA" w14:textId="77777777" w:rsidR="00984A8D" w:rsidRDefault="00984A8D" w:rsidP="009B07D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2CEE309F" w14:textId="23B348DC" w:rsidR="009B07DB" w:rsidRDefault="009B07DB" w:rsidP="009B07D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  <w:b/>
          <w:bCs/>
        </w:rPr>
        <w:t>Sall D</w:t>
      </w:r>
      <w:r w:rsidRPr="00D54F6F">
        <w:rPr>
          <w:rFonts w:asciiTheme="minorHAnsi" w:hAnsiTheme="minorHAnsi" w:cstheme="minorHAnsi"/>
        </w:rPr>
        <w:t xml:space="preserve">, </w:t>
      </w:r>
      <w:proofErr w:type="spellStart"/>
      <w:r w:rsidRPr="00D54F6F">
        <w:rPr>
          <w:rFonts w:asciiTheme="minorHAnsi" w:hAnsiTheme="minorHAnsi" w:cstheme="minorHAnsi"/>
        </w:rPr>
        <w:t>Kerkelis</w:t>
      </w:r>
      <w:proofErr w:type="spellEnd"/>
      <w:r w:rsidRPr="00D54F6F">
        <w:rPr>
          <w:rFonts w:asciiTheme="minorHAnsi" w:hAnsiTheme="minorHAnsi" w:cstheme="minorHAnsi"/>
        </w:rPr>
        <w:t xml:space="preserve"> M, Abid Z, Kim S. Combat the Forgetting Curve: Using Evidence-Based Learning Strategies to Enhance Retention. Workshop presented at ACGME National Conference, Feb 22-24, 2023. </w:t>
      </w:r>
    </w:p>
    <w:p w14:paraId="4FC008DE" w14:textId="77777777" w:rsidR="00585A6D" w:rsidRDefault="00585A6D" w:rsidP="009B07D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EF73B9A" w14:textId="22BA2999" w:rsidR="00585A6D" w:rsidRDefault="00585A6D" w:rsidP="009B07D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Jain S, </w:t>
      </w:r>
      <w:r w:rsidRPr="00585A6D">
        <w:rPr>
          <w:rFonts w:asciiTheme="minorHAnsi" w:hAnsiTheme="minorHAnsi" w:cstheme="minorHAnsi"/>
          <w:b/>
          <w:bCs/>
        </w:rPr>
        <w:t>Sall D.</w:t>
      </w:r>
      <w:r>
        <w:rPr>
          <w:rFonts w:asciiTheme="minorHAnsi" w:hAnsiTheme="minorHAnsi" w:cstheme="minorHAnsi"/>
        </w:rPr>
        <w:t xml:space="preserve"> Preparing IM Residents to Care for Indigenous Peoples: A Co-Produced DEI Curriculum. Selected as oral presentation at Innovations in Medical Education Online Conference, Feb 2024.</w:t>
      </w:r>
    </w:p>
    <w:p w14:paraId="4F4ABC31" w14:textId="77777777" w:rsidR="00044A08" w:rsidRDefault="00044A08" w:rsidP="009B07D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6CFC4FF" w14:textId="14713288" w:rsidR="00044A08" w:rsidRDefault="00044A08" w:rsidP="009B07D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044A08">
        <w:rPr>
          <w:rFonts w:asciiTheme="minorHAnsi" w:hAnsiTheme="minorHAnsi" w:cstheme="minorHAnsi"/>
          <w:b/>
          <w:bCs/>
        </w:rPr>
        <w:t>Sall D</w:t>
      </w:r>
      <w:r>
        <w:rPr>
          <w:rFonts w:asciiTheme="minorHAnsi" w:hAnsiTheme="minorHAnsi" w:cstheme="minorHAnsi"/>
        </w:rPr>
        <w:t xml:space="preserve">, Warm EJ. Maintaining PD Wellness: What to Do When Your Residents and Faculty Are Mad </w:t>
      </w:r>
      <w:proofErr w:type="gramStart"/>
      <w:r>
        <w:rPr>
          <w:rFonts w:asciiTheme="minorHAnsi" w:hAnsiTheme="minorHAnsi" w:cstheme="minorHAnsi"/>
        </w:rPr>
        <w:t>At</w:t>
      </w:r>
      <w:proofErr w:type="gramEnd"/>
      <w:r>
        <w:rPr>
          <w:rFonts w:asciiTheme="minorHAnsi" w:hAnsiTheme="minorHAnsi" w:cstheme="minorHAnsi"/>
        </w:rPr>
        <w:t xml:space="preserve"> You. Workshop presented at AAIM National Meeting, April 2024.</w:t>
      </w:r>
    </w:p>
    <w:p w14:paraId="153558E8" w14:textId="77777777" w:rsidR="00865299" w:rsidRDefault="00865299" w:rsidP="009B07D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A158260" w14:textId="0E3D7B11" w:rsidR="00865299" w:rsidRDefault="00865299" w:rsidP="0086529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  <w:b/>
          <w:bCs/>
        </w:rPr>
        <w:t>Sall D</w:t>
      </w:r>
      <w:r w:rsidRPr="00D54F6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Nandani C</w:t>
      </w:r>
      <w:r w:rsidRPr="00D54F6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Trotter C</w:t>
      </w:r>
      <w:r w:rsidRPr="00D54F6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Truong A</w:t>
      </w:r>
      <w:r w:rsidRPr="00D54F6F">
        <w:rPr>
          <w:rFonts w:asciiTheme="minorHAnsi" w:hAnsiTheme="minorHAnsi" w:cstheme="minorHAnsi"/>
        </w:rPr>
        <w:t xml:space="preserve">. Combat the Forgetting Curve: Using Evidence-Based Learning Strategies to Enhance Retention. </w:t>
      </w:r>
      <w:r w:rsidR="005971E9">
        <w:rPr>
          <w:rFonts w:asciiTheme="minorHAnsi" w:hAnsiTheme="minorHAnsi" w:cstheme="minorHAnsi"/>
        </w:rPr>
        <w:t>P</w:t>
      </w:r>
      <w:r w:rsidRPr="00D54F6F">
        <w:rPr>
          <w:rFonts w:asciiTheme="minorHAnsi" w:hAnsiTheme="minorHAnsi" w:cstheme="minorHAnsi"/>
        </w:rPr>
        <w:t>resented at A</w:t>
      </w:r>
      <w:r>
        <w:rPr>
          <w:rFonts w:asciiTheme="minorHAnsi" w:hAnsiTheme="minorHAnsi" w:cstheme="minorHAnsi"/>
        </w:rPr>
        <w:t>H</w:t>
      </w:r>
      <w:r w:rsidRPr="00D54F6F">
        <w:rPr>
          <w:rFonts w:asciiTheme="minorHAnsi" w:hAnsiTheme="minorHAnsi" w:cstheme="minorHAnsi"/>
        </w:rPr>
        <w:t xml:space="preserve">ME National Conference, </w:t>
      </w:r>
      <w:r>
        <w:rPr>
          <w:rFonts w:asciiTheme="minorHAnsi" w:hAnsiTheme="minorHAnsi" w:cstheme="minorHAnsi"/>
        </w:rPr>
        <w:t xml:space="preserve">May </w:t>
      </w:r>
      <w:r w:rsidRPr="00D54F6F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4.</w:t>
      </w:r>
    </w:p>
    <w:p w14:paraId="7265D8D4" w14:textId="77777777" w:rsidR="00275F71" w:rsidRDefault="00275F71" w:rsidP="0086529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7845BDB" w14:textId="214ED9E5" w:rsidR="00275F71" w:rsidRDefault="00275F71" w:rsidP="0086529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3235D">
        <w:rPr>
          <w:rFonts w:asciiTheme="minorHAnsi" w:hAnsiTheme="minorHAnsi" w:cstheme="minorHAnsi"/>
          <w:b/>
          <w:bCs/>
        </w:rPr>
        <w:t>Sall D</w:t>
      </w:r>
      <w:r>
        <w:rPr>
          <w:rFonts w:asciiTheme="minorHAnsi" w:hAnsiTheme="minorHAnsi" w:cstheme="minorHAnsi"/>
        </w:rPr>
        <w:t xml:space="preserve">, Jain S, Smith S. </w:t>
      </w:r>
      <w:r w:rsidR="00C026F2" w:rsidRPr="00C026F2">
        <w:rPr>
          <w:rFonts w:asciiTheme="minorHAnsi" w:hAnsiTheme="minorHAnsi" w:cstheme="minorHAnsi"/>
        </w:rPr>
        <w:t>Empowered Partnership with LGBT Healthcare Workers in Graduate Medical Education and Healthcare Institutions: Effecting Change and Sustaining Momentum</w:t>
      </w:r>
      <w:r w:rsidR="00C026F2">
        <w:rPr>
          <w:rFonts w:asciiTheme="minorHAnsi" w:hAnsiTheme="minorHAnsi" w:cstheme="minorHAnsi"/>
        </w:rPr>
        <w:t xml:space="preserve">. </w:t>
      </w:r>
      <w:r w:rsidR="007A57B3">
        <w:rPr>
          <w:rFonts w:asciiTheme="minorHAnsi" w:hAnsiTheme="minorHAnsi" w:cstheme="minorHAnsi"/>
        </w:rPr>
        <w:t xml:space="preserve">Annual </w:t>
      </w:r>
      <w:r w:rsidR="00C026F2">
        <w:rPr>
          <w:rFonts w:asciiTheme="minorHAnsi" w:hAnsiTheme="minorHAnsi" w:cstheme="minorHAnsi"/>
        </w:rPr>
        <w:t>LGBT Health Work</w:t>
      </w:r>
      <w:r w:rsidR="007A57B3">
        <w:rPr>
          <w:rFonts w:asciiTheme="minorHAnsi" w:hAnsiTheme="minorHAnsi" w:cstheme="minorHAnsi"/>
        </w:rPr>
        <w:t>force Conference, 2025.</w:t>
      </w:r>
    </w:p>
    <w:p w14:paraId="5407CB77" w14:textId="77777777" w:rsidR="00865299" w:rsidRPr="00D54F6F" w:rsidRDefault="00865299" w:rsidP="009B07D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69699B1" w14:textId="77777777" w:rsidR="00E9148A" w:rsidRDefault="00E9148A" w:rsidP="00B05AD8">
      <w:pPr>
        <w:rPr>
          <w:rFonts w:asciiTheme="minorHAnsi" w:hAnsiTheme="minorHAnsi" w:cstheme="minorHAnsi"/>
          <w:b/>
          <w:bCs/>
        </w:rPr>
      </w:pPr>
    </w:p>
    <w:p w14:paraId="0FFCBE1C" w14:textId="2DBD9590" w:rsidR="00C22CAE" w:rsidRPr="004471F1" w:rsidRDefault="00C22CAE" w:rsidP="00B05AD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471F1">
        <w:rPr>
          <w:rFonts w:asciiTheme="minorHAnsi" w:hAnsiTheme="minorHAnsi" w:cstheme="minorHAnsi"/>
          <w:b/>
          <w:bCs/>
          <w:sz w:val="28"/>
          <w:szCs w:val="28"/>
        </w:rPr>
        <w:t>Peer-</w:t>
      </w:r>
      <w:r w:rsidR="0015220A">
        <w:rPr>
          <w:rFonts w:asciiTheme="minorHAnsi" w:hAnsiTheme="minorHAnsi" w:cstheme="minorHAnsi"/>
          <w:b/>
          <w:bCs/>
          <w:sz w:val="28"/>
          <w:szCs w:val="28"/>
        </w:rPr>
        <w:t>R</w:t>
      </w:r>
      <w:r w:rsidRPr="004471F1">
        <w:rPr>
          <w:rFonts w:asciiTheme="minorHAnsi" w:hAnsiTheme="minorHAnsi" w:cstheme="minorHAnsi"/>
          <w:b/>
          <w:bCs/>
          <w:sz w:val="28"/>
          <w:szCs w:val="28"/>
        </w:rPr>
        <w:t xml:space="preserve">eviewed </w:t>
      </w:r>
      <w:r w:rsidR="00FD6C44" w:rsidRPr="004471F1">
        <w:rPr>
          <w:rFonts w:asciiTheme="minorHAnsi" w:hAnsiTheme="minorHAnsi" w:cstheme="minorHAnsi"/>
          <w:b/>
          <w:bCs/>
          <w:sz w:val="28"/>
          <w:szCs w:val="28"/>
        </w:rPr>
        <w:t>Abstracts</w:t>
      </w:r>
      <w:r w:rsidR="00D169D4" w:rsidRPr="004471F1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475303" w:rsidRPr="004471F1">
        <w:rPr>
          <w:rFonts w:asciiTheme="minorHAnsi" w:hAnsiTheme="minorHAnsi" w:cstheme="minorHAnsi"/>
          <w:b/>
          <w:bCs/>
          <w:sz w:val="28"/>
          <w:szCs w:val="28"/>
        </w:rPr>
        <w:t>P</w:t>
      </w:r>
      <w:r w:rsidR="00D169D4" w:rsidRPr="004471F1">
        <w:rPr>
          <w:rFonts w:asciiTheme="minorHAnsi" w:hAnsiTheme="minorHAnsi" w:cstheme="minorHAnsi"/>
          <w:b/>
          <w:bCs/>
          <w:sz w:val="28"/>
          <w:szCs w:val="28"/>
        </w:rPr>
        <w:t>osters</w:t>
      </w:r>
    </w:p>
    <w:p w14:paraId="07E9D92C" w14:textId="7E73A62B" w:rsidR="00867652" w:rsidRPr="00D54F6F" w:rsidRDefault="00867652" w:rsidP="00867652">
      <w:pPr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  <w:b/>
          <w:lang w:bidi="en-US"/>
        </w:rPr>
        <w:t xml:space="preserve">Sall D, </w:t>
      </w:r>
      <w:r w:rsidRPr="00D54F6F">
        <w:rPr>
          <w:rFonts w:asciiTheme="minorHAnsi" w:hAnsiTheme="minorHAnsi" w:cstheme="minorHAnsi"/>
          <w:lang w:bidi="en-US"/>
        </w:rPr>
        <w:t xml:space="preserve">Schauer D, Wang J. </w:t>
      </w:r>
      <w:r w:rsidRPr="00D54F6F">
        <w:rPr>
          <w:rFonts w:asciiTheme="minorHAnsi" w:hAnsiTheme="minorHAnsi" w:cstheme="minorHAnsi"/>
          <w:i/>
          <w:lang w:bidi="en-US"/>
        </w:rPr>
        <w:t xml:space="preserve">Orlistat-induced fulminant hepatic failure. </w:t>
      </w:r>
      <w:r w:rsidRPr="00D54F6F">
        <w:rPr>
          <w:rFonts w:asciiTheme="minorHAnsi" w:hAnsiTheme="minorHAnsi" w:cstheme="minorHAnsi"/>
          <w:lang w:bidi="en-US"/>
        </w:rPr>
        <w:t>Ohio ACP meeting, 2013.</w:t>
      </w:r>
    </w:p>
    <w:p w14:paraId="65B2656C" w14:textId="77777777" w:rsidR="00867652" w:rsidRDefault="00867652" w:rsidP="00B05AD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1D9316C1" w14:textId="58861196" w:rsidR="00867652" w:rsidRDefault="00867652" w:rsidP="00867652">
      <w:pPr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</w:rPr>
        <w:t>Warm EJ, Schauer D, Mathis B, Tolentino J, Held J, Dell K, Kinnear B, O’Toole J, Carlson S, Gay S, Hellman M, Kelleher M,</w:t>
      </w:r>
      <w:r w:rsidRPr="00D54F6F">
        <w:rPr>
          <w:rFonts w:asciiTheme="minorHAnsi" w:hAnsiTheme="minorHAnsi" w:cstheme="minorHAnsi"/>
          <w:b/>
        </w:rPr>
        <w:t xml:space="preserve"> Sall D</w:t>
      </w:r>
      <w:r w:rsidRPr="00D54F6F">
        <w:rPr>
          <w:rFonts w:asciiTheme="minorHAnsi" w:hAnsiTheme="minorHAnsi" w:cstheme="minorHAnsi"/>
        </w:rPr>
        <w:t xml:space="preserve">. </w:t>
      </w:r>
      <w:r w:rsidRPr="00D54F6F">
        <w:rPr>
          <w:rFonts w:asciiTheme="minorHAnsi" w:hAnsiTheme="minorHAnsi" w:cstheme="minorHAnsi"/>
          <w:i/>
        </w:rPr>
        <w:t xml:space="preserve">Entrustment of Milestones Mapped to Observable Practice Activities. </w:t>
      </w:r>
      <w:r w:rsidRPr="00D54F6F">
        <w:rPr>
          <w:rFonts w:asciiTheme="minorHAnsi" w:hAnsiTheme="minorHAnsi" w:cstheme="minorHAnsi"/>
        </w:rPr>
        <w:t>Poster presented at Association of Program Directors in Internal Medicine (APDIM) conference, Fall 2014.</w:t>
      </w:r>
    </w:p>
    <w:p w14:paraId="2F53949E" w14:textId="77777777" w:rsidR="0096006C" w:rsidRPr="00D54F6F" w:rsidRDefault="0096006C" w:rsidP="00867652">
      <w:pPr>
        <w:rPr>
          <w:rFonts w:asciiTheme="minorHAnsi" w:hAnsiTheme="minorHAnsi" w:cstheme="minorHAnsi"/>
        </w:rPr>
      </w:pPr>
    </w:p>
    <w:p w14:paraId="0EDF88AB" w14:textId="77777777" w:rsidR="00190F7B" w:rsidRDefault="00190F7B" w:rsidP="00190F7B">
      <w:pPr>
        <w:rPr>
          <w:rFonts w:asciiTheme="minorHAnsi" w:hAnsiTheme="minorHAnsi" w:cstheme="minorHAnsi"/>
        </w:rPr>
      </w:pPr>
      <w:proofErr w:type="spellStart"/>
      <w:r w:rsidRPr="00D54F6F">
        <w:rPr>
          <w:rFonts w:asciiTheme="minorHAnsi" w:hAnsiTheme="minorHAnsi" w:cstheme="minorHAnsi"/>
        </w:rPr>
        <w:lastRenderedPageBreak/>
        <w:t>Kavoosi</w:t>
      </w:r>
      <w:proofErr w:type="spellEnd"/>
      <w:r w:rsidRPr="00D54F6F">
        <w:rPr>
          <w:rFonts w:asciiTheme="minorHAnsi" w:hAnsiTheme="minorHAnsi" w:cstheme="minorHAnsi"/>
        </w:rPr>
        <w:t xml:space="preserve"> T, Moore MG, Christy M, Bowles BA, Kelleher M, </w:t>
      </w:r>
      <w:proofErr w:type="spellStart"/>
      <w:r w:rsidRPr="00D54F6F">
        <w:rPr>
          <w:rFonts w:asciiTheme="minorHAnsi" w:hAnsiTheme="minorHAnsi" w:cstheme="minorHAnsi"/>
        </w:rPr>
        <w:t>Acquivita</w:t>
      </w:r>
      <w:proofErr w:type="spellEnd"/>
      <w:r w:rsidRPr="00D54F6F">
        <w:rPr>
          <w:rFonts w:asciiTheme="minorHAnsi" w:hAnsiTheme="minorHAnsi" w:cstheme="minorHAnsi"/>
        </w:rPr>
        <w:t xml:space="preserve"> S and </w:t>
      </w:r>
      <w:r w:rsidRPr="00D54F6F">
        <w:rPr>
          <w:rFonts w:asciiTheme="minorHAnsi" w:hAnsiTheme="minorHAnsi" w:cstheme="minorHAnsi"/>
          <w:b/>
        </w:rPr>
        <w:t>Sall D.</w:t>
      </w:r>
      <w:r w:rsidRPr="00D54F6F">
        <w:rPr>
          <w:rFonts w:asciiTheme="minorHAnsi" w:hAnsiTheme="minorHAnsi" w:cstheme="minorHAnsi"/>
        </w:rPr>
        <w:t xml:space="preserve"> Motivational Interviewing in the Setting of Substance Use – A Clinical Simulation for Multidisciplinary Learning. Poster presented at AAMC Central and Southern Regional Spring Meeting, April 2019.</w:t>
      </w:r>
    </w:p>
    <w:p w14:paraId="4F191E8F" w14:textId="77777777" w:rsidR="00A95FA5" w:rsidRDefault="00A95FA5" w:rsidP="00190F7B">
      <w:pPr>
        <w:rPr>
          <w:rFonts w:asciiTheme="minorHAnsi" w:hAnsiTheme="minorHAnsi" w:cstheme="minorHAnsi"/>
        </w:rPr>
      </w:pPr>
    </w:p>
    <w:p w14:paraId="3456C282" w14:textId="12C1B4BD" w:rsidR="00A95FA5" w:rsidRPr="00D54F6F" w:rsidRDefault="00A95FA5" w:rsidP="00A95FA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D54F6F">
        <w:rPr>
          <w:rFonts w:asciiTheme="minorHAnsi" w:hAnsiTheme="minorHAnsi" w:cstheme="minorHAnsi"/>
          <w:color w:val="000000"/>
        </w:rPr>
        <w:t xml:space="preserve">Humphrey K, Daulton R, Weber D, </w:t>
      </w:r>
      <w:r w:rsidRPr="00D54F6F">
        <w:rPr>
          <w:rFonts w:asciiTheme="minorHAnsi" w:hAnsiTheme="minorHAnsi" w:cstheme="minorHAnsi"/>
          <w:b/>
          <w:bCs/>
          <w:color w:val="000000"/>
        </w:rPr>
        <w:t>Sall D</w:t>
      </w:r>
      <w:r w:rsidRPr="00D54F6F">
        <w:rPr>
          <w:rFonts w:asciiTheme="minorHAnsi" w:hAnsiTheme="minorHAnsi" w:cstheme="minorHAnsi"/>
          <w:color w:val="000000"/>
        </w:rPr>
        <w:t>, Kelleher M.</w:t>
      </w:r>
      <w:r w:rsidRPr="00D54F6F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D54F6F">
        <w:rPr>
          <w:rFonts w:asciiTheme="minorHAnsi" w:hAnsiTheme="minorHAnsi" w:cstheme="minorHAnsi"/>
          <w:color w:val="000000"/>
        </w:rPr>
        <w:t xml:space="preserve">A Longitudinal Clinical Teaching Elective for Medical Students: Bringing MedEd Theory to Life. </w:t>
      </w:r>
      <w:r w:rsidR="00F56AA1">
        <w:rPr>
          <w:rFonts w:asciiTheme="minorHAnsi" w:hAnsiTheme="minorHAnsi" w:cstheme="minorHAnsi"/>
          <w:color w:val="000000"/>
        </w:rPr>
        <w:t xml:space="preserve">Poster presented at </w:t>
      </w:r>
      <w:r w:rsidRPr="00D54F6F">
        <w:rPr>
          <w:rFonts w:asciiTheme="minorHAnsi" w:hAnsiTheme="minorHAnsi" w:cstheme="minorHAnsi"/>
          <w:color w:val="000000"/>
        </w:rPr>
        <w:t xml:space="preserve">Innovations in Medical Education Online Conference, Feb 2021. </w:t>
      </w:r>
    </w:p>
    <w:p w14:paraId="7F70C7CB" w14:textId="77777777" w:rsidR="00A95FA5" w:rsidRPr="00D54F6F" w:rsidRDefault="00A95FA5" w:rsidP="00A95FA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4ADBD65" w14:textId="2E72A346" w:rsidR="00A95FA5" w:rsidRDefault="00A95FA5" w:rsidP="00A95FA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D54F6F">
        <w:rPr>
          <w:rFonts w:asciiTheme="minorHAnsi" w:hAnsiTheme="minorHAnsi" w:cstheme="minorHAnsi"/>
          <w:b/>
          <w:bCs/>
          <w:color w:val="000000"/>
        </w:rPr>
        <w:t>Sall D,</w:t>
      </w:r>
      <w:r w:rsidRPr="00D54F6F">
        <w:rPr>
          <w:rFonts w:asciiTheme="minorHAnsi" w:hAnsiTheme="minorHAnsi" w:cstheme="minorHAnsi"/>
          <w:color w:val="000000"/>
        </w:rPr>
        <w:t xml:space="preserve"> Taranto L, McCleary P and O’Neill J. The Knowledge Games: May the Odds be Ever in Your Favor.</w:t>
      </w:r>
      <w:r w:rsidR="00F56AA1">
        <w:rPr>
          <w:rFonts w:asciiTheme="minorHAnsi" w:hAnsiTheme="minorHAnsi" w:cstheme="minorHAnsi"/>
          <w:color w:val="000000"/>
        </w:rPr>
        <w:t xml:space="preserve"> Poster presented at</w:t>
      </w:r>
      <w:r w:rsidRPr="00D54F6F">
        <w:rPr>
          <w:rFonts w:asciiTheme="minorHAnsi" w:hAnsiTheme="minorHAnsi" w:cstheme="minorHAnsi"/>
          <w:color w:val="000000"/>
        </w:rPr>
        <w:t xml:space="preserve"> Innovations in Medical Education Online Conference, Feb 2021.</w:t>
      </w:r>
    </w:p>
    <w:p w14:paraId="25CCA81F" w14:textId="77777777" w:rsidR="00A2389E" w:rsidRDefault="00A2389E" w:rsidP="00A95FA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501A2093" w14:textId="77777777" w:rsidR="0027094F" w:rsidRDefault="0027094F" w:rsidP="00A2389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530900E7" w14:textId="61DF5704" w:rsidR="00A2389E" w:rsidRPr="00D54F6F" w:rsidRDefault="00A2389E" w:rsidP="00A2389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r w:rsidRPr="00D54F6F">
        <w:rPr>
          <w:rFonts w:asciiTheme="minorHAnsi" w:hAnsiTheme="minorHAnsi" w:cstheme="minorHAnsi"/>
          <w:color w:val="000000"/>
        </w:rPr>
        <w:t>Kerkelis</w:t>
      </w:r>
      <w:proofErr w:type="spellEnd"/>
      <w:r w:rsidRPr="00D54F6F">
        <w:rPr>
          <w:rFonts w:asciiTheme="minorHAnsi" w:hAnsiTheme="minorHAnsi" w:cstheme="minorHAnsi"/>
          <w:color w:val="000000"/>
        </w:rPr>
        <w:t xml:space="preserve"> M, Shah D, Asbury K, </w:t>
      </w:r>
      <w:r w:rsidRPr="00D54F6F">
        <w:rPr>
          <w:rFonts w:asciiTheme="minorHAnsi" w:hAnsiTheme="minorHAnsi" w:cstheme="minorHAnsi"/>
          <w:b/>
          <w:bCs/>
          <w:color w:val="000000"/>
        </w:rPr>
        <w:t>Sall D</w:t>
      </w:r>
      <w:r w:rsidRPr="00D54F6F">
        <w:rPr>
          <w:rFonts w:asciiTheme="minorHAnsi" w:hAnsiTheme="minorHAnsi" w:cstheme="minorHAnsi"/>
          <w:color w:val="000000"/>
        </w:rPr>
        <w:t xml:space="preserve">. </w:t>
      </w:r>
      <w:proofErr w:type="gramStart"/>
      <w:r w:rsidRPr="00D54F6F">
        <w:rPr>
          <w:rFonts w:asciiTheme="minorHAnsi" w:hAnsiTheme="minorHAnsi" w:cstheme="minorHAnsi"/>
          <w:color w:val="000000"/>
        </w:rPr>
        <w:t>Recognizing disseminated</w:t>
      </w:r>
      <w:proofErr w:type="gramEnd"/>
      <w:r w:rsidRPr="00D54F6F">
        <w:rPr>
          <w:rFonts w:asciiTheme="minorHAnsi" w:hAnsiTheme="minorHAnsi" w:cstheme="minorHAnsi"/>
          <w:color w:val="000000"/>
        </w:rPr>
        <w:t xml:space="preserve"> Mycobacterium avium complex osteomyelitis in a patient with human immunodeficiency virus. Poster presented at Academic Excellence Day, April 2022.</w:t>
      </w:r>
    </w:p>
    <w:p w14:paraId="1B747656" w14:textId="77777777" w:rsidR="00A2389E" w:rsidRPr="00D54F6F" w:rsidRDefault="00A2389E" w:rsidP="00A2389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5DEC819B" w14:textId="5D2421FE" w:rsidR="00A2389E" w:rsidRPr="00D54F6F" w:rsidRDefault="00A2389E" w:rsidP="00A2389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r w:rsidRPr="00D54F6F">
        <w:rPr>
          <w:rFonts w:asciiTheme="minorHAnsi" w:hAnsiTheme="minorHAnsi" w:cstheme="minorHAnsi"/>
          <w:color w:val="000000"/>
        </w:rPr>
        <w:t>Darnall</w:t>
      </w:r>
      <w:proofErr w:type="spellEnd"/>
      <w:r w:rsidRPr="00D54F6F">
        <w:rPr>
          <w:rFonts w:asciiTheme="minorHAnsi" w:hAnsiTheme="minorHAnsi" w:cstheme="minorHAnsi"/>
          <w:color w:val="000000"/>
        </w:rPr>
        <w:t xml:space="preserve"> A, </w:t>
      </w:r>
      <w:r w:rsidRPr="007B18BB">
        <w:rPr>
          <w:rFonts w:asciiTheme="minorHAnsi" w:hAnsiTheme="minorHAnsi" w:cstheme="minorHAnsi"/>
          <w:b/>
          <w:bCs/>
          <w:color w:val="000000"/>
        </w:rPr>
        <w:t>Sall D</w:t>
      </w:r>
      <w:r w:rsidRPr="00D54F6F">
        <w:rPr>
          <w:rFonts w:asciiTheme="minorHAnsi" w:hAnsiTheme="minorHAnsi" w:cstheme="minorHAnsi"/>
          <w:color w:val="000000"/>
        </w:rPr>
        <w:t xml:space="preserve">, Bay C. Types and prevalence of adverse skin reactions associated with </w:t>
      </w:r>
      <w:r w:rsidR="00B50F11" w:rsidRPr="00D54F6F">
        <w:rPr>
          <w:rFonts w:asciiTheme="minorHAnsi" w:hAnsiTheme="minorHAnsi" w:cstheme="minorHAnsi"/>
          <w:color w:val="000000"/>
        </w:rPr>
        <w:t>multiple</w:t>
      </w:r>
      <w:r w:rsidRPr="00D54F6F">
        <w:rPr>
          <w:rFonts w:asciiTheme="minorHAnsi" w:hAnsiTheme="minorHAnsi" w:cstheme="minorHAnsi"/>
          <w:color w:val="000000"/>
        </w:rPr>
        <w:t xml:space="preserve"> N95 and simple mask usage during the COVID-19 pandemic. Poster presented at San Diego Dermatology Symposium, Spring 2022.</w:t>
      </w:r>
    </w:p>
    <w:p w14:paraId="5534F245" w14:textId="77777777" w:rsidR="00A2389E" w:rsidRPr="00D54F6F" w:rsidRDefault="00A2389E" w:rsidP="00A2389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B3F2E89" w14:textId="77777777" w:rsidR="00A2389E" w:rsidRPr="00D54F6F" w:rsidRDefault="00A2389E" w:rsidP="00A2389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D54F6F">
        <w:rPr>
          <w:rFonts w:asciiTheme="minorHAnsi" w:hAnsiTheme="minorHAnsi" w:cstheme="minorHAnsi"/>
          <w:color w:val="000000"/>
        </w:rPr>
        <w:t xml:space="preserve">Taranto L, </w:t>
      </w:r>
      <w:r w:rsidRPr="00D54F6F">
        <w:rPr>
          <w:rFonts w:asciiTheme="minorHAnsi" w:hAnsiTheme="minorHAnsi" w:cstheme="minorHAnsi"/>
          <w:b/>
          <w:bCs/>
          <w:color w:val="000000"/>
        </w:rPr>
        <w:t>Sall D</w:t>
      </w:r>
      <w:r w:rsidRPr="00D54F6F">
        <w:rPr>
          <w:rFonts w:asciiTheme="minorHAnsi" w:hAnsiTheme="minorHAnsi" w:cstheme="minorHAnsi"/>
          <w:color w:val="000000"/>
        </w:rPr>
        <w:t xml:space="preserve">, Schneider D, Essary A, Shelly S. The Secret Ingredient: Making Mentorship Available to Residents. Poster Presented at Innovations in Medical Education Online Conference, Feb 2022. </w:t>
      </w:r>
    </w:p>
    <w:p w14:paraId="23D8E655" w14:textId="77777777" w:rsidR="00A2389E" w:rsidRDefault="00A2389E" w:rsidP="00A95FA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4950174" w14:textId="77777777" w:rsidR="00BC4936" w:rsidRPr="00D54F6F" w:rsidRDefault="00BC4936" w:rsidP="00BC493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D54F6F">
        <w:rPr>
          <w:rFonts w:asciiTheme="minorHAnsi" w:hAnsiTheme="minorHAnsi" w:cstheme="minorHAnsi"/>
          <w:color w:val="000000"/>
        </w:rPr>
        <w:t xml:space="preserve">Truong A, </w:t>
      </w:r>
      <w:proofErr w:type="spellStart"/>
      <w:r w:rsidRPr="00D54F6F">
        <w:rPr>
          <w:rFonts w:asciiTheme="minorHAnsi" w:hAnsiTheme="minorHAnsi" w:cstheme="minorHAnsi"/>
          <w:color w:val="000000"/>
        </w:rPr>
        <w:t>Kassenbrock</w:t>
      </w:r>
      <w:proofErr w:type="spellEnd"/>
      <w:r w:rsidRPr="00D54F6F">
        <w:rPr>
          <w:rFonts w:asciiTheme="minorHAnsi" w:hAnsiTheme="minorHAnsi" w:cstheme="minorHAnsi"/>
          <w:color w:val="000000"/>
        </w:rPr>
        <w:t xml:space="preserve"> D, Lee A and </w:t>
      </w:r>
      <w:r w:rsidRPr="00D54F6F">
        <w:rPr>
          <w:rFonts w:asciiTheme="minorHAnsi" w:hAnsiTheme="minorHAnsi" w:cstheme="minorHAnsi"/>
          <w:b/>
          <w:bCs/>
          <w:color w:val="000000"/>
        </w:rPr>
        <w:t>Sall D</w:t>
      </w:r>
      <w:r w:rsidRPr="00D54F6F">
        <w:rPr>
          <w:rFonts w:asciiTheme="minorHAnsi" w:hAnsiTheme="minorHAnsi" w:cstheme="minorHAnsi"/>
          <w:color w:val="000000"/>
        </w:rPr>
        <w:t>. Critical communication in a complex cocci case – a case of disseminated cocci to the spine. Poster presented at ACP Arizona, 2022. 1</w:t>
      </w:r>
      <w:r w:rsidRPr="00D54F6F">
        <w:rPr>
          <w:rFonts w:asciiTheme="minorHAnsi" w:hAnsiTheme="minorHAnsi" w:cstheme="minorHAnsi"/>
          <w:color w:val="000000"/>
          <w:vertAlign w:val="superscript"/>
        </w:rPr>
        <w:t>st</w:t>
      </w:r>
      <w:r w:rsidRPr="00D54F6F">
        <w:rPr>
          <w:rFonts w:asciiTheme="minorHAnsi" w:hAnsiTheme="minorHAnsi" w:cstheme="minorHAnsi"/>
          <w:color w:val="000000"/>
        </w:rPr>
        <w:t xml:space="preserve"> Place Winner – High Value Care.</w:t>
      </w:r>
    </w:p>
    <w:p w14:paraId="4365B3F4" w14:textId="77777777" w:rsidR="00BC4936" w:rsidRPr="00D54F6F" w:rsidRDefault="00BC4936" w:rsidP="00BC493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FB5784D" w14:textId="77777777" w:rsidR="00BC4936" w:rsidRPr="00D54F6F" w:rsidRDefault="00BC4936" w:rsidP="00BC493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D54F6F">
        <w:rPr>
          <w:rFonts w:asciiTheme="minorHAnsi" w:hAnsiTheme="minorHAnsi" w:cstheme="minorHAnsi"/>
          <w:color w:val="000000"/>
        </w:rPr>
        <w:t xml:space="preserve">Stanke A, Lee J and </w:t>
      </w:r>
      <w:r w:rsidRPr="00D54F6F">
        <w:rPr>
          <w:rFonts w:asciiTheme="minorHAnsi" w:hAnsiTheme="minorHAnsi" w:cstheme="minorHAnsi"/>
          <w:b/>
          <w:bCs/>
          <w:color w:val="000000"/>
        </w:rPr>
        <w:t>Sall D.</w:t>
      </w:r>
      <w:r w:rsidRPr="00D54F6F">
        <w:rPr>
          <w:rFonts w:asciiTheme="minorHAnsi" w:hAnsiTheme="minorHAnsi" w:cstheme="minorHAnsi"/>
          <w:color w:val="000000"/>
        </w:rPr>
        <w:t xml:space="preserve"> Just another extensive pulmonary embolism in a patient with a lung mass? Poster presented at ACP Arizona, 2022.</w:t>
      </w:r>
    </w:p>
    <w:p w14:paraId="0D53D813" w14:textId="77777777" w:rsidR="00BC4936" w:rsidRDefault="00BC4936" w:rsidP="00A95FA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3DB229C6" w14:textId="567612D1" w:rsidR="00244DF7" w:rsidRPr="00D54F6F" w:rsidRDefault="00244DF7" w:rsidP="00A95FA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D54F6F">
        <w:rPr>
          <w:rFonts w:asciiTheme="minorHAnsi" w:hAnsiTheme="minorHAnsi" w:cstheme="minorHAnsi"/>
          <w:color w:val="000000"/>
        </w:rPr>
        <w:t>Gifford B, Ali S, Sharer R and</w:t>
      </w:r>
      <w:r w:rsidRPr="00D54F6F">
        <w:rPr>
          <w:rFonts w:asciiTheme="minorHAnsi" w:hAnsiTheme="minorHAnsi" w:cstheme="minorHAnsi"/>
          <w:b/>
          <w:bCs/>
          <w:color w:val="000000"/>
        </w:rPr>
        <w:t xml:space="preserve"> Sall D. </w:t>
      </w:r>
      <w:r w:rsidRPr="00D54F6F">
        <w:rPr>
          <w:rFonts w:asciiTheme="minorHAnsi" w:hAnsiTheme="minorHAnsi" w:cstheme="minorHAnsi"/>
          <w:color w:val="000000"/>
        </w:rPr>
        <w:t xml:space="preserve">Optimizing High-Value Care for Preoperative Visits, a Quality Improvement Project. </w:t>
      </w:r>
      <w:r w:rsidR="00920BE6">
        <w:rPr>
          <w:rFonts w:asciiTheme="minorHAnsi" w:hAnsiTheme="minorHAnsi" w:cstheme="minorHAnsi"/>
          <w:color w:val="000000"/>
        </w:rPr>
        <w:t xml:space="preserve">Abstract accepted </w:t>
      </w:r>
      <w:r w:rsidR="00DC7BD2">
        <w:rPr>
          <w:rFonts w:asciiTheme="minorHAnsi" w:hAnsiTheme="minorHAnsi" w:cstheme="minorHAnsi"/>
          <w:color w:val="000000"/>
        </w:rPr>
        <w:t xml:space="preserve">at </w:t>
      </w:r>
      <w:r w:rsidRPr="00D54F6F">
        <w:rPr>
          <w:rFonts w:asciiTheme="minorHAnsi" w:hAnsiTheme="minorHAnsi" w:cstheme="minorHAnsi"/>
          <w:color w:val="000000"/>
        </w:rPr>
        <w:t>2022 AMA Accelerating Change in Medical Education Health Systems Science- students, residents and fellows making an impact challenge. Honorable mention.</w:t>
      </w:r>
    </w:p>
    <w:p w14:paraId="2CADAB58" w14:textId="77777777" w:rsidR="00867652" w:rsidRDefault="00867652" w:rsidP="00B05AD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4768B8B7" w14:textId="50BC5FC2" w:rsidR="00B05AD8" w:rsidRDefault="00B05AD8" w:rsidP="00B05AD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54F6F">
        <w:rPr>
          <w:rFonts w:asciiTheme="minorHAnsi" w:hAnsiTheme="minorHAnsi" w:cstheme="minorHAnsi"/>
          <w:b/>
          <w:bCs/>
        </w:rPr>
        <w:t>Sall D</w:t>
      </w:r>
      <w:r w:rsidRPr="00D54F6F">
        <w:rPr>
          <w:rFonts w:asciiTheme="minorHAnsi" w:hAnsiTheme="minorHAnsi" w:cstheme="minorHAnsi"/>
        </w:rPr>
        <w:t xml:space="preserve">, </w:t>
      </w:r>
      <w:proofErr w:type="spellStart"/>
      <w:r w:rsidRPr="00D54F6F">
        <w:rPr>
          <w:rFonts w:asciiTheme="minorHAnsi" w:hAnsiTheme="minorHAnsi" w:cstheme="minorHAnsi"/>
        </w:rPr>
        <w:t>Kerkelis</w:t>
      </w:r>
      <w:proofErr w:type="spellEnd"/>
      <w:r w:rsidRPr="00D54F6F">
        <w:rPr>
          <w:rFonts w:asciiTheme="minorHAnsi" w:hAnsiTheme="minorHAnsi" w:cstheme="minorHAnsi"/>
        </w:rPr>
        <w:t xml:space="preserve"> M, Abid Z, Kim S. Combatting the Forgetting Curve: Using Adult Learning Theory to Enhance Existing Didactics. Poster presented at the 2023 Innovations in Medical Education Online Conference (February 16-17, 2023).</w:t>
      </w:r>
    </w:p>
    <w:p w14:paraId="27B1F528" w14:textId="77777777" w:rsidR="00017B79" w:rsidRDefault="00017B79" w:rsidP="00B05AD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AB5EB39" w14:textId="0B727CA6" w:rsidR="00B544D0" w:rsidRDefault="00B544D0" w:rsidP="00B544D0">
      <w:pPr>
        <w:rPr>
          <w:rFonts w:asciiTheme="minorHAnsi" w:hAnsiTheme="minorHAnsi" w:cstheme="minorHAnsi"/>
        </w:rPr>
      </w:pPr>
      <w:r w:rsidRPr="00B544D0">
        <w:rPr>
          <w:rFonts w:asciiTheme="minorHAnsi" w:hAnsiTheme="minorHAnsi" w:cstheme="minorHAnsi"/>
        </w:rPr>
        <w:t xml:space="preserve">Bridgers C, Sahagian A, Deen S, Elahi A and </w:t>
      </w:r>
      <w:r w:rsidRPr="00B544D0">
        <w:rPr>
          <w:rFonts w:asciiTheme="minorHAnsi" w:hAnsiTheme="minorHAnsi" w:cstheme="minorHAnsi"/>
          <w:b/>
          <w:bCs/>
        </w:rPr>
        <w:t>Sall D</w:t>
      </w:r>
      <w:r w:rsidRPr="00B544D0">
        <w:rPr>
          <w:rFonts w:asciiTheme="minorHAnsi" w:hAnsiTheme="minorHAnsi" w:cstheme="minorHAnsi"/>
        </w:rPr>
        <w:t xml:space="preserve">. Segmental Arterial </w:t>
      </w:r>
      <w:proofErr w:type="spellStart"/>
      <w:r w:rsidRPr="00B544D0">
        <w:rPr>
          <w:rFonts w:asciiTheme="minorHAnsi" w:hAnsiTheme="minorHAnsi" w:cstheme="minorHAnsi"/>
        </w:rPr>
        <w:t>Mediolysis</w:t>
      </w:r>
      <w:proofErr w:type="spellEnd"/>
      <w:r w:rsidRPr="00B544D0">
        <w:rPr>
          <w:rFonts w:asciiTheme="minorHAnsi" w:hAnsiTheme="minorHAnsi" w:cstheme="minorHAnsi"/>
        </w:rPr>
        <w:t xml:space="preserve"> </w:t>
      </w:r>
      <w:proofErr w:type="spellStart"/>
      <w:r w:rsidRPr="00B544D0">
        <w:rPr>
          <w:rFonts w:asciiTheme="minorHAnsi" w:hAnsiTheme="minorHAnsi" w:cstheme="minorHAnsi"/>
        </w:rPr>
        <w:t>Underyling</w:t>
      </w:r>
      <w:proofErr w:type="spellEnd"/>
      <w:r w:rsidRPr="00B544D0">
        <w:rPr>
          <w:rFonts w:asciiTheme="minorHAnsi" w:hAnsiTheme="minorHAnsi" w:cstheme="minorHAnsi"/>
        </w:rPr>
        <w:t xml:space="preserve"> Acute on Chronic Abdominal Pain and Anorexia in a Vulnerable Patient. Presented at Arizona ACP, Fall 2024.</w:t>
      </w:r>
      <w:r w:rsidRPr="00B544D0">
        <w:rPr>
          <w:rFonts w:asciiTheme="minorHAnsi" w:hAnsiTheme="minorHAnsi" w:cstheme="minorHAnsi"/>
        </w:rPr>
        <w:br/>
      </w:r>
    </w:p>
    <w:p w14:paraId="7607624F" w14:textId="0F7603BF" w:rsidR="00A73E5C" w:rsidRPr="00A73E5C" w:rsidRDefault="00A73E5C" w:rsidP="00A73E5C">
      <w:pPr>
        <w:rPr>
          <w:rFonts w:asciiTheme="minorHAnsi" w:hAnsiTheme="minorHAnsi" w:cstheme="minorHAnsi"/>
          <w:color w:val="000000" w:themeColor="text1"/>
        </w:rPr>
      </w:pPr>
      <w:r w:rsidRPr="00A73E5C">
        <w:rPr>
          <w:rFonts w:asciiTheme="minorHAnsi" w:hAnsiTheme="minorHAnsi" w:cstheme="minorHAnsi"/>
          <w:color w:val="000000" w:themeColor="text1"/>
        </w:rPr>
        <w:lastRenderedPageBreak/>
        <w:t xml:space="preserve">Ahmad M, Wyant C, Thompson D, and </w:t>
      </w:r>
      <w:r w:rsidRPr="00A73E5C">
        <w:rPr>
          <w:rFonts w:asciiTheme="minorHAnsi" w:hAnsiTheme="minorHAnsi" w:cstheme="minorHAnsi"/>
          <w:b/>
          <w:bCs/>
          <w:color w:val="000000" w:themeColor="text1"/>
        </w:rPr>
        <w:t>Sall D</w:t>
      </w:r>
      <w:r w:rsidRPr="00A73E5C">
        <w:rPr>
          <w:rFonts w:asciiTheme="minorHAnsi" w:hAnsiTheme="minorHAnsi" w:cstheme="minorHAnsi"/>
          <w:color w:val="000000" w:themeColor="text1"/>
        </w:rPr>
        <w:t xml:space="preserve">. Mesonephric Adenocarcinoma </w:t>
      </w:r>
      <w:proofErr w:type="gramStart"/>
      <w:r w:rsidRPr="00A73E5C">
        <w:rPr>
          <w:rFonts w:asciiTheme="minorHAnsi" w:hAnsiTheme="minorHAnsi" w:cstheme="minorHAnsi"/>
          <w:color w:val="000000" w:themeColor="text1"/>
        </w:rPr>
        <w:t>Of</w:t>
      </w:r>
      <w:proofErr w:type="gramEnd"/>
      <w:r w:rsidRPr="00A73E5C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Pr="00A73E5C">
        <w:rPr>
          <w:rFonts w:asciiTheme="minorHAnsi" w:hAnsiTheme="minorHAnsi" w:cstheme="minorHAnsi"/>
          <w:color w:val="000000" w:themeColor="text1"/>
        </w:rPr>
        <w:t>The</w:t>
      </w:r>
      <w:proofErr w:type="gramEnd"/>
      <w:r w:rsidRPr="00A73E5C">
        <w:rPr>
          <w:rFonts w:asciiTheme="minorHAnsi" w:hAnsiTheme="minorHAnsi" w:cstheme="minorHAnsi"/>
          <w:color w:val="000000" w:themeColor="text1"/>
        </w:rPr>
        <w:t xml:space="preserve"> Cervix </w:t>
      </w:r>
      <w:proofErr w:type="gramStart"/>
      <w:r w:rsidRPr="00A73E5C">
        <w:rPr>
          <w:rFonts w:asciiTheme="minorHAnsi" w:hAnsiTheme="minorHAnsi" w:cstheme="minorHAnsi"/>
          <w:color w:val="000000" w:themeColor="text1"/>
        </w:rPr>
        <w:t>In</w:t>
      </w:r>
      <w:proofErr w:type="gramEnd"/>
      <w:r w:rsidRPr="00A73E5C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Pr="00A73E5C">
        <w:rPr>
          <w:rFonts w:asciiTheme="minorHAnsi" w:hAnsiTheme="minorHAnsi" w:cstheme="minorHAnsi"/>
          <w:color w:val="000000" w:themeColor="text1"/>
        </w:rPr>
        <w:t>A</w:t>
      </w:r>
      <w:proofErr w:type="gramEnd"/>
      <w:r w:rsidRPr="00A73E5C">
        <w:rPr>
          <w:rFonts w:asciiTheme="minorHAnsi" w:hAnsiTheme="minorHAnsi" w:cstheme="minorHAnsi"/>
          <w:color w:val="000000" w:themeColor="text1"/>
        </w:rPr>
        <w:t xml:space="preserve"> Teenage Female. </w:t>
      </w:r>
      <w:r w:rsidRPr="00A73E5C">
        <w:rPr>
          <w:rFonts w:asciiTheme="minorHAnsi" w:hAnsiTheme="minorHAnsi" w:cstheme="minorHAnsi"/>
        </w:rPr>
        <w:t>Presented at Arizona ACP, Fall 2024.</w:t>
      </w:r>
      <w:r w:rsidRPr="00A73E5C">
        <w:rPr>
          <w:rFonts w:asciiTheme="minorHAnsi" w:hAnsiTheme="minorHAnsi" w:cstheme="minorHAnsi"/>
        </w:rPr>
        <w:br/>
      </w:r>
      <w:r w:rsidRPr="00A73E5C">
        <w:rPr>
          <w:rFonts w:asciiTheme="minorHAnsi" w:hAnsiTheme="minorHAnsi" w:cstheme="minorHAnsi"/>
          <w:color w:val="000000" w:themeColor="text1"/>
        </w:rPr>
        <w:t xml:space="preserve"> </w:t>
      </w:r>
    </w:p>
    <w:p w14:paraId="62866BEB" w14:textId="61FA07E6" w:rsidR="00596906" w:rsidRDefault="00596906" w:rsidP="00374FCD">
      <w:pPr>
        <w:rPr>
          <w:rFonts w:asciiTheme="minorHAnsi" w:hAnsiTheme="minorHAnsi" w:cstheme="minorHAnsi"/>
        </w:rPr>
      </w:pPr>
      <w:r w:rsidRPr="00AD6058">
        <w:rPr>
          <w:rFonts w:asciiTheme="minorHAnsi" w:hAnsiTheme="minorHAnsi" w:cstheme="minorHAnsi"/>
        </w:rPr>
        <w:t>Harris</w:t>
      </w:r>
      <w:r w:rsidR="00374FCD" w:rsidRPr="00AD6058">
        <w:rPr>
          <w:rFonts w:asciiTheme="minorHAnsi" w:hAnsiTheme="minorHAnsi" w:cstheme="minorHAnsi"/>
        </w:rPr>
        <w:t xml:space="preserve"> J, Peacock B, </w:t>
      </w:r>
      <w:r w:rsidR="00374FCD" w:rsidRPr="00AD6058">
        <w:rPr>
          <w:rFonts w:asciiTheme="minorHAnsi" w:hAnsiTheme="minorHAnsi" w:cstheme="minorHAnsi"/>
          <w:b/>
          <w:bCs/>
        </w:rPr>
        <w:t>Sall D</w:t>
      </w:r>
      <w:r w:rsidR="00374FCD" w:rsidRPr="00AD6058">
        <w:rPr>
          <w:rFonts w:asciiTheme="minorHAnsi" w:hAnsiTheme="minorHAnsi" w:cstheme="minorHAnsi"/>
        </w:rPr>
        <w:t xml:space="preserve">. </w:t>
      </w:r>
      <w:r w:rsidRPr="00AD6058">
        <w:rPr>
          <w:rFonts w:asciiTheme="minorHAnsi" w:hAnsiTheme="minorHAnsi" w:cstheme="minorHAnsi"/>
        </w:rPr>
        <w:t>Creutzfeldt-Jakob Disease: The need for early and accurate diagnosis</w:t>
      </w:r>
      <w:r w:rsidR="00374FCD" w:rsidRPr="00AD6058">
        <w:rPr>
          <w:rFonts w:asciiTheme="minorHAnsi" w:hAnsiTheme="minorHAnsi" w:cstheme="minorHAnsi"/>
        </w:rPr>
        <w:t>.</w:t>
      </w:r>
      <w:r w:rsidR="00374FCD">
        <w:t xml:space="preserve"> </w:t>
      </w:r>
      <w:r w:rsidR="00374FCD" w:rsidRPr="00A73E5C">
        <w:rPr>
          <w:rFonts w:asciiTheme="minorHAnsi" w:hAnsiTheme="minorHAnsi" w:cstheme="minorHAnsi"/>
        </w:rPr>
        <w:t>Presented at Arizona ACP, Fall 2024.</w:t>
      </w:r>
    </w:p>
    <w:p w14:paraId="014EBC19" w14:textId="77777777" w:rsidR="00C45330" w:rsidRDefault="00C45330" w:rsidP="00374FCD">
      <w:pPr>
        <w:rPr>
          <w:rFonts w:asciiTheme="minorHAnsi" w:hAnsiTheme="minorHAnsi" w:cstheme="minorHAnsi"/>
        </w:rPr>
      </w:pPr>
    </w:p>
    <w:p w14:paraId="4BBC7019" w14:textId="5E4F59E0" w:rsidR="00C45330" w:rsidRPr="005D0DCD" w:rsidRDefault="008A775E" w:rsidP="00374FCD">
      <w:r>
        <w:rPr>
          <w:rFonts w:asciiTheme="minorHAnsi" w:hAnsiTheme="minorHAnsi" w:cstheme="minorHAnsi"/>
        </w:rPr>
        <w:t xml:space="preserve">Faenza S, Ahmad M, Wigington T, and </w:t>
      </w:r>
      <w:r w:rsidRPr="005D3E1B">
        <w:rPr>
          <w:rFonts w:asciiTheme="minorHAnsi" w:hAnsiTheme="minorHAnsi" w:cstheme="minorHAnsi"/>
          <w:b/>
          <w:bCs/>
        </w:rPr>
        <w:t>Sall D</w:t>
      </w:r>
      <w:r>
        <w:rPr>
          <w:rFonts w:asciiTheme="minorHAnsi" w:hAnsiTheme="minorHAnsi" w:cstheme="minorHAnsi"/>
        </w:rPr>
        <w:t xml:space="preserve">. The Digital Health Resident: A New Rotation to Address the Electronic </w:t>
      </w:r>
      <w:proofErr w:type="spellStart"/>
      <w:r>
        <w:rPr>
          <w:rFonts w:asciiTheme="minorHAnsi" w:hAnsiTheme="minorHAnsi" w:cstheme="minorHAnsi"/>
        </w:rPr>
        <w:t>Inbasket</w:t>
      </w:r>
      <w:proofErr w:type="spellEnd"/>
      <w:r>
        <w:rPr>
          <w:rFonts w:asciiTheme="minorHAnsi" w:hAnsiTheme="minorHAnsi" w:cstheme="minorHAnsi"/>
        </w:rPr>
        <w:t xml:space="preserve"> and Asynchronous Care. Presented at </w:t>
      </w:r>
      <w:r w:rsidR="006418E2">
        <w:rPr>
          <w:rFonts w:asciiTheme="minorHAnsi" w:hAnsiTheme="minorHAnsi" w:cstheme="minorHAnsi"/>
        </w:rPr>
        <w:t xml:space="preserve">Innovations in Medical Education Conference, Spring </w:t>
      </w:r>
      <w:r w:rsidR="00DC7874">
        <w:rPr>
          <w:rFonts w:asciiTheme="minorHAnsi" w:hAnsiTheme="minorHAnsi" w:cstheme="minorHAnsi"/>
        </w:rPr>
        <w:t>2025.</w:t>
      </w:r>
    </w:p>
    <w:p w14:paraId="3F5568FD" w14:textId="145375ED" w:rsidR="00A73E5C" w:rsidRDefault="00A73E5C" w:rsidP="00A73E5C">
      <w:pPr>
        <w:rPr>
          <w:color w:val="000000" w:themeColor="text1"/>
        </w:rPr>
      </w:pPr>
    </w:p>
    <w:p w14:paraId="26838F89" w14:textId="2537CCCE" w:rsidR="00DC7874" w:rsidRDefault="00DC7874" w:rsidP="00DC787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Faenza S, Ahmad M, Wigington T, and Sall D. The Digital Health Resident: A New Rotation to Address the Electronic </w:t>
      </w:r>
      <w:proofErr w:type="spellStart"/>
      <w:r>
        <w:rPr>
          <w:rFonts w:asciiTheme="minorHAnsi" w:hAnsiTheme="minorHAnsi" w:cstheme="minorHAnsi"/>
        </w:rPr>
        <w:t>Inbasket</w:t>
      </w:r>
      <w:proofErr w:type="spellEnd"/>
      <w:r>
        <w:rPr>
          <w:rFonts w:asciiTheme="minorHAnsi" w:hAnsiTheme="minorHAnsi" w:cstheme="minorHAnsi"/>
        </w:rPr>
        <w:t xml:space="preserve"> and Asynchronous Care. Presented at Alliance for Academic Internal Medicine Conference, Spring 2025.</w:t>
      </w:r>
    </w:p>
    <w:p w14:paraId="3E852CEF" w14:textId="77777777" w:rsidR="008939E4" w:rsidRDefault="008939E4" w:rsidP="00DC7874">
      <w:pPr>
        <w:rPr>
          <w:rFonts w:asciiTheme="minorHAnsi" w:hAnsiTheme="minorHAnsi" w:cstheme="minorHAnsi"/>
        </w:rPr>
      </w:pPr>
    </w:p>
    <w:p w14:paraId="6FD6C80A" w14:textId="6EC33682" w:rsidR="008939E4" w:rsidRPr="005D3E1B" w:rsidRDefault="005D3E1B" w:rsidP="00DC7874">
      <w:pPr>
        <w:rPr>
          <w:rFonts w:asciiTheme="minorHAnsi" w:hAnsiTheme="minorHAnsi" w:cstheme="minorHAnsi"/>
        </w:rPr>
      </w:pPr>
      <w:r w:rsidRPr="005D3E1B">
        <w:rPr>
          <w:rFonts w:asciiTheme="minorHAnsi" w:hAnsiTheme="minorHAnsi" w:cstheme="minorHAnsi"/>
        </w:rPr>
        <w:t xml:space="preserve">Jain S and </w:t>
      </w:r>
      <w:r w:rsidRPr="005D3E1B">
        <w:rPr>
          <w:rFonts w:asciiTheme="minorHAnsi" w:hAnsiTheme="minorHAnsi" w:cstheme="minorHAnsi"/>
          <w:b/>
          <w:bCs/>
        </w:rPr>
        <w:t>Sall D</w:t>
      </w:r>
      <w:r w:rsidRPr="005D3E1B">
        <w:rPr>
          <w:rFonts w:asciiTheme="minorHAnsi" w:hAnsiTheme="minorHAnsi" w:cstheme="minorHAnsi"/>
        </w:rPr>
        <w:t>. The patients become the teachers: Partnering with interprofessional, LGBTQ+ employees to co-create simulation learning on LGBTQ+ health. Presented at Alliance for Academic Internal Medicine Conference, Spring 2025.</w:t>
      </w:r>
    </w:p>
    <w:p w14:paraId="661DF66D" w14:textId="77777777" w:rsidR="00DC7874" w:rsidRDefault="00DC7874" w:rsidP="00A73E5C">
      <w:pPr>
        <w:rPr>
          <w:color w:val="000000" w:themeColor="text1"/>
        </w:rPr>
      </w:pPr>
    </w:p>
    <w:p w14:paraId="0AB5C968" w14:textId="76F12E1C" w:rsidR="00A73E5C" w:rsidRDefault="008170BF" w:rsidP="00B544D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Jain S, Bro</w:t>
      </w:r>
      <w:r w:rsidR="00D450FB">
        <w:rPr>
          <w:rFonts w:asciiTheme="minorHAnsi" w:hAnsiTheme="minorHAnsi" w:cstheme="minorHAnsi"/>
        </w:rPr>
        <w:t xml:space="preserve">cchini J, Radhakrishnan P, </w:t>
      </w:r>
      <w:r w:rsidR="00D450FB" w:rsidRPr="00C63C70">
        <w:rPr>
          <w:rFonts w:asciiTheme="minorHAnsi" w:hAnsiTheme="minorHAnsi" w:cstheme="minorHAnsi"/>
          <w:b/>
          <w:bCs/>
        </w:rPr>
        <w:t>Sall D.</w:t>
      </w:r>
      <w:r w:rsidR="00D450FB">
        <w:rPr>
          <w:rFonts w:asciiTheme="minorHAnsi" w:hAnsiTheme="minorHAnsi" w:cstheme="minorHAnsi"/>
        </w:rPr>
        <w:t xml:space="preserve"> </w:t>
      </w:r>
      <w:r w:rsidR="00A613A0">
        <w:rPr>
          <w:rFonts w:asciiTheme="minorHAnsi" w:hAnsiTheme="minorHAnsi" w:cstheme="minorHAnsi"/>
        </w:rPr>
        <w:t xml:space="preserve">The Role of People Resource Groups in Enhancing Cultural Awareness and Promoting Inclusive Care Among Resident Learners, with a Focus on LGBTQIA+ and </w:t>
      </w:r>
      <w:r w:rsidR="00D450FB">
        <w:rPr>
          <w:rFonts w:asciiTheme="minorHAnsi" w:hAnsiTheme="minorHAnsi" w:cstheme="minorHAnsi"/>
        </w:rPr>
        <w:t xml:space="preserve">Indigenous </w:t>
      </w:r>
      <w:r w:rsidR="00BD0D13">
        <w:rPr>
          <w:rFonts w:asciiTheme="minorHAnsi" w:hAnsiTheme="minorHAnsi" w:cstheme="minorHAnsi"/>
        </w:rPr>
        <w:t>Communities.</w:t>
      </w:r>
      <w:r w:rsidR="00D450FB">
        <w:rPr>
          <w:rFonts w:asciiTheme="minorHAnsi" w:hAnsiTheme="minorHAnsi" w:cstheme="minorHAnsi"/>
        </w:rPr>
        <w:t xml:space="preserve"> Presented at </w:t>
      </w:r>
      <w:r w:rsidR="00C63C70">
        <w:rPr>
          <w:rFonts w:asciiTheme="minorHAnsi" w:hAnsiTheme="minorHAnsi" w:cstheme="minorHAnsi"/>
        </w:rPr>
        <w:t>Southwestern Primary Care and Innovation Summit El Rio Health Poster Fair, Spring 2025.</w:t>
      </w:r>
    </w:p>
    <w:p w14:paraId="0EFF8063" w14:textId="77777777" w:rsidR="00C63C70" w:rsidRPr="00B544D0" w:rsidRDefault="00C63C70" w:rsidP="00B544D0">
      <w:pPr>
        <w:rPr>
          <w:rFonts w:asciiTheme="minorHAnsi" w:hAnsiTheme="minorHAnsi" w:cstheme="minorHAnsi"/>
        </w:rPr>
      </w:pPr>
    </w:p>
    <w:p w14:paraId="500DAB58" w14:textId="42249A16" w:rsidR="00B544D0" w:rsidRDefault="00B544D0" w:rsidP="00B544D0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  <w:vertAlign w:val="superscript"/>
        </w:rPr>
      </w:pPr>
    </w:p>
    <w:p w14:paraId="0FB5BBB4" w14:textId="77777777" w:rsidR="00017B79" w:rsidRDefault="00017B79" w:rsidP="00B05AD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64E6892" w14:textId="77777777" w:rsidR="00DE7627" w:rsidRPr="00D54F6F" w:rsidRDefault="00DE7627" w:rsidP="00B05AD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7831CD3" w14:textId="77777777" w:rsidR="00B05AD8" w:rsidRPr="00D54F6F" w:rsidRDefault="00B05AD8" w:rsidP="00B05AD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5DF9C5A" w14:textId="77777777" w:rsidR="00B05AD8" w:rsidRPr="00D54F6F" w:rsidRDefault="00B05AD8" w:rsidP="00B05AD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1F43B3E" w14:textId="0A48FBD4" w:rsidR="001D4C00" w:rsidRPr="00A7654B" w:rsidRDefault="00475303" w:rsidP="00A7654B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</w:rPr>
      </w:pPr>
      <w:r w:rsidRPr="00A7654B">
        <w:rPr>
          <w:rFonts w:asciiTheme="minorHAnsi" w:hAnsiTheme="minorHAnsi" w:cstheme="minorHAnsi"/>
          <w:b/>
          <w:sz w:val="28"/>
          <w:szCs w:val="28"/>
        </w:rPr>
        <w:t>AWARDED GRANTS AND CONTRACTS</w:t>
      </w:r>
    </w:p>
    <w:p w14:paraId="08DD2D99" w14:textId="51AABDE0" w:rsidR="007A19C4" w:rsidRDefault="00DF0B86" w:rsidP="008E6241">
      <w:pPr>
        <w:tabs>
          <w:tab w:val="left" w:pos="1800"/>
        </w:tabs>
        <w:ind w:left="1800" w:hanging="18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2022 </w:t>
      </w:r>
      <w:r w:rsidR="008E6241">
        <w:rPr>
          <w:rFonts w:asciiTheme="minorHAnsi" w:hAnsiTheme="minorHAnsi" w:cstheme="minorHAnsi"/>
        </w:rPr>
        <w:tab/>
      </w:r>
      <w:r w:rsidR="00A76D7D">
        <w:rPr>
          <w:rFonts w:asciiTheme="minorHAnsi" w:hAnsiTheme="minorHAnsi" w:cstheme="minorHAnsi"/>
        </w:rPr>
        <w:t xml:space="preserve">“Building Trust Through Diversity, </w:t>
      </w:r>
      <w:r w:rsidR="004434D4">
        <w:rPr>
          <w:rFonts w:asciiTheme="minorHAnsi" w:hAnsiTheme="minorHAnsi" w:cstheme="minorHAnsi"/>
        </w:rPr>
        <w:t xml:space="preserve">Health Care </w:t>
      </w:r>
      <w:r w:rsidR="00A76D7D">
        <w:rPr>
          <w:rFonts w:asciiTheme="minorHAnsi" w:hAnsiTheme="minorHAnsi" w:cstheme="minorHAnsi"/>
        </w:rPr>
        <w:t>Equity</w:t>
      </w:r>
      <w:r w:rsidR="004434D4">
        <w:rPr>
          <w:rFonts w:asciiTheme="minorHAnsi" w:hAnsiTheme="minorHAnsi" w:cstheme="minorHAnsi"/>
        </w:rPr>
        <w:t xml:space="preserve">, </w:t>
      </w:r>
      <w:r w:rsidR="00A76D7D">
        <w:rPr>
          <w:rFonts w:asciiTheme="minorHAnsi" w:hAnsiTheme="minorHAnsi" w:cstheme="minorHAnsi"/>
        </w:rPr>
        <w:t>Inclusion</w:t>
      </w:r>
      <w:r w:rsidR="005A4D48">
        <w:rPr>
          <w:rFonts w:asciiTheme="minorHAnsi" w:hAnsiTheme="minorHAnsi" w:cstheme="minorHAnsi"/>
        </w:rPr>
        <w:t xml:space="preserve"> and Diagnostic Excellence in Internal Medicine </w:t>
      </w:r>
      <w:r w:rsidR="00EA40BC">
        <w:rPr>
          <w:rFonts w:asciiTheme="minorHAnsi" w:hAnsiTheme="minorHAnsi" w:cstheme="minorHAnsi"/>
        </w:rPr>
        <w:t>Training Pr</w:t>
      </w:r>
      <w:r w:rsidR="0070313F">
        <w:rPr>
          <w:rFonts w:asciiTheme="minorHAnsi" w:hAnsiTheme="minorHAnsi" w:cstheme="minorHAnsi"/>
        </w:rPr>
        <w:t>ograms</w:t>
      </w:r>
      <w:r w:rsidR="00A1583D">
        <w:rPr>
          <w:rFonts w:asciiTheme="minorHAnsi" w:hAnsiTheme="minorHAnsi" w:cstheme="minorHAnsi"/>
        </w:rPr>
        <w:t xml:space="preserve">”, </w:t>
      </w:r>
      <w:r w:rsidR="00BE620A">
        <w:rPr>
          <w:rFonts w:asciiTheme="minorHAnsi" w:hAnsiTheme="minorHAnsi" w:cstheme="minorHAnsi"/>
        </w:rPr>
        <w:t xml:space="preserve">AAIM/ABIM/ACP and Josiah Macy Jr. Foundation. </w:t>
      </w:r>
      <w:r w:rsidR="00920B50">
        <w:rPr>
          <w:rFonts w:asciiTheme="minorHAnsi" w:hAnsiTheme="minorHAnsi" w:cstheme="minorHAnsi"/>
        </w:rPr>
        <w:t xml:space="preserve">Role: Sub-investigator. </w:t>
      </w:r>
    </w:p>
    <w:p w14:paraId="36C3111C" w14:textId="77777777" w:rsidR="00D01BAC" w:rsidRDefault="00D01BAC">
      <w:pPr>
        <w:rPr>
          <w:rFonts w:asciiTheme="minorHAnsi" w:hAnsiTheme="minorHAnsi" w:cstheme="minorHAnsi"/>
        </w:rPr>
      </w:pPr>
    </w:p>
    <w:p w14:paraId="2A45F38E" w14:textId="77777777" w:rsidR="00D01BAC" w:rsidRDefault="00D01BAC">
      <w:pPr>
        <w:rPr>
          <w:rFonts w:asciiTheme="minorHAnsi" w:hAnsiTheme="minorHAnsi" w:cstheme="minorHAnsi"/>
        </w:rPr>
      </w:pPr>
    </w:p>
    <w:p w14:paraId="7ACDAB2F" w14:textId="49723EC6" w:rsidR="0068475E" w:rsidRDefault="0068475E" w:rsidP="00D01BAC">
      <w:pPr>
        <w:pStyle w:val="NormalWeb"/>
        <w:rPr>
          <w:color w:val="000000"/>
          <w:sz w:val="27"/>
          <w:szCs w:val="27"/>
        </w:rPr>
      </w:pPr>
    </w:p>
    <w:p w14:paraId="28CA7A22" w14:textId="77777777" w:rsidR="00D01BAC" w:rsidRPr="00D54F6F" w:rsidRDefault="00D01BAC">
      <w:pPr>
        <w:rPr>
          <w:rFonts w:asciiTheme="minorHAnsi" w:hAnsiTheme="minorHAnsi" w:cstheme="minorHAnsi"/>
        </w:rPr>
      </w:pPr>
    </w:p>
    <w:sectPr w:rsidR="00D01BAC" w:rsidRPr="00D54F6F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A2E2" w14:textId="77777777" w:rsidR="00011EF5" w:rsidRDefault="00011EF5" w:rsidP="00316030">
      <w:r>
        <w:separator/>
      </w:r>
    </w:p>
  </w:endnote>
  <w:endnote w:type="continuationSeparator" w:id="0">
    <w:p w14:paraId="59D6D426" w14:textId="77777777" w:rsidR="00011EF5" w:rsidRDefault="00011EF5" w:rsidP="0031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BDB1C" w14:textId="77777777" w:rsidR="00011EF5" w:rsidRDefault="00011EF5" w:rsidP="00316030">
      <w:r>
        <w:separator/>
      </w:r>
    </w:p>
  </w:footnote>
  <w:footnote w:type="continuationSeparator" w:id="0">
    <w:p w14:paraId="7F9DBA27" w14:textId="77777777" w:rsidR="00011EF5" w:rsidRDefault="00011EF5" w:rsidP="00316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4322" w14:textId="52E4DDBB" w:rsidR="00316030" w:rsidRDefault="00316030" w:rsidP="00316030">
    <w:pPr>
      <w:pStyle w:val="Header"/>
      <w:jc w:val="center"/>
    </w:pPr>
    <w:r>
      <w:t xml:space="preserve">DANA SALL, MD, </w:t>
    </w:r>
    <w:proofErr w:type="spellStart"/>
    <w:proofErr w:type="gramStart"/>
    <w:r>
      <w:t>M.Ed</w:t>
    </w:r>
    <w:proofErr w:type="spellEnd"/>
    <w:proofErr w:type="gramEnd"/>
    <w:r>
      <w:t>, FACP</w:t>
    </w:r>
  </w:p>
  <w:p w14:paraId="0A6C03EF" w14:textId="77777777" w:rsidR="00316030" w:rsidRDefault="003160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439"/>
    <w:multiLevelType w:val="multilevel"/>
    <w:tmpl w:val="6AC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6AD"/>
    <w:multiLevelType w:val="hybridMultilevel"/>
    <w:tmpl w:val="8F6C8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F6EE4"/>
    <w:multiLevelType w:val="multilevel"/>
    <w:tmpl w:val="C166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B2ABF"/>
    <w:multiLevelType w:val="hybridMultilevel"/>
    <w:tmpl w:val="310E7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07812"/>
    <w:multiLevelType w:val="hybridMultilevel"/>
    <w:tmpl w:val="9AAC4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E39C3"/>
    <w:multiLevelType w:val="hybridMultilevel"/>
    <w:tmpl w:val="4EAEEB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0D379CE"/>
    <w:multiLevelType w:val="multilevel"/>
    <w:tmpl w:val="58A6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951EE"/>
    <w:multiLevelType w:val="hybridMultilevel"/>
    <w:tmpl w:val="E280D84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D556F"/>
    <w:multiLevelType w:val="hybridMultilevel"/>
    <w:tmpl w:val="B7FE3DF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06AE3"/>
    <w:multiLevelType w:val="hybridMultilevel"/>
    <w:tmpl w:val="A59CC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90390"/>
    <w:multiLevelType w:val="hybridMultilevel"/>
    <w:tmpl w:val="A0263B9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63152"/>
    <w:multiLevelType w:val="hybridMultilevel"/>
    <w:tmpl w:val="C1A2F5B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17DA9"/>
    <w:multiLevelType w:val="hybridMultilevel"/>
    <w:tmpl w:val="03A8B18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66BE3"/>
    <w:multiLevelType w:val="multilevel"/>
    <w:tmpl w:val="607A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4A14BF"/>
    <w:multiLevelType w:val="hybridMultilevel"/>
    <w:tmpl w:val="33165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74A2C"/>
    <w:multiLevelType w:val="hybridMultilevel"/>
    <w:tmpl w:val="6846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60D3B"/>
    <w:multiLevelType w:val="hybridMultilevel"/>
    <w:tmpl w:val="A574DFF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612B3"/>
    <w:multiLevelType w:val="hybridMultilevel"/>
    <w:tmpl w:val="57468500"/>
    <w:lvl w:ilvl="0" w:tplc="D65E5BF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20E70"/>
    <w:multiLevelType w:val="hybridMultilevel"/>
    <w:tmpl w:val="225CA25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13E52"/>
    <w:multiLevelType w:val="multilevel"/>
    <w:tmpl w:val="027C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5D5E83"/>
    <w:multiLevelType w:val="hybridMultilevel"/>
    <w:tmpl w:val="46908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0016E"/>
    <w:multiLevelType w:val="hybridMultilevel"/>
    <w:tmpl w:val="D80E5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A2A48"/>
    <w:multiLevelType w:val="multilevel"/>
    <w:tmpl w:val="6D98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790B13"/>
    <w:multiLevelType w:val="hybridMultilevel"/>
    <w:tmpl w:val="0C84965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BF8064A"/>
    <w:multiLevelType w:val="multilevel"/>
    <w:tmpl w:val="CA02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EB3E60"/>
    <w:multiLevelType w:val="hybridMultilevel"/>
    <w:tmpl w:val="70DE8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D0DFD"/>
    <w:multiLevelType w:val="hybridMultilevel"/>
    <w:tmpl w:val="A4980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E67C5"/>
    <w:multiLevelType w:val="multilevel"/>
    <w:tmpl w:val="88EC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AE69B9"/>
    <w:multiLevelType w:val="hybridMultilevel"/>
    <w:tmpl w:val="77FEA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253DD"/>
    <w:multiLevelType w:val="hybridMultilevel"/>
    <w:tmpl w:val="2356F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87FBE"/>
    <w:multiLevelType w:val="hybridMultilevel"/>
    <w:tmpl w:val="C5969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03508"/>
    <w:multiLevelType w:val="hybridMultilevel"/>
    <w:tmpl w:val="5B9E5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C5B59"/>
    <w:multiLevelType w:val="multilevel"/>
    <w:tmpl w:val="6A1A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8436D9"/>
    <w:multiLevelType w:val="hybridMultilevel"/>
    <w:tmpl w:val="13227D3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0010409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A55614C"/>
    <w:multiLevelType w:val="hybridMultilevel"/>
    <w:tmpl w:val="D0B8C0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C55FB"/>
    <w:multiLevelType w:val="hybridMultilevel"/>
    <w:tmpl w:val="8EA27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348F"/>
    <w:multiLevelType w:val="multilevel"/>
    <w:tmpl w:val="24D8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950181">
    <w:abstractNumId w:val="10"/>
  </w:num>
  <w:num w:numId="2" w16cid:durableId="1442996539">
    <w:abstractNumId w:val="33"/>
  </w:num>
  <w:num w:numId="3" w16cid:durableId="1724987477">
    <w:abstractNumId w:val="34"/>
  </w:num>
  <w:num w:numId="4" w16cid:durableId="1691368740">
    <w:abstractNumId w:val="8"/>
  </w:num>
  <w:num w:numId="5" w16cid:durableId="1034159944">
    <w:abstractNumId w:val="18"/>
  </w:num>
  <w:num w:numId="6" w16cid:durableId="389813021">
    <w:abstractNumId w:val="11"/>
  </w:num>
  <w:num w:numId="7" w16cid:durableId="1704403378">
    <w:abstractNumId w:val="7"/>
  </w:num>
  <w:num w:numId="8" w16cid:durableId="1383864202">
    <w:abstractNumId w:val="16"/>
  </w:num>
  <w:num w:numId="9" w16cid:durableId="1350108011">
    <w:abstractNumId w:val="12"/>
  </w:num>
  <w:num w:numId="10" w16cid:durableId="1361711262">
    <w:abstractNumId w:val="9"/>
  </w:num>
  <w:num w:numId="11" w16cid:durableId="755833137">
    <w:abstractNumId w:val="5"/>
  </w:num>
  <w:num w:numId="12" w16cid:durableId="579100222">
    <w:abstractNumId w:val="23"/>
  </w:num>
  <w:num w:numId="13" w16cid:durableId="1142311197">
    <w:abstractNumId w:val="20"/>
  </w:num>
  <w:num w:numId="14" w16cid:durableId="722339351">
    <w:abstractNumId w:val="26"/>
  </w:num>
  <w:num w:numId="15" w16cid:durableId="1615016779">
    <w:abstractNumId w:val="21"/>
  </w:num>
  <w:num w:numId="16" w16cid:durableId="115371774">
    <w:abstractNumId w:val="3"/>
  </w:num>
  <w:num w:numId="17" w16cid:durableId="1140153207">
    <w:abstractNumId w:val="29"/>
  </w:num>
  <w:num w:numId="18" w16cid:durableId="902174955">
    <w:abstractNumId w:val="35"/>
  </w:num>
  <w:num w:numId="19" w16cid:durableId="877009846">
    <w:abstractNumId w:val="31"/>
  </w:num>
  <w:num w:numId="20" w16cid:durableId="1142041886">
    <w:abstractNumId w:val="14"/>
  </w:num>
  <w:num w:numId="21" w16cid:durableId="478228026">
    <w:abstractNumId w:val="25"/>
  </w:num>
  <w:num w:numId="22" w16cid:durableId="534779907">
    <w:abstractNumId w:val="15"/>
  </w:num>
  <w:num w:numId="23" w16cid:durableId="1662926761">
    <w:abstractNumId w:val="28"/>
  </w:num>
  <w:num w:numId="24" w16cid:durableId="1818766836">
    <w:abstractNumId w:val="1"/>
  </w:num>
  <w:num w:numId="25" w16cid:durableId="875582292">
    <w:abstractNumId w:val="4"/>
  </w:num>
  <w:num w:numId="26" w16cid:durableId="1915964759">
    <w:abstractNumId w:val="30"/>
  </w:num>
  <w:num w:numId="27" w16cid:durableId="459032593">
    <w:abstractNumId w:val="32"/>
  </w:num>
  <w:num w:numId="28" w16cid:durableId="1315716420">
    <w:abstractNumId w:val="13"/>
  </w:num>
  <w:num w:numId="29" w16cid:durableId="2140495343">
    <w:abstractNumId w:val="2"/>
  </w:num>
  <w:num w:numId="30" w16cid:durableId="1005858466">
    <w:abstractNumId w:val="6"/>
  </w:num>
  <w:num w:numId="31" w16cid:durableId="1172262316">
    <w:abstractNumId w:val="27"/>
  </w:num>
  <w:num w:numId="32" w16cid:durableId="59014255">
    <w:abstractNumId w:val="0"/>
  </w:num>
  <w:num w:numId="33" w16cid:durableId="546531756">
    <w:abstractNumId w:val="24"/>
  </w:num>
  <w:num w:numId="34" w16cid:durableId="295451691">
    <w:abstractNumId w:val="19"/>
  </w:num>
  <w:num w:numId="35" w16cid:durableId="88160903">
    <w:abstractNumId w:val="22"/>
  </w:num>
  <w:num w:numId="36" w16cid:durableId="982927584">
    <w:abstractNumId w:val="36"/>
  </w:num>
  <w:num w:numId="37" w16cid:durableId="13965162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D8"/>
    <w:rsid w:val="000064B2"/>
    <w:rsid w:val="00011EF5"/>
    <w:rsid w:val="00017B79"/>
    <w:rsid w:val="000248B1"/>
    <w:rsid w:val="0002536D"/>
    <w:rsid w:val="00026119"/>
    <w:rsid w:val="000327B2"/>
    <w:rsid w:val="00034146"/>
    <w:rsid w:val="00042B39"/>
    <w:rsid w:val="00044A08"/>
    <w:rsid w:val="0007698D"/>
    <w:rsid w:val="000904A8"/>
    <w:rsid w:val="000978A8"/>
    <w:rsid w:val="000A66D2"/>
    <w:rsid w:val="000A7098"/>
    <w:rsid w:val="000B58E0"/>
    <w:rsid w:val="000D2686"/>
    <w:rsid w:val="000E0409"/>
    <w:rsid w:val="000E63D9"/>
    <w:rsid w:val="000F0F5D"/>
    <w:rsid w:val="000F659A"/>
    <w:rsid w:val="00106E44"/>
    <w:rsid w:val="00110E09"/>
    <w:rsid w:val="00132B66"/>
    <w:rsid w:val="0015220A"/>
    <w:rsid w:val="00190F7B"/>
    <w:rsid w:val="001952B7"/>
    <w:rsid w:val="001957A1"/>
    <w:rsid w:val="00197FBF"/>
    <w:rsid w:val="001A0E38"/>
    <w:rsid w:val="001C3D6A"/>
    <w:rsid w:val="001D4C00"/>
    <w:rsid w:val="001E5F51"/>
    <w:rsid w:val="001E6461"/>
    <w:rsid w:val="001F1A50"/>
    <w:rsid w:val="001F3782"/>
    <w:rsid w:val="00205C70"/>
    <w:rsid w:val="00220F44"/>
    <w:rsid w:val="00244DF7"/>
    <w:rsid w:val="002636C3"/>
    <w:rsid w:val="00265938"/>
    <w:rsid w:val="0027094F"/>
    <w:rsid w:val="00273914"/>
    <w:rsid w:val="00275F71"/>
    <w:rsid w:val="002767F6"/>
    <w:rsid w:val="00291AA6"/>
    <w:rsid w:val="002C267A"/>
    <w:rsid w:val="002D0C84"/>
    <w:rsid w:val="002D6958"/>
    <w:rsid w:val="00310DC7"/>
    <w:rsid w:val="00314799"/>
    <w:rsid w:val="00316030"/>
    <w:rsid w:val="00330B63"/>
    <w:rsid w:val="003375FA"/>
    <w:rsid w:val="00345CFD"/>
    <w:rsid w:val="003479F8"/>
    <w:rsid w:val="00374FCD"/>
    <w:rsid w:val="00381E53"/>
    <w:rsid w:val="00383046"/>
    <w:rsid w:val="003A555C"/>
    <w:rsid w:val="003F2539"/>
    <w:rsid w:val="004061D7"/>
    <w:rsid w:val="00411C88"/>
    <w:rsid w:val="00411CA5"/>
    <w:rsid w:val="00425209"/>
    <w:rsid w:val="00427AB3"/>
    <w:rsid w:val="0043235D"/>
    <w:rsid w:val="004434D4"/>
    <w:rsid w:val="00446495"/>
    <w:rsid w:val="004471F1"/>
    <w:rsid w:val="00451009"/>
    <w:rsid w:val="00453A74"/>
    <w:rsid w:val="004544E9"/>
    <w:rsid w:val="004651FB"/>
    <w:rsid w:val="00470091"/>
    <w:rsid w:val="00475303"/>
    <w:rsid w:val="00492EC6"/>
    <w:rsid w:val="00495CA0"/>
    <w:rsid w:val="00497E1B"/>
    <w:rsid w:val="004A1D07"/>
    <w:rsid w:val="004A607A"/>
    <w:rsid w:val="004B1E9E"/>
    <w:rsid w:val="004B7450"/>
    <w:rsid w:val="004B74FA"/>
    <w:rsid w:val="004C00B3"/>
    <w:rsid w:val="004D394A"/>
    <w:rsid w:val="004D64AA"/>
    <w:rsid w:val="005004F8"/>
    <w:rsid w:val="00507F40"/>
    <w:rsid w:val="00541FB3"/>
    <w:rsid w:val="0054676F"/>
    <w:rsid w:val="005553C0"/>
    <w:rsid w:val="00570FD1"/>
    <w:rsid w:val="00585A6D"/>
    <w:rsid w:val="00594D04"/>
    <w:rsid w:val="00596906"/>
    <w:rsid w:val="005971E9"/>
    <w:rsid w:val="00597E8D"/>
    <w:rsid w:val="005A4D48"/>
    <w:rsid w:val="005D3E1B"/>
    <w:rsid w:val="005D7D22"/>
    <w:rsid w:val="005E293D"/>
    <w:rsid w:val="006063C9"/>
    <w:rsid w:val="0063278D"/>
    <w:rsid w:val="006418E2"/>
    <w:rsid w:val="00643D8D"/>
    <w:rsid w:val="00651048"/>
    <w:rsid w:val="00665892"/>
    <w:rsid w:val="006808F9"/>
    <w:rsid w:val="0068475E"/>
    <w:rsid w:val="006A578E"/>
    <w:rsid w:val="006D6F77"/>
    <w:rsid w:val="006E7334"/>
    <w:rsid w:val="006F3F98"/>
    <w:rsid w:val="006F69C5"/>
    <w:rsid w:val="007029BA"/>
    <w:rsid w:val="0070313F"/>
    <w:rsid w:val="00740CC1"/>
    <w:rsid w:val="007573A0"/>
    <w:rsid w:val="00767A52"/>
    <w:rsid w:val="00774413"/>
    <w:rsid w:val="007A02E2"/>
    <w:rsid w:val="007A19C4"/>
    <w:rsid w:val="007A57B3"/>
    <w:rsid w:val="007B119B"/>
    <w:rsid w:val="007B18BB"/>
    <w:rsid w:val="007B3946"/>
    <w:rsid w:val="007D585D"/>
    <w:rsid w:val="007E1479"/>
    <w:rsid w:val="007F550F"/>
    <w:rsid w:val="00812020"/>
    <w:rsid w:val="008170BF"/>
    <w:rsid w:val="00842C8D"/>
    <w:rsid w:val="00846173"/>
    <w:rsid w:val="0084708C"/>
    <w:rsid w:val="00847E92"/>
    <w:rsid w:val="00851ABC"/>
    <w:rsid w:val="008540F5"/>
    <w:rsid w:val="008614B8"/>
    <w:rsid w:val="00865299"/>
    <w:rsid w:val="00865C70"/>
    <w:rsid w:val="00867652"/>
    <w:rsid w:val="00874686"/>
    <w:rsid w:val="008763DC"/>
    <w:rsid w:val="00877374"/>
    <w:rsid w:val="00877E18"/>
    <w:rsid w:val="00882F04"/>
    <w:rsid w:val="008939E4"/>
    <w:rsid w:val="0089560C"/>
    <w:rsid w:val="008A1968"/>
    <w:rsid w:val="008A775E"/>
    <w:rsid w:val="008B1BC2"/>
    <w:rsid w:val="008C4BDC"/>
    <w:rsid w:val="008E05C4"/>
    <w:rsid w:val="008E081A"/>
    <w:rsid w:val="008E0822"/>
    <w:rsid w:val="008E32D5"/>
    <w:rsid w:val="008E6241"/>
    <w:rsid w:val="00906C9A"/>
    <w:rsid w:val="00907DCD"/>
    <w:rsid w:val="00915E22"/>
    <w:rsid w:val="00920B50"/>
    <w:rsid w:val="00920BE6"/>
    <w:rsid w:val="0095495A"/>
    <w:rsid w:val="0096006C"/>
    <w:rsid w:val="00984A8D"/>
    <w:rsid w:val="00996FB6"/>
    <w:rsid w:val="009A409B"/>
    <w:rsid w:val="009B07DB"/>
    <w:rsid w:val="009B5E2F"/>
    <w:rsid w:val="009C332E"/>
    <w:rsid w:val="009D2290"/>
    <w:rsid w:val="009D3529"/>
    <w:rsid w:val="00A06C11"/>
    <w:rsid w:val="00A119F1"/>
    <w:rsid w:val="00A1583D"/>
    <w:rsid w:val="00A2389E"/>
    <w:rsid w:val="00A32031"/>
    <w:rsid w:val="00A429E8"/>
    <w:rsid w:val="00A43515"/>
    <w:rsid w:val="00A4401B"/>
    <w:rsid w:val="00A5287C"/>
    <w:rsid w:val="00A60087"/>
    <w:rsid w:val="00A60D80"/>
    <w:rsid w:val="00A613A0"/>
    <w:rsid w:val="00A6311E"/>
    <w:rsid w:val="00A71DEC"/>
    <w:rsid w:val="00A73E5C"/>
    <w:rsid w:val="00A7654B"/>
    <w:rsid w:val="00A76D7D"/>
    <w:rsid w:val="00A80E83"/>
    <w:rsid w:val="00A95FA5"/>
    <w:rsid w:val="00AB3BEF"/>
    <w:rsid w:val="00AD6058"/>
    <w:rsid w:val="00AD7CB6"/>
    <w:rsid w:val="00AF0D0E"/>
    <w:rsid w:val="00B05AD8"/>
    <w:rsid w:val="00B130C9"/>
    <w:rsid w:val="00B206E2"/>
    <w:rsid w:val="00B27082"/>
    <w:rsid w:val="00B422B9"/>
    <w:rsid w:val="00B50F11"/>
    <w:rsid w:val="00B525F6"/>
    <w:rsid w:val="00B544D0"/>
    <w:rsid w:val="00B672B2"/>
    <w:rsid w:val="00B70E03"/>
    <w:rsid w:val="00B72FEC"/>
    <w:rsid w:val="00B732AC"/>
    <w:rsid w:val="00B751EE"/>
    <w:rsid w:val="00B81691"/>
    <w:rsid w:val="00BC4936"/>
    <w:rsid w:val="00BC4D3C"/>
    <w:rsid w:val="00BD0D13"/>
    <w:rsid w:val="00BD5B7A"/>
    <w:rsid w:val="00BE620A"/>
    <w:rsid w:val="00BF2709"/>
    <w:rsid w:val="00BF6D08"/>
    <w:rsid w:val="00C026F2"/>
    <w:rsid w:val="00C045A7"/>
    <w:rsid w:val="00C11A46"/>
    <w:rsid w:val="00C15160"/>
    <w:rsid w:val="00C22CAE"/>
    <w:rsid w:val="00C2590B"/>
    <w:rsid w:val="00C35529"/>
    <w:rsid w:val="00C40708"/>
    <w:rsid w:val="00C45330"/>
    <w:rsid w:val="00C63C70"/>
    <w:rsid w:val="00C83860"/>
    <w:rsid w:val="00C85CCA"/>
    <w:rsid w:val="00C95C28"/>
    <w:rsid w:val="00C97D3D"/>
    <w:rsid w:val="00CA6A12"/>
    <w:rsid w:val="00CA7930"/>
    <w:rsid w:val="00CB288D"/>
    <w:rsid w:val="00CB2D2D"/>
    <w:rsid w:val="00CB3781"/>
    <w:rsid w:val="00CD29A6"/>
    <w:rsid w:val="00CD2CC7"/>
    <w:rsid w:val="00CE3F00"/>
    <w:rsid w:val="00CF0E97"/>
    <w:rsid w:val="00CF226A"/>
    <w:rsid w:val="00CF2E12"/>
    <w:rsid w:val="00D008EF"/>
    <w:rsid w:val="00D01BAC"/>
    <w:rsid w:val="00D05B1E"/>
    <w:rsid w:val="00D169D4"/>
    <w:rsid w:val="00D173D6"/>
    <w:rsid w:val="00D212B1"/>
    <w:rsid w:val="00D32BCC"/>
    <w:rsid w:val="00D450FB"/>
    <w:rsid w:val="00D46A71"/>
    <w:rsid w:val="00D47FE8"/>
    <w:rsid w:val="00D5002E"/>
    <w:rsid w:val="00D51B89"/>
    <w:rsid w:val="00D54F6F"/>
    <w:rsid w:val="00D63C83"/>
    <w:rsid w:val="00D67496"/>
    <w:rsid w:val="00D96FAF"/>
    <w:rsid w:val="00DA3B92"/>
    <w:rsid w:val="00DB22CC"/>
    <w:rsid w:val="00DC17DC"/>
    <w:rsid w:val="00DC19F9"/>
    <w:rsid w:val="00DC7874"/>
    <w:rsid w:val="00DC7BD2"/>
    <w:rsid w:val="00DD3E62"/>
    <w:rsid w:val="00DE5440"/>
    <w:rsid w:val="00DE7627"/>
    <w:rsid w:val="00DF0B86"/>
    <w:rsid w:val="00E0018D"/>
    <w:rsid w:val="00E00918"/>
    <w:rsid w:val="00E13E6B"/>
    <w:rsid w:val="00E1602D"/>
    <w:rsid w:val="00E22D4B"/>
    <w:rsid w:val="00E4409E"/>
    <w:rsid w:val="00E512F6"/>
    <w:rsid w:val="00E51811"/>
    <w:rsid w:val="00E53ED9"/>
    <w:rsid w:val="00E6294D"/>
    <w:rsid w:val="00E9148A"/>
    <w:rsid w:val="00EA0273"/>
    <w:rsid w:val="00EA1D9A"/>
    <w:rsid w:val="00EA40BC"/>
    <w:rsid w:val="00EA4F25"/>
    <w:rsid w:val="00EA6B6B"/>
    <w:rsid w:val="00EE36AF"/>
    <w:rsid w:val="00EE3BA7"/>
    <w:rsid w:val="00EF2FD4"/>
    <w:rsid w:val="00F11CB8"/>
    <w:rsid w:val="00F27993"/>
    <w:rsid w:val="00F55C65"/>
    <w:rsid w:val="00F56AA1"/>
    <w:rsid w:val="00F65C03"/>
    <w:rsid w:val="00F914D6"/>
    <w:rsid w:val="00F95251"/>
    <w:rsid w:val="00FA24BA"/>
    <w:rsid w:val="00FA3149"/>
    <w:rsid w:val="00FB2BEC"/>
    <w:rsid w:val="00FB43BD"/>
    <w:rsid w:val="00FC5012"/>
    <w:rsid w:val="00FC75AF"/>
    <w:rsid w:val="00FD294E"/>
    <w:rsid w:val="00FD6C44"/>
    <w:rsid w:val="00FE1FDB"/>
    <w:rsid w:val="00FE266B"/>
    <w:rsid w:val="00FE7338"/>
    <w:rsid w:val="015EFD6F"/>
    <w:rsid w:val="05B3099D"/>
    <w:rsid w:val="08693F3A"/>
    <w:rsid w:val="0BC5F7AE"/>
    <w:rsid w:val="0CEDA209"/>
    <w:rsid w:val="0DFFE4DD"/>
    <w:rsid w:val="102542CB"/>
    <w:rsid w:val="1694844F"/>
    <w:rsid w:val="18629AA7"/>
    <w:rsid w:val="19CC2511"/>
    <w:rsid w:val="1B67F572"/>
    <w:rsid w:val="23E35D99"/>
    <w:rsid w:val="26B2959F"/>
    <w:rsid w:val="29EA3661"/>
    <w:rsid w:val="2B8AF174"/>
    <w:rsid w:val="2D21D723"/>
    <w:rsid w:val="36C5B979"/>
    <w:rsid w:val="3C76C522"/>
    <w:rsid w:val="414A3645"/>
    <w:rsid w:val="4818C50A"/>
    <w:rsid w:val="560D54AE"/>
    <w:rsid w:val="5B6E771C"/>
    <w:rsid w:val="643023D9"/>
    <w:rsid w:val="72560162"/>
    <w:rsid w:val="7404AC78"/>
    <w:rsid w:val="745A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FAAFD"/>
  <w15:chartTrackingRefBased/>
  <w15:docId w15:val="{96290C08-A20B-4A9D-BAFB-821A808A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05A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5A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A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5A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AD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A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AD8"/>
    <w:rPr>
      <w:rFonts w:ascii="Segoe UI" w:eastAsia="Times New Roman" w:hAnsi="Segoe UI" w:cs="Segoe UI"/>
      <w:sz w:val="18"/>
      <w:szCs w:val="18"/>
    </w:rPr>
  </w:style>
  <w:style w:type="character" w:customStyle="1" w:styleId="labs-docsum-authors">
    <w:name w:val="labs-docsum-authors"/>
    <w:rsid w:val="00B05AD8"/>
  </w:style>
  <w:style w:type="character" w:styleId="UnresolvedMention">
    <w:name w:val="Unresolved Mention"/>
    <w:uiPriority w:val="99"/>
    <w:semiHidden/>
    <w:unhideWhenUsed/>
    <w:rsid w:val="00B05AD8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B05A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A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AD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A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05AD8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05AD8"/>
    <w:rPr>
      <w:b/>
      <w:bCs/>
    </w:rPr>
  </w:style>
  <w:style w:type="character" w:customStyle="1" w:styleId="docsum-pmid">
    <w:name w:val="docsum-pmid"/>
    <w:basedOn w:val="DefaultParagraphFont"/>
    <w:rsid w:val="000B58E0"/>
  </w:style>
  <w:style w:type="character" w:customStyle="1" w:styleId="id-label">
    <w:name w:val="id-label"/>
    <w:basedOn w:val="DefaultParagraphFont"/>
    <w:rsid w:val="00EE3BA7"/>
  </w:style>
  <w:style w:type="character" w:customStyle="1" w:styleId="citation-part">
    <w:name w:val="citation-part"/>
    <w:basedOn w:val="DefaultParagraphFont"/>
    <w:rsid w:val="00DD3E62"/>
  </w:style>
  <w:style w:type="paragraph" w:styleId="ListParagraph">
    <w:name w:val="List Paragraph"/>
    <w:basedOn w:val="Normal"/>
    <w:uiPriority w:val="34"/>
    <w:qFormat/>
    <w:rsid w:val="00CB288D"/>
    <w:pPr>
      <w:ind w:left="720"/>
      <w:contextualSpacing/>
    </w:pPr>
  </w:style>
  <w:style w:type="character" w:customStyle="1" w:styleId="normaltextrun">
    <w:name w:val="normaltextrun"/>
    <w:basedOn w:val="DefaultParagraphFont"/>
    <w:rsid w:val="00B544D0"/>
  </w:style>
  <w:style w:type="paragraph" w:customStyle="1" w:styleId="paragraph">
    <w:name w:val="paragraph"/>
    <w:basedOn w:val="Normal"/>
    <w:rsid w:val="00B544D0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B54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gme.org/globalassets/milestones-implementation-2020.pdf" TargetMode="External"/><Relationship Id="rId13" Type="http://schemas.openxmlformats.org/officeDocument/2006/relationships/hyperlink" Target="https://thecurbsiders.com/teach-podcast/41-navigating-tough-to-metabolize-feedback-strategies-and-key-concepts-for-educational-leade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a.sall@gmail.com" TargetMode="External"/><Relationship Id="rId12" Type="http://schemas.openxmlformats.org/officeDocument/2006/relationships/hyperlink" Target="javascript:AL_get(this,%20'jour',%20'Nicotine%20Tob%20Res.')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5766/mep_2374-8265.1074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2688/mep.17410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10437797.2023.220320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3655</Words>
  <Characters>20837</Characters>
  <Application>Microsoft Office Word</Application>
  <DocSecurity>0</DocSecurity>
  <Lines>173</Lines>
  <Paragraphs>48</Paragraphs>
  <ScaleCrop>false</ScaleCrop>
  <Company/>
  <LinksUpToDate>false</LinksUpToDate>
  <CharactersWithSpaces>24444</CharactersWithSpaces>
  <SharedDoc>false</SharedDoc>
  <HLinks>
    <vt:vector size="30" baseType="variant">
      <vt:variant>
        <vt:i4>3407890</vt:i4>
      </vt:variant>
      <vt:variant>
        <vt:i4>12</vt:i4>
      </vt:variant>
      <vt:variant>
        <vt:i4>0</vt:i4>
      </vt:variant>
      <vt:variant>
        <vt:i4>5</vt:i4>
      </vt:variant>
      <vt:variant>
        <vt:lpwstr>javascript:AL_get(this, 'jour', 'Nicotine Tob Res.');</vt:lpwstr>
      </vt:variant>
      <vt:variant>
        <vt:lpwstr/>
      </vt:variant>
      <vt:variant>
        <vt:i4>917615</vt:i4>
      </vt:variant>
      <vt:variant>
        <vt:i4>9</vt:i4>
      </vt:variant>
      <vt:variant>
        <vt:i4>0</vt:i4>
      </vt:variant>
      <vt:variant>
        <vt:i4>5</vt:i4>
      </vt:variant>
      <vt:variant>
        <vt:lpwstr>https://doi.org/10.15766/mep_2374-8265.10747</vt:lpwstr>
      </vt:variant>
      <vt:variant>
        <vt:lpwstr/>
      </vt:variant>
      <vt:variant>
        <vt:i4>1769500</vt:i4>
      </vt:variant>
      <vt:variant>
        <vt:i4>6</vt:i4>
      </vt:variant>
      <vt:variant>
        <vt:i4>0</vt:i4>
      </vt:variant>
      <vt:variant>
        <vt:i4>5</vt:i4>
      </vt:variant>
      <vt:variant>
        <vt:lpwstr>https://doi.org/10.12688/mep.17410.1</vt:lpwstr>
      </vt:variant>
      <vt:variant>
        <vt:lpwstr/>
      </vt:variant>
      <vt:variant>
        <vt:i4>458828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https://doi.org/10.1080/10437797.2023.2203203</vt:lpwstr>
      </vt:variant>
      <vt:variant>
        <vt:lpwstr/>
      </vt:variant>
      <vt:variant>
        <vt:i4>3080272</vt:i4>
      </vt:variant>
      <vt:variant>
        <vt:i4>0</vt:i4>
      </vt:variant>
      <vt:variant>
        <vt:i4>0</vt:i4>
      </vt:variant>
      <vt:variant>
        <vt:i4>5</vt:i4>
      </vt:variant>
      <vt:variant>
        <vt:lpwstr>mailto:dana.sall@gmail.com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Sall</dc:creator>
  <cp:keywords/>
  <dc:description/>
  <cp:lastModifiedBy>Dana Sall</cp:lastModifiedBy>
  <cp:revision>25</cp:revision>
  <dcterms:created xsi:type="dcterms:W3CDTF">2024-12-17T16:44:00Z</dcterms:created>
  <dcterms:modified xsi:type="dcterms:W3CDTF">2025-08-01T16:46:00Z</dcterms:modified>
</cp:coreProperties>
</file>