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F3" w:rsidRPr="0071662E" w:rsidRDefault="00C374F3" w:rsidP="00C374F3">
      <w:pPr>
        <w:jc w:val="center"/>
        <w:rPr>
          <w:rFonts w:ascii="Arial" w:hAnsi="Arial" w:cs="Arial"/>
          <w:b/>
          <w:sz w:val="32"/>
        </w:rPr>
      </w:pPr>
      <w:r w:rsidRPr="0071662E">
        <w:rPr>
          <w:rFonts w:ascii="Arial" w:hAnsi="Arial" w:cs="Arial"/>
          <w:b/>
          <w:sz w:val="32"/>
        </w:rPr>
        <w:t>Renee Maday, Ph.D.</w:t>
      </w:r>
    </w:p>
    <w:p w:rsidR="00C374F3" w:rsidRPr="00690021" w:rsidRDefault="00690021" w:rsidP="00690021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  <w:hyperlink r:id="rId8" w:history="1">
        <w:r w:rsidR="00C374F3" w:rsidRPr="0071662E">
          <w:rPr>
            <w:rStyle w:val="Hyperlink"/>
            <w:rFonts w:ascii="Arial" w:hAnsi="Arial" w:cs="Arial"/>
            <w:color w:val="auto"/>
            <w:sz w:val="24"/>
            <w:szCs w:val="24"/>
          </w:rPr>
          <w:t>maday@asu.edu</w:t>
        </w:r>
      </w:hyperlink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4"/>
        </w:rPr>
      </w:pPr>
    </w:p>
    <w:p w:rsidR="00C374F3" w:rsidRPr="0071662E" w:rsidRDefault="00C374F3" w:rsidP="00C374F3">
      <w:pPr>
        <w:pStyle w:val="Heading1"/>
        <w:tabs>
          <w:tab w:val="clear" w:pos="300"/>
          <w:tab w:val="left" w:pos="204"/>
        </w:tabs>
        <w:rPr>
          <w:rFonts w:ascii="Arial" w:hAnsi="Arial" w:cs="Arial"/>
          <w:sz w:val="28"/>
        </w:rPr>
      </w:pPr>
      <w:r w:rsidRPr="0071662E">
        <w:rPr>
          <w:rFonts w:ascii="Arial" w:hAnsi="Arial" w:cs="Arial"/>
          <w:sz w:val="28"/>
        </w:rPr>
        <w:t>EDUCATION</w:t>
      </w:r>
    </w:p>
    <w:p w:rsidR="00C374F3" w:rsidRPr="0071662E" w:rsidRDefault="00C374F3" w:rsidP="00C37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b/>
          <w:sz w:val="24"/>
        </w:rPr>
        <w:t xml:space="preserve">Doctorate of Philosophy     </w:t>
      </w:r>
      <w:r w:rsidR="00690021">
        <w:rPr>
          <w:rFonts w:ascii="Arial" w:hAnsi="Arial" w:cs="Arial"/>
          <w:sz w:val="24"/>
        </w:rPr>
        <w:t xml:space="preserve">Human Communication   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Arizona State University, Tempe, Arizona</w:t>
      </w:r>
    </w:p>
    <w:p w:rsidR="00C374F3" w:rsidRPr="0071662E" w:rsidRDefault="00C374F3" w:rsidP="00C37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 xml:space="preserve">Dissertation -- </w:t>
      </w:r>
      <w:r w:rsidRPr="0071662E">
        <w:rPr>
          <w:rFonts w:ascii="Arial" w:hAnsi="Arial" w:cs="Arial"/>
          <w:i/>
          <w:sz w:val="24"/>
        </w:rPr>
        <w:t>Metaphors of Aging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E21D03" w:rsidRPr="0071662E" w:rsidRDefault="00E21D0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b/>
          <w:sz w:val="24"/>
        </w:rPr>
        <w:t xml:space="preserve">Master of Arts     </w:t>
      </w:r>
      <w:r w:rsidRPr="0071662E">
        <w:rPr>
          <w:rFonts w:ascii="Arial" w:hAnsi="Arial" w:cs="Arial"/>
          <w:sz w:val="24"/>
        </w:rPr>
        <w:t>Profess</w:t>
      </w:r>
      <w:r w:rsidR="00690021">
        <w:rPr>
          <w:rFonts w:ascii="Arial" w:hAnsi="Arial" w:cs="Arial"/>
          <w:sz w:val="24"/>
        </w:rPr>
        <w:t xml:space="preserve">ional Communication    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University of Alaska, Fairbanks, Alaska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sz w:val="24"/>
        </w:rPr>
      </w:pPr>
      <w:r w:rsidRPr="0071662E">
        <w:rPr>
          <w:rFonts w:ascii="Arial" w:hAnsi="Arial" w:cs="Arial"/>
          <w:sz w:val="24"/>
        </w:rPr>
        <w:t>Thesis --</w:t>
      </w:r>
      <w:r w:rsidRPr="0071662E">
        <w:rPr>
          <w:rFonts w:ascii="Arial" w:hAnsi="Arial" w:cs="Arial"/>
          <w:i/>
          <w:sz w:val="24"/>
        </w:rPr>
        <w:t xml:space="preserve">The Social Construction of Unique Caring Relationships: </w:t>
      </w:r>
    </w:p>
    <w:p w:rsidR="00C374F3" w:rsidRPr="0071662E" w:rsidRDefault="00C374F3" w:rsidP="00C37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71662E">
        <w:rPr>
          <w:rFonts w:ascii="Arial" w:hAnsi="Arial" w:cs="Arial"/>
          <w:i/>
          <w:sz w:val="24"/>
        </w:rPr>
        <w:t>Metaphors and Descriptors of AIDS and Mutuality in Buddy Dyads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E21D03" w:rsidRPr="0071662E" w:rsidRDefault="00E21D0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690021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b/>
          <w:sz w:val="24"/>
        </w:rPr>
        <w:t xml:space="preserve">Bachelor of Arts     </w:t>
      </w:r>
      <w:r w:rsidR="00690021">
        <w:rPr>
          <w:rFonts w:ascii="Arial" w:hAnsi="Arial" w:cs="Arial"/>
          <w:b/>
          <w:sz w:val="24"/>
        </w:rPr>
        <w:t xml:space="preserve">Major: </w:t>
      </w:r>
      <w:r w:rsidR="00690021">
        <w:rPr>
          <w:rFonts w:ascii="Arial" w:hAnsi="Arial" w:cs="Arial"/>
          <w:sz w:val="24"/>
        </w:rPr>
        <w:t xml:space="preserve">Composite Writing   </w:t>
      </w:r>
      <w:r w:rsidR="00690021" w:rsidRPr="00690021">
        <w:rPr>
          <w:rFonts w:ascii="Arial" w:hAnsi="Arial" w:cs="Arial"/>
          <w:b/>
          <w:sz w:val="24"/>
        </w:rPr>
        <w:t>Minor:</w:t>
      </w:r>
      <w:r w:rsidR="00690021">
        <w:rPr>
          <w:rFonts w:ascii="Arial" w:hAnsi="Arial" w:cs="Arial"/>
          <w:sz w:val="24"/>
        </w:rPr>
        <w:t xml:space="preserve"> Political Science     </w:t>
      </w:r>
    </w:p>
    <w:p w:rsidR="00C374F3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University of Pittsburgh, Pittsburgh, Pennsylvania</w:t>
      </w:r>
    </w:p>
    <w:p w:rsidR="00D667A5" w:rsidRPr="00997B66" w:rsidRDefault="00D667A5" w:rsidP="00C374F3">
      <w:p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997B66" w:rsidRPr="0071662E" w:rsidRDefault="00997B66" w:rsidP="00C374F3">
      <w:p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pStyle w:val="Heading3"/>
        <w:rPr>
          <w:rFonts w:cs="Arial"/>
        </w:rPr>
      </w:pPr>
      <w:r w:rsidRPr="0071662E">
        <w:rPr>
          <w:rFonts w:cs="Arial"/>
        </w:rPr>
        <w:t>TEACHING and RESEARCH EXPERIENCE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  <w:u w:val="single"/>
        </w:rPr>
      </w:pPr>
      <w:r w:rsidRPr="0071662E">
        <w:rPr>
          <w:rFonts w:ascii="Arial" w:hAnsi="Arial" w:cs="Arial"/>
          <w:b/>
          <w:sz w:val="24"/>
          <w:szCs w:val="24"/>
          <w:u w:val="single"/>
        </w:rPr>
        <w:t>List of Courses Taught at the University Level: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eastAsia="Calibri" w:hAnsi="Arial" w:cs="Arial"/>
          <w:sz w:val="22"/>
          <w:szCs w:val="22"/>
        </w:rPr>
        <w:t>Health Communication</w:t>
      </w:r>
      <w:r w:rsidRPr="0071662E">
        <w:rPr>
          <w:rFonts w:ascii="Arial" w:hAnsi="Arial" w:cs="Arial"/>
          <w:sz w:val="22"/>
          <w:szCs w:val="22"/>
        </w:rPr>
        <w:t xml:space="preserve"> 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Communication Approaches to Popular Culture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Communication in the Professions: Metaphors of Organizations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Gender and Communication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Public Speaking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Communication Theory/Inquiry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Small Group Communication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Interpersonal Communication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 xml:space="preserve">Nonverbal Communication Theory &amp; Research 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Leadership Communication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Communication in Business &amp; the Professions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Business and Professional Communication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hAnsi="Arial" w:cs="Arial"/>
          <w:sz w:val="22"/>
          <w:szCs w:val="22"/>
        </w:rPr>
        <w:t>Metaphorical Communication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eastAsia="Calibri" w:hAnsi="Arial" w:cs="Arial"/>
          <w:sz w:val="22"/>
          <w:szCs w:val="22"/>
        </w:rPr>
      </w:pPr>
      <w:r w:rsidRPr="0071662E">
        <w:rPr>
          <w:rFonts w:ascii="Arial" w:eastAsia="Calibri" w:hAnsi="Arial" w:cs="Arial"/>
          <w:sz w:val="22"/>
          <w:szCs w:val="22"/>
        </w:rPr>
        <w:t xml:space="preserve">Making Connections: Communication in other Disciplines </w:t>
      </w:r>
    </w:p>
    <w:p w:rsidR="00C374F3" w:rsidRPr="0071662E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2"/>
          <w:szCs w:val="22"/>
        </w:rPr>
      </w:pPr>
      <w:r w:rsidRPr="0071662E">
        <w:rPr>
          <w:rFonts w:ascii="Arial" w:eastAsia="Calibri" w:hAnsi="Arial" w:cs="Arial"/>
          <w:sz w:val="22"/>
          <w:szCs w:val="22"/>
        </w:rPr>
        <w:t>Relational Communication</w:t>
      </w:r>
    </w:p>
    <w:p w:rsidR="00C374F3" w:rsidRPr="004A774A" w:rsidRDefault="00C374F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4"/>
          <w:szCs w:val="24"/>
        </w:rPr>
      </w:pPr>
      <w:r w:rsidRPr="0071662E">
        <w:rPr>
          <w:rFonts w:ascii="Arial" w:hAnsi="Arial" w:cs="Arial"/>
          <w:sz w:val="22"/>
          <w:szCs w:val="22"/>
        </w:rPr>
        <w:t>Communication in Interdisciplinary Studies</w:t>
      </w:r>
    </w:p>
    <w:p w:rsidR="004A774A" w:rsidRPr="00CB3473" w:rsidRDefault="004A774A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Communication Internship</w:t>
      </w:r>
    </w:p>
    <w:p w:rsidR="00CB3473" w:rsidRPr="00CB3473" w:rsidRDefault="00CB347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Honors Directed Study</w:t>
      </w:r>
    </w:p>
    <w:p w:rsidR="00CB3473" w:rsidRPr="0071662E" w:rsidRDefault="00CB3473" w:rsidP="00C374F3">
      <w:pPr>
        <w:numPr>
          <w:ilvl w:val="0"/>
          <w:numId w:val="8"/>
        </w:num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Honors Thesis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</w:p>
    <w:p w:rsidR="003268FC" w:rsidRPr="0071662E" w:rsidRDefault="003268FC" w:rsidP="003268FC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lastRenderedPageBreak/>
        <w:t>August 2016 to Present</w:t>
      </w:r>
    </w:p>
    <w:p w:rsidR="00664E52" w:rsidRPr="0071662E" w:rsidRDefault="003268FC" w:rsidP="003268FC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Lecturer of Communication</w:t>
      </w:r>
    </w:p>
    <w:p w:rsidR="00664E52" w:rsidRPr="0071662E" w:rsidRDefault="00664E52" w:rsidP="003268FC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Coordinator of the Downtown Communication Internship Program</w:t>
      </w:r>
    </w:p>
    <w:p w:rsidR="00664E52" w:rsidRPr="0071662E" w:rsidRDefault="00664E52" w:rsidP="003268FC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Faculty Advisor for the Downtown Communication Club</w:t>
      </w:r>
    </w:p>
    <w:p w:rsidR="005F6768" w:rsidRPr="0071662E" w:rsidRDefault="005F6768" w:rsidP="005F6768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Affiliate Faculty to the Center for the Study of Race and Democracy​</w:t>
      </w:r>
      <w:r w:rsidRPr="0071662E">
        <w:rPr>
          <w:rFonts w:ascii="Arial" w:hAnsi="Arial" w:cs="Arial"/>
          <w:b/>
          <w:sz w:val="24"/>
          <w:szCs w:val="24"/>
        </w:rPr>
        <w:br/>
        <w:t>Barrett Honors Faculty</w:t>
      </w:r>
    </w:p>
    <w:p w:rsidR="003268FC" w:rsidRPr="0071662E" w:rsidRDefault="005F6768" w:rsidP="005F6768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  <w:r w:rsidRPr="0071662E">
        <w:rPr>
          <w:rFonts w:ascii="Arial" w:hAnsi="Arial" w:cs="Arial"/>
        </w:rPr>
        <w:t>​</w:t>
      </w:r>
      <w:r w:rsidR="003268FC" w:rsidRPr="0071662E">
        <w:rPr>
          <w:rFonts w:ascii="Arial" w:hAnsi="Arial" w:cs="Arial"/>
          <w:sz w:val="24"/>
          <w:szCs w:val="24"/>
        </w:rPr>
        <w:t xml:space="preserve">College of Integrative Sciences and Arts </w:t>
      </w:r>
    </w:p>
    <w:p w:rsidR="003268FC" w:rsidRPr="0071662E" w:rsidRDefault="003268FC" w:rsidP="003268FC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Arizona State Downtown Phoenix Campus</w:t>
      </w:r>
    </w:p>
    <w:p w:rsidR="003268FC" w:rsidRPr="0071662E" w:rsidRDefault="003268FC" w:rsidP="003268FC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 xml:space="preserve">August 2013 to </w:t>
      </w:r>
      <w:r w:rsidR="003268FC" w:rsidRPr="0071662E">
        <w:rPr>
          <w:rFonts w:ascii="Arial" w:hAnsi="Arial" w:cs="Arial"/>
          <w:sz w:val="24"/>
        </w:rPr>
        <w:t>August 2016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Instructor of Communication</w:t>
      </w:r>
    </w:p>
    <w:p w:rsidR="00C374F3" w:rsidRPr="0071662E" w:rsidRDefault="003268FC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 xml:space="preserve">College </w:t>
      </w:r>
      <w:r w:rsidR="00C374F3" w:rsidRPr="0071662E">
        <w:rPr>
          <w:rFonts w:ascii="Arial" w:hAnsi="Arial" w:cs="Arial"/>
          <w:sz w:val="24"/>
        </w:rPr>
        <w:t>of Letters and Sciences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Arizona State Downtown Phoenix Campus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August 2007 to July 2013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 xml:space="preserve">Faculty Associate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(Contracted at all four ASU campuses, assignments Fall, Winter, Spring, and Summer sessions)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>Arizona State University, Phoenix Campus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 xml:space="preserve">School of </w:t>
      </w:r>
      <w:r w:rsidR="003268FC" w:rsidRPr="0071662E">
        <w:rPr>
          <w:rFonts w:ascii="Arial" w:hAnsi="Arial" w:cs="Arial"/>
          <w:b/>
        </w:rPr>
        <w:t>Letters and Sciences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 xml:space="preserve">Phoenix, Arizona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>Arizona State University, Polytechnic Campus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>School of Applied Arts and Sciences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Mesa, Arizona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>Arizona State University, West Campus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>Communication Studies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71662E">
        <w:rPr>
          <w:rFonts w:ascii="Arial" w:hAnsi="Arial" w:cs="Arial"/>
        </w:rPr>
        <w:t>Glendale, Arizona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 xml:space="preserve">Arizona State University, Tempe Campus </w:t>
      </w:r>
    </w:p>
    <w:p w:rsidR="00CB347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  <w:r w:rsidRPr="0071662E">
        <w:rPr>
          <w:rFonts w:ascii="Arial" w:hAnsi="Arial" w:cs="Arial"/>
          <w:b/>
        </w:rPr>
        <w:t>Hugh Downs School of Human Communication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Tempe, Arizona</w:t>
      </w:r>
    </w:p>
    <w:p w:rsidR="00C374F3" w:rsidRPr="0071662E" w:rsidRDefault="00C374F3" w:rsidP="00C374F3">
      <w:pPr>
        <w:tabs>
          <w:tab w:val="left" w:pos="-360"/>
          <w:tab w:val="left" w:pos="-60"/>
          <w:tab w:val="left" w:pos="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 w:cs="Arial"/>
        </w:rPr>
      </w:pPr>
    </w:p>
    <w:p w:rsidR="00CB3473" w:rsidRDefault="00CB347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u w:val="single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August 1997 to May 2007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 xml:space="preserve">Arizona State University, Tempe Campus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 xml:space="preserve">Tempe, Arizona     </w:t>
      </w:r>
    </w:p>
    <w:p w:rsidR="00C374F3" w:rsidRPr="0071662E" w:rsidRDefault="00C374F3" w:rsidP="00C374F3">
      <w:pPr>
        <w:pStyle w:val="BodyText"/>
        <w:tabs>
          <w:tab w:val="clear" w:pos="-934"/>
          <w:tab w:val="clear" w:pos="925"/>
          <w:tab w:val="clear" w:pos="1645"/>
          <w:tab w:val="clear" w:pos="2365"/>
          <w:tab w:val="clear" w:pos="3085"/>
          <w:tab w:val="clear" w:pos="3805"/>
          <w:tab w:val="clear" w:pos="4525"/>
          <w:tab w:val="clear" w:pos="5245"/>
          <w:tab w:val="clear" w:pos="5965"/>
          <w:tab w:val="clear" w:pos="6685"/>
          <w:tab w:val="clear" w:pos="7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</w:rPr>
      </w:pPr>
    </w:p>
    <w:p w:rsidR="00C374F3" w:rsidRPr="0071662E" w:rsidRDefault="00C374F3" w:rsidP="00C374F3">
      <w:pPr>
        <w:pStyle w:val="Heading1"/>
        <w:tabs>
          <w:tab w:val="clear" w:pos="300"/>
          <w:tab w:val="left" w:pos="204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Hugh Downs School of Human Communication</w:t>
      </w:r>
    </w:p>
    <w:p w:rsidR="00C374F3" w:rsidRPr="0071662E" w:rsidRDefault="00C374F3" w:rsidP="00C374F3">
      <w:pPr>
        <w:pStyle w:val="BodyText"/>
        <w:tabs>
          <w:tab w:val="clear" w:pos="-934"/>
          <w:tab w:val="clear" w:pos="925"/>
          <w:tab w:val="clear" w:pos="1645"/>
          <w:tab w:val="clear" w:pos="2365"/>
          <w:tab w:val="clear" w:pos="3085"/>
          <w:tab w:val="clear" w:pos="3805"/>
          <w:tab w:val="clear" w:pos="4525"/>
          <w:tab w:val="clear" w:pos="5245"/>
          <w:tab w:val="clear" w:pos="5965"/>
          <w:tab w:val="clear" w:pos="6685"/>
          <w:tab w:val="clear" w:pos="7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71662E">
        <w:rPr>
          <w:rFonts w:cs="Arial"/>
          <w:b/>
        </w:rPr>
        <w:t>Teaching Associate</w:t>
      </w:r>
      <w:r w:rsidRPr="0071662E">
        <w:rPr>
          <w:rFonts w:cs="Arial"/>
        </w:rPr>
        <w:t xml:space="preserve"> </w:t>
      </w:r>
    </w:p>
    <w:p w:rsidR="00C374F3" w:rsidRPr="0071662E" w:rsidRDefault="00C374F3" w:rsidP="00C374F3">
      <w:pPr>
        <w:pStyle w:val="BodyText"/>
        <w:tabs>
          <w:tab w:val="clear" w:pos="-934"/>
          <w:tab w:val="clear" w:pos="925"/>
          <w:tab w:val="clear" w:pos="1645"/>
          <w:tab w:val="clear" w:pos="2365"/>
          <w:tab w:val="clear" w:pos="3085"/>
          <w:tab w:val="clear" w:pos="3805"/>
          <w:tab w:val="clear" w:pos="4525"/>
          <w:tab w:val="clear" w:pos="5245"/>
          <w:tab w:val="clear" w:pos="5965"/>
          <w:tab w:val="clear" w:pos="6685"/>
          <w:tab w:val="clear" w:pos="7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</w:rPr>
      </w:pPr>
      <w:r w:rsidRPr="0071662E">
        <w:rPr>
          <w:rFonts w:cs="Arial"/>
          <w:sz w:val="20"/>
        </w:rPr>
        <w:t>(4 fall semesters, 5 spring semesters, 3 summer sessions)</w:t>
      </w:r>
    </w:p>
    <w:p w:rsidR="00C374F3" w:rsidRPr="0071662E" w:rsidRDefault="00C374F3" w:rsidP="00C374F3">
      <w:pPr>
        <w:pStyle w:val="BodyText"/>
        <w:tabs>
          <w:tab w:val="clear" w:pos="-934"/>
          <w:tab w:val="clear" w:pos="925"/>
          <w:tab w:val="clear" w:pos="1645"/>
          <w:tab w:val="clear" w:pos="2365"/>
          <w:tab w:val="clear" w:pos="3085"/>
          <w:tab w:val="clear" w:pos="3805"/>
          <w:tab w:val="clear" w:pos="4525"/>
          <w:tab w:val="clear" w:pos="5245"/>
          <w:tab w:val="clear" w:pos="5965"/>
          <w:tab w:val="clear" w:pos="6685"/>
          <w:tab w:val="clear" w:pos="7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</w:rPr>
      </w:pPr>
      <w:r w:rsidRPr="0071662E">
        <w:rPr>
          <w:rFonts w:cs="Arial"/>
        </w:rPr>
        <w:t>Taught courses with full responsibility for all aspects of the course including design,      lectures, and evaluation for approximately 30 to 45 students per class:</w:t>
      </w:r>
    </w:p>
    <w:p w:rsidR="00C374F3" w:rsidRPr="0071662E" w:rsidRDefault="00C374F3" w:rsidP="00C374F3">
      <w:pPr>
        <w:numPr>
          <w:ilvl w:val="0"/>
          <w:numId w:val="6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>Communication and Gender (11 sections)</w:t>
      </w:r>
    </w:p>
    <w:p w:rsidR="00C374F3" w:rsidRPr="0071662E" w:rsidRDefault="00C374F3" w:rsidP="00C374F3">
      <w:pPr>
        <w:numPr>
          <w:ilvl w:val="0"/>
          <w:numId w:val="6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>Introduction to Public Presentation (3 sections)</w:t>
      </w:r>
    </w:p>
    <w:p w:rsidR="00C374F3" w:rsidRPr="0071662E" w:rsidRDefault="00C374F3" w:rsidP="00C374F3">
      <w:pPr>
        <w:numPr>
          <w:ilvl w:val="0"/>
          <w:numId w:val="6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>Business &amp; Professional Communication (2 sections)</w:t>
      </w:r>
    </w:p>
    <w:p w:rsidR="00C374F3" w:rsidRPr="0071662E" w:rsidRDefault="00C374F3" w:rsidP="00C374F3">
      <w:pPr>
        <w:numPr>
          <w:ilvl w:val="0"/>
          <w:numId w:val="6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>Small Group Communication (2 sections)</w:t>
      </w:r>
    </w:p>
    <w:p w:rsidR="00C374F3" w:rsidRPr="0071662E" w:rsidRDefault="00C374F3" w:rsidP="00C374F3">
      <w:pPr>
        <w:numPr>
          <w:ilvl w:val="0"/>
          <w:numId w:val="6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 xml:space="preserve">Part of team that taught large lecture courses for 150-450 students: </w:t>
      </w:r>
    </w:p>
    <w:p w:rsidR="00C374F3" w:rsidRPr="0071662E" w:rsidRDefault="00C374F3" w:rsidP="00C374F3">
      <w:pPr>
        <w:numPr>
          <w:ilvl w:val="0"/>
          <w:numId w:val="7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>Introduction to Human Communication (4 sections)</w:t>
      </w:r>
    </w:p>
    <w:p w:rsidR="00C374F3" w:rsidRPr="0071662E" w:rsidRDefault="00C374F3" w:rsidP="00C374F3">
      <w:pPr>
        <w:numPr>
          <w:ilvl w:val="0"/>
          <w:numId w:val="7"/>
        </w:numPr>
        <w:tabs>
          <w:tab w:val="clear" w:pos="504"/>
          <w:tab w:val="left" w:pos="0"/>
          <w:tab w:val="left" w:pos="204"/>
          <w:tab w:val="num" w:pos="92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2"/>
        <w:rPr>
          <w:rFonts w:ascii="Arial" w:hAnsi="Arial" w:cs="Arial"/>
        </w:rPr>
      </w:pPr>
      <w:r w:rsidRPr="0071662E">
        <w:rPr>
          <w:rFonts w:ascii="Arial" w:hAnsi="Arial" w:cs="Arial"/>
        </w:rPr>
        <w:t>Communication and Gender (1 section)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4"/>
        <w:rPr>
          <w:rFonts w:ascii="Arial" w:hAnsi="Arial" w:cs="Arial"/>
          <w:sz w:val="24"/>
          <w:szCs w:val="24"/>
        </w:rPr>
      </w:pPr>
    </w:p>
    <w:p w:rsidR="00C374F3" w:rsidRPr="0071662E" w:rsidRDefault="00C374F3" w:rsidP="00C374F3">
      <w:pPr>
        <w:pStyle w:val="BodyText"/>
        <w:tabs>
          <w:tab w:val="clear" w:pos="-934"/>
          <w:tab w:val="clear" w:pos="925"/>
          <w:tab w:val="clear" w:pos="1645"/>
          <w:tab w:val="clear" w:pos="2365"/>
          <w:tab w:val="clear" w:pos="3085"/>
          <w:tab w:val="clear" w:pos="3805"/>
          <w:tab w:val="clear" w:pos="4525"/>
          <w:tab w:val="clear" w:pos="5245"/>
          <w:tab w:val="clear" w:pos="5965"/>
          <w:tab w:val="clear" w:pos="6685"/>
          <w:tab w:val="clear" w:pos="740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  <w:r w:rsidRPr="0071662E">
        <w:rPr>
          <w:rFonts w:cs="Arial"/>
          <w:b/>
        </w:rPr>
        <w:t>Research Associate</w:t>
      </w:r>
      <w:r w:rsidRPr="0071662E">
        <w:rPr>
          <w:rFonts w:cs="Arial"/>
        </w:rPr>
        <w:t xml:space="preserve"> (1 summer session)</w:t>
      </w:r>
    </w:p>
    <w:p w:rsidR="00C374F3" w:rsidRPr="0071662E" w:rsidRDefault="00C374F3" w:rsidP="00C374F3">
      <w:pPr>
        <w:pStyle w:val="Heading4"/>
        <w:spacing w:line="240" w:lineRule="auto"/>
        <w:ind w:left="0"/>
        <w:rPr>
          <w:rFonts w:cs="Arial"/>
        </w:rPr>
      </w:pPr>
      <w:r w:rsidRPr="0071662E">
        <w:rPr>
          <w:rFonts w:cs="Arial"/>
        </w:rPr>
        <w:t>Research Associate to Dr. Jess Alberts, Director of the Hugh Downs School of Human Communication (1 summer session)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Women’s Studies Program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b/>
          <w:sz w:val="24"/>
        </w:rPr>
        <w:t>Teaching Associate</w:t>
      </w:r>
      <w:r w:rsidRPr="0071662E">
        <w:rPr>
          <w:rFonts w:ascii="Arial" w:hAnsi="Arial" w:cs="Arial"/>
          <w:sz w:val="24"/>
        </w:rPr>
        <w:t xml:space="preserve"> (2 fall semesters, 2 spring semesters)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Collaborated with a number of professors and covered a variety of teaching duties on demand.</w:t>
      </w:r>
    </w:p>
    <w:p w:rsidR="007924D8" w:rsidRPr="0071662E" w:rsidRDefault="007924D8" w:rsidP="007924D8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7924D8" w:rsidRPr="0071662E" w:rsidRDefault="007924D8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 xml:space="preserve">Facilitator for the Voices of Discovery Program </w:t>
      </w:r>
      <w:r w:rsidRPr="0071662E">
        <w:rPr>
          <w:rFonts w:ascii="Arial" w:hAnsi="Arial" w:cs="Arial"/>
          <w:sz w:val="24"/>
          <w:szCs w:val="24"/>
        </w:rPr>
        <w:t>(2 years)</w:t>
      </w:r>
    </w:p>
    <w:p w:rsidR="007924D8" w:rsidRPr="0071662E" w:rsidRDefault="007924D8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  <w:szCs w:val="24"/>
        </w:rPr>
        <w:t>Facilitated in ASU program designed to increase intergroup awareness and understanding among students, faculty, and staff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Independent Learning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b/>
          <w:sz w:val="24"/>
        </w:rPr>
        <w:t>Instructo</w:t>
      </w:r>
      <w:r w:rsidRPr="0071662E">
        <w:rPr>
          <w:rFonts w:ascii="Arial" w:hAnsi="Arial" w:cs="Arial"/>
          <w:b/>
          <w:i/>
          <w:sz w:val="24"/>
        </w:rPr>
        <w:t xml:space="preserve">r </w:t>
      </w:r>
      <w:r w:rsidRPr="0071662E">
        <w:rPr>
          <w:rFonts w:ascii="Arial" w:hAnsi="Arial" w:cs="Arial"/>
          <w:sz w:val="24"/>
        </w:rPr>
        <w:t>(5 years)</w:t>
      </w:r>
    </w:p>
    <w:p w:rsidR="00C374F3" w:rsidRPr="0071662E" w:rsidRDefault="00C374F3" w:rsidP="00C374F3">
      <w:pPr>
        <w:pStyle w:val="BodyTextIndent2"/>
        <w:ind w:left="0"/>
        <w:rPr>
          <w:rFonts w:cs="Arial"/>
        </w:rPr>
      </w:pPr>
      <w:r w:rsidRPr="0071662E">
        <w:rPr>
          <w:rFonts w:cs="Arial"/>
        </w:rPr>
        <w:t>Instructed, monitored, and evaluated an ongoing correspondence study course offered to students through the Independent Learning Program (August 1998 to June 2004)</w:t>
      </w:r>
    </w:p>
    <w:p w:rsidR="00C374F3" w:rsidRPr="0071662E" w:rsidRDefault="00C374F3" w:rsidP="00C374F3">
      <w:pPr>
        <w:numPr>
          <w:ilvl w:val="0"/>
          <w:numId w:val="5"/>
        </w:numPr>
        <w:tabs>
          <w:tab w:val="clear" w:pos="432"/>
          <w:tab w:val="left" w:pos="0"/>
          <w:tab w:val="left" w:pos="204"/>
          <w:tab w:val="left" w:pos="720"/>
          <w:tab w:val="num" w:pos="11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4"/>
          <w:szCs w:val="24"/>
        </w:rPr>
      </w:pPr>
      <w:r w:rsidRPr="0071662E">
        <w:rPr>
          <w:rFonts w:ascii="Arial" w:hAnsi="Arial" w:cs="Arial"/>
          <w:sz w:val="24"/>
          <w:szCs w:val="24"/>
        </w:rPr>
        <w:t xml:space="preserve">Gendered Communication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August 1995 to May 1997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 xml:space="preserve">University of Alaska    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 xml:space="preserve">Fairbanks, Alaska     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b/>
          <w:sz w:val="24"/>
        </w:rPr>
        <w:t>Teaching Assistant</w:t>
      </w:r>
      <w:r w:rsidRPr="0071662E">
        <w:rPr>
          <w:rFonts w:ascii="Arial" w:hAnsi="Arial" w:cs="Arial"/>
          <w:sz w:val="24"/>
        </w:rPr>
        <w:t xml:space="preserve">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(2 fall semesters, 2 spring semesters)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Department of Communication</w:t>
      </w:r>
    </w:p>
    <w:p w:rsidR="00C374F3" w:rsidRPr="0071662E" w:rsidRDefault="00C374F3" w:rsidP="00C374F3">
      <w:pPr>
        <w:pStyle w:val="BodyTextIndent"/>
        <w:ind w:left="0"/>
        <w:rPr>
          <w:rFonts w:cs="Arial"/>
        </w:rPr>
      </w:pPr>
      <w:r w:rsidRPr="0071662E">
        <w:rPr>
          <w:rFonts w:cs="Arial"/>
        </w:rPr>
        <w:t>Taught and managed all aspects of the course including design, lectures, and evaluation for approximately 30 to 45 students per class:</w:t>
      </w:r>
    </w:p>
    <w:p w:rsidR="00C374F3" w:rsidRPr="0071662E" w:rsidRDefault="00C374F3" w:rsidP="00C374F3">
      <w:pPr>
        <w:numPr>
          <w:ilvl w:val="0"/>
          <w:numId w:val="4"/>
        </w:numPr>
        <w:tabs>
          <w:tab w:val="clear" w:pos="360"/>
          <w:tab w:val="left" w:pos="0"/>
          <w:tab w:val="left" w:pos="204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Small Group Communication (4 sections)</w:t>
      </w:r>
    </w:p>
    <w:p w:rsidR="00C374F3" w:rsidRPr="0071662E" w:rsidRDefault="00C374F3" w:rsidP="00C374F3">
      <w:pPr>
        <w:numPr>
          <w:ilvl w:val="0"/>
          <w:numId w:val="4"/>
        </w:numPr>
        <w:tabs>
          <w:tab w:val="clear" w:pos="360"/>
          <w:tab w:val="left" w:pos="0"/>
          <w:tab w:val="left" w:pos="204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 xml:space="preserve">Oral Communication: Public Context (3 sections) </w:t>
      </w:r>
    </w:p>
    <w:p w:rsidR="00C374F3" w:rsidRPr="0071662E" w:rsidRDefault="00C374F3" w:rsidP="00C374F3">
      <w:pPr>
        <w:numPr>
          <w:ilvl w:val="0"/>
          <w:numId w:val="4"/>
        </w:numPr>
        <w:tabs>
          <w:tab w:val="clear" w:pos="360"/>
          <w:tab w:val="left" w:pos="0"/>
          <w:tab w:val="left" w:pos="204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Business and Professional Communication (1 section)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 xml:space="preserve">Additional Service to the University of Alaska: </w:t>
      </w:r>
    </w:p>
    <w:p w:rsidR="00C374F3" w:rsidRPr="0071662E" w:rsidRDefault="00C374F3" w:rsidP="00C374F3">
      <w:pPr>
        <w:numPr>
          <w:ilvl w:val="0"/>
          <w:numId w:val="4"/>
        </w:numPr>
        <w:tabs>
          <w:tab w:val="clear" w:pos="360"/>
          <w:tab w:val="left" w:pos="0"/>
          <w:tab w:val="left" w:pos="204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Representative, Advisory Committee of the College of Liberal Arts</w:t>
      </w:r>
    </w:p>
    <w:p w:rsidR="00C374F3" w:rsidRPr="0071662E" w:rsidRDefault="00C374F3" w:rsidP="00C374F3">
      <w:pPr>
        <w:numPr>
          <w:ilvl w:val="0"/>
          <w:numId w:val="4"/>
        </w:numPr>
        <w:tabs>
          <w:tab w:val="clear" w:pos="360"/>
          <w:tab w:val="left" w:pos="0"/>
          <w:tab w:val="left" w:pos="204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Chair of the Speaking Across the Curriculum Organizing Committee</w:t>
      </w:r>
    </w:p>
    <w:p w:rsidR="00E171CC" w:rsidRPr="00E556D2" w:rsidRDefault="00C374F3" w:rsidP="00E556D2">
      <w:pPr>
        <w:numPr>
          <w:ilvl w:val="0"/>
          <w:numId w:val="4"/>
        </w:numPr>
        <w:tabs>
          <w:tab w:val="clear" w:pos="360"/>
          <w:tab w:val="left" w:pos="0"/>
          <w:tab w:val="left" w:pos="204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Public Relations Coordinator for the Semester in the Arctic Program</w:t>
      </w:r>
    </w:p>
    <w:p w:rsidR="00E171CC" w:rsidRPr="0071662E" w:rsidRDefault="00E171CC" w:rsidP="00E171CC">
      <w:pPr>
        <w:spacing w:line="276" w:lineRule="auto"/>
        <w:rPr>
          <w:rFonts w:ascii="Arial" w:hAnsi="Arial" w:cs="Arial"/>
          <w:b/>
          <w:sz w:val="28"/>
        </w:rPr>
      </w:pPr>
    </w:p>
    <w:p w:rsidR="00C374F3" w:rsidRPr="0071662E" w:rsidRDefault="00E171CC" w:rsidP="00E171CC">
      <w:pPr>
        <w:spacing w:line="276" w:lineRule="auto"/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8"/>
        </w:rPr>
        <w:t xml:space="preserve"> </w:t>
      </w:r>
      <w:r w:rsidR="00C374F3" w:rsidRPr="0071662E">
        <w:rPr>
          <w:rFonts w:ascii="Arial" w:hAnsi="Arial" w:cs="Arial"/>
          <w:b/>
          <w:sz w:val="28"/>
        </w:rPr>
        <w:t>OTHER EXPERIENCE</w:t>
      </w:r>
      <w:r w:rsidR="00E556D2">
        <w:rPr>
          <w:rFonts w:ascii="Arial" w:hAnsi="Arial" w:cs="Arial"/>
          <w:b/>
          <w:sz w:val="28"/>
        </w:rPr>
        <w:t xml:space="preserve"> BEFORE WORKING AS AN EDUCATOR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Branch Supervisor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Maryland I</w:t>
      </w:r>
      <w:r w:rsidR="00E556D2">
        <w:rPr>
          <w:rFonts w:ascii="Arial" w:hAnsi="Arial" w:cs="Arial"/>
          <w:sz w:val="24"/>
        </w:rPr>
        <w:t xml:space="preserve">nstitute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Springfield, Virginia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Supervised day-to-day operations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Oversaw admission and placement activities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Maintained financial and academic records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Selected</w:t>
      </w:r>
      <w:r w:rsidR="00E556D2">
        <w:rPr>
          <w:rFonts w:ascii="Arial" w:hAnsi="Arial" w:cs="Arial"/>
        </w:rPr>
        <w:t xml:space="preserve"> to head Virginia Branch in </w:t>
      </w:r>
      <w:r w:rsidRPr="0071662E">
        <w:rPr>
          <w:rFonts w:ascii="Arial" w:hAnsi="Arial" w:cs="Arial"/>
        </w:rPr>
        <w:t xml:space="preserve"> based on performance as Admissions &amp; Placement Officer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E556D2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  <w:szCs w:val="24"/>
        </w:rPr>
      </w:pPr>
      <w:r w:rsidRPr="0071662E">
        <w:rPr>
          <w:rFonts w:ascii="Arial" w:hAnsi="Arial" w:cs="Arial"/>
          <w:b/>
          <w:sz w:val="24"/>
          <w:szCs w:val="24"/>
        </w:rPr>
        <w:t>Organizer/Lobbyist</w:t>
      </w:r>
    </w:p>
    <w:p w:rsidR="00C374F3" w:rsidRPr="0071662E" w:rsidRDefault="00E556D2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AIDS Action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</w:rPr>
      </w:pPr>
      <w:r w:rsidRPr="0071662E">
        <w:rPr>
          <w:rFonts w:ascii="Arial" w:hAnsi="Arial" w:cs="Arial"/>
          <w:sz w:val="24"/>
          <w:szCs w:val="24"/>
        </w:rPr>
        <w:t>Washington, District of Columbia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Worked on the Hill to engage and educate members of the U.S. Congress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Lob</w:t>
      </w:r>
      <w:r w:rsidR="00E556D2">
        <w:rPr>
          <w:rFonts w:ascii="Arial" w:hAnsi="Arial" w:cs="Arial"/>
        </w:rPr>
        <w:t>bying efforts towards passage AIDS research and care funding</w:t>
      </w:r>
      <w:bookmarkStart w:id="0" w:name="_GoBack"/>
      <w:bookmarkEnd w:id="0"/>
      <w:r w:rsidRPr="0071662E">
        <w:rPr>
          <w:rFonts w:ascii="Arial" w:hAnsi="Arial" w:cs="Arial"/>
        </w:rPr>
        <w:t xml:space="preserve"> 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Researched and maintained records on media coverage</w:t>
      </w:r>
    </w:p>
    <w:p w:rsidR="00C374F3" w:rsidRPr="0071662E" w:rsidRDefault="00C374F3" w:rsidP="00C374F3">
      <w:pPr>
        <w:numPr>
          <w:ilvl w:val="0"/>
          <w:numId w:val="1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Helped to organized and coordinate fundraising events</w:t>
      </w:r>
      <w:r w:rsidRPr="0071662E">
        <w:rPr>
          <w:rFonts w:ascii="Arial" w:hAnsi="Arial" w:cs="Arial"/>
          <w:sz w:val="24"/>
          <w:szCs w:val="24"/>
        </w:rPr>
        <w:tab/>
      </w:r>
      <w:r w:rsidRPr="0071662E">
        <w:rPr>
          <w:rFonts w:ascii="Arial" w:hAnsi="Arial" w:cs="Arial"/>
        </w:rPr>
        <w:br/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Senior Public Relations Director</w:t>
      </w:r>
    </w:p>
    <w:p w:rsidR="00C374F3" w:rsidRPr="0071662E" w:rsidRDefault="00E556D2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United Consumers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Vienna, Virginia</w:t>
      </w:r>
    </w:p>
    <w:p w:rsidR="00C374F3" w:rsidRPr="0071662E" w:rsidRDefault="00C374F3" w:rsidP="00C374F3">
      <w:pPr>
        <w:numPr>
          <w:ilvl w:val="0"/>
          <w:numId w:val="2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Created quarterly newsletters</w:t>
      </w:r>
    </w:p>
    <w:p w:rsidR="00C374F3" w:rsidRPr="0071662E" w:rsidRDefault="00C374F3" w:rsidP="00C374F3">
      <w:pPr>
        <w:numPr>
          <w:ilvl w:val="0"/>
          <w:numId w:val="2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Coordinated sale meetings</w:t>
      </w:r>
    </w:p>
    <w:p w:rsidR="00C374F3" w:rsidRPr="0071662E" w:rsidRDefault="00C374F3" w:rsidP="00C374F3">
      <w:pPr>
        <w:numPr>
          <w:ilvl w:val="0"/>
          <w:numId w:val="2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Conducted personnel training workshops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4"/>
        </w:rPr>
      </w:pPr>
      <w:r w:rsidRPr="0071662E">
        <w:rPr>
          <w:rFonts w:ascii="Arial" w:hAnsi="Arial" w:cs="Arial"/>
          <w:b/>
          <w:sz w:val="24"/>
        </w:rPr>
        <w:t>Writer/Coordinator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Se</w:t>
      </w:r>
      <w:r w:rsidR="00E556D2">
        <w:rPr>
          <w:rFonts w:ascii="Arial" w:hAnsi="Arial" w:cs="Arial"/>
          <w:sz w:val="24"/>
        </w:rPr>
        <w:t xml:space="preserve">ason-All Industries </w:t>
      </w:r>
    </w:p>
    <w:p w:rsidR="00C374F3" w:rsidRPr="0071662E" w:rsidRDefault="00C374F3" w:rsidP="00C374F3">
      <w:pPr>
        <w:tabs>
          <w:tab w:val="left" w:pos="0"/>
          <w:tab w:val="left" w:pos="2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71662E">
        <w:rPr>
          <w:rFonts w:ascii="Arial" w:hAnsi="Arial" w:cs="Arial"/>
          <w:sz w:val="24"/>
        </w:rPr>
        <w:t>Indiana, Pennsylvania</w:t>
      </w:r>
    </w:p>
    <w:p w:rsidR="00C374F3" w:rsidRPr="0071662E" w:rsidRDefault="00C374F3" w:rsidP="00C374F3">
      <w:pPr>
        <w:numPr>
          <w:ilvl w:val="0"/>
          <w:numId w:val="3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Organized sales and service seminars</w:t>
      </w:r>
    </w:p>
    <w:p w:rsidR="00C374F3" w:rsidRPr="0071662E" w:rsidRDefault="00C374F3" w:rsidP="00C374F3">
      <w:pPr>
        <w:numPr>
          <w:ilvl w:val="0"/>
          <w:numId w:val="3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71662E">
        <w:rPr>
          <w:rFonts w:ascii="Arial" w:hAnsi="Arial" w:cs="Arial"/>
        </w:rPr>
        <w:t>Produced comprehensive departmental manual</w:t>
      </w:r>
    </w:p>
    <w:p w:rsidR="00C374F3" w:rsidRPr="0071662E" w:rsidRDefault="00C374F3" w:rsidP="007943C2">
      <w:pPr>
        <w:numPr>
          <w:ilvl w:val="0"/>
          <w:numId w:val="3"/>
        </w:numPr>
        <w:tabs>
          <w:tab w:val="left" w:pos="0"/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4"/>
          <w:szCs w:val="24"/>
        </w:rPr>
      </w:pPr>
      <w:r w:rsidRPr="0071662E">
        <w:rPr>
          <w:rFonts w:ascii="Arial" w:hAnsi="Arial" w:cs="Arial"/>
        </w:rPr>
        <w:t>Planned weekly training sessions</w:t>
      </w:r>
    </w:p>
    <w:sectPr w:rsidR="00C374F3" w:rsidRPr="0071662E" w:rsidSect="00D06052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8C" w:rsidRDefault="00952D8C" w:rsidP="008569F0">
      <w:r>
        <w:separator/>
      </w:r>
    </w:p>
  </w:endnote>
  <w:endnote w:type="continuationSeparator" w:id="0">
    <w:p w:rsidR="00952D8C" w:rsidRDefault="00952D8C" w:rsidP="0085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8C" w:rsidRDefault="00952D8C" w:rsidP="008569F0">
      <w:r>
        <w:separator/>
      </w:r>
    </w:p>
  </w:footnote>
  <w:footnote w:type="continuationSeparator" w:id="0">
    <w:p w:rsidR="00952D8C" w:rsidRDefault="00952D8C" w:rsidP="00856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98381352"/>
      <w:docPartObj>
        <w:docPartGallery w:val="Page Numbers (Top of Page)"/>
        <w:docPartUnique/>
      </w:docPartObj>
    </w:sdtPr>
    <w:sdtContent>
      <w:p w:rsidR="00690021" w:rsidRPr="00A4418D" w:rsidRDefault="00690021">
        <w:pPr>
          <w:pStyle w:val="Header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t xml:space="preserve">  </w:t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 w:rsidRPr="00A4418D">
          <w:rPr>
            <w:rFonts w:ascii="Arial" w:hAnsi="Arial" w:cs="Arial"/>
            <w:sz w:val="24"/>
            <w:szCs w:val="24"/>
          </w:rPr>
          <w:t xml:space="preserve">Page </w:t>
        </w:r>
        <w:r w:rsidRPr="00A4418D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4418D">
          <w:rPr>
            <w:rFonts w:ascii="Arial" w:hAnsi="Arial" w:cs="Arial"/>
            <w:b/>
            <w:bCs/>
            <w:sz w:val="24"/>
            <w:szCs w:val="24"/>
          </w:rPr>
          <w:instrText xml:space="preserve"> PAGE </w:instrText>
        </w:r>
        <w:r w:rsidRPr="00A4418D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952D8C">
          <w:rPr>
            <w:rFonts w:ascii="Arial" w:hAnsi="Arial" w:cs="Arial"/>
            <w:b/>
            <w:bCs/>
            <w:noProof/>
            <w:sz w:val="24"/>
            <w:szCs w:val="24"/>
          </w:rPr>
          <w:t>1</w:t>
        </w:r>
        <w:r w:rsidRPr="00A4418D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A4418D">
          <w:rPr>
            <w:rFonts w:ascii="Arial" w:hAnsi="Arial" w:cs="Arial"/>
            <w:sz w:val="24"/>
            <w:szCs w:val="24"/>
          </w:rPr>
          <w:t xml:space="preserve"> of </w:t>
        </w:r>
        <w:r w:rsidRPr="00A4418D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A4418D">
          <w:rPr>
            <w:rFonts w:ascii="Arial" w:hAnsi="Arial" w:cs="Arial"/>
            <w:b/>
            <w:bCs/>
            <w:sz w:val="24"/>
            <w:szCs w:val="24"/>
          </w:rPr>
          <w:instrText xml:space="preserve"> NUMPAGES  </w:instrText>
        </w:r>
        <w:r w:rsidRPr="00A4418D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952D8C">
          <w:rPr>
            <w:rFonts w:ascii="Arial" w:hAnsi="Arial" w:cs="Arial"/>
            <w:b/>
            <w:bCs/>
            <w:noProof/>
            <w:sz w:val="24"/>
            <w:szCs w:val="24"/>
          </w:rPr>
          <w:t>1</w:t>
        </w:r>
        <w:r w:rsidRPr="00A4418D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:rsidR="00690021" w:rsidRDefault="006900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p6.courseval.net/etw/eti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05AF4914"/>
    <w:multiLevelType w:val="hybridMultilevel"/>
    <w:tmpl w:val="7C6CD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6F14"/>
    <w:multiLevelType w:val="hybridMultilevel"/>
    <w:tmpl w:val="743A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34BE"/>
    <w:multiLevelType w:val="hybridMultilevel"/>
    <w:tmpl w:val="1CAAF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811"/>
    <w:multiLevelType w:val="hybridMultilevel"/>
    <w:tmpl w:val="0512C9DC"/>
    <w:lvl w:ilvl="0" w:tplc="84844F5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21C4"/>
    <w:multiLevelType w:val="multilevel"/>
    <w:tmpl w:val="6EAC32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068FF"/>
    <w:multiLevelType w:val="hybridMultilevel"/>
    <w:tmpl w:val="2306D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117C"/>
    <w:multiLevelType w:val="hybridMultilevel"/>
    <w:tmpl w:val="EE7E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76731"/>
    <w:multiLevelType w:val="hybridMultilevel"/>
    <w:tmpl w:val="4562121E"/>
    <w:lvl w:ilvl="0" w:tplc="6D6C2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95B93"/>
    <w:multiLevelType w:val="singleLevel"/>
    <w:tmpl w:val="66F42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24F9280F"/>
    <w:multiLevelType w:val="hybridMultilevel"/>
    <w:tmpl w:val="FCDAC75C"/>
    <w:lvl w:ilvl="0" w:tplc="931E5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5E3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0D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407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EA38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AB5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2C9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CE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9A0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04F7948"/>
    <w:multiLevelType w:val="hybridMultilevel"/>
    <w:tmpl w:val="B664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E7120"/>
    <w:multiLevelType w:val="singleLevel"/>
    <w:tmpl w:val="2B4A0364"/>
    <w:lvl w:ilvl="0">
      <w:start w:val="1"/>
      <w:numFmt w:val="bullet"/>
      <w:lvlText w:val=""/>
      <w:lvlJc w:val="left"/>
      <w:pPr>
        <w:tabs>
          <w:tab w:val="num" w:pos="504"/>
        </w:tabs>
        <w:ind w:left="72" w:firstLine="72"/>
      </w:pPr>
      <w:rPr>
        <w:rFonts w:ascii="Symbol" w:hAnsi="Symbol" w:hint="default"/>
        <w:sz w:val="28"/>
      </w:rPr>
    </w:lvl>
  </w:abstractNum>
  <w:abstractNum w:abstractNumId="12" w15:restartNumberingAfterBreak="0">
    <w:nsid w:val="34A37DE1"/>
    <w:multiLevelType w:val="hybridMultilevel"/>
    <w:tmpl w:val="E800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86BAB"/>
    <w:multiLevelType w:val="hybridMultilevel"/>
    <w:tmpl w:val="9B40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75019"/>
    <w:multiLevelType w:val="singleLevel"/>
    <w:tmpl w:val="285E2652"/>
    <w:lvl w:ilvl="0">
      <w:start w:val="1"/>
      <w:numFmt w:val="bullet"/>
      <w:lvlText w:val=""/>
      <w:lvlJc w:val="left"/>
      <w:pPr>
        <w:tabs>
          <w:tab w:val="num" w:pos="504"/>
        </w:tabs>
        <w:ind w:left="72" w:firstLine="72"/>
      </w:pPr>
      <w:rPr>
        <w:rFonts w:ascii="Symbol" w:hAnsi="Symbol" w:hint="default"/>
        <w:sz w:val="28"/>
      </w:rPr>
    </w:lvl>
  </w:abstractNum>
  <w:abstractNum w:abstractNumId="15" w15:restartNumberingAfterBreak="0">
    <w:nsid w:val="4C790FF1"/>
    <w:multiLevelType w:val="hybridMultilevel"/>
    <w:tmpl w:val="9BEA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53D6C"/>
    <w:multiLevelType w:val="singleLevel"/>
    <w:tmpl w:val="66F42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 w15:restartNumberingAfterBreak="0">
    <w:nsid w:val="50A17203"/>
    <w:multiLevelType w:val="hybridMultilevel"/>
    <w:tmpl w:val="6180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56F17"/>
    <w:multiLevelType w:val="singleLevel"/>
    <w:tmpl w:val="66F42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5E4E21A0"/>
    <w:multiLevelType w:val="singleLevel"/>
    <w:tmpl w:val="66F42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6E6E2F04"/>
    <w:multiLevelType w:val="hybridMultilevel"/>
    <w:tmpl w:val="6D802A74"/>
    <w:lvl w:ilvl="0" w:tplc="6DDE49C4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="Aria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0B93CD3"/>
    <w:multiLevelType w:val="singleLevel"/>
    <w:tmpl w:val="2BEA2708"/>
    <w:lvl w:ilvl="0">
      <w:start w:val="1"/>
      <w:numFmt w:val="bullet"/>
      <w:lvlText w:val=""/>
      <w:lvlJc w:val="left"/>
      <w:pPr>
        <w:tabs>
          <w:tab w:val="num" w:pos="432"/>
        </w:tabs>
        <w:ind w:left="0" w:firstLine="72"/>
      </w:pPr>
      <w:rPr>
        <w:rFonts w:ascii="Symbol" w:hAnsi="Symbol" w:hint="default"/>
        <w:sz w:val="28"/>
      </w:rPr>
    </w:lvl>
  </w:abstractNum>
  <w:abstractNum w:abstractNumId="22" w15:restartNumberingAfterBreak="0">
    <w:nsid w:val="74A10D39"/>
    <w:multiLevelType w:val="hybridMultilevel"/>
    <w:tmpl w:val="A4168E76"/>
    <w:lvl w:ilvl="0" w:tplc="918C4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47A9B"/>
    <w:multiLevelType w:val="hybridMultilevel"/>
    <w:tmpl w:val="9B40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F72C5"/>
    <w:multiLevelType w:val="hybridMultilevel"/>
    <w:tmpl w:val="7C44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48D"/>
    <w:multiLevelType w:val="hybridMultilevel"/>
    <w:tmpl w:val="6F72F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2C3C"/>
    <w:multiLevelType w:val="hybridMultilevel"/>
    <w:tmpl w:val="62C81F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16"/>
  </w:num>
  <w:num w:numId="5">
    <w:abstractNumId w:val="21"/>
  </w:num>
  <w:num w:numId="6">
    <w:abstractNumId w:val="14"/>
  </w:num>
  <w:num w:numId="7">
    <w:abstractNumId w:val="11"/>
  </w:num>
  <w:num w:numId="8">
    <w:abstractNumId w:val="0"/>
  </w:num>
  <w:num w:numId="9">
    <w:abstractNumId w:val="2"/>
  </w:num>
  <w:num w:numId="10">
    <w:abstractNumId w:val="6"/>
  </w:num>
  <w:num w:numId="11">
    <w:abstractNumId w:val="23"/>
  </w:num>
  <w:num w:numId="12">
    <w:abstractNumId w:val="9"/>
  </w:num>
  <w:num w:numId="13">
    <w:abstractNumId w:val="13"/>
  </w:num>
  <w:num w:numId="14">
    <w:abstractNumId w:val="1"/>
  </w:num>
  <w:num w:numId="15">
    <w:abstractNumId w:val="17"/>
  </w:num>
  <w:num w:numId="16">
    <w:abstractNumId w:val="26"/>
  </w:num>
  <w:num w:numId="17">
    <w:abstractNumId w:val="5"/>
  </w:num>
  <w:num w:numId="18">
    <w:abstractNumId w:val="22"/>
  </w:num>
  <w:num w:numId="19">
    <w:abstractNumId w:val="12"/>
  </w:num>
  <w:num w:numId="20">
    <w:abstractNumId w:val="10"/>
  </w:num>
  <w:num w:numId="21">
    <w:abstractNumId w:val="7"/>
  </w:num>
  <w:num w:numId="22">
    <w:abstractNumId w:val="24"/>
  </w:num>
  <w:num w:numId="23">
    <w:abstractNumId w:val="20"/>
  </w:num>
  <w:num w:numId="24">
    <w:abstractNumId w:val="25"/>
  </w:num>
  <w:num w:numId="25">
    <w:abstractNumId w:val="4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17"/>
    <w:rsid w:val="00000EE5"/>
    <w:rsid w:val="00010291"/>
    <w:rsid w:val="00013768"/>
    <w:rsid w:val="000203A3"/>
    <w:rsid w:val="00022346"/>
    <w:rsid w:val="0002603C"/>
    <w:rsid w:val="0003348D"/>
    <w:rsid w:val="00034D09"/>
    <w:rsid w:val="00036831"/>
    <w:rsid w:val="0004262E"/>
    <w:rsid w:val="00071160"/>
    <w:rsid w:val="0007526F"/>
    <w:rsid w:val="00082C3A"/>
    <w:rsid w:val="000A76B2"/>
    <w:rsid w:val="000C0147"/>
    <w:rsid w:val="000E5D1B"/>
    <w:rsid w:val="000E5D1D"/>
    <w:rsid w:val="000F08E9"/>
    <w:rsid w:val="000F784C"/>
    <w:rsid w:val="00101D6A"/>
    <w:rsid w:val="00107F7E"/>
    <w:rsid w:val="001240E0"/>
    <w:rsid w:val="00131CAB"/>
    <w:rsid w:val="001356AA"/>
    <w:rsid w:val="001444E2"/>
    <w:rsid w:val="00146884"/>
    <w:rsid w:val="00156417"/>
    <w:rsid w:val="00181F3A"/>
    <w:rsid w:val="0019377E"/>
    <w:rsid w:val="0019445B"/>
    <w:rsid w:val="00197155"/>
    <w:rsid w:val="001A6B75"/>
    <w:rsid w:val="001D1A5A"/>
    <w:rsid w:val="00202E12"/>
    <w:rsid w:val="00203046"/>
    <w:rsid w:val="0021434F"/>
    <w:rsid w:val="002173CA"/>
    <w:rsid w:val="00217AFB"/>
    <w:rsid w:val="00220255"/>
    <w:rsid w:val="00221A11"/>
    <w:rsid w:val="00224F79"/>
    <w:rsid w:val="002300E0"/>
    <w:rsid w:val="002307BA"/>
    <w:rsid w:val="00242187"/>
    <w:rsid w:val="00242984"/>
    <w:rsid w:val="002464D2"/>
    <w:rsid w:val="00251225"/>
    <w:rsid w:val="00252A86"/>
    <w:rsid w:val="00255517"/>
    <w:rsid w:val="00263237"/>
    <w:rsid w:val="002727CF"/>
    <w:rsid w:val="00276F6C"/>
    <w:rsid w:val="00296A6E"/>
    <w:rsid w:val="002A0283"/>
    <w:rsid w:val="002A3B8A"/>
    <w:rsid w:val="002A52A8"/>
    <w:rsid w:val="002B6ACB"/>
    <w:rsid w:val="002C3521"/>
    <w:rsid w:val="002C660B"/>
    <w:rsid w:val="002E4A3B"/>
    <w:rsid w:val="002E5252"/>
    <w:rsid w:val="002F20A9"/>
    <w:rsid w:val="002F5BC7"/>
    <w:rsid w:val="002F6B85"/>
    <w:rsid w:val="002F72D0"/>
    <w:rsid w:val="002F7CB9"/>
    <w:rsid w:val="0030024F"/>
    <w:rsid w:val="00304B2B"/>
    <w:rsid w:val="003069C6"/>
    <w:rsid w:val="003129B8"/>
    <w:rsid w:val="00312F6B"/>
    <w:rsid w:val="00313B7F"/>
    <w:rsid w:val="003207DA"/>
    <w:rsid w:val="00322329"/>
    <w:rsid w:val="003268FC"/>
    <w:rsid w:val="00343EEF"/>
    <w:rsid w:val="0034417C"/>
    <w:rsid w:val="003834D3"/>
    <w:rsid w:val="003876DE"/>
    <w:rsid w:val="00392A02"/>
    <w:rsid w:val="00394BFF"/>
    <w:rsid w:val="003A08F7"/>
    <w:rsid w:val="003A385A"/>
    <w:rsid w:val="003A5BE9"/>
    <w:rsid w:val="003B1AEE"/>
    <w:rsid w:val="003B57DE"/>
    <w:rsid w:val="003C361A"/>
    <w:rsid w:val="003C65C3"/>
    <w:rsid w:val="003C6FA3"/>
    <w:rsid w:val="003C7086"/>
    <w:rsid w:val="003C7C5F"/>
    <w:rsid w:val="003E4785"/>
    <w:rsid w:val="003E47A6"/>
    <w:rsid w:val="003E682B"/>
    <w:rsid w:val="00405CA4"/>
    <w:rsid w:val="0041397E"/>
    <w:rsid w:val="00414392"/>
    <w:rsid w:val="00415684"/>
    <w:rsid w:val="0042599A"/>
    <w:rsid w:val="00426351"/>
    <w:rsid w:val="00427B75"/>
    <w:rsid w:val="00433BA2"/>
    <w:rsid w:val="0044268F"/>
    <w:rsid w:val="00454749"/>
    <w:rsid w:val="00454A55"/>
    <w:rsid w:val="00456153"/>
    <w:rsid w:val="00456440"/>
    <w:rsid w:val="0048439F"/>
    <w:rsid w:val="004865ED"/>
    <w:rsid w:val="00497FE2"/>
    <w:rsid w:val="004A1797"/>
    <w:rsid w:val="004A228E"/>
    <w:rsid w:val="004A3B68"/>
    <w:rsid w:val="004A774A"/>
    <w:rsid w:val="004B639B"/>
    <w:rsid w:val="004C195F"/>
    <w:rsid w:val="004C661A"/>
    <w:rsid w:val="004D4B6E"/>
    <w:rsid w:val="004D55E7"/>
    <w:rsid w:val="004E010F"/>
    <w:rsid w:val="004F307C"/>
    <w:rsid w:val="004F669D"/>
    <w:rsid w:val="004F7321"/>
    <w:rsid w:val="005049AA"/>
    <w:rsid w:val="005069F9"/>
    <w:rsid w:val="00507EA9"/>
    <w:rsid w:val="00512600"/>
    <w:rsid w:val="00521128"/>
    <w:rsid w:val="00527241"/>
    <w:rsid w:val="005277DB"/>
    <w:rsid w:val="005318C2"/>
    <w:rsid w:val="00535594"/>
    <w:rsid w:val="00542CB6"/>
    <w:rsid w:val="00546995"/>
    <w:rsid w:val="00554546"/>
    <w:rsid w:val="0057071A"/>
    <w:rsid w:val="00577366"/>
    <w:rsid w:val="005879D2"/>
    <w:rsid w:val="005A4CE7"/>
    <w:rsid w:val="005A5875"/>
    <w:rsid w:val="005A6785"/>
    <w:rsid w:val="005C2CA4"/>
    <w:rsid w:val="005D4876"/>
    <w:rsid w:val="005E29E9"/>
    <w:rsid w:val="005F6768"/>
    <w:rsid w:val="005F6F87"/>
    <w:rsid w:val="00602462"/>
    <w:rsid w:val="00602C28"/>
    <w:rsid w:val="006151B7"/>
    <w:rsid w:val="00630C5E"/>
    <w:rsid w:val="00635057"/>
    <w:rsid w:val="00637F33"/>
    <w:rsid w:val="00640F25"/>
    <w:rsid w:val="00643F09"/>
    <w:rsid w:val="00647412"/>
    <w:rsid w:val="0066245F"/>
    <w:rsid w:val="006642C9"/>
    <w:rsid w:val="00664E52"/>
    <w:rsid w:val="006671B6"/>
    <w:rsid w:val="00673296"/>
    <w:rsid w:val="0067384B"/>
    <w:rsid w:val="006818EB"/>
    <w:rsid w:val="00690021"/>
    <w:rsid w:val="00690365"/>
    <w:rsid w:val="00691781"/>
    <w:rsid w:val="006937B6"/>
    <w:rsid w:val="006A0F04"/>
    <w:rsid w:val="006A59EA"/>
    <w:rsid w:val="006C239A"/>
    <w:rsid w:val="006C436A"/>
    <w:rsid w:val="006C439F"/>
    <w:rsid w:val="006C6126"/>
    <w:rsid w:val="006D3EDC"/>
    <w:rsid w:val="006E236F"/>
    <w:rsid w:val="006E2E91"/>
    <w:rsid w:val="006E613C"/>
    <w:rsid w:val="006F257D"/>
    <w:rsid w:val="006F60C0"/>
    <w:rsid w:val="00702BC3"/>
    <w:rsid w:val="00704A20"/>
    <w:rsid w:val="00712254"/>
    <w:rsid w:val="0071662E"/>
    <w:rsid w:val="007419BC"/>
    <w:rsid w:val="007452D8"/>
    <w:rsid w:val="007519B0"/>
    <w:rsid w:val="00762D05"/>
    <w:rsid w:val="0076507C"/>
    <w:rsid w:val="00766B38"/>
    <w:rsid w:val="00771306"/>
    <w:rsid w:val="00772BF7"/>
    <w:rsid w:val="00781F31"/>
    <w:rsid w:val="007831BC"/>
    <w:rsid w:val="00785D75"/>
    <w:rsid w:val="00790116"/>
    <w:rsid w:val="00790F44"/>
    <w:rsid w:val="00791767"/>
    <w:rsid w:val="007924D8"/>
    <w:rsid w:val="007943C2"/>
    <w:rsid w:val="0079539F"/>
    <w:rsid w:val="007966A9"/>
    <w:rsid w:val="007A0BB2"/>
    <w:rsid w:val="007A56FC"/>
    <w:rsid w:val="007B3B53"/>
    <w:rsid w:val="007B5781"/>
    <w:rsid w:val="007C5BF0"/>
    <w:rsid w:val="007C7ADF"/>
    <w:rsid w:val="007F5F94"/>
    <w:rsid w:val="007F64D0"/>
    <w:rsid w:val="00816F18"/>
    <w:rsid w:val="00820EA6"/>
    <w:rsid w:val="0082388B"/>
    <w:rsid w:val="00830AB6"/>
    <w:rsid w:val="008335E6"/>
    <w:rsid w:val="00837C76"/>
    <w:rsid w:val="00845106"/>
    <w:rsid w:val="008569F0"/>
    <w:rsid w:val="00867F4E"/>
    <w:rsid w:val="00875DA5"/>
    <w:rsid w:val="00886BBE"/>
    <w:rsid w:val="00893C3F"/>
    <w:rsid w:val="008963FE"/>
    <w:rsid w:val="008A4B66"/>
    <w:rsid w:val="008A5257"/>
    <w:rsid w:val="008A6D22"/>
    <w:rsid w:val="008C2806"/>
    <w:rsid w:val="008C3AB5"/>
    <w:rsid w:val="008C691A"/>
    <w:rsid w:val="008F7BE2"/>
    <w:rsid w:val="00900829"/>
    <w:rsid w:val="00905AD5"/>
    <w:rsid w:val="0091089B"/>
    <w:rsid w:val="00914E99"/>
    <w:rsid w:val="009162E6"/>
    <w:rsid w:val="009406C8"/>
    <w:rsid w:val="00943852"/>
    <w:rsid w:val="00952751"/>
    <w:rsid w:val="00952D8C"/>
    <w:rsid w:val="009544AA"/>
    <w:rsid w:val="00955519"/>
    <w:rsid w:val="00955637"/>
    <w:rsid w:val="0095725E"/>
    <w:rsid w:val="00961318"/>
    <w:rsid w:val="00962928"/>
    <w:rsid w:val="00976A85"/>
    <w:rsid w:val="00980E4B"/>
    <w:rsid w:val="00997B66"/>
    <w:rsid w:val="009A1B55"/>
    <w:rsid w:val="009C2876"/>
    <w:rsid w:val="009C2A9E"/>
    <w:rsid w:val="009C5BF1"/>
    <w:rsid w:val="009D1DBE"/>
    <w:rsid w:val="009F1921"/>
    <w:rsid w:val="009F79CE"/>
    <w:rsid w:val="00A161A4"/>
    <w:rsid w:val="00A40FA1"/>
    <w:rsid w:val="00A4418D"/>
    <w:rsid w:val="00A45C94"/>
    <w:rsid w:val="00A47B39"/>
    <w:rsid w:val="00A53781"/>
    <w:rsid w:val="00A635AA"/>
    <w:rsid w:val="00A6524E"/>
    <w:rsid w:val="00A77030"/>
    <w:rsid w:val="00A80D47"/>
    <w:rsid w:val="00A85D8A"/>
    <w:rsid w:val="00A90FFB"/>
    <w:rsid w:val="00A9175D"/>
    <w:rsid w:val="00A97E89"/>
    <w:rsid w:val="00AA0A16"/>
    <w:rsid w:val="00AC0044"/>
    <w:rsid w:val="00AC6CE2"/>
    <w:rsid w:val="00AD3497"/>
    <w:rsid w:val="00AD7D84"/>
    <w:rsid w:val="00AE0A4D"/>
    <w:rsid w:val="00AE0E4A"/>
    <w:rsid w:val="00AF01D4"/>
    <w:rsid w:val="00AF7D38"/>
    <w:rsid w:val="00B047AC"/>
    <w:rsid w:val="00B05625"/>
    <w:rsid w:val="00B15427"/>
    <w:rsid w:val="00B21472"/>
    <w:rsid w:val="00B2177D"/>
    <w:rsid w:val="00B22D83"/>
    <w:rsid w:val="00B3063D"/>
    <w:rsid w:val="00B37AF2"/>
    <w:rsid w:val="00B37CE8"/>
    <w:rsid w:val="00B5216C"/>
    <w:rsid w:val="00B5322F"/>
    <w:rsid w:val="00B65FF4"/>
    <w:rsid w:val="00B66CE6"/>
    <w:rsid w:val="00B70185"/>
    <w:rsid w:val="00B70279"/>
    <w:rsid w:val="00B703B0"/>
    <w:rsid w:val="00B725CD"/>
    <w:rsid w:val="00B75BE9"/>
    <w:rsid w:val="00B7782A"/>
    <w:rsid w:val="00B800FA"/>
    <w:rsid w:val="00B87A35"/>
    <w:rsid w:val="00B91FB2"/>
    <w:rsid w:val="00B92F1B"/>
    <w:rsid w:val="00BA0E51"/>
    <w:rsid w:val="00BB3D9D"/>
    <w:rsid w:val="00BC1B6A"/>
    <w:rsid w:val="00BD00C6"/>
    <w:rsid w:val="00BD0DB3"/>
    <w:rsid w:val="00BD63C7"/>
    <w:rsid w:val="00BD7C76"/>
    <w:rsid w:val="00BE11E6"/>
    <w:rsid w:val="00BF03E4"/>
    <w:rsid w:val="00BF1A58"/>
    <w:rsid w:val="00BF2282"/>
    <w:rsid w:val="00C01923"/>
    <w:rsid w:val="00C27193"/>
    <w:rsid w:val="00C35FBE"/>
    <w:rsid w:val="00C35FCB"/>
    <w:rsid w:val="00C374F3"/>
    <w:rsid w:val="00C444F0"/>
    <w:rsid w:val="00C4463B"/>
    <w:rsid w:val="00C5716A"/>
    <w:rsid w:val="00C71D94"/>
    <w:rsid w:val="00C74AED"/>
    <w:rsid w:val="00C77167"/>
    <w:rsid w:val="00C807E9"/>
    <w:rsid w:val="00C82E94"/>
    <w:rsid w:val="00C83188"/>
    <w:rsid w:val="00C832F5"/>
    <w:rsid w:val="00C9354D"/>
    <w:rsid w:val="00C94518"/>
    <w:rsid w:val="00C9527E"/>
    <w:rsid w:val="00CA138F"/>
    <w:rsid w:val="00CA34F1"/>
    <w:rsid w:val="00CB3473"/>
    <w:rsid w:val="00CB38CF"/>
    <w:rsid w:val="00CB792D"/>
    <w:rsid w:val="00CC7606"/>
    <w:rsid w:val="00CD2685"/>
    <w:rsid w:val="00CD4FE7"/>
    <w:rsid w:val="00CD5751"/>
    <w:rsid w:val="00CD6D19"/>
    <w:rsid w:val="00CE2B7B"/>
    <w:rsid w:val="00CE7C0D"/>
    <w:rsid w:val="00CF7114"/>
    <w:rsid w:val="00D00723"/>
    <w:rsid w:val="00D009E7"/>
    <w:rsid w:val="00D035B1"/>
    <w:rsid w:val="00D06052"/>
    <w:rsid w:val="00D34551"/>
    <w:rsid w:val="00D41B07"/>
    <w:rsid w:val="00D425F2"/>
    <w:rsid w:val="00D5527F"/>
    <w:rsid w:val="00D5765D"/>
    <w:rsid w:val="00D6043F"/>
    <w:rsid w:val="00D637B5"/>
    <w:rsid w:val="00D655ED"/>
    <w:rsid w:val="00D667A5"/>
    <w:rsid w:val="00D73061"/>
    <w:rsid w:val="00D759E0"/>
    <w:rsid w:val="00D77FA9"/>
    <w:rsid w:val="00D814D2"/>
    <w:rsid w:val="00D81D04"/>
    <w:rsid w:val="00D82E17"/>
    <w:rsid w:val="00D83D17"/>
    <w:rsid w:val="00D876FD"/>
    <w:rsid w:val="00D91309"/>
    <w:rsid w:val="00D92F8F"/>
    <w:rsid w:val="00DA0E7E"/>
    <w:rsid w:val="00DA3582"/>
    <w:rsid w:val="00DA3BDA"/>
    <w:rsid w:val="00DA54B3"/>
    <w:rsid w:val="00DB4367"/>
    <w:rsid w:val="00DD2DBA"/>
    <w:rsid w:val="00DD756B"/>
    <w:rsid w:val="00DE26BA"/>
    <w:rsid w:val="00DE2C84"/>
    <w:rsid w:val="00DE3F2A"/>
    <w:rsid w:val="00DF4A94"/>
    <w:rsid w:val="00DF5679"/>
    <w:rsid w:val="00DF6852"/>
    <w:rsid w:val="00E05A84"/>
    <w:rsid w:val="00E143C2"/>
    <w:rsid w:val="00E171CC"/>
    <w:rsid w:val="00E21D03"/>
    <w:rsid w:val="00E2778B"/>
    <w:rsid w:val="00E31DCA"/>
    <w:rsid w:val="00E32F40"/>
    <w:rsid w:val="00E537EA"/>
    <w:rsid w:val="00E53E15"/>
    <w:rsid w:val="00E556D2"/>
    <w:rsid w:val="00E623F6"/>
    <w:rsid w:val="00E63D6C"/>
    <w:rsid w:val="00E65E12"/>
    <w:rsid w:val="00E669C1"/>
    <w:rsid w:val="00E711AA"/>
    <w:rsid w:val="00E754BA"/>
    <w:rsid w:val="00E81111"/>
    <w:rsid w:val="00EC0845"/>
    <w:rsid w:val="00EC2B0B"/>
    <w:rsid w:val="00EC3AF7"/>
    <w:rsid w:val="00ED0B70"/>
    <w:rsid w:val="00ED2096"/>
    <w:rsid w:val="00ED603B"/>
    <w:rsid w:val="00ED764F"/>
    <w:rsid w:val="00F00516"/>
    <w:rsid w:val="00F01FDB"/>
    <w:rsid w:val="00F03F81"/>
    <w:rsid w:val="00F0546C"/>
    <w:rsid w:val="00F11AB3"/>
    <w:rsid w:val="00F130DC"/>
    <w:rsid w:val="00F1717A"/>
    <w:rsid w:val="00F46814"/>
    <w:rsid w:val="00F5728E"/>
    <w:rsid w:val="00F62E74"/>
    <w:rsid w:val="00F63C91"/>
    <w:rsid w:val="00F64610"/>
    <w:rsid w:val="00F70783"/>
    <w:rsid w:val="00F76756"/>
    <w:rsid w:val="00F76773"/>
    <w:rsid w:val="00F936FA"/>
    <w:rsid w:val="00F959DE"/>
    <w:rsid w:val="00F9691F"/>
    <w:rsid w:val="00FB2074"/>
    <w:rsid w:val="00FB2355"/>
    <w:rsid w:val="00FC1389"/>
    <w:rsid w:val="00FC41AD"/>
    <w:rsid w:val="00FC5BAD"/>
    <w:rsid w:val="00F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7BFBC-9D16-44DA-AF0D-66A8569F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73061"/>
    <w:pPr>
      <w:keepNext/>
      <w:tabs>
        <w:tab w:val="left" w:pos="0"/>
        <w:tab w:val="left" w:pos="3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3061"/>
    <w:pPr>
      <w:keepNext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73061"/>
    <w:pPr>
      <w:keepNext/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202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30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7306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3061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D73061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D73061"/>
    <w:pPr>
      <w:tabs>
        <w:tab w:val="left" w:pos="-934"/>
        <w:tab w:val="left" w:pos="0"/>
        <w:tab w:val="left" w:pos="205"/>
        <w:tab w:val="left" w:pos="925"/>
        <w:tab w:val="left" w:pos="1645"/>
        <w:tab w:val="left" w:pos="2365"/>
        <w:tab w:val="left" w:pos="3085"/>
        <w:tab w:val="left" w:pos="3805"/>
        <w:tab w:val="left" w:pos="4525"/>
        <w:tab w:val="left" w:pos="5245"/>
        <w:tab w:val="left" w:pos="5965"/>
        <w:tab w:val="left" w:pos="6685"/>
        <w:tab w:val="left" w:pos="7405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D73061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73061"/>
    <w:pPr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64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73061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73061"/>
    <w:pPr>
      <w:tabs>
        <w:tab w:val="left" w:pos="0"/>
        <w:tab w:val="left" w:pos="20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73061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730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ightaligntext">
    <w:name w:val="rightaligntext"/>
    <w:basedOn w:val="Normal"/>
    <w:rsid w:val="00D06052"/>
    <w:pPr>
      <w:spacing w:before="100" w:beforeAutospacing="1" w:after="100" w:afterAutospacing="1"/>
    </w:pPr>
    <w:rPr>
      <w:sz w:val="24"/>
      <w:szCs w:val="24"/>
    </w:rPr>
  </w:style>
  <w:style w:type="character" w:customStyle="1" w:styleId="infotext">
    <w:name w:val="infotext"/>
    <w:basedOn w:val="DefaultParagraphFont"/>
    <w:rsid w:val="00D06052"/>
  </w:style>
  <w:style w:type="paragraph" w:customStyle="1" w:styleId="whitespace1">
    <w:name w:val="whitespace1"/>
    <w:basedOn w:val="Normal"/>
    <w:rsid w:val="00D06052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9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69F0"/>
  </w:style>
  <w:style w:type="paragraph" w:styleId="Footer">
    <w:name w:val="footer"/>
    <w:basedOn w:val="Normal"/>
    <w:link w:val="FooterChar"/>
    <w:uiPriority w:val="99"/>
    <w:unhideWhenUsed/>
    <w:rsid w:val="008569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69F0"/>
  </w:style>
  <w:style w:type="character" w:styleId="FollowedHyperlink">
    <w:name w:val="FollowedHyperlink"/>
    <w:basedOn w:val="DefaultParagraphFont"/>
    <w:uiPriority w:val="99"/>
    <w:semiHidden/>
    <w:unhideWhenUsed/>
    <w:rsid w:val="008569F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569F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69F0"/>
    <w:rPr>
      <w:i/>
      <w:iCs/>
    </w:rPr>
  </w:style>
  <w:style w:type="paragraph" w:customStyle="1" w:styleId="pagebreak">
    <w:name w:val="pagebreak"/>
    <w:basedOn w:val="Normal"/>
    <w:rsid w:val="008569F0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basedOn w:val="DefaultParagraphFont"/>
    <w:rsid w:val="00DE26BA"/>
  </w:style>
  <w:style w:type="character" w:styleId="Strong">
    <w:name w:val="Strong"/>
    <w:basedOn w:val="DefaultParagraphFont"/>
    <w:uiPriority w:val="22"/>
    <w:qFormat/>
    <w:rsid w:val="00EC3AF7"/>
    <w:rPr>
      <w:b/>
      <w:bCs/>
    </w:rPr>
  </w:style>
  <w:style w:type="character" w:customStyle="1" w:styleId="highlight">
    <w:name w:val="highlight"/>
    <w:basedOn w:val="DefaultParagraphFont"/>
    <w:rsid w:val="00DE2C84"/>
  </w:style>
  <w:style w:type="character" w:customStyle="1" w:styleId="rphighlightallclass">
    <w:name w:val="rphighlightallclass"/>
    <w:basedOn w:val="DefaultParagraphFont"/>
    <w:rsid w:val="00D41B07"/>
  </w:style>
  <w:style w:type="character" w:customStyle="1" w:styleId="m3807159631883404638org">
    <w:name w:val="m_3807159631883404638org"/>
    <w:basedOn w:val="DefaultParagraphFont"/>
    <w:rsid w:val="004F7321"/>
  </w:style>
  <w:style w:type="character" w:customStyle="1" w:styleId="asu-site-title">
    <w:name w:val="asu-site-title"/>
    <w:basedOn w:val="DefaultParagraphFont"/>
    <w:rsid w:val="00A4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aday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2D51C-33FA-492F-A483-3AA41D65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EDUCATION</vt:lpstr>
      <vt:lpstr>        TEACHING and RESEARCH EXPERIENCE</vt:lpstr>
      <vt:lpstr>Hugh Downs School of Human Communication</vt:lpstr>
    </vt:vector>
  </TitlesOfParts>
  <Company>Arizona State University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maday</dc:creator>
  <cp:lastModifiedBy>Microsoft account</cp:lastModifiedBy>
  <cp:revision>3</cp:revision>
  <cp:lastPrinted>2018-01-18T00:56:00Z</cp:lastPrinted>
  <dcterms:created xsi:type="dcterms:W3CDTF">2021-11-02T21:22:00Z</dcterms:created>
  <dcterms:modified xsi:type="dcterms:W3CDTF">2021-11-02T21:36:00Z</dcterms:modified>
</cp:coreProperties>
</file>