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6D2C297" w14:textId="77777777" w:rsidR="007B68CE" w:rsidRPr="005A35F9" w:rsidRDefault="007B68CE" w:rsidP="006E712E">
      <w:pPr>
        <w:pStyle w:val="Title"/>
        <w:ind w:right="360"/>
        <w:rPr>
          <w:sz w:val="32"/>
          <w:szCs w:val="32"/>
        </w:rPr>
      </w:pPr>
      <w:r w:rsidRPr="005A35F9">
        <w:rPr>
          <w:sz w:val="32"/>
          <w:szCs w:val="32"/>
        </w:rPr>
        <w:t xml:space="preserve">COLLEEN </w:t>
      </w:r>
      <w:r w:rsidR="003312B4">
        <w:rPr>
          <w:sz w:val="32"/>
          <w:szCs w:val="32"/>
        </w:rPr>
        <w:t>CLEMENCY CORDES</w:t>
      </w:r>
      <w:r w:rsidR="00E81E3B" w:rsidRPr="005A35F9">
        <w:rPr>
          <w:sz w:val="32"/>
          <w:szCs w:val="32"/>
        </w:rPr>
        <w:t xml:space="preserve">, </w:t>
      </w:r>
      <w:r w:rsidR="00096375">
        <w:rPr>
          <w:sz w:val="32"/>
          <w:szCs w:val="32"/>
        </w:rPr>
        <w:t>Ph.D</w:t>
      </w:r>
      <w:r w:rsidR="00E81E3B" w:rsidRPr="005A35F9">
        <w:rPr>
          <w:sz w:val="32"/>
          <w:szCs w:val="32"/>
        </w:rPr>
        <w:t>.</w:t>
      </w:r>
    </w:p>
    <w:p w14:paraId="3E7FFE70" w14:textId="77777777" w:rsidR="007B68CE" w:rsidRDefault="006D4646" w:rsidP="006E712E">
      <w:pPr>
        <w:pStyle w:val="Title"/>
        <w:tabs>
          <w:tab w:val="left" w:pos="2985"/>
          <w:tab w:val="center" w:pos="4680"/>
        </w:tabs>
        <w:ind w:right="360"/>
      </w:pPr>
      <w:r w:rsidRPr="006D4646">
        <w:t>Colleen.Clemency@asu.edu</w:t>
      </w:r>
    </w:p>
    <w:p w14:paraId="4F50E887" w14:textId="3D4A28BE" w:rsidR="00B03B84" w:rsidRDefault="00F3474C" w:rsidP="00B03B84">
      <w:pPr>
        <w:pStyle w:val="Title"/>
        <w:pBdr>
          <w:bottom w:val="single" w:sz="12" w:space="1" w:color="auto"/>
        </w:pBdr>
        <w:tabs>
          <w:tab w:val="left" w:pos="2985"/>
          <w:tab w:val="center" w:pos="4680"/>
        </w:tabs>
        <w:ind w:right="360"/>
      </w:pPr>
      <w:r>
        <w:t>(602) 496-1356 (w); (480) 262-8350 (c)</w:t>
      </w:r>
    </w:p>
    <w:p w14:paraId="77BFC9DE" w14:textId="77777777" w:rsidR="007B68CE" w:rsidRPr="003312B4" w:rsidRDefault="007B68CE" w:rsidP="00D71EB3">
      <w:pPr>
        <w:ind w:right="360"/>
        <w:rPr>
          <w:sz w:val="22"/>
          <w:szCs w:val="22"/>
        </w:rPr>
      </w:pPr>
    </w:p>
    <w:p w14:paraId="13B03E51" w14:textId="77777777" w:rsidR="00B03B84" w:rsidRPr="003312B4" w:rsidRDefault="00B03B84" w:rsidP="00D71EB3">
      <w:pPr>
        <w:ind w:right="360"/>
        <w:rPr>
          <w:sz w:val="22"/>
          <w:szCs w:val="22"/>
        </w:rPr>
      </w:pPr>
      <w:r w:rsidRPr="003312B4">
        <w:rPr>
          <w:b/>
          <w:sz w:val="22"/>
          <w:szCs w:val="22"/>
        </w:rPr>
        <w:t>CREDENTIALS:</w:t>
      </w:r>
      <w:r w:rsidRPr="003312B4">
        <w:rPr>
          <w:sz w:val="22"/>
          <w:szCs w:val="22"/>
        </w:rPr>
        <w:t xml:space="preserve"> </w:t>
      </w:r>
    </w:p>
    <w:p w14:paraId="7B5D2785" w14:textId="6077BADF" w:rsidR="00B03B84" w:rsidRPr="005B071B" w:rsidRDefault="00B03B84" w:rsidP="00D71EB3">
      <w:pPr>
        <w:ind w:right="360"/>
        <w:rPr>
          <w:i/>
          <w:sz w:val="22"/>
          <w:szCs w:val="22"/>
        </w:rPr>
      </w:pPr>
      <w:r w:rsidRPr="003312B4">
        <w:rPr>
          <w:i/>
          <w:sz w:val="22"/>
          <w:szCs w:val="22"/>
        </w:rPr>
        <w:t>Licensed Psychologist (Arizona #4155), 2010</w:t>
      </w:r>
      <w:r w:rsidR="008634D8">
        <w:rPr>
          <w:i/>
          <w:sz w:val="22"/>
          <w:szCs w:val="22"/>
        </w:rPr>
        <w:t>-present</w:t>
      </w:r>
    </w:p>
    <w:p w14:paraId="3FC21121" w14:textId="77777777" w:rsidR="00B03B84" w:rsidRPr="003312B4" w:rsidRDefault="00B03B84" w:rsidP="00D71EB3">
      <w:pPr>
        <w:ind w:right="360"/>
        <w:rPr>
          <w:b/>
          <w:sz w:val="22"/>
          <w:szCs w:val="22"/>
        </w:rPr>
      </w:pPr>
    </w:p>
    <w:p w14:paraId="1317E38D" w14:textId="77777777" w:rsidR="007B68CE" w:rsidRPr="003312B4" w:rsidRDefault="007B68CE" w:rsidP="00D71EB3">
      <w:pPr>
        <w:ind w:right="360"/>
        <w:rPr>
          <w:b/>
          <w:sz w:val="22"/>
          <w:szCs w:val="22"/>
        </w:rPr>
      </w:pPr>
      <w:r w:rsidRPr="003312B4">
        <w:rPr>
          <w:b/>
          <w:sz w:val="22"/>
          <w:szCs w:val="22"/>
        </w:rPr>
        <w:t>EDUCATION</w:t>
      </w:r>
      <w:r w:rsidR="00E45DAA" w:rsidRPr="003312B4">
        <w:rPr>
          <w:b/>
          <w:sz w:val="22"/>
          <w:szCs w:val="22"/>
        </w:rPr>
        <w:t>:</w:t>
      </w:r>
    </w:p>
    <w:p w14:paraId="7A69F660" w14:textId="77777777" w:rsidR="00D62F04" w:rsidRPr="003312B4" w:rsidRDefault="00315E65" w:rsidP="00D71EB3">
      <w:pPr>
        <w:ind w:right="360"/>
        <w:rPr>
          <w:i/>
          <w:sz w:val="22"/>
          <w:szCs w:val="22"/>
        </w:rPr>
      </w:pPr>
      <w:r w:rsidRPr="003312B4">
        <w:rPr>
          <w:i/>
          <w:sz w:val="22"/>
          <w:szCs w:val="22"/>
        </w:rPr>
        <w:t xml:space="preserve">Arizona State University, </w:t>
      </w:r>
      <w:r w:rsidR="004F3F46" w:rsidRPr="003312B4">
        <w:rPr>
          <w:i/>
          <w:sz w:val="22"/>
          <w:szCs w:val="22"/>
        </w:rPr>
        <w:t>Doctor of Philosophy (Ph.D.)</w:t>
      </w:r>
      <w:r w:rsidR="00032387" w:rsidRPr="003312B4">
        <w:rPr>
          <w:i/>
          <w:sz w:val="22"/>
          <w:szCs w:val="22"/>
        </w:rPr>
        <w:t xml:space="preserve"> </w:t>
      </w:r>
      <w:r w:rsidRPr="003312B4">
        <w:rPr>
          <w:i/>
          <w:sz w:val="22"/>
          <w:szCs w:val="22"/>
        </w:rPr>
        <w:t>in</w:t>
      </w:r>
      <w:r w:rsidR="007B68CE" w:rsidRPr="003312B4">
        <w:rPr>
          <w:i/>
          <w:sz w:val="22"/>
          <w:szCs w:val="22"/>
        </w:rPr>
        <w:t xml:space="preserve"> Counseling Psychology, </w:t>
      </w:r>
      <w:r w:rsidR="004F3F46" w:rsidRPr="003312B4">
        <w:rPr>
          <w:i/>
          <w:sz w:val="22"/>
          <w:szCs w:val="22"/>
        </w:rPr>
        <w:t>2009</w:t>
      </w:r>
    </w:p>
    <w:p w14:paraId="4E1DBE28" w14:textId="77777777" w:rsidR="00315E65" w:rsidRPr="003312B4" w:rsidRDefault="00315E65" w:rsidP="00D71EB3">
      <w:pPr>
        <w:ind w:right="360" w:firstLine="720"/>
        <w:rPr>
          <w:sz w:val="22"/>
          <w:szCs w:val="22"/>
        </w:rPr>
      </w:pPr>
      <w:r w:rsidRPr="003312B4">
        <w:rPr>
          <w:sz w:val="22"/>
          <w:szCs w:val="22"/>
        </w:rPr>
        <w:t>APA-Accredited Program</w:t>
      </w:r>
    </w:p>
    <w:p w14:paraId="6614D2FB" w14:textId="77777777" w:rsidR="003312B4" w:rsidRPr="003312B4" w:rsidRDefault="003312B4" w:rsidP="00D71EB3">
      <w:pPr>
        <w:ind w:right="360"/>
        <w:rPr>
          <w:i/>
          <w:sz w:val="22"/>
          <w:szCs w:val="22"/>
        </w:rPr>
      </w:pPr>
    </w:p>
    <w:p w14:paraId="47EEC7D7" w14:textId="6BD95535" w:rsidR="007B68CE" w:rsidRPr="003312B4" w:rsidRDefault="00315E65" w:rsidP="00D71EB3">
      <w:pPr>
        <w:ind w:right="360"/>
        <w:rPr>
          <w:i/>
          <w:sz w:val="22"/>
          <w:szCs w:val="22"/>
        </w:rPr>
      </w:pPr>
      <w:r w:rsidRPr="003312B4">
        <w:rPr>
          <w:i/>
          <w:sz w:val="22"/>
          <w:szCs w:val="22"/>
        </w:rPr>
        <w:t xml:space="preserve">Arizona State University, </w:t>
      </w:r>
      <w:proofErr w:type="gramStart"/>
      <w:r w:rsidR="00680C29" w:rsidRPr="003312B4">
        <w:rPr>
          <w:i/>
          <w:sz w:val="22"/>
          <w:szCs w:val="22"/>
        </w:rPr>
        <w:t>Masters of Education</w:t>
      </w:r>
      <w:proofErr w:type="gramEnd"/>
      <w:r w:rsidR="00680C29" w:rsidRPr="003312B4">
        <w:rPr>
          <w:i/>
          <w:sz w:val="22"/>
          <w:szCs w:val="22"/>
        </w:rPr>
        <w:t xml:space="preserve"> (M.Ed.)</w:t>
      </w:r>
      <w:r w:rsidR="007B68CE" w:rsidRPr="003312B4">
        <w:rPr>
          <w:i/>
          <w:sz w:val="22"/>
          <w:szCs w:val="22"/>
        </w:rPr>
        <w:t xml:space="preserve"> in Counselor Education</w:t>
      </w:r>
      <w:r w:rsidRPr="003312B4">
        <w:rPr>
          <w:i/>
          <w:sz w:val="22"/>
          <w:szCs w:val="22"/>
        </w:rPr>
        <w:t xml:space="preserve">, </w:t>
      </w:r>
      <w:r w:rsidR="007B68CE" w:rsidRPr="003312B4">
        <w:rPr>
          <w:i/>
          <w:sz w:val="22"/>
          <w:szCs w:val="22"/>
        </w:rPr>
        <w:t>2005</w:t>
      </w:r>
    </w:p>
    <w:p w14:paraId="2E756916" w14:textId="77777777" w:rsidR="003312B4" w:rsidRPr="003312B4" w:rsidRDefault="003312B4" w:rsidP="00D71EB3">
      <w:pPr>
        <w:ind w:right="360"/>
        <w:rPr>
          <w:i/>
          <w:sz w:val="22"/>
          <w:szCs w:val="22"/>
        </w:rPr>
      </w:pPr>
    </w:p>
    <w:p w14:paraId="694D2CA2" w14:textId="77777777" w:rsidR="00E138C5" w:rsidRPr="003312B4" w:rsidRDefault="00315E65" w:rsidP="00D71EB3">
      <w:pPr>
        <w:ind w:right="360"/>
        <w:rPr>
          <w:i/>
          <w:sz w:val="22"/>
          <w:szCs w:val="22"/>
        </w:rPr>
      </w:pPr>
      <w:r w:rsidRPr="003312B4">
        <w:rPr>
          <w:i/>
          <w:sz w:val="22"/>
          <w:szCs w:val="22"/>
        </w:rPr>
        <w:t xml:space="preserve">Northwestern University, </w:t>
      </w:r>
      <w:r w:rsidR="00680C29" w:rsidRPr="003312B4">
        <w:rPr>
          <w:i/>
          <w:sz w:val="22"/>
          <w:szCs w:val="22"/>
        </w:rPr>
        <w:t>Bachelor of Science (B.S.)</w:t>
      </w:r>
      <w:r w:rsidR="007B68CE" w:rsidRPr="003312B4">
        <w:rPr>
          <w:i/>
          <w:sz w:val="22"/>
          <w:szCs w:val="22"/>
        </w:rPr>
        <w:t xml:space="preserve"> in Communication, 2004 </w:t>
      </w:r>
    </w:p>
    <w:p w14:paraId="50B6332B" w14:textId="77777777" w:rsidR="00E138C5" w:rsidRPr="003312B4" w:rsidRDefault="00E138C5" w:rsidP="0055749D">
      <w:pPr>
        <w:ind w:right="360" w:firstLine="720"/>
        <w:rPr>
          <w:sz w:val="22"/>
          <w:szCs w:val="22"/>
        </w:rPr>
      </w:pPr>
      <w:r w:rsidRPr="003312B4">
        <w:rPr>
          <w:sz w:val="22"/>
          <w:szCs w:val="22"/>
        </w:rPr>
        <w:t>Dual Majors in Theatre and Psychology</w:t>
      </w:r>
      <w:r w:rsidR="0055749D" w:rsidRPr="003312B4">
        <w:rPr>
          <w:sz w:val="22"/>
          <w:szCs w:val="22"/>
        </w:rPr>
        <w:t>, Graduated with Honors</w:t>
      </w:r>
    </w:p>
    <w:p w14:paraId="78D5DD2C" w14:textId="77777777" w:rsidR="00E138C5" w:rsidRPr="003312B4" w:rsidRDefault="00E138C5" w:rsidP="00D71EB3">
      <w:pPr>
        <w:ind w:right="360"/>
        <w:rPr>
          <w:i/>
          <w:sz w:val="22"/>
          <w:szCs w:val="22"/>
        </w:rPr>
      </w:pPr>
    </w:p>
    <w:p w14:paraId="7F770FF5" w14:textId="0BA6D5FB" w:rsidR="006D4646" w:rsidRPr="003312B4" w:rsidRDefault="006D4646" w:rsidP="00D71EB3">
      <w:pPr>
        <w:ind w:right="360"/>
        <w:rPr>
          <w:b/>
          <w:sz w:val="22"/>
          <w:szCs w:val="22"/>
        </w:rPr>
      </w:pPr>
      <w:r w:rsidRPr="003312B4">
        <w:rPr>
          <w:b/>
          <w:sz w:val="22"/>
          <w:szCs w:val="22"/>
        </w:rPr>
        <w:t>EMPLOYMENT:</w:t>
      </w:r>
    </w:p>
    <w:p w14:paraId="01735DF8" w14:textId="77777777" w:rsidR="00D857F4" w:rsidRDefault="00D857F4" w:rsidP="00E45DAA">
      <w:pPr>
        <w:ind w:right="360"/>
        <w:rPr>
          <w:i/>
          <w:sz w:val="22"/>
          <w:szCs w:val="22"/>
        </w:rPr>
      </w:pPr>
    </w:p>
    <w:p w14:paraId="15AC34C6" w14:textId="1FF019B5" w:rsidR="006D4646" w:rsidRPr="00D857F4" w:rsidRDefault="00045EBA" w:rsidP="00E45DAA">
      <w:pPr>
        <w:ind w:right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College of Health Solutions</w:t>
      </w:r>
      <w:r w:rsidR="00E45DAA" w:rsidRPr="00D857F4">
        <w:rPr>
          <w:b/>
          <w:i/>
          <w:sz w:val="22"/>
          <w:szCs w:val="22"/>
        </w:rPr>
        <w:tab/>
      </w:r>
      <w:r w:rsidR="00E45DAA" w:rsidRPr="00D857F4">
        <w:rPr>
          <w:b/>
          <w:i/>
          <w:sz w:val="22"/>
          <w:szCs w:val="22"/>
        </w:rPr>
        <w:tab/>
      </w:r>
      <w:r w:rsidR="00E61474">
        <w:rPr>
          <w:b/>
          <w:i/>
          <w:sz w:val="22"/>
          <w:szCs w:val="22"/>
        </w:rPr>
        <w:tab/>
      </w:r>
      <w:r w:rsidR="00E61474">
        <w:rPr>
          <w:b/>
          <w:i/>
          <w:sz w:val="22"/>
          <w:szCs w:val="22"/>
        </w:rPr>
        <w:tab/>
      </w:r>
      <w:r w:rsidR="00E61474">
        <w:rPr>
          <w:b/>
          <w:i/>
          <w:sz w:val="22"/>
          <w:szCs w:val="22"/>
        </w:rPr>
        <w:tab/>
      </w:r>
      <w:r w:rsidR="00E45DAA" w:rsidRPr="00D857F4">
        <w:rPr>
          <w:b/>
          <w:i/>
          <w:sz w:val="22"/>
          <w:szCs w:val="22"/>
        </w:rPr>
        <w:tab/>
        <w:t xml:space="preserve">       </w:t>
      </w:r>
      <w:r w:rsidR="003312B4" w:rsidRPr="00D857F4">
        <w:rPr>
          <w:b/>
          <w:i/>
          <w:sz w:val="22"/>
          <w:szCs w:val="22"/>
        </w:rPr>
        <w:t xml:space="preserve">    </w:t>
      </w:r>
      <w:r w:rsidR="00E45DAA" w:rsidRPr="00D857F4">
        <w:rPr>
          <w:b/>
          <w:i/>
          <w:sz w:val="22"/>
          <w:szCs w:val="22"/>
        </w:rPr>
        <w:t>August 2010-present</w:t>
      </w:r>
    </w:p>
    <w:p w14:paraId="63E856C7" w14:textId="685FA26A" w:rsidR="00E61474" w:rsidRPr="00D857F4" w:rsidRDefault="00E61474" w:rsidP="00D71EB3">
      <w:pPr>
        <w:ind w:right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Arizona State University</w:t>
      </w:r>
    </w:p>
    <w:p w14:paraId="387E2412" w14:textId="77777777" w:rsidR="00E45DAA" w:rsidRDefault="00E45DAA" w:rsidP="00D71EB3">
      <w:pPr>
        <w:ind w:right="360"/>
        <w:rPr>
          <w:i/>
          <w:sz w:val="22"/>
          <w:szCs w:val="22"/>
        </w:rPr>
      </w:pPr>
      <w:r w:rsidRPr="003312B4">
        <w:rPr>
          <w:i/>
          <w:sz w:val="22"/>
          <w:szCs w:val="22"/>
        </w:rPr>
        <w:t>Phoenix, AZ</w:t>
      </w:r>
    </w:p>
    <w:p w14:paraId="17E62F58" w14:textId="77777777" w:rsidR="007862E8" w:rsidRDefault="007862E8" w:rsidP="00D71EB3">
      <w:pPr>
        <w:ind w:right="360"/>
        <w:rPr>
          <w:sz w:val="22"/>
          <w:szCs w:val="22"/>
          <w:u w:val="single"/>
        </w:rPr>
      </w:pPr>
    </w:p>
    <w:p w14:paraId="4E52AB6C" w14:textId="29BB36F8" w:rsidR="0072657E" w:rsidRPr="0072657E" w:rsidRDefault="008A5AA7" w:rsidP="00D71EB3">
      <w:pPr>
        <w:ind w:right="360"/>
        <w:rPr>
          <w:i/>
          <w:iCs/>
          <w:sz w:val="22"/>
          <w:szCs w:val="22"/>
        </w:rPr>
      </w:pPr>
      <w:r>
        <w:rPr>
          <w:sz w:val="22"/>
          <w:szCs w:val="22"/>
          <w:u w:val="single"/>
        </w:rPr>
        <w:t>Assistant Vice Provost, Career-Track Faculty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i/>
          <w:iCs/>
          <w:sz w:val="22"/>
          <w:szCs w:val="22"/>
        </w:rPr>
        <w:t>July 2024-present</w:t>
      </w:r>
    </w:p>
    <w:p w14:paraId="7DE1C016" w14:textId="5FF97CC6" w:rsidR="0072657E" w:rsidRPr="0072657E" w:rsidRDefault="0072657E" w:rsidP="00D71EB3">
      <w:pPr>
        <w:ind w:right="360"/>
        <w:rPr>
          <w:i/>
          <w:iCs/>
          <w:sz w:val="22"/>
          <w:szCs w:val="22"/>
        </w:rPr>
      </w:pPr>
      <w:r w:rsidRPr="0072657E">
        <w:rPr>
          <w:sz w:val="22"/>
          <w:szCs w:val="22"/>
          <w:u w:val="single"/>
        </w:rPr>
        <w:t>Advisor to the Provost, Health Initiatives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i/>
          <w:iCs/>
          <w:sz w:val="22"/>
          <w:szCs w:val="22"/>
        </w:rPr>
        <w:t xml:space="preserve">July 2026-present </w:t>
      </w:r>
    </w:p>
    <w:p w14:paraId="41154786" w14:textId="4EDC8B88" w:rsidR="00300242" w:rsidRDefault="00300242" w:rsidP="00D71EB3">
      <w:pPr>
        <w:ind w:right="360"/>
        <w:rPr>
          <w:sz w:val="22"/>
          <w:szCs w:val="22"/>
        </w:rPr>
      </w:pPr>
      <w:r>
        <w:rPr>
          <w:sz w:val="22"/>
          <w:szCs w:val="22"/>
          <w:u w:val="single"/>
        </w:rPr>
        <w:t>Provost Fellow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i/>
          <w:iCs/>
          <w:sz w:val="22"/>
          <w:szCs w:val="22"/>
        </w:rPr>
        <w:t>October 2023-</w:t>
      </w:r>
      <w:r w:rsidR="008A5AA7">
        <w:rPr>
          <w:i/>
          <w:iCs/>
          <w:sz w:val="22"/>
          <w:szCs w:val="22"/>
        </w:rPr>
        <w:t>June 2024</w:t>
      </w:r>
    </w:p>
    <w:p w14:paraId="3DA2FA08" w14:textId="54DF396D" w:rsidR="00300242" w:rsidRDefault="00300242" w:rsidP="00D71EB3">
      <w:pPr>
        <w:ind w:right="360"/>
        <w:rPr>
          <w:sz w:val="22"/>
          <w:szCs w:val="22"/>
        </w:rPr>
      </w:pPr>
      <w:r>
        <w:rPr>
          <w:sz w:val="22"/>
          <w:szCs w:val="22"/>
        </w:rPr>
        <w:t>Responsible for:</w:t>
      </w:r>
    </w:p>
    <w:p w14:paraId="66B7433B" w14:textId="77777777" w:rsidR="0072657E" w:rsidRDefault="00300242" w:rsidP="0072657E">
      <w:pPr>
        <w:pStyle w:val="ListParagraph"/>
        <w:numPr>
          <w:ilvl w:val="0"/>
          <w:numId w:val="30"/>
        </w:numPr>
        <w:ind w:right="360"/>
        <w:rPr>
          <w:sz w:val="22"/>
          <w:szCs w:val="22"/>
        </w:rPr>
      </w:pPr>
      <w:r>
        <w:rPr>
          <w:sz w:val="22"/>
          <w:szCs w:val="22"/>
        </w:rPr>
        <w:t xml:space="preserve">Under the direction of the Vice Provost of Academic Personnel (VPAP), </w:t>
      </w:r>
      <w:r w:rsidR="006A458C">
        <w:rPr>
          <w:sz w:val="22"/>
          <w:szCs w:val="22"/>
        </w:rPr>
        <w:t>supporting</w:t>
      </w:r>
      <w:r>
        <w:rPr>
          <w:sz w:val="22"/>
          <w:szCs w:val="22"/>
        </w:rPr>
        <w:t xml:space="preserve"> initiatives related to career track faculty at the ASU Enterprise level</w:t>
      </w:r>
    </w:p>
    <w:p w14:paraId="35E60FD1" w14:textId="27E9A688" w:rsidR="0072657E" w:rsidRPr="0072657E" w:rsidRDefault="0072657E" w:rsidP="0072657E">
      <w:pPr>
        <w:pStyle w:val="ListParagraph"/>
        <w:numPr>
          <w:ilvl w:val="0"/>
          <w:numId w:val="30"/>
        </w:numPr>
        <w:ind w:right="360"/>
        <w:rPr>
          <w:sz w:val="22"/>
          <w:szCs w:val="22"/>
        </w:rPr>
      </w:pPr>
      <w:r w:rsidRPr="0072657E">
        <w:rPr>
          <w:sz w:val="22"/>
          <w:szCs w:val="22"/>
        </w:rPr>
        <w:t>Provide strategic leadership for university-wide initiatives supporting the recruitment, development, retention, and advancement of career-track faculty</w:t>
      </w:r>
      <w:r>
        <w:rPr>
          <w:sz w:val="22"/>
          <w:szCs w:val="22"/>
        </w:rPr>
        <w:t xml:space="preserve"> and academic professionals</w:t>
      </w:r>
      <w:r w:rsidRPr="0072657E">
        <w:rPr>
          <w:sz w:val="22"/>
          <w:szCs w:val="22"/>
        </w:rPr>
        <w:t>.</w:t>
      </w:r>
    </w:p>
    <w:p w14:paraId="1CFD45AB" w14:textId="3B6662F3" w:rsidR="0072657E" w:rsidRDefault="0072657E" w:rsidP="0072657E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72657E">
        <w:rPr>
          <w:sz w:val="22"/>
          <w:szCs w:val="22"/>
        </w:rPr>
        <w:t xml:space="preserve">Advise senior academic leadership on policies, practices, and workforce planning related to and career-track faculty appointments. </w:t>
      </w:r>
    </w:p>
    <w:p w14:paraId="7B42BD31" w14:textId="77777777" w:rsidR="0072657E" w:rsidRDefault="0072657E" w:rsidP="0072657E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72657E">
        <w:rPr>
          <w:sz w:val="22"/>
          <w:szCs w:val="22"/>
        </w:rPr>
        <w:t xml:space="preserve">Lead the development and implementation of faculty success initiatives focused on engagement, professional development, promotion pathways, and recognition. </w:t>
      </w:r>
    </w:p>
    <w:p w14:paraId="2F55C4A2" w14:textId="77777777" w:rsidR="0072657E" w:rsidRDefault="0072657E" w:rsidP="0072657E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72657E">
        <w:rPr>
          <w:sz w:val="22"/>
          <w:szCs w:val="22"/>
        </w:rPr>
        <w:t xml:space="preserve">Collaborate with academic unit leaders to strengthen faculty support systems and ensure equitable faculty practices across colleges. </w:t>
      </w:r>
    </w:p>
    <w:p w14:paraId="0633B32A" w14:textId="77777777" w:rsidR="0072657E" w:rsidRPr="0072657E" w:rsidRDefault="0072657E" w:rsidP="0072657E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72657E">
        <w:rPr>
          <w:sz w:val="22"/>
          <w:szCs w:val="22"/>
        </w:rPr>
        <w:t xml:space="preserve">Develop and evaluate institutional policies related to faculty appointments, promotion, performance evaluation, and career progression. </w:t>
      </w:r>
    </w:p>
    <w:p w14:paraId="667D324D" w14:textId="2E4E2023" w:rsidR="0072657E" w:rsidRPr="0072657E" w:rsidRDefault="0072657E" w:rsidP="0072657E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72657E">
        <w:rPr>
          <w:sz w:val="22"/>
          <w:szCs w:val="22"/>
        </w:rPr>
        <w:t xml:space="preserve">Analyze faculty workforce data and trends to inform decision-making and strategic planning. </w:t>
      </w:r>
    </w:p>
    <w:p w14:paraId="5A10B57E" w14:textId="084BAA42" w:rsidR="0072657E" w:rsidRDefault="0072657E" w:rsidP="0072657E">
      <w:pPr>
        <w:pStyle w:val="ListParagraph"/>
        <w:numPr>
          <w:ilvl w:val="0"/>
          <w:numId w:val="30"/>
        </w:numPr>
        <w:ind w:right="360"/>
        <w:rPr>
          <w:sz w:val="22"/>
          <w:szCs w:val="22"/>
        </w:rPr>
      </w:pPr>
      <w:r w:rsidRPr="0072657E">
        <w:rPr>
          <w:sz w:val="22"/>
          <w:szCs w:val="22"/>
        </w:rPr>
        <w:t>Promote alignment between faculty development initiatives and institutional strategic priorities</w:t>
      </w:r>
      <w:r>
        <w:t>.</w:t>
      </w:r>
    </w:p>
    <w:p w14:paraId="15A8BD3E" w14:textId="01349A51" w:rsidR="006A458C" w:rsidRDefault="006A458C" w:rsidP="006A458C">
      <w:pPr>
        <w:pStyle w:val="ListParagraph"/>
        <w:numPr>
          <w:ilvl w:val="0"/>
          <w:numId w:val="30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Leading reviews for unit bylaws and promotion and tenure criteria</w:t>
      </w:r>
    </w:p>
    <w:p w14:paraId="238F04C7" w14:textId="1D91FD39" w:rsidR="006A458C" w:rsidRPr="006A458C" w:rsidRDefault="006A458C" w:rsidP="006A458C">
      <w:pPr>
        <w:pStyle w:val="ListParagraph"/>
        <w:numPr>
          <w:ilvl w:val="0"/>
          <w:numId w:val="30"/>
        </w:numPr>
        <w:ind w:right="360"/>
        <w:rPr>
          <w:sz w:val="22"/>
          <w:szCs w:val="22"/>
        </w:rPr>
      </w:pPr>
      <w:r>
        <w:rPr>
          <w:sz w:val="22"/>
          <w:szCs w:val="22"/>
        </w:rPr>
        <w:t xml:space="preserve">Engaging in processes related to the Office of University Rights and Responsibilities (OURR)  </w:t>
      </w:r>
    </w:p>
    <w:p w14:paraId="14D854B9" w14:textId="77777777" w:rsidR="007862E8" w:rsidRDefault="007862E8" w:rsidP="00D71EB3">
      <w:pPr>
        <w:ind w:right="360"/>
        <w:rPr>
          <w:sz w:val="22"/>
          <w:szCs w:val="22"/>
          <w:u w:val="single"/>
        </w:rPr>
      </w:pPr>
    </w:p>
    <w:p w14:paraId="62865BA2" w14:textId="215ED9F7" w:rsidR="008A5AA7" w:rsidRPr="008A5AA7" w:rsidRDefault="008A5AA7" w:rsidP="00D71EB3">
      <w:pPr>
        <w:ind w:right="360"/>
        <w:rPr>
          <w:i/>
          <w:iCs/>
          <w:sz w:val="22"/>
          <w:szCs w:val="22"/>
        </w:rPr>
      </w:pPr>
      <w:r>
        <w:rPr>
          <w:sz w:val="22"/>
          <w:szCs w:val="22"/>
          <w:u w:val="single"/>
        </w:rPr>
        <w:t>Senior Advisor</w:t>
      </w:r>
      <w:r w:rsidR="007546C3">
        <w:rPr>
          <w:sz w:val="22"/>
          <w:szCs w:val="22"/>
          <w:u w:val="single"/>
        </w:rPr>
        <w:t xml:space="preserve"> to the Dean</w:t>
      </w:r>
      <w:r>
        <w:rPr>
          <w:sz w:val="22"/>
          <w:szCs w:val="22"/>
          <w:u w:val="single"/>
        </w:rPr>
        <w:t>, College of Health Solutions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</w:r>
      <w:r w:rsidR="007546C3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  <w:t xml:space="preserve"> </w:t>
      </w:r>
      <w:r w:rsidR="0072657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>
        <w:rPr>
          <w:i/>
          <w:iCs/>
          <w:sz w:val="22"/>
          <w:szCs w:val="22"/>
        </w:rPr>
        <w:t>July 2024-</w:t>
      </w:r>
      <w:r w:rsidR="0072657E">
        <w:rPr>
          <w:i/>
          <w:iCs/>
          <w:sz w:val="22"/>
          <w:szCs w:val="22"/>
        </w:rPr>
        <w:t>2026</w:t>
      </w:r>
    </w:p>
    <w:p w14:paraId="5E33C7E0" w14:textId="3BC72940" w:rsidR="000508B0" w:rsidRPr="000508B0" w:rsidRDefault="000508B0" w:rsidP="00D71EB3">
      <w:pPr>
        <w:ind w:right="360"/>
        <w:rPr>
          <w:i/>
          <w:iCs/>
          <w:sz w:val="22"/>
          <w:szCs w:val="22"/>
        </w:rPr>
      </w:pPr>
      <w:r w:rsidRPr="00F03D30">
        <w:rPr>
          <w:sz w:val="22"/>
          <w:szCs w:val="22"/>
          <w:u w:val="single"/>
        </w:rPr>
        <w:t xml:space="preserve">Associate Dean, </w:t>
      </w:r>
      <w:r w:rsidR="009D6012">
        <w:rPr>
          <w:sz w:val="22"/>
          <w:szCs w:val="22"/>
          <w:u w:val="single"/>
        </w:rPr>
        <w:t>Career Track</w:t>
      </w:r>
      <w:r w:rsidRPr="00F03D30">
        <w:rPr>
          <w:sz w:val="22"/>
          <w:szCs w:val="22"/>
          <w:u w:val="single"/>
        </w:rPr>
        <w:t xml:space="preserve"> Faculty Success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="009D6012">
        <w:rPr>
          <w:sz w:val="22"/>
          <w:szCs w:val="22"/>
        </w:rPr>
        <w:tab/>
      </w:r>
      <w:r w:rsidR="009D6012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</w:t>
      </w:r>
      <w:r w:rsidR="008A5AA7">
        <w:rPr>
          <w:sz w:val="22"/>
          <w:szCs w:val="22"/>
        </w:rPr>
        <w:t xml:space="preserve">    </w:t>
      </w:r>
      <w:r>
        <w:rPr>
          <w:i/>
          <w:iCs/>
          <w:sz w:val="22"/>
          <w:szCs w:val="22"/>
        </w:rPr>
        <w:t>2022-</w:t>
      </w:r>
      <w:r w:rsidR="008A5AA7">
        <w:rPr>
          <w:i/>
          <w:iCs/>
          <w:sz w:val="22"/>
          <w:szCs w:val="22"/>
        </w:rPr>
        <w:t>2024</w:t>
      </w:r>
    </w:p>
    <w:p w14:paraId="69749200" w14:textId="3CF355EA" w:rsidR="00BE4C24" w:rsidRPr="00BE4C24" w:rsidRDefault="00BE4C24" w:rsidP="00D71EB3">
      <w:pPr>
        <w:ind w:right="360"/>
        <w:rPr>
          <w:i/>
          <w:sz w:val="22"/>
          <w:szCs w:val="22"/>
        </w:rPr>
      </w:pPr>
      <w:r w:rsidRPr="00BE4C24">
        <w:rPr>
          <w:sz w:val="22"/>
          <w:szCs w:val="22"/>
          <w:u w:val="single"/>
        </w:rPr>
        <w:t>Assistant Dean, Non-Tenure Eligible</w:t>
      </w:r>
      <w:r w:rsidR="00E61474">
        <w:rPr>
          <w:sz w:val="22"/>
          <w:szCs w:val="22"/>
          <w:u w:val="single"/>
        </w:rPr>
        <w:t xml:space="preserve"> (NTE)</w:t>
      </w:r>
      <w:r w:rsidRPr="00BE4C24">
        <w:rPr>
          <w:sz w:val="22"/>
          <w:szCs w:val="22"/>
          <w:u w:val="single"/>
        </w:rPr>
        <w:t xml:space="preserve"> Faculty Success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61474">
        <w:rPr>
          <w:sz w:val="22"/>
          <w:szCs w:val="22"/>
        </w:rPr>
        <w:tab/>
      </w:r>
      <w:r w:rsidR="000508B0">
        <w:rPr>
          <w:sz w:val="22"/>
          <w:szCs w:val="22"/>
        </w:rPr>
        <w:t xml:space="preserve">             </w:t>
      </w:r>
      <w:r w:rsidR="000508B0">
        <w:rPr>
          <w:i/>
          <w:sz w:val="22"/>
          <w:szCs w:val="22"/>
        </w:rPr>
        <w:t>2018 - 2021</w:t>
      </w:r>
    </w:p>
    <w:p w14:paraId="60ABDE10" w14:textId="004906CE" w:rsidR="00E61474" w:rsidRPr="00E61474" w:rsidRDefault="00E61474" w:rsidP="00D71EB3">
      <w:pPr>
        <w:ind w:right="360"/>
        <w:rPr>
          <w:sz w:val="22"/>
          <w:szCs w:val="22"/>
        </w:rPr>
      </w:pPr>
      <w:r w:rsidRPr="00E61474">
        <w:rPr>
          <w:sz w:val="22"/>
          <w:szCs w:val="22"/>
        </w:rPr>
        <w:t>Responsible for:</w:t>
      </w:r>
    </w:p>
    <w:p w14:paraId="0FF4BC60" w14:textId="73AFFD88" w:rsidR="00E61474" w:rsidRPr="004C5AB2" w:rsidRDefault="004C5AB2" w:rsidP="00E61474">
      <w:pPr>
        <w:pStyle w:val="ListParagraph"/>
        <w:numPr>
          <w:ilvl w:val="0"/>
          <w:numId w:val="28"/>
        </w:numPr>
        <w:ind w:right="360"/>
        <w:rPr>
          <w:sz w:val="22"/>
          <w:szCs w:val="22"/>
          <w:u w:val="single"/>
        </w:rPr>
      </w:pPr>
      <w:r>
        <w:rPr>
          <w:sz w:val="22"/>
          <w:szCs w:val="22"/>
        </w:rPr>
        <w:lastRenderedPageBreak/>
        <w:t xml:space="preserve">Overseeing all </w:t>
      </w:r>
      <w:r w:rsidRPr="004C5AB2">
        <w:rPr>
          <w:sz w:val="22"/>
          <w:szCs w:val="22"/>
        </w:rPr>
        <w:t xml:space="preserve">aspects of </w:t>
      </w:r>
      <w:r w:rsidR="009D6012">
        <w:rPr>
          <w:sz w:val="22"/>
          <w:szCs w:val="22"/>
        </w:rPr>
        <w:t>Career Track (CT)</w:t>
      </w:r>
      <w:r w:rsidRPr="004C5AB2">
        <w:rPr>
          <w:sz w:val="22"/>
          <w:szCs w:val="22"/>
        </w:rPr>
        <w:t xml:space="preserve"> personnel management, including all academic personnel involving </w:t>
      </w:r>
      <w:r w:rsidR="009D6012">
        <w:rPr>
          <w:sz w:val="22"/>
          <w:szCs w:val="22"/>
        </w:rPr>
        <w:t>CT</w:t>
      </w:r>
      <w:r w:rsidRPr="004C5AB2">
        <w:rPr>
          <w:sz w:val="22"/>
          <w:szCs w:val="22"/>
        </w:rPr>
        <w:t xml:space="preserve"> faculty</w:t>
      </w:r>
      <w:r w:rsidR="002F0DA1">
        <w:rPr>
          <w:sz w:val="22"/>
          <w:szCs w:val="22"/>
        </w:rPr>
        <w:t xml:space="preserve"> in the College of Health Solutions (CHS)</w:t>
      </w:r>
      <w:r w:rsidRPr="004C5AB2">
        <w:rPr>
          <w:sz w:val="22"/>
          <w:szCs w:val="22"/>
        </w:rPr>
        <w:t xml:space="preserve">. </w:t>
      </w:r>
    </w:p>
    <w:p w14:paraId="0565CE72" w14:textId="1652F8CA" w:rsidR="004C5AB2" w:rsidRPr="004C5AB2" w:rsidRDefault="004C5AB2" w:rsidP="004C5AB2">
      <w:pPr>
        <w:pStyle w:val="ListParagraph"/>
        <w:numPr>
          <w:ilvl w:val="0"/>
          <w:numId w:val="28"/>
        </w:numPr>
      </w:pPr>
      <w:r w:rsidRPr="004C5AB2">
        <w:rPr>
          <w:color w:val="000000"/>
          <w:sz w:val="22"/>
          <w:szCs w:val="22"/>
        </w:rPr>
        <w:t xml:space="preserve">Leading strategic initiatives that impact or are influenced by faculty success, both within CHS and the broader University. </w:t>
      </w:r>
    </w:p>
    <w:p w14:paraId="61314A1B" w14:textId="36D3C0F2" w:rsidR="00E61474" w:rsidRPr="004C5AB2" w:rsidRDefault="00E61474" w:rsidP="00E61474">
      <w:pPr>
        <w:pStyle w:val="ListParagraph"/>
        <w:numPr>
          <w:ilvl w:val="0"/>
          <w:numId w:val="28"/>
        </w:numPr>
        <w:ind w:right="360"/>
        <w:rPr>
          <w:sz w:val="22"/>
          <w:szCs w:val="22"/>
          <w:u w:val="single"/>
        </w:rPr>
      </w:pPr>
      <w:r w:rsidRPr="004C5AB2">
        <w:rPr>
          <w:sz w:val="22"/>
          <w:szCs w:val="22"/>
        </w:rPr>
        <w:t xml:space="preserve">Overseeing the </w:t>
      </w:r>
      <w:r w:rsidR="004C5AB2" w:rsidRPr="004C5AB2">
        <w:rPr>
          <w:sz w:val="22"/>
          <w:szCs w:val="22"/>
        </w:rPr>
        <w:t xml:space="preserve">lifecycle of the </w:t>
      </w:r>
      <w:r w:rsidR="009D6012">
        <w:rPr>
          <w:sz w:val="22"/>
          <w:szCs w:val="22"/>
        </w:rPr>
        <w:t>CT</w:t>
      </w:r>
      <w:r w:rsidR="004C5AB2" w:rsidRPr="004C5AB2">
        <w:rPr>
          <w:sz w:val="22"/>
          <w:szCs w:val="22"/>
        </w:rPr>
        <w:t xml:space="preserve"> hiring process, from hiring plan development through onboarding </w:t>
      </w:r>
    </w:p>
    <w:p w14:paraId="506F4A4D" w14:textId="6AB4AF5B" w:rsidR="00E61474" w:rsidRPr="00E61474" w:rsidRDefault="00E61474" w:rsidP="00E61474">
      <w:pPr>
        <w:pStyle w:val="ListParagraph"/>
        <w:numPr>
          <w:ilvl w:val="0"/>
          <w:numId w:val="28"/>
        </w:numPr>
        <w:ind w:right="360"/>
        <w:rPr>
          <w:sz w:val="22"/>
          <w:szCs w:val="22"/>
          <w:u w:val="single"/>
        </w:rPr>
      </w:pPr>
      <w:r>
        <w:rPr>
          <w:sz w:val="22"/>
          <w:szCs w:val="22"/>
        </w:rPr>
        <w:t>Implementing faculty development and mentoring programming</w:t>
      </w:r>
    </w:p>
    <w:p w14:paraId="0FBFEA3D" w14:textId="36A22D6F" w:rsidR="00F97A3C" w:rsidRPr="00F97A3C" w:rsidRDefault="00E61474" w:rsidP="00F97A3C">
      <w:pPr>
        <w:pStyle w:val="ListParagraph"/>
        <w:numPr>
          <w:ilvl w:val="0"/>
          <w:numId w:val="28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Developing</w:t>
      </w:r>
      <w:r w:rsidRPr="00E61474">
        <w:rPr>
          <w:sz w:val="22"/>
          <w:szCs w:val="22"/>
        </w:rPr>
        <w:t xml:space="preserve"> college-wide faculty processes and procedures</w:t>
      </w:r>
      <w:r w:rsidR="00702836">
        <w:rPr>
          <w:sz w:val="22"/>
          <w:szCs w:val="22"/>
        </w:rPr>
        <w:t xml:space="preserve"> to support </w:t>
      </w:r>
      <w:r w:rsidR="009D6012">
        <w:rPr>
          <w:sz w:val="22"/>
          <w:szCs w:val="22"/>
        </w:rPr>
        <w:t>CT</w:t>
      </w:r>
      <w:r w:rsidR="00702836">
        <w:rPr>
          <w:sz w:val="22"/>
          <w:szCs w:val="22"/>
        </w:rPr>
        <w:t xml:space="preserve"> faculty</w:t>
      </w:r>
    </w:p>
    <w:p w14:paraId="018C9AC0" w14:textId="77777777" w:rsidR="00E03F1D" w:rsidRDefault="00E03F1D" w:rsidP="00D71EB3">
      <w:pPr>
        <w:ind w:right="360"/>
        <w:rPr>
          <w:sz w:val="22"/>
          <w:szCs w:val="22"/>
          <w:u w:val="single"/>
        </w:rPr>
      </w:pPr>
    </w:p>
    <w:p w14:paraId="7669E060" w14:textId="556E3FA6" w:rsidR="00045EBA" w:rsidRPr="00045EBA" w:rsidRDefault="00045EBA" w:rsidP="00D71EB3">
      <w:pPr>
        <w:ind w:right="360"/>
        <w:rPr>
          <w:i/>
          <w:sz w:val="22"/>
          <w:szCs w:val="22"/>
        </w:rPr>
      </w:pPr>
      <w:r w:rsidRPr="00045EBA">
        <w:rPr>
          <w:sz w:val="22"/>
          <w:szCs w:val="22"/>
          <w:u w:val="single"/>
        </w:rPr>
        <w:t>Director</w:t>
      </w:r>
      <w:r w:rsidR="00702836">
        <w:rPr>
          <w:sz w:val="22"/>
          <w:szCs w:val="22"/>
          <w:u w:val="single"/>
        </w:rPr>
        <w:t>, Doctor of Behavioral Health Program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E4C24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December 2014- </w:t>
      </w:r>
      <w:r w:rsidR="00BE4C24">
        <w:rPr>
          <w:i/>
          <w:sz w:val="22"/>
          <w:szCs w:val="22"/>
        </w:rPr>
        <w:t>June 2018</w:t>
      </w:r>
    </w:p>
    <w:p w14:paraId="5A3AA339" w14:textId="5F7744B9" w:rsidR="003F552C" w:rsidRPr="003F552C" w:rsidRDefault="003F552C" w:rsidP="00D71EB3">
      <w:pPr>
        <w:ind w:right="360"/>
        <w:rPr>
          <w:i/>
          <w:sz w:val="22"/>
          <w:szCs w:val="22"/>
        </w:rPr>
      </w:pPr>
      <w:r>
        <w:rPr>
          <w:sz w:val="22"/>
          <w:szCs w:val="22"/>
          <w:u w:val="single"/>
        </w:rPr>
        <w:t>Interim Director</w:t>
      </w:r>
      <w:r w:rsidR="00045EBA">
        <w:rPr>
          <w:sz w:val="22"/>
          <w:szCs w:val="22"/>
        </w:rPr>
        <w:tab/>
      </w:r>
      <w:r w:rsidR="00702836">
        <w:rPr>
          <w:sz w:val="22"/>
          <w:szCs w:val="22"/>
        </w:rPr>
        <w:t>,</w:t>
      </w:r>
      <w:r w:rsidR="00702836" w:rsidRPr="00702836">
        <w:rPr>
          <w:sz w:val="22"/>
          <w:szCs w:val="22"/>
          <w:u w:val="single"/>
        </w:rPr>
        <w:t xml:space="preserve"> </w:t>
      </w:r>
      <w:r w:rsidR="00702836">
        <w:rPr>
          <w:sz w:val="22"/>
          <w:szCs w:val="22"/>
          <w:u w:val="single"/>
        </w:rPr>
        <w:t>Doctor of Behavioral Health Program</w:t>
      </w:r>
      <w:r w:rsidR="00045EBA">
        <w:rPr>
          <w:sz w:val="22"/>
          <w:szCs w:val="22"/>
        </w:rPr>
        <w:tab/>
      </w:r>
      <w:r w:rsidR="00045EBA">
        <w:rPr>
          <w:sz w:val="22"/>
          <w:szCs w:val="22"/>
        </w:rPr>
        <w:tab/>
      </w:r>
      <w:r w:rsidR="00045EBA">
        <w:rPr>
          <w:sz w:val="22"/>
          <w:szCs w:val="22"/>
        </w:rPr>
        <w:tab/>
        <w:t xml:space="preserve">            </w:t>
      </w:r>
      <w:r w:rsidR="00045EBA">
        <w:rPr>
          <w:i/>
          <w:sz w:val="22"/>
          <w:szCs w:val="22"/>
        </w:rPr>
        <w:t>July-December 2014</w:t>
      </w:r>
    </w:p>
    <w:p w14:paraId="1694B600" w14:textId="3ABD852F" w:rsidR="007B67BB" w:rsidRDefault="007B67BB" w:rsidP="00D71EB3">
      <w:pPr>
        <w:ind w:right="360"/>
        <w:rPr>
          <w:i/>
          <w:sz w:val="22"/>
          <w:szCs w:val="22"/>
        </w:rPr>
      </w:pPr>
      <w:r>
        <w:rPr>
          <w:sz w:val="22"/>
          <w:szCs w:val="22"/>
          <w:u w:val="single"/>
        </w:rPr>
        <w:t>Assistant Director</w:t>
      </w:r>
      <w:r w:rsidR="00702836">
        <w:rPr>
          <w:sz w:val="22"/>
          <w:szCs w:val="22"/>
          <w:u w:val="single"/>
        </w:rPr>
        <w:t>, Doctor of Behavioral Health Program</w:t>
      </w:r>
      <w:r w:rsidR="0070283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3F552C">
        <w:rPr>
          <w:i/>
          <w:sz w:val="22"/>
          <w:szCs w:val="22"/>
        </w:rPr>
        <w:t xml:space="preserve">                    </w:t>
      </w:r>
      <w:r>
        <w:rPr>
          <w:i/>
          <w:sz w:val="22"/>
          <w:szCs w:val="22"/>
        </w:rPr>
        <w:t>2012-</w:t>
      </w:r>
      <w:r w:rsidR="003F552C">
        <w:rPr>
          <w:i/>
          <w:sz w:val="22"/>
          <w:szCs w:val="22"/>
        </w:rPr>
        <w:t>2014</w:t>
      </w:r>
    </w:p>
    <w:p w14:paraId="1FE50D34" w14:textId="77777777" w:rsidR="000E6FF1" w:rsidRDefault="006D4646" w:rsidP="000E6FF1">
      <w:pPr>
        <w:ind w:right="360"/>
        <w:rPr>
          <w:sz w:val="22"/>
          <w:szCs w:val="22"/>
        </w:rPr>
      </w:pPr>
      <w:r w:rsidRPr="000E6FF1">
        <w:rPr>
          <w:sz w:val="22"/>
          <w:szCs w:val="22"/>
        </w:rPr>
        <w:t xml:space="preserve">Responsible for: </w:t>
      </w:r>
    </w:p>
    <w:p w14:paraId="31383CEA" w14:textId="65E61340" w:rsidR="000E6FF1" w:rsidRDefault="002F0DA1" w:rsidP="000E6FF1">
      <w:pPr>
        <w:pStyle w:val="ListParagraph"/>
        <w:numPr>
          <w:ilvl w:val="0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Overseeing o</w:t>
      </w:r>
      <w:r w:rsidR="003F552C" w:rsidRPr="000E6FF1">
        <w:rPr>
          <w:sz w:val="22"/>
          <w:szCs w:val="22"/>
        </w:rPr>
        <w:t xml:space="preserve">perational functioning and </w:t>
      </w:r>
      <w:r w:rsidR="009C230E">
        <w:rPr>
          <w:sz w:val="22"/>
          <w:szCs w:val="22"/>
        </w:rPr>
        <w:t xml:space="preserve">budgetary </w:t>
      </w:r>
      <w:r w:rsidR="003F552C" w:rsidRPr="000E6FF1">
        <w:rPr>
          <w:sz w:val="22"/>
          <w:szCs w:val="22"/>
        </w:rPr>
        <w:t xml:space="preserve">oversight of an expanding doctoral program; </w:t>
      </w:r>
    </w:p>
    <w:p w14:paraId="55859940" w14:textId="77777777" w:rsidR="000E6FF1" w:rsidRPr="000E6FF1" w:rsidRDefault="000E6FF1" w:rsidP="000E6FF1">
      <w:pPr>
        <w:pStyle w:val="ListParagraph"/>
        <w:numPr>
          <w:ilvl w:val="0"/>
          <w:numId w:val="16"/>
        </w:numPr>
        <w:ind w:right="360"/>
        <w:rPr>
          <w:sz w:val="22"/>
          <w:szCs w:val="22"/>
        </w:rPr>
      </w:pPr>
      <w:r w:rsidRPr="000E6FF1">
        <w:rPr>
          <w:sz w:val="22"/>
          <w:szCs w:val="22"/>
        </w:rPr>
        <w:t xml:space="preserve">Supervising faculty and staff on daily activities and </w:t>
      </w:r>
      <w:r>
        <w:rPr>
          <w:sz w:val="22"/>
          <w:szCs w:val="22"/>
        </w:rPr>
        <w:t xml:space="preserve">departmental </w:t>
      </w:r>
      <w:r w:rsidRPr="000E6FF1">
        <w:rPr>
          <w:sz w:val="22"/>
          <w:szCs w:val="22"/>
        </w:rPr>
        <w:t xml:space="preserve">growth opportunities; </w:t>
      </w:r>
    </w:p>
    <w:p w14:paraId="01550797" w14:textId="6CBFAA27" w:rsidR="000E6FF1" w:rsidRPr="000E6FF1" w:rsidRDefault="003F552C" w:rsidP="000E6FF1">
      <w:pPr>
        <w:pStyle w:val="ListParagraph"/>
        <w:numPr>
          <w:ilvl w:val="0"/>
          <w:numId w:val="16"/>
        </w:numPr>
        <w:ind w:right="360"/>
        <w:rPr>
          <w:sz w:val="22"/>
          <w:szCs w:val="22"/>
        </w:rPr>
      </w:pPr>
      <w:r w:rsidRPr="000E6FF1">
        <w:rPr>
          <w:sz w:val="22"/>
          <w:szCs w:val="22"/>
        </w:rPr>
        <w:t xml:space="preserve">Developing new </w:t>
      </w:r>
      <w:r w:rsidR="00641F59">
        <w:rPr>
          <w:sz w:val="22"/>
          <w:szCs w:val="22"/>
        </w:rPr>
        <w:t xml:space="preserve">academic </w:t>
      </w:r>
      <w:r w:rsidRPr="000E6FF1">
        <w:rPr>
          <w:sz w:val="22"/>
          <w:szCs w:val="22"/>
        </w:rPr>
        <w:t xml:space="preserve">programs; </w:t>
      </w:r>
    </w:p>
    <w:p w14:paraId="3610EF71" w14:textId="77777777" w:rsidR="000E6FF1" w:rsidRPr="000E6FF1" w:rsidRDefault="003F552C" w:rsidP="000E6FF1">
      <w:pPr>
        <w:pStyle w:val="ListParagraph"/>
        <w:numPr>
          <w:ilvl w:val="0"/>
          <w:numId w:val="16"/>
        </w:numPr>
        <w:ind w:right="360"/>
        <w:rPr>
          <w:sz w:val="22"/>
          <w:szCs w:val="22"/>
        </w:rPr>
      </w:pPr>
      <w:r w:rsidRPr="000E6FF1">
        <w:rPr>
          <w:sz w:val="22"/>
          <w:szCs w:val="22"/>
        </w:rPr>
        <w:t>D</w:t>
      </w:r>
      <w:r w:rsidR="006D4646" w:rsidRPr="000E6FF1">
        <w:rPr>
          <w:sz w:val="22"/>
          <w:szCs w:val="22"/>
        </w:rPr>
        <w:t xml:space="preserve">eveloping and delivering doctoral level coursework for behavioral health providers </w:t>
      </w:r>
      <w:r w:rsidR="000E6FF1" w:rsidRPr="000E6FF1">
        <w:rPr>
          <w:sz w:val="22"/>
          <w:szCs w:val="22"/>
        </w:rPr>
        <w:t>practicing in medical settings;</w:t>
      </w:r>
    </w:p>
    <w:p w14:paraId="42BE95BF" w14:textId="4236EF56" w:rsidR="000E6FF1" w:rsidRDefault="003F552C" w:rsidP="000E6FF1">
      <w:pPr>
        <w:pStyle w:val="ListParagraph"/>
        <w:numPr>
          <w:ilvl w:val="0"/>
          <w:numId w:val="16"/>
        </w:numPr>
        <w:ind w:right="360"/>
        <w:rPr>
          <w:sz w:val="22"/>
          <w:szCs w:val="22"/>
        </w:rPr>
      </w:pPr>
      <w:r w:rsidRPr="000E6FF1">
        <w:rPr>
          <w:sz w:val="22"/>
          <w:szCs w:val="22"/>
        </w:rPr>
        <w:t xml:space="preserve">Ensuring curriculum is delivered according to </w:t>
      </w:r>
      <w:proofErr w:type="gramStart"/>
      <w:r w:rsidRPr="000E6FF1">
        <w:rPr>
          <w:sz w:val="22"/>
          <w:szCs w:val="22"/>
        </w:rPr>
        <w:t>University</w:t>
      </w:r>
      <w:proofErr w:type="gramEnd"/>
      <w:r w:rsidRPr="000E6FF1">
        <w:rPr>
          <w:sz w:val="22"/>
          <w:szCs w:val="22"/>
        </w:rPr>
        <w:t xml:space="preserve"> standards and </w:t>
      </w:r>
      <w:r w:rsidR="000E6FF1" w:rsidRPr="000E6FF1">
        <w:rPr>
          <w:sz w:val="22"/>
          <w:szCs w:val="22"/>
        </w:rPr>
        <w:t>expectations</w:t>
      </w:r>
      <w:r w:rsidRPr="000E6FF1">
        <w:rPr>
          <w:sz w:val="22"/>
          <w:szCs w:val="22"/>
        </w:rPr>
        <w:t xml:space="preserve">; </w:t>
      </w:r>
    </w:p>
    <w:p w14:paraId="212371C7" w14:textId="77777777" w:rsidR="00E3796B" w:rsidRDefault="00E3796B" w:rsidP="00E3796B">
      <w:pPr>
        <w:pStyle w:val="ListParagraph"/>
        <w:numPr>
          <w:ilvl w:val="0"/>
          <w:numId w:val="16"/>
        </w:numPr>
        <w:ind w:right="360"/>
        <w:rPr>
          <w:sz w:val="22"/>
          <w:szCs w:val="22"/>
        </w:rPr>
      </w:pPr>
      <w:r w:rsidRPr="000E6FF1">
        <w:rPr>
          <w:sz w:val="22"/>
          <w:szCs w:val="22"/>
        </w:rPr>
        <w:t xml:space="preserve">Marketing the </w:t>
      </w:r>
      <w:r>
        <w:rPr>
          <w:sz w:val="22"/>
          <w:szCs w:val="22"/>
        </w:rPr>
        <w:t>DBH</w:t>
      </w:r>
      <w:r w:rsidRPr="000E6FF1">
        <w:rPr>
          <w:sz w:val="22"/>
          <w:szCs w:val="22"/>
        </w:rPr>
        <w:t xml:space="preserve"> to clinicians </w:t>
      </w:r>
      <w:r>
        <w:rPr>
          <w:sz w:val="22"/>
          <w:szCs w:val="22"/>
        </w:rPr>
        <w:t xml:space="preserve">and health care managers </w:t>
      </w:r>
      <w:r w:rsidRPr="000E6FF1">
        <w:rPr>
          <w:sz w:val="22"/>
          <w:szCs w:val="22"/>
        </w:rPr>
        <w:t xml:space="preserve">nationwide; </w:t>
      </w:r>
    </w:p>
    <w:p w14:paraId="50888A03" w14:textId="0AD7B9D3" w:rsidR="00E3796B" w:rsidRPr="00E3796B" w:rsidRDefault="00E3796B" w:rsidP="00E3796B">
      <w:pPr>
        <w:pStyle w:val="ListParagraph"/>
        <w:numPr>
          <w:ilvl w:val="0"/>
          <w:numId w:val="16"/>
        </w:numPr>
        <w:ind w:right="360"/>
        <w:rPr>
          <w:sz w:val="22"/>
          <w:szCs w:val="22"/>
        </w:rPr>
      </w:pPr>
      <w:r w:rsidRPr="000E6FF1">
        <w:rPr>
          <w:sz w:val="22"/>
          <w:szCs w:val="22"/>
        </w:rPr>
        <w:t xml:space="preserve">Consulting with healthcare organizations regarding integrated </w:t>
      </w:r>
      <w:r>
        <w:rPr>
          <w:sz w:val="22"/>
          <w:szCs w:val="22"/>
        </w:rPr>
        <w:t xml:space="preserve">primary </w:t>
      </w:r>
      <w:r w:rsidRPr="000E6FF1">
        <w:rPr>
          <w:sz w:val="22"/>
          <w:szCs w:val="22"/>
        </w:rPr>
        <w:t>care;</w:t>
      </w:r>
    </w:p>
    <w:p w14:paraId="0C0E036E" w14:textId="77777777" w:rsidR="00E03F1D" w:rsidRDefault="00E03F1D" w:rsidP="00E3796B">
      <w:pPr>
        <w:ind w:right="360"/>
        <w:rPr>
          <w:sz w:val="22"/>
          <w:szCs w:val="22"/>
          <w:u w:val="single"/>
        </w:rPr>
      </w:pPr>
    </w:p>
    <w:p w14:paraId="09FF090A" w14:textId="033E4E57" w:rsidR="00E3796B" w:rsidRPr="00E3796B" w:rsidRDefault="00E3796B" w:rsidP="00E3796B">
      <w:pPr>
        <w:ind w:right="360"/>
        <w:rPr>
          <w:sz w:val="22"/>
          <w:szCs w:val="22"/>
        </w:rPr>
      </w:pPr>
      <w:r w:rsidRPr="00E3796B">
        <w:rPr>
          <w:sz w:val="22"/>
          <w:szCs w:val="22"/>
          <w:u w:val="single"/>
        </w:rPr>
        <w:t>Clinical Professor</w:t>
      </w:r>
      <w:r w:rsidR="009126F7">
        <w:rPr>
          <w:sz w:val="22"/>
          <w:szCs w:val="22"/>
          <w:u w:val="single"/>
        </w:rPr>
        <w:t>, Integrated Behavioral Health Programs</w:t>
      </w:r>
      <w:r w:rsidR="009126F7">
        <w:rPr>
          <w:sz w:val="22"/>
          <w:szCs w:val="22"/>
        </w:rPr>
        <w:tab/>
      </w:r>
      <w:r w:rsidRPr="00E3796B">
        <w:rPr>
          <w:sz w:val="22"/>
          <w:szCs w:val="22"/>
        </w:rPr>
        <w:tab/>
      </w:r>
      <w:r w:rsidRPr="00E3796B">
        <w:rPr>
          <w:sz w:val="22"/>
          <w:szCs w:val="22"/>
        </w:rPr>
        <w:tab/>
        <w:t xml:space="preserve">           </w:t>
      </w:r>
      <w:r w:rsidRPr="00E3796B">
        <w:rPr>
          <w:i/>
          <w:sz w:val="22"/>
          <w:szCs w:val="22"/>
        </w:rPr>
        <w:t>2017-present</w:t>
      </w:r>
    </w:p>
    <w:p w14:paraId="180A6F45" w14:textId="7C41C99E" w:rsidR="00E3796B" w:rsidRDefault="00E3796B" w:rsidP="00E3796B">
      <w:pPr>
        <w:ind w:right="360"/>
        <w:rPr>
          <w:i/>
          <w:sz w:val="22"/>
          <w:szCs w:val="22"/>
        </w:rPr>
      </w:pPr>
      <w:r w:rsidRPr="00E3796B">
        <w:rPr>
          <w:sz w:val="22"/>
          <w:szCs w:val="22"/>
          <w:u w:val="single"/>
        </w:rPr>
        <w:t>Clinical Associate Professor</w:t>
      </w:r>
      <w:r w:rsidRPr="00E3796B">
        <w:rPr>
          <w:i/>
          <w:sz w:val="22"/>
          <w:szCs w:val="22"/>
        </w:rPr>
        <w:tab/>
      </w:r>
      <w:r w:rsidRPr="00E3796B">
        <w:rPr>
          <w:i/>
          <w:sz w:val="22"/>
          <w:szCs w:val="22"/>
        </w:rPr>
        <w:tab/>
      </w:r>
      <w:r w:rsidRPr="00E3796B">
        <w:rPr>
          <w:i/>
          <w:sz w:val="22"/>
          <w:szCs w:val="22"/>
        </w:rPr>
        <w:tab/>
      </w:r>
      <w:r w:rsidRPr="00E3796B">
        <w:rPr>
          <w:i/>
          <w:sz w:val="22"/>
          <w:szCs w:val="22"/>
        </w:rPr>
        <w:tab/>
      </w:r>
      <w:r w:rsidRPr="00E3796B">
        <w:rPr>
          <w:i/>
          <w:sz w:val="22"/>
          <w:szCs w:val="22"/>
        </w:rPr>
        <w:tab/>
      </w:r>
      <w:r w:rsidRPr="00E3796B">
        <w:rPr>
          <w:i/>
          <w:sz w:val="22"/>
          <w:szCs w:val="22"/>
        </w:rPr>
        <w:tab/>
        <w:t xml:space="preserve">       </w:t>
      </w:r>
      <w:r w:rsidRPr="00E3796B">
        <w:rPr>
          <w:i/>
          <w:sz w:val="22"/>
          <w:szCs w:val="22"/>
        </w:rPr>
        <w:tab/>
        <w:t xml:space="preserve">               2010-2017</w:t>
      </w:r>
    </w:p>
    <w:p w14:paraId="02E0AAAA" w14:textId="15DD8141" w:rsidR="00E3796B" w:rsidRPr="00E3796B" w:rsidRDefault="00E3796B" w:rsidP="00E3796B">
      <w:pPr>
        <w:ind w:right="360"/>
        <w:rPr>
          <w:sz w:val="22"/>
          <w:szCs w:val="22"/>
        </w:rPr>
      </w:pPr>
      <w:r w:rsidRPr="000E6FF1">
        <w:rPr>
          <w:sz w:val="22"/>
          <w:szCs w:val="22"/>
        </w:rPr>
        <w:t xml:space="preserve">Responsible for: </w:t>
      </w:r>
    </w:p>
    <w:p w14:paraId="68DA2811" w14:textId="75A91A92" w:rsidR="000E6FF1" w:rsidRPr="00A44C9D" w:rsidRDefault="006D4646" w:rsidP="00A44C9D">
      <w:pPr>
        <w:pStyle w:val="ListParagraph"/>
        <w:numPr>
          <w:ilvl w:val="0"/>
          <w:numId w:val="16"/>
        </w:numPr>
        <w:ind w:right="360"/>
        <w:rPr>
          <w:sz w:val="22"/>
          <w:szCs w:val="22"/>
        </w:rPr>
      </w:pPr>
      <w:r w:rsidRPr="000E6FF1">
        <w:rPr>
          <w:sz w:val="22"/>
          <w:szCs w:val="22"/>
        </w:rPr>
        <w:t xml:space="preserve">Advising graduate students regarding their professional goals and development; </w:t>
      </w:r>
    </w:p>
    <w:p w14:paraId="008E795D" w14:textId="172D0AE1" w:rsidR="00B05EA3" w:rsidRDefault="00B05EA3" w:rsidP="000E6FF1">
      <w:pPr>
        <w:pStyle w:val="ListParagraph"/>
        <w:numPr>
          <w:ilvl w:val="0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Program-level committees:</w:t>
      </w:r>
    </w:p>
    <w:p w14:paraId="2E9D99C5" w14:textId="0F537B41" w:rsidR="00CA1CEB" w:rsidRPr="0056402E" w:rsidRDefault="00CA1CEB" w:rsidP="00CA1CEB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DBH Admissions Committee (2010-</w:t>
      </w:r>
      <w:r w:rsidR="008A5AA7">
        <w:rPr>
          <w:sz w:val="22"/>
          <w:szCs w:val="22"/>
        </w:rPr>
        <w:t>2024</w:t>
      </w:r>
      <w:r>
        <w:rPr>
          <w:sz w:val="22"/>
          <w:szCs w:val="22"/>
        </w:rPr>
        <w:t>)</w:t>
      </w:r>
    </w:p>
    <w:p w14:paraId="6F20E09F" w14:textId="1E552D67" w:rsidR="00CA1CEB" w:rsidRDefault="00CA1CEB" w:rsidP="00CA1CEB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DBH Curriculum Committee (2010-</w:t>
      </w:r>
      <w:r w:rsidR="008A5AA7">
        <w:rPr>
          <w:sz w:val="22"/>
          <w:szCs w:val="22"/>
        </w:rPr>
        <w:t>2024</w:t>
      </w:r>
      <w:r>
        <w:rPr>
          <w:sz w:val="22"/>
          <w:szCs w:val="22"/>
        </w:rPr>
        <w:t>)</w:t>
      </w:r>
    </w:p>
    <w:p w14:paraId="56EB2826" w14:textId="78D673A7" w:rsidR="0056402E" w:rsidRDefault="00B05EA3" w:rsidP="0056402E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Faculty Search Committees (2010-2018</w:t>
      </w:r>
      <w:r w:rsidR="0081049B">
        <w:rPr>
          <w:sz w:val="22"/>
          <w:szCs w:val="22"/>
        </w:rPr>
        <w:t>; 2023</w:t>
      </w:r>
      <w:r w:rsidR="006A458C">
        <w:rPr>
          <w:sz w:val="22"/>
          <w:szCs w:val="22"/>
        </w:rPr>
        <w:t>-2024</w:t>
      </w:r>
      <w:r w:rsidR="0056402E">
        <w:rPr>
          <w:sz w:val="22"/>
          <w:szCs w:val="22"/>
        </w:rPr>
        <w:t>).</w:t>
      </w:r>
    </w:p>
    <w:p w14:paraId="1C6DFD29" w14:textId="5562F40A" w:rsidR="007E3B7F" w:rsidRDefault="007E3B7F" w:rsidP="00B05EA3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Integrated Health Care Conference Planning Committee (2015-</w:t>
      </w:r>
      <w:r w:rsidR="00CA1CEB">
        <w:rPr>
          <w:sz w:val="22"/>
          <w:szCs w:val="22"/>
        </w:rPr>
        <w:t>2018</w:t>
      </w:r>
      <w:r>
        <w:rPr>
          <w:sz w:val="22"/>
          <w:szCs w:val="22"/>
        </w:rPr>
        <w:t>)</w:t>
      </w:r>
    </w:p>
    <w:p w14:paraId="4C622E23" w14:textId="52D2D1D4" w:rsidR="007E3B7F" w:rsidRDefault="007E3B7F" w:rsidP="00B05EA3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DBH Program Marketing Committee (2010-201</w:t>
      </w:r>
      <w:r w:rsidRPr="007E3B7F">
        <w:rPr>
          <w:sz w:val="22"/>
          <w:szCs w:val="22"/>
        </w:rPr>
        <w:t>7)</w:t>
      </w:r>
    </w:p>
    <w:p w14:paraId="40A50036" w14:textId="70A4E267" w:rsidR="000E6FF1" w:rsidRDefault="000E6FF1" w:rsidP="000E6FF1">
      <w:pPr>
        <w:pStyle w:val="ListParagraph"/>
        <w:numPr>
          <w:ilvl w:val="0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College-level committees:</w:t>
      </w:r>
    </w:p>
    <w:p w14:paraId="1505F19C" w14:textId="77777777" w:rsidR="000E6FF1" w:rsidRDefault="000E6FF1" w:rsidP="000E6FF1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School of Letters and Sciences Curriculum Committee (2010-2012)</w:t>
      </w:r>
    </w:p>
    <w:p w14:paraId="2012A6EB" w14:textId="77777777" w:rsidR="000E6FF1" w:rsidRDefault="000E6FF1" w:rsidP="000E6FF1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School of Letters and Sciences Fixed-Term Personnel Committee (2010-2011)</w:t>
      </w:r>
    </w:p>
    <w:p w14:paraId="3D3C67F7" w14:textId="516D48A5" w:rsidR="008634D8" w:rsidRDefault="008634D8" w:rsidP="000E6FF1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School of Letters and Science Academic Program Review Committee (2011-2012)</w:t>
      </w:r>
    </w:p>
    <w:p w14:paraId="069A5686" w14:textId="600AE9E9" w:rsidR="000E6FF1" w:rsidRDefault="000E6FF1" w:rsidP="000E6FF1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College of Health Solutions Fixed-Term Personnel Committee (2013-</w:t>
      </w:r>
      <w:r w:rsidR="007A0524">
        <w:rPr>
          <w:sz w:val="22"/>
          <w:szCs w:val="22"/>
        </w:rPr>
        <w:t>2014</w:t>
      </w:r>
      <w:r>
        <w:rPr>
          <w:sz w:val="22"/>
          <w:szCs w:val="22"/>
        </w:rPr>
        <w:t>)</w:t>
      </w:r>
    </w:p>
    <w:p w14:paraId="69026BF1" w14:textId="4C0337C9" w:rsidR="00596570" w:rsidRDefault="00596570" w:rsidP="000E6FF1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Content expert in Person Centered Care for the Science of Healthcare Delivery/Mayo Medical School Expansion Project</w:t>
      </w:r>
      <w:r w:rsidR="007A0524">
        <w:rPr>
          <w:sz w:val="22"/>
          <w:szCs w:val="22"/>
        </w:rPr>
        <w:t xml:space="preserve"> (2014-</w:t>
      </w:r>
      <w:r w:rsidR="008A5AA7">
        <w:rPr>
          <w:sz w:val="22"/>
          <w:szCs w:val="22"/>
        </w:rPr>
        <w:t>2022</w:t>
      </w:r>
      <w:r w:rsidR="007A0524">
        <w:rPr>
          <w:sz w:val="22"/>
          <w:szCs w:val="22"/>
        </w:rPr>
        <w:t>)</w:t>
      </w:r>
    </w:p>
    <w:p w14:paraId="2FB00E94" w14:textId="487837BF" w:rsidR="00911263" w:rsidRDefault="00911263" w:rsidP="000E6FF1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College of Health Solutions Deans, Directors, and Chairs (DDC) Committee (2014-</w:t>
      </w:r>
      <w:r w:rsidR="00E61474">
        <w:rPr>
          <w:sz w:val="22"/>
          <w:szCs w:val="22"/>
        </w:rPr>
        <w:t>2018</w:t>
      </w:r>
      <w:r>
        <w:rPr>
          <w:sz w:val="22"/>
          <w:szCs w:val="22"/>
        </w:rPr>
        <w:t>)</w:t>
      </w:r>
    </w:p>
    <w:p w14:paraId="46FF67CA" w14:textId="1B291981" w:rsidR="00E61474" w:rsidRDefault="002C3B39" w:rsidP="000E6FF1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CHS</w:t>
      </w:r>
      <w:r w:rsidR="00E61474">
        <w:rPr>
          <w:sz w:val="22"/>
          <w:szCs w:val="22"/>
        </w:rPr>
        <w:t xml:space="preserve"> Faculty Success Visioning Committee (2018)</w:t>
      </w:r>
    </w:p>
    <w:p w14:paraId="4C45ED30" w14:textId="3993974C" w:rsidR="00E61474" w:rsidRDefault="002C3B39" w:rsidP="000E6FF1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CHS</w:t>
      </w:r>
      <w:r w:rsidR="00E61474">
        <w:rPr>
          <w:sz w:val="22"/>
          <w:szCs w:val="22"/>
        </w:rPr>
        <w:t xml:space="preserve"> Academic Success Visioning Committee (2018)</w:t>
      </w:r>
    </w:p>
    <w:p w14:paraId="6CAD1893" w14:textId="77777777" w:rsidR="002C3B39" w:rsidRDefault="002C3B39" w:rsidP="000E6FF1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CHS Director of Marketing Search Committee (2018)</w:t>
      </w:r>
    </w:p>
    <w:p w14:paraId="157A50EF" w14:textId="0CB78002" w:rsidR="002C3B39" w:rsidRDefault="002C3B39" w:rsidP="000E6FF1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 xml:space="preserve">CHS Executive Director, Student </w:t>
      </w:r>
      <w:r w:rsidR="003E6384">
        <w:rPr>
          <w:sz w:val="22"/>
          <w:szCs w:val="22"/>
        </w:rPr>
        <w:t>Success</w:t>
      </w:r>
      <w:r>
        <w:rPr>
          <w:sz w:val="22"/>
          <w:szCs w:val="22"/>
        </w:rPr>
        <w:t xml:space="preserve"> Search Committee (2018) </w:t>
      </w:r>
    </w:p>
    <w:p w14:paraId="62A4D519" w14:textId="294DFA1A" w:rsidR="00184BF9" w:rsidRDefault="00184BF9" w:rsidP="000E6FF1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CHS Vice Dean Search Committee (2019</w:t>
      </w:r>
      <w:r w:rsidR="00B5696F">
        <w:rPr>
          <w:sz w:val="22"/>
          <w:szCs w:val="22"/>
        </w:rPr>
        <w:t>-2020</w:t>
      </w:r>
      <w:r>
        <w:rPr>
          <w:sz w:val="22"/>
          <w:szCs w:val="22"/>
        </w:rPr>
        <w:t>)</w:t>
      </w:r>
    </w:p>
    <w:p w14:paraId="051B4CDD" w14:textId="21C18B81" w:rsidR="0056402E" w:rsidRPr="004A67CE" w:rsidRDefault="0056402E" w:rsidP="000E6FF1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 w:rsidRPr="004A67CE">
        <w:rPr>
          <w:sz w:val="22"/>
          <w:szCs w:val="22"/>
        </w:rPr>
        <w:t>CHS Faculty Vitality Committee (2019-</w:t>
      </w:r>
      <w:r w:rsidR="009126F7" w:rsidRPr="004A67CE">
        <w:rPr>
          <w:sz w:val="22"/>
          <w:szCs w:val="22"/>
        </w:rPr>
        <w:t>2021</w:t>
      </w:r>
      <w:r w:rsidRPr="004A67CE">
        <w:rPr>
          <w:sz w:val="22"/>
          <w:szCs w:val="22"/>
        </w:rPr>
        <w:t>)</w:t>
      </w:r>
    </w:p>
    <w:p w14:paraId="055E0474" w14:textId="06E01F25" w:rsidR="00B26AF5" w:rsidRPr="004A67CE" w:rsidRDefault="00B26AF5" w:rsidP="000E6FF1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 w:rsidRPr="004A67CE">
        <w:rPr>
          <w:sz w:val="22"/>
          <w:szCs w:val="22"/>
        </w:rPr>
        <w:t>CHS Maternal Child Health Conference Planning Committee (2021-</w:t>
      </w:r>
      <w:r w:rsidR="008A5AA7">
        <w:rPr>
          <w:sz w:val="22"/>
          <w:szCs w:val="22"/>
        </w:rPr>
        <w:t>2023</w:t>
      </w:r>
      <w:r w:rsidRPr="004A67CE">
        <w:rPr>
          <w:sz w:val="22"/>
          <w:szCs w:val="22"/>
        </w:rPr>
        <w:t>)</w:t>
      </w:r>
    </w:p>
    <w:p w14:paraId="17B273CC" w14:textId="3B205991" w:rsidR="009126F7" w:rsidRPr="004A67CE" w:rsidRDefault="009126F7" w:rsidP="009126F7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 w:rsidRPr="004A67CE">
        <w:rPr>
          <w:sz w:val="22"/>
          <w:szCs w:val="22"/>
        </w:rPr>
        <w:t xml:space="preserve">CHS Director, Human Resources Search Committee (2022) </w:t>
      </w:r>
    </w:p>
    <w:p w14:paraId="6318D728" w14:textId="356E7936" w:rsidR="00727220" w:rsidRDefault="00727220" w:rsidP="009126F7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 w:rsidRPr="004A67CE">
        <w:rPr>
          <w:sz w:val="22"/>
          <w:szCs w:val="22"/>
        </w:rPr>
        <w:lastRenderedPageBreak/>
        <w:t>CHS Academic Personnel Specialist Search Committee (2022)</w:t>
      </w:r>
    </w:p>
    <w:p w14:paraId="19C925F6" w14:textId="216D12A9" w:rsidR="0081049B" w:rsidRDefault="0081049B" w:rsidP="009126F7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CHS Executive Director of Student Success (</w:t>
      </w:r>
      <w:r w:rsidR="008A5AA7">
        <w:rPr>
          <w:sz w:val="22"/>
          <w:szCs w:val="22"/>
        </w:rPr>
        <w:t xml:space="preserve">Search </w:t>
      </w:r>
      <w:r>
        <w:rPr>
          <w:sz w:val="22"/>
          <w:szCs w:val="22"/>
        </w:rPr>
        <w:t>Committee Co-Chair, 2023)</w:t>
      </w:r>
    </w:p>
    <w:p w14:paraId="2195806D" w14:textId="4886208B" w:rsidR="008A5AA7" w:rsidRPr="004A67CE" w:rsidRDefault="008A5AA7" w:rsidP="009126F7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CHS Sr. Executive Director, Business and Finance Search Committee (2024)</w:t>
      </w:r>
    </w:p>
    <w:p w14:paraId="389F7FA2" w14:textId="16E8D223" w:rsidR="00896006" w:rsidRDefault="00896006" w:rsidP="00896006">
      <w:pPr>
        <w:pStyle w:val="ListParagraph"/>
        <w:numPr>
          <w:ilvl w:val="0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University-level committees:</w:t>
      </w:r>
    </w:p>
    <w:p w14:paraId="0EC950B1" w14:textId="137AA207" w:rsidR="00242106" w:rsidRDefault="00242106" w:rsidP="00896006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Member, College of Health Solutions’ Dean Search Advisory Committee (2025)</w:t>
      </w:r>
    </w:p>
    <w:p w14:paraId="52DAAA5F" w14:textId="29551D56" w:rsidR="007A6B81" w:rsidRDefault="007A6B81" w:rsidP="00896006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Member, ASU Health Grand Rounds Planning Committee (2025-present)</w:t>
      </w:r>
    </w:p>
    <w:p w14:paraId="389E0068" w14:textId="44858F63" w:rsidR="00D81EC9" w:rsidRPr="006A1E9B" w:rsidRDefault="00D81EC9" w:rsidP="00896006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 w:rsidRPr="006A1E9B">
        <w:rPr>
          <w:sz w:val="22"/>
          <w:szCs w:val="22"/>
        </w:rPr>
        <w:t>Advisory Board Member, Office of Interprofessional Continuing Health Education (</w:t>
      </w:r>
      <w:r w:rsidR="00DE4A13" w:rsidRPr="006A1E9B">
        <w:rPr>
          <w:sz w:val="22"/>
          <w:szCs w:val="22"/>
        </w:rPr>
        <w:t xml:space="preserve">OICHE </w:t>
      </w:r>
      <w:r w:rsidRPr="006A1E9B">
        <w:rPr>
          <w:sz w:val="22"/>
          <w:szCs w:val="22"/>
        </w:rPr>
        <w:t>2019-</w:t>
      </w:r>
      <w:r w:rsidR="009126F7" w:rsidRPr="006A1E9B">
        <w:rPr>
          <w:sz w:val="22"/>
          <w:szCs w:val="22"/>
        </w:rPr>
        <w:t>2022</w:t>
      </w:r>
      <w:r w:rsidRPr="006A1E9B">
        <w:rPr>
          <w:sz w:val="22"/>
          <w:szCs w:val="22"/>
        </w:rPr>
        <w:t>)</w:t>
      </w:r>
    </w:p>
    <w:p w14:paraId="7C439A57" w14:textId="7413E105" w:rsidR="00707C39" w:rsidRPr="006A1E9B" w:rsidRDefault="00707C39" w:rsidP="00896006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 w:rsidRPr="006A1E9B">
        <w:rPr>
          <w:sz w:val="22"/>
          <w:szCs w:val="22"/>
        </w:rPr>
        <w:t xml:space="preserve">Community Advisory Board Member, ASU Center for Applied Behavioral Health Policy (CABHP; 2020 – </w:t>
      </w:r>
      <w:r w:rsidR="00EF4904" w:rsidRPr="006A1E9B">
        <w:rPr>
          <w:sz w:val="22"/>
          <w:szCs w:val="22"/>
        </w:rPr>
        <w:t>2022</w:t>
      </w:r>
      <w:r w:rsidRPr="006A1E9B">
        <w:rPr>
          <w:sz w:val="22"/>
          <w:szCs w:val="22"/>
        </w:rPr>
        <w:t>)</w:t>
      </w:r>
    </w:p>
    <w:p w14:paraId="7C601806" w14:textId="303C34DF" w:rsidR="00D143D2" w:rsidRPr="004A67CE" w:rsidRDefault="00D143D2" w:rsidP="00896006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 w:rsidRPr="004A67CE">
        <w:rPr>
          <w:sz w:val="22"/>
          <w:szCs w:val="22"/>
        </w:rPr>
        <w:t xml:space="preserve">Governance Group to the Vice Provost for Academic Personnel, Member, Academic Personnel Actions Reporting System (APARS; 2021 – </w:t>
      </w:r>
      <w:r w:rsidR="00F10944">
        <w:rPr>
          <w:sz w:val="22"/>
          <w:szCs w:val="22"/>
        </w:rPr>
        <w:t>2023</w:t>
      </w:r>
      <w:r w:rsidRPr="004A67CE">
        <w:rPr>
          <w:sz w:val="22"/>
          <w:szCs w:val="22"/>
        </w:rPr>
        <w:t>)</w:t>
      </w:r>
    </w:p>
    <w:p w14:paraId="418A193C" w14:textId="5BCA6FA0" w:rsidR="0043237E" w:rsidRDefault="0043237E" w:rsidP="00896006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 w:rsidRPr="004A67CE">
        <w:rPr>
          <w:sz w:val="22"/>
          <w:szCs w:val="22"/>
        </w:rPr>
        <w:t>CAIPER Continuing Education Planning Committee (2022-</w:t>
      </w:r>
      <w:r w:rsidR="008A5AA7">
        <w:rPr>
          <w:sz w:val="22"/>
          <w:szCs w:val="22"/>
        </w:rPr>
        <w:t>present</w:t>
      </w:r>
      <w:r w:rsidRPr="004A67CE">
        <w:rPr>
          <w:sz w:val="22"/>
          <w:szCs w:val="22"/>
        </w:rPr>
        <w:t>)</w:t>
      </w:r>
    </w:p>
    <w:p w14:paraId="1913CF61" w14:textId="6C981931" w:rsidR="006247C0" w:rsidRPr="004A67CE" w:rsidRDefault="006247C0" w:rsidP="00896006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Disability Action Plan Work Group (2024-present)</w:t>
      </w:r>
    </w:p>
    <w:p w14:paraId="69F5FB4A" w14:textId="77777777" w:rsidR="000E6FF1" w:rsidRPr="000E6FF1" w:rsidRDefault="000E6FF1" w:rsidP="000E6FF1">
      <w:pPr>
        <w:pStyle w:val="ListParagraph"/>
        <w:numPr>
          <w:ilvl w:val="0"/>
          <w:numId w:val="16"/>
        </w:numPr>
        <w:ind w:right="360"/>
        <w:rPr>
          <w:sz w:val="22"/>
          <w:szCs w:val="22"/>
        </w:rPr>
      </w:pPr>
      <w:r w:rsidRPr="000E6FF1">
        <w:rPr>
          <w:sz w:val="22"/>
          <w:szCs w:val="22"/>
        </w:rPr>
        <w:t>Courses</w:t>
      </w:r>
      <w:r w:rsidR="00A625C6">
        <w:rPr>
          <w:sz w:val="22"/>
          <w:szCs w:val="22"/>
        </w:rPr>
        <w:t xml:space="preserve"> taught and/or developed</w:t>
      </w:r>
      <w:r w:rsidRPr="000E6FF1">
        <w:rPr>
          <w:sz w:val="22"/>
          <w:szCs w:val="22"/>
        </w:rPr>
        <w:t xml:space="preserve"> include</w:t>
      </w:r>
      <w:r w:rsidR="003F552C" w:rsidRPr="000E6FF1">
        <w:rPr>
          <w:sz w:val="22"/>
          <w:szCs w:val="22"/>
        </w:rPr>
        <w:t xml:space="preserve">: </w:t>
      </w:r>
    </w:p>
    <w:p w14:paraId="1420078C" w14:textId="3C71BF3C" w:rsidR="00CA1CEB" w:rsidRDefault="00CA1CEB" w:rsidP="000E6FF1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 xml:space="preserve">IBC </w:t>
      </w:r>
      <w:r w:rsidR="006A458C">
        <w:rPr>
          <w:sz w:val="22"/>
          <w:szCs w:val="22"/>
        </w:rPr>
        <w:t>633</w:t>
      </w:r>
      <w:r>
        <w:rPr>
          <w:sz w:val="22"/>
          <w:szCs w:val="22"/>
        </w:rPr>
        <w:t>: Motivational Interviewing for the Behavioral Care Provider</w:t>
      </w:r>
    </w:p>
    <w:p w14:paraId="1CB630F5" w14:textId="5B562D98" w:rsidR="000E6FF1" w:rsidRPr="000E6FF1" w:rsidRDefault="003312B4" w:rsidP="000E6FF1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 w:rsidRPr="000E6FF1">
        <w:rPr>
          <w:sz w:val="22"/>
          <w:szCs w:val="22"/>
        </w:rPr>
        <w:t>IBC 602: Healthcare Statistics</w:t>
      </w:r>
      <w:r w:rsidR="008634D8">
        <w:rPr>
          <w:sz w:val="22"/>
          <w:szCs w:val="22"/>
        </w:rPr>
        <w:t xml:space="preserve"> </w:t>
      </w:r>
    </w:p>
    <w:p w14:paraId="1480F023" w14:textId="7C1269C3" w:rsidR="000E6FF1" w:rsidRPr="000E6FF1" w:rsidRDefault="003312B4" w:rsidP="000E6FF1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 w:rsidRPr="000E6FF1">
        <w:rPr>
          <w:sz w:val="22"/>
          <w:szCs w:val="22"/>
        </w:rPr>
        <w:t>IBC 610: Assessment of Psychological and Behavioral Disturbance in Primary Care</w:t>
      </w:r>
    </w:p>
    <w:p w14:paraId="31892CFB" w14:textId="77777777" w:rsidR="00A625C6" w:rsidRDefault="003312B4" w:rsidP="000E6FF1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 w:rsidRPr="000E6FF1">
        <w:rPr>
          <w:sz w:val="22"/>
          <w:szCs w:val="22"/>
        </w:rPr>
        <w:t>IBC 613: Cognitive/Affective Bases of Health</w:t>
      </w:r>
      <w:r w:rsidR="003F552C" w:rsidRPr="000E6FF1">
        <w:rPr>
          <w:sz w:val="22"/>
          <w:szCs w:val="22"/>
        </w:rPr>
        <w:t xml:space="preserve"> </w:t>
      </w:r>
    </w:p>
    <w:p w14:paraId="768F70D9" w14:textId="77777777" w:rsidR="00C64913" w:rsidRPr="00A625C6" w:rsidRDefault="00C64913" w:rsidP="00A625C6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 w:rsidRPr="000E6FF1">
        <w:rPr>
          <w:sz w:val="22"/>
          <w:szCs w:val="22"/>
        </w:rPr>
        <w:t xml:space="preserve">IBC </w:t>
      </w:r>
      <w:r w:rsidRPr="00A625C6">
        <w:rPr>
          <w:sz w:val="22"/>
          <w:szCs w:val="22"/>
        </w:rPr>
        <w:t>634: Strategies &amp; Techniques for Behavior Change in Primary Care</w:t>
      </w:r>
    </w:p>
    <w:p w14:paraId="168172BF" w14:textId="69DD3C95" w:rsidR="00D857F4" w:rsidRDefault="00A625C6" w:rsidP="00D71EB3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 xml:space="preserve">IBC </w:t>
      </w:r>
      <w:r w:rsidR="00F3474C">
        <w:rPr>
          <w:sz w:val="22"/>
          <w:szCs w:val="22"/>
        </w:rPr>
        <w:t>701</w:t>
      </w:r>
      <w:r w:rsidR="00306B2D">
        <w:rPr>
          <w:sz w:val="22"/>
          <w:szCs w:val="22"/>
        </w:rPr>
        <w:t>/601</w:t>
      </w:r>
      <w:r>
        <w:rPr>
          <w:sz w:val="22"/>
          <w:szCs w:val="22"/>
        </w:rPr>
        <w:t>: Models of Integrated Primary Care</w:t>
      </w:r>
    </w:p>
    <w:p w14:paraId="3194CB38" w14:textId="2B3B4E78" w:rsidR="00F3474C" w:rsidRDefault="00F3474C" w:rsidP="00D71EB3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IBC 702</w:t>
      </w:r>
      <w:r w:rsidR="00306B2D">
        <w:rPr>
          <w:sz w:val="22"/>
          <w:szCs w:val="22"/>
        </w:rPr>
        <w:t>/603</w:t>
      </w:r>
      <w:r>
        <w:rPr>
          <w:sz w:val="22"/>
          <w:szCs w:val="22"/>
        </w:rPr>
        <w:t>: Brief Interventions in Primary Care</w:t>
      </w:r>
    </w:p>
    <w:p w14:paraId="5CBC2256" w14:textId="6AA9E665" w:rsidR="007B68CE" w:rsidRDefault="00F3474C" w:rsidP="00D71EB3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 xml:space="preserve">IBC 793: Culminating Project </w:t>
      </w:r>
    </w:p>
    <w:p w14:paraId="5A38B760" w14:textId="77777777" w:rsidR="00E3796B" w:rsidRDefault="00E3796B" w:rsidP="00E3796B">
      <w:pPr>
        <w:pStyle w:val="ListParagraph"/>
        <w:numPr>
          <w:ilvl w:val="0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Guest lecturing regarding the role of behavioral health in primary care services for courses including</w:t>
      </w:r>
    </w:p>
    <w:p w14:paraId="024D7462" w14:textId="221CCA7F" w:rsidR="009126F7" w:rsidRPr="005921BC" w:rsidRDefault="009126F7" w:rsidP="00E3796B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 w:rsidRPr="005921BC">
        <w:rPr>
          <w:sz w:val="22"/>
          <w:szCs w:val="22"/>
        </w:rPr>
        <w:t>CHS 101: The ASU Experience for Health Solutions Students</w:t>
      </w:r>
    </w:p>
    <w:p w14:paraId="4CDFC8B9" w14:textId="2FA905BA" w:rsidR="00E3796B" w:rsidRDefault="00E3796B" w:rsidP="00E3796B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MED 100: Introduction to Medical Studies</w:t>
      </w:r>
    </w:p>
    <w:p w14:paraId="12F89DDD" w14:textId="2BBE7A9F" w:rsidR="00E3796B" w:rsidRDefault="00E3796B" w:rsidP="00E3796B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 xml:space="preserve">CED 680: Clinical Practicum </w:t>
      </w:r>
    </w:p>
    <w:p w14:paraId="45730119" w14:textId="68A09A95" w:rsidR="00E3796B" w:rsidRPr="00E3796B" w:rsidRDefault="00E3796B" w:rsidP="00E3796B">
      <w:pPr>
        <w:pStyle w:val="ListParagraph"/>
        <w:numPr>
          <w:ilvl w:val="1"/>
          <w:numId w:val="16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IBC 793: Introduction to the Culminating Project</w:t>
      </w:r>
    </w:p>
    <w:p w14:paraId="4A7625FB" w14:textId="01C7F6A1" w:rsidR="00FD5165" w:rsidRPr="00FD5165" w:rsidRDefault="00582A96" w:rsidP="00D71EB3">
      <w:pPr>
        <w:pStyle w:val="ListParagraph"/>
        <w:numPr>
          <w:ilvl w:val="0"/>
          <w:numId w:val="24"/>
        </w:numPr>
        <w:ind w:right="36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A44C9D" w:rsidRPr="000E6FF1">
        <w:rPr>
          <w:sz w:val="22"/>
          <w:szCs w:val="22"/>
        </w:rPr>
        <w:t xml:space="preserve">articipating </w:t>
      </w:r>
      <w:r>
        <w:rPr>
          <w:sz w:val="22"/>
          <w:szCs w:val="22"/>
        </w:rPr>
        <w:t>o</w:t>
      </w:r>
      <w:r w:rsidR="00A44C9D" w:rsidRPr="000E6FF1">
        <w:rPr>
          <w:sz w:val="22"/>
          <w:szCs w:val="22"/>
        </w:rPr>
        <w:t>n graduate committees to evaluate doctoral culminating projects</w:t>
      </w:r>
    </w:p>
    <w:p w14:paraId="2BF7DC1C" w14:textId="5DC135AB" w:rsidR="00FD5165" w:rsidRPr="003F17DC" w:rsidRDefault="00FD5165" w:rsidP="00D71EB3">
      <w:pPr>
        <w:pStyle w:val="ListParagraph"/>
        <w:numPr>
          <w:ilvl w:val="0"/>
          <w:numId w:val="25"/>
        </w:numPr>
        <w:ind w:left="1440" w:right="360"/>
        <w:rPr>
          <w:sz w:val="22"/>
          <w:szCs w:val="22"/>
        </w:rPr>
      </w:pPr>
      <w:r w:rsidRPr="00FD5165">
        <w:rPr>
          <w:sz w:val="22"/>
          <w:szCs w:val="22"/>
        </w:rPr>
        <w:t>Doctoral Committee Chair (</w:t>
      </w:r>
      <w:r w:rsidRPr="00582A96">
        <w:rPr>
          <w:b/>
          <w:sz w:val="22"/>
          <w:szCs w:val="22"/>
          <w:u w:val="single"/>
        </w:rPr>
        <w:t>graduated</w:t>
      </w:r>
      <w:r w:rsidRPr="00FD5165">
        <w:rPr>
          <w:sz w:val="22"/>
          <w:szCs w:val="22"/>
        </w:rPr>
        <w:t xml:space="preserve"> students</w:t>
      </w:r>
      <w:r w:rsidR="00A44C9D">
        <w:rPr>
          <w:sz w:val="22"/>
          <w:szCs w:val="22"/>
        </w:rPr>
        <w:t xml:space="preserve">; </w:t>
      </w:r>
      <w:r w:rsidR="008A5AA7">
        <w:rPr>
          <w:sz w:val="22"/>
          <w:szCs w:val="22"/>
        </w:rPr>
        <w:t>138</w:t>
      </w:r>
      <w:r w:rsidR="00A44C9D">
        <w:rPr>
          <w:sz w:val="22"/>
          <w:szCs w:val="22"/>
        </w:rPr>
        <w:t xml:space="preserve"> students total)</w:t>
      </w:r>
    </w:p>
    <w:p w14:paraId="0E06BA60" w14:textId="334CB036" w:rsidR="00FD5165" w:rsidRDefault="00FD5165" w:rsidP="00FD5165">
      <w:pPr>
        <w:pStyle w:val="ListParagraph"/>
        <w:numPr>
          <w:ilvl w:val="0"/>
          <w:numId w:val="25"/>
        </w:numPr>
        <w:ind w:left="1440" w:right="360"/>
        <w:rPr>
          <w:sz w:val="22"/>
          <w:szCs w:val="22"/>
        </w:rPr>
      </w:pPr>
      <w:r w:rsidRPr="00FD5165">
        <w:rPr>
          <w:sz w:val="22"/>
          <w:szCs w:val="22"/>
        </w:rPr>
        <w:t>Doctoral Committee Chair (</w:t>
      </w:r>
      <w:r w:rsidRPr="00582A96">
        <w:rPr>
          <w:b/>
          <w:sz w:val="22"/>
          <w:szCs w:val="22"/>
          <w:u w:val="single"/>
        </w:rPr>
        <w:t>currently enrolled</w:t>
      </w:r>
      <w:r w:rsidRPr="00FD5165">
        <w:rPr>
          <w:sz w:val="22"/>
          <w:szCs w:val="22"/>
        </w:rPr>
        <w:t xml:space="preserve"> students</w:t>
      </w:r>
      <w:r>
        <w:rPr>
          <w:sz w:val="22"/>
          <w:szCs w:val="22"/>
        </w:rPr>
        <w:t xml:space="preserve">; </w:t>
      </w:r>
      <w:r w:rsidR="008A5AA7">
        <w:rPr>
          <w:sz w:val="22"/>
          <w:szCs w:val="22"/>
        </w:rPr>
        <w:t>10</w:t>
      </w:r>
      <w:r>
        <w:rPr>
          <w:sz w:val="22"/>
          <w:szCs w:val="22"/>
        </w:rPr>
        <w:t xml:space="preserve"> total</w:t>
      </w:r>
      <w:r w:rsidR="003F17DC">
        <w:rPr>
          <w:sz w:val="22"/>
          <w:szCs w:val="22"/>
        </w:rPr>
        <w:t>)</w:t>
      </w:r>
    </w:p>
    <w:p w14:paraId="58F61255" w14:textId="52A83F22" w:rsidR="00582A96" w:rsidRPr="003F17DC" w:rsidRDefault="003F17DC" w:rsidP="00D71EB3">
      <w:pPr>
        <w:pStyle w:val="ListParagraph"/>
        <w:numPr>
          <w:ilvl w:val="0"/>
          <w:numId w:val="25"/>
        </w:numPr>
        <w:ind w:left="1440" w:right="360"/>
        <w:rPr>
          <w:sz w:val="22"/>
          <w:szCs w:val="22"/>
        </w:rPr>
      </w:pPr>
      <w:r>
        <w:rPr>
          <w:sz w:val="22"/>
          <w:szCs w:val="22"/>
        </w:rPr>
        <w:t>Doctoral Committee Member (</w:t>
      </w:r>
      <w:r w:rsidR="004C5AB2">
        <w:rPr>
          <w:sz w:val="22"/>
          <w:szCs w:val="22"/>
        </w:rPr>
        <w:t xml:space="preserve">approximately </w:t>
      </w:r>
      <w:r w:rsidR="008A5AA7">
        <w:rPr>
          <w:sz w:val="22"/>
          <w:szCs w:val="22"/>
        </w:rPr>
        <w:t>200</w:t>
      </w:r>
      <w:r>
        <w:rPr>
          <w:sz w:val="22"/>
          <w:szCs w:val="22"/>
        </w:rPr>
        <w:t xml:space="preserve"> students since 2011)</w:t>
      </w:r>
    </w:p>
    <w:p w14:paraId="0BDADFAF" w14:textId="77777777" w:rsidR="00BE2215" w:rsidRPr="00BE2215" w:rsidRDefault="00BE2215" w:rsidP="00BE2215">
      <w:pPr>
        <w:ind w:right="360"/>
        <w:rPr>
          <w:b/>
          <w:i/>
          <w:sz w:val="22"/>
          <w:szCs w:val="22"/>
        </w:rPr>
      </w:pPr>
    </w:p>
    <w:p w14:paraId="2BFEE63F" w14:textId="77777777" w:rsidR="004C5AB2" w:rsidRDefault="004C5AB2" w:rsidP="00BE2215">
      <w:pPr>
        <w:ind w:right="360"/>
        <w:rPr>
          <w:b/>
          <w:i/>
          <w:sz w:val="22"/>
          <w:szCs w:val="22"/>
        </w:rPr>
      </w:pPr>
    </w:p>
    <w:p w14:paraId="7F7190AB" w14:textId="624118BD" w:rsidR="00BE2215" w:rsidRPr="00BE2215" w:rsidRDefault="00BE2215" w:rsidP="00BE2215">
      <w:pPr>
        <w:ind w:right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Mayo Medical School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Pr="00BE2215">
        <w:rPr>
          <w:b/>
          <w:i/>
          <w:sz w:val="22"/>
          <w:szCs w:val="22"/>
        </w:rPr>
        <w:tab/>
      </w:r>
      <w:r w:rsidRPr="00BE2215">
        <w:rPr>
          <w:b/>
          <w:i/>
          <w:sz w:val="22"/>
          <w:szCs w:val="22"/>
        </w:rPr>
        <w:tab/>
      </w:r>
      <w:r w:rsidRPr="00BE2215">
        <w:rPr>
          <w:b/>
          <w:i/>
          <w:sz w:val="22"/>
          <w:szCs w:val="22"/>
        </w:rPr>
        <w:tab/>
        <w:t xml:space="preserve">           </w:t>
      </w:r>
      <w:r>
        <w:rPr>
          <w:b/>
          <w:i/>
          <w:sz w:val="22"/>
          <w:szCs w:val="22"/>
        </w:rPr>
        <w:tab/>
        <w:t xml:space="preserve">           2017</w:t>
      </w:r>
      <w:r w:rsidRPr="00BE2215">
        <w:rPr>
          <w:b/>
          <w:i/>
          <w:sz w:val="22"/>
          <w:szCs w:val="22"/>
        </w:rPr>
        <w:t>-</w:t>
      </w:r>
      <w:r w:rsidR="00500702">
        <w:rPr>
          <w:b/>
          <w:i/>
          <w:sz w:val="22"/>
          <w:szCs w:val="22"/>
        </w:rPr>
        <w:t>2019</w:t>
      </w:r>
    </w:p>
    <w:p w14:paraId="43F83D59" w14:textId="7BC9B2E6" w:rsidR="00A44C9D" w:rsidRDefault="00BE2215" w:rsidP="00D71EB3">
      <w:pPr>
        <w:ind w:right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Scottsdale, AZ</w:t>
      </w:r>
    </w:p>
    <w:p w14:paraId="03E115C6" w14:textId="6D0CF5EA" w:rsidR="00BE2215" w:rsidRDefault="00BE2215" w:rsidP="00D71EB3">
      <w:pPr>
        <w:ind w:right="360"/>
        <w:rPr>
          <w:sz w:val="22"/>
          <w:szCs w:val="22"/>
        </w:rPr>
      </w:pPr>
      <w:r>
        <w:rPr>
          <w:sz w:val="22"/>
          <w:szCs w:val="22"/>
          <w:u w:val="single"/>
        </w:rPr>
        <w:t>Guest Lecturer</w:t>
      </w:r>
    </w:p>
    <w:p w14:paraId="2542F990" w14:textId="07C160FD" w:rsidR="00BE2215" w:rsidRDefault="00BE2215" w:rsidP="00D71EB3">
      <w:pPr>
        <w:ind w:right="360"/>
        <w:rPr>
          <w:sz w:val="22"/>
          <w:szCs w:val="22"/>
        </w:rPr>
      </w:pPr>
      <w:r>
        <w:rPr>
          <w:sz w:val="22"/>
          <w:szCs w:val="22"/>
        </w:rPr>
        <w:t>Responsible for:</w:t>
      </w:r>
    </w:p>
    <w:p w14:paraId="156CBDFD" w14:textId="2E04F916" w:rsidR="00BE2215" w:rsidRPr="00BE2215" w:rsidRDefault="00BE2215" w:rsidP="00BE2215">
      <w:pPr>
        <w:pStyle w:val="ListParagraph"/>
        <w:numPr>
          <w:ilvl w:val="0"/>
          <w:numId w:val="24"/>
        </w:numPr>
        <w:ind w:right="360" w:firstLine="0"/>
        <w:rPr>
          <w:sz w:val="22"/>
          <w:szCs w:val="22"/>
        </w:rPr>
      </w:pPr>
      <w:r>
        <w:rPr>
          <w:sz w:val="22"/>
          <w:szCs w:val="22"/>
        </w:rPr>
        <w:t>Developing and delivering content related to the science of healthcare delivery</w:t>
      </w:r>
      <w:r w:rsidR="008E63FC">
        <w:rPr>
          <w:sz w:val="22"/>
          <w:szCs w:val="22"/>
        </w:rPr>
        <w:t>; focus on person-centered care</w:t>
      </w:r>
    </w:p>
    <w:p w14:paraId="6A8F6BB0" w14:textId="1B232046" w:rsidR="008E63FC" w:rsidRDefault="008E63FC" w:rsidP="00D71EB3">
      <w:pPr>
        <w:ind w:right="360"/>
        <w:rPr>
          <w:b/>
          <w:sz w:val="22"/>
          <w:szCs w:val="22"/>
        </w:rPr>
      </w:pPr>
    </w:p>
    <w:p w14:paraId="2D99CF09" w14:textId="77777777" w:rsidR="008E63FC" w:rsidRDefault="008E63FC" w:rsidP="00D71EB3">
      <w:pPr>
        <w:ind w:right="360"/>
        <w:rPr>
          <w:b/>
          <w:sz w:val="22"/>
          <w:szCs w:val="22"/>
        </w:rPr>
      </w:pPr>
    </w:p>
    <w:p w14:paraId="387E374D" w14:textId="77777777" w:rsidR="007B68CE" w:rsidRPr="003312B4" w:rsidRDefault="0063049D" w:rsidP="00D71EB3">
      <w:pPr>
        <w:ind w:right="360"/>
        <w:rPr>
          <w:b/>
          <w:sz w:val="22"/>
          <w:szCs w:val="22"/>
        </w:rPr>
      </w:pPr>
      <w:r w:rsidRPr="003312B4">
        <w:rPr>
          <w:b/>
          <w:sz w:val="22"/>
          <w:szCs w:val="22"/>
        </w:rPr>
        <w:t>SCHOLARSHIP</w:t>
      </w:r>
      <w:r w:rsidR="007B68CE" w:rsidRPr="003312B4">
        <w:rPr>
          <w:b/>
          <w:sz w:val="22"/>
          <w:szCs w:val="22"/>
        </w:rPr>
        <w:t>:</w:t>
      </w:r>
    </w:p>
    <w:p w14:paraId="7EA073C9" w14:textId="77777777" w:rsidR="00582A96" w:rsidRPr="003312B4" w:rsidRDefault="00582A96" w:rsidP="00D71EB3">
      <w:pPr>
        <w:ind w:right="360"/>
        <w:rPr>
          <w:i/>
          <w:sz w:val="22"/>
          <w:szCs w:val="22"/>
        </w:rPr>
      </w:pPr>
    </w:p>
    <w:p w14:paraId="23D00A59" w14:textId="0EA168FA" w:rsidR="007B68CE" w:rsidRDefault="00454B5E" w:rsidP="00D71EB3">
      <w:pPr>
        <w:ind w:right="36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Peer Reviewed </w:t>
      </w:r>
      <w:r w:rsidR="007B68CE" w:rsidRPr="004E15E2">
        <w:rPr>
          <w:i/>
          <w:sz w:val="22"/>
          <w:szCs w:val="22"/>
          <w:u w:val="single"/>
        </w:rPr>
        <w:t>Publications:</w:t>
      </w:r>
    </w:p>
    <w:p w14:paraId="528633EB" w14:textId="77777777" w:rsidR="00871D73" w:rsidRDefault="00871D73" w:rsidP="00EE64A9">
      <w:pPr>
        <w:rPr>
          <w:sz w:val="22"/>
          <w:szCs w:val="22"/>
        </w:rPr>
      </w:pPr>
    </w:p>
    <w:p w14:paraId="2DE63E0E" w14:textId="7ADE0822" w:rsidR="00A71ABE" w:rsidRPr="00A71ABE" w:rsidRDefault="00A71ABE" w:rsidP="007647D5">
      <w:pPr>
        <w:ind w:right="360"/>
        <w:rPr>
          <w:i/>
          <w:iCs/>
          <w:color w:val="000000"/>
          <w:sz w:val="22"/>
          <w:szCs w:val="22"/>
        </w:rPr>
      </w:pPr>
      <w:r w:rsidRPr="00CA6B7C">
        <w:rPr>
          <w:b/>
          <w:bCs/>
          <w:color w:val="000000"/>
          <w:sz w:val="22"/>
          <w:szCs w:val="22"/>
        </w:rPr>
        <w:t>Clemency Cordes, C.</w:t>
      </w:r>
      <w:r w:rsidRPr="00CA6B7C">
        <w:rPr>
          <w:color w:val="000000"/>
          <w:sz w:val="22"/>
          <w:szCs w:val="22"/>
        </w:rPr>
        <w:t xml:space="preserve">, Mitchell, T., Macchi, C.R.., Manson, L., Sutton-Ryan, A., &amp; Kaplan, J. (Submitted/Under review). </w:t>
      </w:r>
      <w:r w:rsidRPr="00CA6B7C">
        <w:rPr>
          <w:sz w:val="22"/>
          <w:szCs w:val="22"/>
        </w:rPr>
        <w:t xml:space="preserve">Teaching Motivational Interviewing With an AI-Powered Virtual Patient </w:t>
      </w:r>
      <w:r w:rsidRPr="00CA6B7C">
        <w:rPr>
          <w:sz w:val="22"/>
          <w:szCs w:val="22"/>
        </w:rPr>
        <w:lastRenderedPageBreak/>
        <w:t xml:space="preserve">Simulation: A Teaching Note. </w:t>
      </w:r>
      <w:r w:rsidRPr="00CA6B7C">
        <w:rPr>
          <w:i/>
          <w:iCs/>
          <w:sz w:val="22"/>
          <w:szCs w:val="22"/>
        </w:rPr>
        <w:t>Studies in Clinical Social Work: Transforming Practice, Education, and Research.</w:t>
      </w:r>
      <w:r>
        <w:rPr>
          <w:i/>
          <w:iCs/>
          <w:sz w:val="22"/>
          <w:szCs w:val="22"/>
        </w:rPr>
        <w:t xml:space="preserve"> </w:t>
      </w:r>
    </w:p>
    <w:p w14:paraId="6F157DD5" w14:textId="77777777" w:rsidR="00A71ABE" w:rsidRDefault="00A71ABE" w:rsidP="007647D5">
      <w:pPr>
        <w:ind w:right="360"/>
        <w:rPr>
          <w:color w:val="000000"/>
          <w:sz w:val="22"/>
          <w:szCs w:val="22"/>
        </w:rPr>
      </w:pPr>
    </w:p>
    <w:p w14:paraId="1AA522D7" w14:textId="062E00ED" w:rsidR="0098615C" w:rsidRPr="0002667E" w:rsidRDefault="0098615C" w:rsidP="007647D5">
      <w:pPr>
        <w:ind w:righ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Serrano, N., Bosak, K., Green-Otero, S., Hemesath, K., </w:t>
      </w:r>
      <w:r>
        <w:rPr>
          <w:b/>
          <w:bCs/>
          <w:color w:val="000000"/>
          <w:sz w:val="22"/>
          <w:szCs w:val="22"/>
        </w:rPr>
        <w:t>Clemency Cordes, C</w:t>
      </w:r>
      <w:r>
        <w:rPr>
          <w:color w:val="000000"/>
          <w:sz w:val="22"/>
          <w:szCs w:val="22"/>
        </w:rPr>
        <w:t>, Sieber, W. J., &amp; Haddick, D. (</w:t>
      </w:r>
      <w:r w:rsidR="0002667E">
        <w:rPr>
          <w:color w:val="000000"/>
          <w:sz w:val="22"/>
          <w:szCs w:val="22"/>
        </w:rPr>
        <w:t>2025</w:t>
      </w:r>
      <w:r>
        <w:rPr>
          <w:color w:val="000000"/>
          <w:sz w:val="22"/>
          <w:szCs w:val="22"/>
        </w:rPr>
        <w:t xml:space="preserve">). Beyond the checkbox: Developing measurement-based care as a clinical skill in PCBH. </w:t>
      </w:r>
      <w:r>
        <w:rPr>
          <w:i/>
          <w:iCs/>
          <w:color w:val="000000"/>
          <w:sz w:val="22"/>
          <w:szCs w:val="22"/>
        </w:rPr>
        <w:t>Journal of Health Service Psychology</w:t>
      </w:r>
      <w:r w:rsidR="002807AF">
        <w:rPr>
          <w:i/>
          <w:iCs/>
          <w:color w:val="000000"/>
          <w:sz w:val="22"/>
          <w:szCs w:val="22"/>
        </w:rPr>
        <w:t xml:space="preserve">, </w:t>
      </w:r>
      <w:r w:rsidR="002807AF">
        <w:rPr>
          <w:color w:val="000000"/>
          <w:sz w:val="22"/>
          <w:szCs w:val="22"/>
        </w:rPr>
        <w:t>1-8</w:t>
      </w:r>
      <w:r>
        <w:rPr>
          <w:i/>
          <w:iCs/>
          <w:color w:val="000000"/>
          <w:sz w:val="22"/>
          <w:szCs w:val="22"/>
        </w:rPr>
        <w:t xml:space="preserve">. 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488EC6C5" w14:textId="77777777" w:rsidR="007647D5" w:rsidRDefault="007647D5" w:rsidP="00EE64A9">
      <w:pPr>
        <w:rPr>
          <w:b/>
          <w:bCs/>
          <w:sz w:val="22"/>
          <w:szCs w:val="22"/>
        </w:rPr>
      </w:pPr>
    </w:p>
    <w:p w14:paraId="73E6F69A" w14:textId="35BDAC7B" w:rsidR="00E03F1D" w:rsidRPr="004A67CE" w:rsidRDefault="00E03F1D" w:rsidP="00EE64A9">
      <w:pPr>
        <w:rPr>
          <w:sz w:val="22"/>
          <w:szCs w:val="22"/>
        </w:rPr>
      </w:pPr>
      <w:r w:rsidRPr="004A67CE">
        <w:rPr>
          <w:b/>
          <w:bCs/>
          <w:sz w:val="22"/>
          <w:szCs w:val="22"/>
        </w:rPr>
        <w:t xml:space="preserve">Clemency Cordes, C., </w:t>
      </w:r>
      <w:r w:rsidRPr="004A67CE">
        <w:rPr>
          <w:sz w:val="22"/>
          <w:szCs w:val="22"/>
        </w:rPr>
        <w:t>Martin, M. P., Macchi, C.R., Lindsey, A., Hamm, K., Kaplan, J., &amp; Moreland, D. (</w:t>
      </w:r>
      <w:r w:rsidR="004A67CE" w:rsidRPr="004A67CE">
        <w:rPr>
          <w:sz w:val="22"/>
          <w:szCs w:val="22"/>
        </w:rPr>
        <w:t>2022</w:t>
      </w:r>
      <w:r w:rsidRPr="004A67CE">
        <w:rPr>
          <w:sz w:val="22"/>
          <w:szCs w:val="22"/>
        </w:rPr>
        <w:t xml:space="preserve">). Expanding interprofessional teams: Training future health professionals in screening, brief intervention, and referral to treatment (SBIRT). </w:t>
      </w:r>
      <w:r w:rsidRPr="004A67CE">
        <w:rPr>
          <w:i/>
          <w:iCs/>
          <w:sz w:val="22"/>
          <w:szCs w:val="22"/>
        </w:rPr>
        <w:t>Families, Systems, and Health</w:t>
      </w:r>
      <w:r w:rsidR="004A67CE" w:rsidRPr="004A67CE">
        <w:rPr>
          <w:i/>
          <w:iCs/>
          <w:sz w:val="22"/>
          <w:szCs w:val="22"/>
        </w:rPr>
        <w:t xml:space="preserve">, 40, </w:t>
      </w:r>
      <w:r w:rsidR="004A67CE" w:rsidRPr="004A67CE">
        <w:rPr>
          <w:sz w:val="22"/>
          <w:szCs w:val="22"/>
        </w:rPr>
        <w:t>559-565.</w:t>
      </w:r>
    </w:p>
    <w:p w14:paraId="5C2FBAC2" w14:textId="77777777" w:rsidR="00E03F1D" w:rsidRPr="004A67CE" w:rsidRDefault="00E03F1D" w:rsidP="00EE64A9">
      <w:pPr>
        <w:rPr>
          <w:sz w:val="22"/>
          <w:szCs w:val="22"/>
        </w:rPr>
      </w:pPr>
    </w:p>
    <w:p w14:paraId="41381EF7" w14:textId="1B031369" w:rsidR="00E03F1D" w:rsidRPr="004A67CE" w:rsidRDefault="00E03F1D" w:rsidP="00EE64A9">
      <w:pPr>
        <w:rPr>
          <w:sz w:val="22"/>
          <w:szCs w:val="22"/>
        </w:rPr>
      </w:pPr>
      <w:r w:rsidRPr="004A67CE">
        <w:rPr>
          <w:sz w:val="22"/>
          <w:szCs w:val="22"/>
        </w:rPr>
        <w:t xml:space="preserve">Mendoza, N. S., Hernandez, </w:t>
      </w:r>
      <w:r w:rsidR="00085088" w:rsidRPr="004A67CE">
        <w:rPr>
          <w:sz w:val="22"/>
          <w:szCs w:val="22"/>
        </w:rPr>
        <w:t xml:space="preserve">N., </w:t>
      </w:r>
      <w:r w:rsidRPr="004A67CE">
        <w:rPr>
          <w:b/>
          <w:bCs/>
          <w:sz w:val="22"/>
          <w:szCs w:val="22"/>
        </w:rPr>
        <w:t xml:space="preserve">Cordes, C. C., </w:t>
      </w:r>
      <w:r w:rsidRPr="004A67CE">
        <w:rPr>
          <w:sz w:val="22"/>
          <w:szCs w:val="22"/>
        </w:rPr>
        <w:t>Berkel, C. (</w:t>
      </w:r>
      <w:r w:rsidR="004A67CE">
        <w:rPr>
          <w:sz w:val="22"/>
          <w:szCs w:val="22"/>
        </w:rPr>
        <w:t>2022</w:t>
      </w:r>
      <w:r w:rsidRPr="004A67CE">
        <w:rPr>
          <w:sz w:val="22"/>
          <w:szCs w:val="22"/>
        </w:rPr>
        <w:t xml:space="preserve">). Interdisciplinary training academy for integrated substance/opioid use disorder </w:t>
      </w:r>
      <w:proofErr w:type="gramStart"/>
      <w:r w:rsidRPr="004A67CE">
        <w:rPr>
          <w:sz w:val="22"/>
          <w:szCs w:val="22"/>
        </w:rPr>
        <w:t>prevent</w:t>
      </w:r>
      <w:proofErr w:type="gramEnd"/>
      <w:r w:rsidRPr="004A67CE">
        <w:rPr>
          <w:sz w:val="22"/>
          <w:szCs w:val="22"/>
        </w:rPr>
        <w:t xml:space="preserve"> and healthcare: A workforce catalyst report. </w:t>
      </w:r>
      <w:r w:rsidRPr="004A67CE">
        <w:rPr>
          <w:i/>
          <w:iCs/>
          <w:sz w:val="22"/>
          <w:szCs w:val="22"/>
        </w:rPr>
        <w:t>Families, Systems, and Health</w:t>
      </w:r>
      <w:r w:rsidR="004A67CE" w:rsidRPr="004A67CE">
        <w:rPr>
          <w:i/>
          <w:iCs/>
          <w:sz w:val="22"/>
          <w:szCs w:val="22"/>
        </w:rPr>
        <w:t xml:space="preserve">, 40, </w:t>
      </w:r>
      <w:r w:rsidR="004A67CE" w:rsidRPr="004A67CE">
        <w:rPr>
          <w:sz w:val="22"/>
          <w:szCs w:val="22"/>
        </w:rPr>
        <w:t>552-558.</w:t>
      </w:r>
    </w:p>
    <w:p w14:paraId="6757D450" w14:textId="77777777" w:rsidR="00E03F1D" w:rsidRDefault="00E03F1D" w:rsidP="00EE64A9">
      <w:pPr>
        <w:rPr>
          <w:sz w:val="22"/>
          <w:szCs w:val="22"/>
        </w:rPr>
      </w:pPr>
    </w:p>
    <w:p w14:paraId="02491748" w14:textId="5127C308" w:rsidR="00E61474" w:rsidRPr="00507EFF" w:rsidRDefault="00E61474" w:rsidP="00EE64A9">
      <w:pPr>
        <w:rPr>
          <w:sz w:val="22"/>
          <w:szCs w:val="22"/>
        </w:rPr>
      </w:pPr>
      <w:r>
        <w:rPr>
          <w:sz w:val="22"/>
          <w:szCs w:val="22"/>
        </w:rPr>
        <w:t xml:space="preserve">Lindsey, A., Janich, N., Macchi, C.R., &amp; </w:t>
      </w:r>
      <w:r>
        <w:rPr>
          <w:b/>
          <w:sz w:val="22"/>
          <w:szCs w:val="22"/>
        </w:rPr>
        <w:t>Clemency Cordes, C.</w:t>
      </w:r>
      <w:r w:rsidR="0017178B">
        <w:rPr>
          <w:b/>
          <w:sz w:val="22"/>
          <w:szCs w:val="22"/>
        </w:rPr>
        <w:t xml:space="preserve">, </w:t>
      </w:r>
      <w:r w:rsidR="0017178B">
        <w:rPr>
          <w:sz w:val="22"/>
          <w:szCs w:val="22"/>
        </w:rPr>
        <w:t>Heath-Martinez, C., &amp; Mendoza, N.</w:t>
      </w:r>
      <w:r>
        <w:rPr>
          <w:sz w:val="22"/>
          <w:szCs w:val="22"/>
        </w:rPr>
        <w:t xml:space="preserve"> (</w:t>
      </w:r>
      <w:r w:rsidR="00702836">
        <w:rPr>
          <w:sz w:val="22"/>
          <w:szCs w:val="22"/>
        </w:rPr>
        <w:t>2021</w:t>
      </w:r>
      <w:r>
        <w:rPr>
          <w:sz w:val="22"/>
          <w:szCs w:val="22"/>
        </w:rPr>
        <w:t xml:space="preserve">). </w:t>
      </w:r>
      <w:r w:rsidR="0017178B">
        <w:rPr>
          <w:sz w:val="22"/>
          <w:szCs w:val="22"/>
        </w:rPr>
        <w:t>Testing a screening, brief intervention and referral to treatment (SBIRT) interdisciplinary training program model for higher education systems.</w:t>
      </w:r>
      <w:r w:rsidR="00F97A3C">
        <w:rPr>
          <w:sz w:val="22"/>
          <w:szCs w:val="22"/>
        </w:rPr>
        <w:t xml:space="preserve"> </w:t>
      </w:r>
      <w:r w:rsidR="00507EFF">
        <w:rPr>
          <w:i/>
          <w:sz w:val="22"/>
          <w:szCs w:val="22"/>
        </w:rPr>
        <w:t>Families, Systems, and Health</w:t>
      </w:r>
      <w:r w:rsidR="00962A7C">
        <w:rPr>
          <w:i/>
          <w:sz w:val="22"/>
          <w:szCs w:val="22"/>
        </w:rPr>
        <w:t xml:space="preserve">, 39, </w:t>
      </w:r>
      <w:r w:rsidR="00962A7C">
        <w:rPr>
          <w:iCs/>
          <w:sz w:val="22"/>
          <w:szCs w:val="22"/>
        </w:rPr>
        <w:t>212-223</w:t>
      </w:r>
      <w:r w:rsidR="00702836">
        <w:rPr>
          <w:sz w:val="22"/>
          <w:szCs w:val="22"/>
        </w:rPr>
        <w:t xml:space="preserve">. </w:t>
      </w:r>
    </w:p>
    <w:p w14:paraId="58C4DA18" w14:textId="79235E79" w:rsidR="00E61474" w:rsidRDefault="00E61474" w:rsidP="00EE64A9">
      <w:pPr>
        <w:rPr>
          <w:sz w:val="22"/>
          <w:szCs w:val="22"/>
        </w:rPr>
      </w:pPr>
    </w:p>
    <w:p w14:paraId="5CEC3640" w14:textId="7D71E1F2" w:rsidR="00AE363C" w:rsidRPr="00AE363C" w:rsidRDefault="00AE363C" w:rsidP="00EE64A9">
      <w:pPr>
        <w:rPr>
          <w:sz w:val="22"/>
          <w:szCs w:val="22"/>
        </w:rPr>
      </w:pPr>
      <w:r>
        <w:rPr>
          <w:sz w:val="22"/>
          <w:szCs w:val="22"/>
        </w:rPr>
        <w:t xml:space="preserve">Hough, S., </w:t>
      </w:r>
      <w:r>
        <w:rPr>
          <w:b/>
          <w:sz w:val="22"/>
          <w:szCs w:val="22"/>
        </w:rPr>
        <w:t>Clemency Cordes, C.</w:t>
      </w:r>
      <w:r>
        <w:rPr>
          <w:sz w:val="22"/>
          <w:szCs w:val="22"/>
        </w:rPr>
        <w:t>, Goetz, L. L., Kuemmel, A., Lieberman, J. A., Mona, L. R., Tepper, M. &amp; Varghese, J. G. (</w:t>
      </w:r>
      <w:r w:rsidR="00622824">
        <w:rPr>
          <w:sz w:val="22"/>
          <w:szCs w:val="22"/>
        </w:rPr>
        <w:t>2020</w:t>
      </w:r>
      <w:r>
        <w:rPr>
          <w:sz w:val="22"/>
          <w:szCs w:val="22"/>
        </w:rPr>
        <w:t xml:space="preserve">). Sexual health for individuals with spinal cord injury in primary care settings. </w:t>
      </w:r>
      <w:r>
        <w:rPr>
          <w:i/>
          <w:sz w:val="22"/>
          <w:szCs w:val="22"/>
        </w:rPr>
        <w:t>Topics in Spinal Cord In</w:t>
      </w:r>
      <w:r w:rsidR="00B938B9">
        <w:rPr>
          <w:i/>
          <w:sz w:val="22"/>
          <w:szCs w:val="22"/>
        </w:rPr>
        <w:t>j</w:t>
      </w:r>
      <w:r>
        <w:rPr>
          <w:i/>
          <w:sz w:val="22"/>
          <w:szCs w:val="22"/>
        </w:rPr>
        <w:t>ury Rehabilitation</w:t>
      </w:r>
      <w:r w:rsidR="00622824">
        <w:rPr>
          <w:i/>
          <w:sz w:val="22"/>
          <w:szCs w:val="22"/>
        </w:rPr>
        <w:t>, 26</w:t>
      </w:r>
      <w:r w:rsidR="00622824">
        <w:rPr>
          <w:sz w:val="22"/>
          <w:szCs w:val="22"/>
        </w:rPr>
        <w:t>(3),</w:t>
      </w:r>
      <w:r>
        <w:rPr>
          <w:i/>
          <w:sz w:val="22"/>
          <w:szCs w:val="22"/>
        </w:rPr>
        <w:t xml:space="preserve"> </w:t>
      </w:r>
      <w:r w:rsidR="00622824" w:rsidRPr="00622824">
        <w:rPr>
          <w:sz w:val="22"/>
          <w:szCs w:val="22"/>
        </w:rPr>
        <w:t xml:space="preserve">144-151. </w:t>
      </w:r>
    </w:p>
    <w:p w14:paraId="6C799E32" w14:textId="77777777" w:rsidR="00AE363C" w:rsidRDefault="00AE363C" w:rsidP="00EE64A9">
      <w:pPr>
        <w:rPr>
          <w:sz w:val="22"/>
          <w:szCs w:val="22"/>
        </w:rPr>
      </w:pPr>
    </w:p>
    <w:p w14:paraId="1A96D721" w14:textId="14F5EB2A" w:rsidR="0017178B" w:rsidRPr="00582A96" w:rsidRDefault="0017178B" w:rsidP="0017178B">
      <w:pPr>
        <w:rPr>
          <w:sz w:val="22"/>
          <w:szCs w:val="22"/>
        </w:rPr>
      </w:pPr>
      <w:r>
        <w:rPr>
          <w:sz w:val="22"/>
          <w:szCs w:val="22"/>
        </w:rPr>
        <w:t xml:space="preserve">Serrano, N., </w:t>
      </w:r>
      <w:r>
        <w:rPr>
          <w:b/>
          <w:sz w:val="22"/>
          <w:szCs w:val="22"/>
        </w:rPr>
        <w:t xml:space="preserve">Clemency Cordes, C., </w:t>
      </w:r>
      <w:r>
        <w:rPr>
          <w:sz w:val="22"/>
          <w:szCs w:val="22"/>
        </w:rPr>
        <w:t xml:space="preserve">Daub, S., &amp; Cubic, B. (2018). Training and workforce development needs for behavioral health providers working in a Primary Care Behavioral Health model of service delivery. </w:t>
      </w:r>
      <w:r>
        <w:rPr>
          <w:i/>
          <w:sz w:val="22"/>
          <w:szCs w:val="22"/>
        </w:rPr>
        <w:t xml:space="preserve">Journal of Clinical Psychology in Medical Settings, 25, </w:t>
      </w:r>
      <w:r>
        <w:rPr>
          <w:sz w:val="22"/>
          <w:szCs w:val="22"/>
        </w:rPr>
        <w:t>157-168.</w:t>
      </w:r>
      <w:r>
        <w:rPr>
          <w:i/>
          <w:sz w:val="22"/>
          <w:szCs w:val="22"/>
        </w:rPr>
        <w:t xml:space="preserve"> </w:t>
      </w:r>
    </w:p>
    <w:p w14:paraId="6753F2CF" w14:textId="77777777" w:rsidR="0017178B" w:rsidRDefault="0017178B" w:rsidP="00EE64A9">
      <w:pPr>
        <w:rPr>
          <w:sz w:val="22"/>
          <w:szCs w:val="22"/>
        </w:rPr>
      </w:pPr>
    </w:p>
    <w:p w14:paraId="104CF18F" w14:textId="394B739D" w:rsidR="00A95EF0" w:rsidRPr="00A95EF0" w:rsidRDefault="00A95EF0" w:rsidP="00EE64A9">
      <w:pPr>
        <w:rPr>
          <w:sz w:val="22"/>
          <w:szCs w:val="22"/>
        </w:rPr>
      </w:pPr>
      <w:r>
        <w:rPr>
          <w:sz w:val="22"/>
          <w:szCs w:val="22"/>
        </w:rPr>
        <w:t xml:space="preserve">Mona, L. R., Cameron, R. P., &amp; </w:t>
      </w:r>
      <w:r>
        <w:rPr>
          <w:b/>
          <w:sz w:val="22"/>
          <w:szCs w:val="22"/>
        </w:rPr>
        <w:t xml:space="preserve">Clemency Cordes, C. </w:t>
      </w:r>
      <w:r>
        <w:rPr>
          <w:sz w:val="22"/>
          <w:szCs w:val="22"/>
        </w:rPr>
        <w:t xml:space="preserve">(2017). Disability culturally competent sexual healthcare. </w:t>
      </w:r>
      <w:r>
        <w:rPr>
          <w:i/>
          <w:sz w:val="22"/>
          <w:szCs w:val="22"/>
        </w:rPr>
        <w:t xml:space="preserve">American Psychologist, 72, </w:t>
      </w:r>
      <w:r>
        <w:rPr>
          <w:sz w:val="22"/>
          <w:szCs w:val="22"/>
        </w:rPr>
        <w:t xml:space="preserve">1000-1010. </w:t>
      </w:r>
    </w:p>
    <w:p w14:paraId="5C825421" w14:textId="77777777" w:rsidR="00ED5DCF" w:rsidRDefault="00ED5DCF" w:rsidP="00EE64A9">
      <w:pPr>
        <w:rPr>
          <w:sz w:val="22"/>
          <w:szCs w:val="22"/>
        </w:rPr>
      </w:pPr>
    </w:p>
    <w:p w14:paraId="4FBB301A" w14:textId="1E9F2135" w:rsidR="009F3BE9" w:rsidRPr="009F3BE9" w:rsidRDefault="009F3BE9" w:rsidP="00EE64A9">
      <w:pPr>
        <w:rPr>
          <w:sz w:val="22"/>
          <w:szCs w:val="22"/>
        </w:rPr>
      </w:pPr>
      <w:r>
        <w:rPr>
          <w:sz w:val="22"/>
          <w:szCs w:val="22"/>
        </w:rPr>
        <w:t xml:space="preserve">Clemency, B., </w:t>
      </w:r>
      <w:proofErr w:type="spellStart"/>
      <w:r>
        <w:rPr>
          <w:sz w:val="22"/>
          <w:szCs w:val="22"/>
        </w:rPr>
        <w:t>Basior</w:t>
      </w:r>
      <w:proofErr w:type="spellEnd"/>
      <w:r>
        <w:rPr>
          <w:sz w:val="22"/>
          <w:szCs w:val="22"/>
        </w:rPr>
        <w:t xml:space="preserve">, J. M., </w:t>
      </w:r>
      <w:proofErr w:type="spellStart"/>
      <w:r>
        <w:rPr>
          <w:sz w:val="22"/>
          <w:szCs w:val="22"/>
        </w:rPr>
        <w:t>Lindsrom</w:t>
      </w:r>
      <w:proofErr w:type="spellEnd"/>
      <w:r>
        <w:rPr>
          <w:sz w:val="22"/>
          <w:szCs w:val="22"/>
        </w:rPr>
        <w:t xml:space="preserve">, H. A., </w:t>
      </w:r>
      <w:r>
        <w:rPr>
          <w:b/>
          <w:sz w:val="22"/>
          <w:szCs w:val="22"/>
        </w:rPr>
        <w:t xml:space="preserve">Clemency Cordes, C., </w:t>
      </w:r>
      <w:r>
        <w:rPr>
          <w:sz w:val="22"/>
          <w:szCs w:val="22"/>
        </w:rPr>
        <w:t xml:space="preserve">&amp; Waldrop, D. P. (2017). The realities of operationalizing MOLST forms in emergency situations. </w:t>
      </w:r>
      <w:r>
        <w:rPr>
          <w:i/>
          <w:sz w:val="22"/>
          <w:szCs w:val="22"/>
        </w:rPr>
        <w:t xml:space="preserve">Journal of the American Medical Directors Association, 18, </w:t>
      </w:r>
      <w:r>
        <w:rPr>
          <w:sz w:val="22"/>
          <w:szCs w:val="22"/>
        </w:rPr>
        <w:t xml:space="preserve">182-184. </w:t>
      </w:r>
    </w:p>
    <w:p w14:paraId="5B313727" w14:textId="77777777" w:rsidR="009F3BE9" w:rsidRDefault="009F3BE9" w:rsidP="00EE64A9">
      <w:pPr>
        <w:rPr>
          <w:sz w:val="22"/>
          <w:szCs w:val="22"/>
        </w:rPr>
      </w:pPr>
    </w:p>
    <w:p w14:paraId="203C21CC" w14:textId="59C9B98E" w:rsidR="009A05C9" w:rsidRPr="00582A96" w:rsidRDefault="009A05C9" w:rsidP="00EE64A9">
      <w:pPr>
        <w:rPr>
          <w:sz w:val="22"/>
          <w:szCs w:val="22"/>
        </w:rPr>
      </w:pPr>
      <w:r>
        <w:rPr>
          <w:sz w:val="22"/>
          <w:szCs w:val="22"/>
        </w:rPr>
        <w:t xml:space="preserve">Clemency, B., </w:t>
      </w:r>
      <w:r w:rsidRPr="009A05C9">
        <w:rPr>
          <w:b/>
          <w:sz w:val="22"/>
          <w:szCs w:val="22"/>
        </w:rPr>
        <w:t>Clemency Cordes, C.,</w:t>
      </w:r>
      <w:r>
        <w:rPr>
          <w:sz w:val="22"/>
          <w:szCs w:val="22"/>
        </w:rPr>
        <w:t xml:space="preserve"> Lindstrom, H. A., </w:t>
      </w:r>
      <w:proofErr w:type="spellStart"/>
      <w:r>
        <w:rPr>
          <w:sz w:val="22"/>
          <w:szCs w:val="22"/>
        </w:rPr>
        <w:t>Basior</w:t>
      </w:r>
      <w:proofErr w:type="spellEnd"/>
      <w:r>
        <w:rPr>
          <w:sz w:val="22"/>
          <w:szCs w:val="22"/>
        </w:rPr>
        <w:t>, J. M., &amp; Waldrop, D. P. (</w:t>
      </w:r>
      <w:r w:rsidR="009F3BE9">
        <w:rPr>
          <w:sz w:val="22"/>
          <w:szCs w:val="22"/>
        </w:rPr>
        <w:t>2017</w:t>
      </w:r>
      <w:r>
        <w:rPr>
          <w:sz w:val="22"/>
          <w:szCs w:val="22"/>
        </w:rPr>
        <w:t xml:space="preserve">). Decisions by default: Incomplete and contradictory POLST in emergency care. </w:t>
      </w:r>
      <w:r>
        <w:rPr>
          <w:i/>
          <w:sz w:val="22"/>
          <w:szCs w:val="22"/>
        </w:rPr>
        <w:t>Journal of the American Medical Directors Association</w:t>
      </w:r>
      <w:r w:rsidR="009F3BE9">
        <w:rPr>
          <w:i/>
          <w:sz w:val="22"/>
          <w:szCs w:val="22"/>
        </w:rPr>
        <w:t>, 18</w:t>
      </w:r>
      <w:r w:rsidR="009F3BE9">
        <w:rPr>
          <w:sz w:val="22"/>
          <w:szCs w:val="22"/>
        </w:rPr>
        <w:t>, 35-39</w:t>
      </w:r>
      <w:r>
        <w:rPr>
          <w:i/>
          <w:sz w:val="22"/>
          <w:szCs w:val="22"/>
        </w:rPr>
        <w:t xml:space="preserve">. </w:t>
      </w:r>
    </w:p>
    <w:p w14:paraId="2C2D0980" w14:textId="77777777" w:rsidR="00454B5E" w:rsidRDefault="00454B5E" w:rsidP="00EE64A9">
      <w:pPr>
        <w:rPr>
          <w:i/>
          <w:sz w:val="22"/>
          <w:szCs w:val="22"/>
        </w:rPr>
      </w:pPr>
    </w:p>
    <w:p w14:paraId="56D2392F" w14:textId="2AE06B7B" w:rsidR="00454B5E" w:rsidRDefault="00454B5E" w:rsidP="00EE64A9">
      <w:pPr>
        <w:rPr>
          <w:sz w:val="22"/>
          <w:szCs w:val="22"/>
        </w:rPr>
      </w:pPr>
      <w:r w:rsidRPr="00071FF8">
        <w:rPr>
          <w:sz w:val="22"/>
          <w:szCs w:val="22"/>
        </w:rPr>
        <w:t xml:space="preserve">Waldrop, D. P., Clemency, B., &amp; Lindstrom, H. A. </w:t>
      </w:r>
      <w:r>
        <w:rPr>
          <w:b/>
          <w:sz w:val="22"/>
          <w:szCs w:val="22"/>
        </w:rPr>
        <w:t>Clemency Cordes, C.</w:t>
      </w:r>
      <w:r w:rsidRPr="00071FF8">
        <w:rPr>
          <w:b/>
          <w:sz w:val="22"/>
          <w:szCs w:val="22"/>
        </w:rPr>
        <w:t xml:space="preserve"> </w:t>
      </w:r>
      <w:r w:rsidRPr="00071FF8">
        <w:rPr>
          <w:sz w:val="22"/>
          <w:szCs w:val="22"/>
        </w:rPr>
        <w:t>(</w:t>
      </w:r>
      <w:r>
        <w:rPr>
          <w:sz w:val="22"/>
          <w:szCs w:val="22"/>
        </w:rPr>
        <w:t>2015</w:t>
      </w:r>
      <w:r w:rsidRPr="00071FF8">
        <w:rPr>
          <w:sz w:val="22"/>
          <w:szCs w:val="22"/>
        </w:rPr>
        <w:t xml:space="preserve">). We are </w:t>
      </w:r>
      <w:r>
        <w:rPr>
          <w:sz w:val="22"/>
          <w:szCs w:val="22"/>
        </w:rPr>
        <w:t>s</w:t>
      </w:r>
      <w:r w:rsidRPr="00071FF8">
        <w:rPr>
          <w:sz w:val="22"/>
          <w:szCs w:val="22"/>
        </w:rPr>
        <w:t>trangers</w:t>
      </w:r>
      <w:r>
        <w:rPr>
          <w:sz w:val="22"/>
          <w:szCs w:val="22"/>
        </w:rPr>
        <w:t xml:space="preserve"> w</w:t>
      </w:r>
      <w:r w:rsidRPr="00071FF8">
        <w:rPr>
          <w:sz w:val="22"/>
          <w:szCs w:val="22"/>
        </w:rPr>
        <w:t xml:space="preserve">alking into their </w:t>
      </w:r>
      <w:r>
        <w:rPr>
          <w:sz w:val="22"/>
          <w:szCs w:val="22"/>
        </w:rPr>
        <w:t>l</w:t>
      </w:r>
      <w:r w:rsidRPr="00071FF8">
        <w:rPr>
          <w:sz w:val="22"/>
          <w:szCs w:val="22"/>
        </w:rPr>
        <w:t>ife-</w:t>
      </w:r>
      <w:r>
        <w:rPr>
          <w:sz w:val="22"/>
          <w:szCs w:val="22"/>
        </w:rPr>
        <w:t>c</w:t>
      </w:r>
      <w:r w:rsidRPr="00071FF8">
        <w:rPr>
          <w:sz w:val="22"/>
          <w:szCs w:val="22"/>
        </w:rPr>
        <w:t xml:space="preserve">hanging </w:t>
      </w:r>
      <w:r>
        <w:rPr>
          <w:sz w:val="22"/>
          <w:szCs w:val="22"/>
        </w:rPr>
        <w:t>e</w:t>
      </w:r>
      <w:r w:rsidRPr="00071FF8">
        <w:rPr>
          <w:sz w:val="22"/>
          <w:szCs w:val="22"/>
        </w:rPr>
        <w:t xml:space="preserve">vent: How </w:t>
      </w:r>
      <w:r>
        <w:rPr>
          <w:sz w:val="22"/>
          <w:szCs w:val="22"/>
        </w:rPr>
        <w:t>p</w:t>
      </w:r>
      <w:r w:rsidRPr="00071FF8">
        <w:rPr>
          <w:sz w:val="22"/>
          <w:szCs w:val="22"/>
        </w:rPr>
        <w:t xml:space="preserve">rehospital </w:t>
      </w:r>
      <w:r>
        <w:rPr>
          <w:sz w:val="22"/>
          <w:szCs w:val="22"/>
        </w:rPr>
        <w:t>p</w:t>
      </w:r>
      <w:r w:rsidRPr="00071FF8">
        <w:rPr>
          <w:sz w:val="22"/>
          <w:szCs w:val="22"/>
        </w:rPr>
        <w:t xml:space="preserve">roviders </w:t>
      </w:r>
      <w:r>
        <w:rPr>
          <w:sz w:val="22"/>
          <w:szCs w:val="22"/>
        </w:rPr>
        <w:t>m</w:t>
      </w:r>
      <w:r w:rsidRPr="00071FF8">
        <w:rPr>
          <w:sz w:val="22"/>
          <w:szCs w:val="22"/>
        </w:rPr>
        <w:t xml:space="preserve">anage </w:t>
      </w:r>
      <w:r>
        <w:rPr>
          <w:sz w:val="22"/>
          <w:szCs w:val="22"/>
        </w:rPr>
        <w:t>e</w:t>
      </w:r>
      <w:r w:rsidRPr="00071FF8">
        <w:rPr>
          <w:sz w:val="22"/>
          <w:szCs w:val="22"/>
        </w:rPr>
        <w:t xml:space="preserve">mergency </w:t>
      </w:r>
      <w:r>
        <w:rPr>
          <w:sz w:val="22"/>
          <w:szCs w:val="22"/>
        </w:rPr>
        <w:t>c</w:t>
      </w:r>
      <w:r w:rsidRPr="00071FF8">
        <w:rPr>
          <w:sz w:val="22"/>
          <w:szCs w:val="22"/>
        </w:rPr>
        <w:t xml:space="preserve">alls at the </w:t>
      </w:r>
      <w:r>
        <w:rPr>
          <w:sz w:val="22"/>
          <w:szCs w:val="22"/>
        </w:rPr>
        <w:t>e</w:t>
      </w:r>
      <w:r w:rsidRPr="00071FF8">
        <w:rPr>
          <w:sz w:val="22"/>
          <w:szCs w:val="22"/>
        </w:rPr>
        <w:t xml:space="preserve">nd of </w:t>
      </w:r>
      <w:r>
        <w:rPr>
          <w:sz w:val="22"/>
          <w:szCs w:val="22"/>
        </w:rPr>
        <w:t>l</w:t>
      </w:r>
      <w:r w:rsidRPr="00071FF8">
        <w:rPr>
          <w:sz w:val="22"/>
          <w:szCs w:val="22"/>
        </w:rPr>
        <w:t>ife</w:t>
      </w:r>
      <w:r>
        <w:rPr>
          <w:sz w:val="22"/>
          <w:szCs w:val="22"/>
        </w:rPr>
        <w:t>.</w:t>
      </w:r>
      <w:r w:rsidRPr="00071FF8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Journal of Pain and Symptom Management, 50, </w:t>
      </w:r>
      <w:r>
        <w:rPr>
          <w:sz w:val="22"/>
          <w:szCs w:val="22"/>
        </w:rPr>
        <w:t>328-334.</w:t>
      </w:r>
      <w:r w:rsidR="00582A96">
        <w:rPr>
          <w:sz w:val="22"/>
          <w:szCs w:val="22"/>
        </w:rPr>
        <w:t xml:space="preserve"> </w:t>
      </w:r>
    </w:p>
    <w:p w14:paraId="26812578" w14:textId="77777777" w:rsidR="00454B5E" w:rsidRDefault="00454B5E" w:rsidP="00EE64A9">
      <w:pPr>
        <w:rPr>
          <w:sz w:val="22"/>
          <w:szCs w:val="22"/>
        </w:rPr>
      </w:pPr>
    </w:p>
    <w:p w14:paraId="438724B7" w14:textId="7E8820ED" w:rsidR="00454B5E" w:rsidRPr="00454B5E" w:rsidRDefault="00454B5E" w:rsidP="00EE64A9">
      <w:pPr>
        <w:rPr>
          <w:sz w:val="22"/>
          <w:szCs w:val="22"/>
        </w:rPr>
      </w:pPr>
      <w:r>
        <w:rPr>
          <w:sz w:val="22"/>
          <w:szCs w:val="22"/>
        </w:rPr>
        <w:t xml:space="preserve">Dahl-Popolizio, S., Loman, J., &amp; </w:t>
      </w:r>
      <w:r>
        <w:rPr>
          <w:b/>
          <w:sz w:val="22"/>
          <w:szCs w:val="22"/>
        </w:rPr>
        <w:t xml:space="preserve">Clemency Cordes, C. </w:t>
      </w:r>
      <w:r>
        <w:rPr>
          <w:sz w:val="22"/>
          <w:szCs w:val="22"/>
        </w:rPr>
        <w:t xml:space="preserve">(2014). Comparing outcomes of Kinect video game-based occupational/physical therapy versus usual care. </w:t>
      </w:r>
      <w:r>
        <w:rPr>
          <w:i/>
          <w:sz w:val="22"/>
          <w:szCs w:val="22"/>
        </w:rPr>
        <w:t>Games for Health Journal, 3</w:t>
      </w:r>
      <w:r>
        <w:rPr>
          <w:sz w:val="22"/>
          <w:szCs w:val="22"/>
        </w:rPr>
        <w:t>(3), 157-161.</w:t>
      </w:r>
      <w:r w:rsidR="00582A96">
        <w:rPr>
          <w:sz w:val="22"/>
          <w:szCs w:val="22"/>
        </w:rPr>
        <w:t xml:space="preserve"> </w:t>
      </w:r>
    </w:p>
    <w:p w14:paraId="261A4AA9" w14:textId="77777777" w:rsidR="00071FF8" w:rsidRDefault="00071FF8" w:rsidP="00EE64A9">
      <w:pPr>
        <w:rPr>
          <w:b/>
          <w:sz w:val="22"/>
          <w:szCs w:val="22"/>
        </w:rPr>
      </w:pPr>
    </w:p>
    <w:p w14:paraId="23D6C736" w14:textId="47641CBB" w:rsidR="00454B5E" w:rsidRPr="00EE64A9" w:rsidRDefault="00454B5E" w:rsidP="00454B5E">
      <w:pPr>
        <w:rPr>
          <w:sz w:val="22"/>
          <w:szCs w:val="22"/>
        </w:rPr>
      </w:pPr>
      <w:r>
        <w:rPr>
          <w:sz w:val="22"/>
          <w:szCs w:val="22"/>
        </w:rPr>
        <w:t xml:space="preserve">Cameron, R. P., Mona, L. R., Syme, M. L., </w:t>
      </w:r>
      <w:r>
        <w:rPr>
          <w:b/>
          <w:sz w:val="22"/>
          <w:szCs w:val="22"/>
        </w:rPr>
        <w:t xml:space="preserve">Clemency Cordes, C., </w:t>
      </w:r>
      <w:r>
        <w:rPr>
          <w:sz w:val="22"/>
          <w:szCs w:val="22"/>
        </w:rPr>
        <w:t xml:space="preserve">Fraley, S. S., Chen, S. S., Klein, L. S., Welsh, E., Smith, K., &amp; Lemos, L. (2011). Sexuality among Veterans of Operation Enduring Freedom (OEF), Operation Iraqi Freedom (OIF), and Operation New Dawn (OND). </w:t>
      </w:r>
      <w:r>
        <w:rPr>
          <w:i/>
          <w:sz w:val="22"/>
          <w:szCs w:val="22"/>
        </w:rPr>
        <w:t xml:space="preserve">Rehabilitation Psychology, 56, </w:t>
      </w:r>
      <w:r w:rsidRPr="00EA6C61">
        <w:rPr>
          <w:sz w:val="22"/>
          <w:szCs w:val="22"/>
        </w:rPr>
        <w:t>289-301.</w:t>
      </w:r>
      <w:r w:rsidR="00582A96">
        <w:rPr>
          <w:sz w:val="22"/>
          <w:szCs w:val="22"/>
        </w:rPr>
        <w:t xml:space="preserve"> </w:t>
      </w:r>
    </w:p>
    <w:p w14:paraId="5AD5B90F" w14:textId="77777777" w:rsidR="00454B5E" w:rsidRPr="003312B4" w:rsidRDefault="00454B5E" w:rsidP="00454B5E">
      <w:pPr>
        <w:ind w:right="360"/>
        <w:rPr>
          <w:color w:val="000000"/>
          <w:sz w:val="22"/>
          <w:szCs w:val="22"/>
        </w:rPr>
      </w:pPr>
    </w:p>
    <w:p w14:paraId="483475F1" w14:textId="66AF1CDB" w:rsidR="005D05AA" w:rsidRDefault="00454B5E" w:rsidP="00454B5E">
      <w:pPr>
        <w:ind w:right="360"/>
        <w:rPr>
          <w:color w:val="000000"/>
          <w:sz w:val="22"/>
          <w:szCs w:val="22"/>
        </w:rPr>
      </w:pPr>
      <w:r w:rsidRPr="003312B4">
        <w:rPr>
          <w:b/>
          <w:color w:val="000000"/>
          <w:sz w:val="22"/>
          <w:szCs w:val="22"/>
        </w:rPr>
        <w:lastRenderedPageBreak/>
        <w:t>Clemency, C. E</w:t>
      </w:r>
      <w:r w:rsidRPr="003312B4">
        <w:rPr>
          <w:color w:val="000000"/>
          <w:sz w:val="22"/>
          <w:szCs w:val="22"/>
        </w:rPr>
        <w:t xml:space="preserve">., &amp; Dixon Rayle, A. (2006). Hitting closer to home: A multiple family prevention group for adolescent disordered eating. </w:t>
      </w:r>
      <w:r w:rsidRPr="003312B4">
        <w:rPr>
          <w:i/>
          <w:color w:val="000000"/>
          <w:sz w:val="22"/>
          <w:szCs w:val="22"/>
        </w:rPr>
        <w:t xml:space="preserve">Journal for Specialists in Group Work, 31, </w:t>
      </w:r>
      <w:r w:rsidRPr="003312B4">
        <w:rPr>
          <w:color w:val="000000"/>
          <w:sz w:val="22"/>
          <w:szCs w:val="22"/>
        </w:rPr>
        <w:t>219-245.</w:t>
      </w:r>
      <w:r w:rsidRPr="003312B4">
        <w:rPr>
          <w:i/>
          <w:color w:val="000000"/>
          <w:sz w:val="22"/>
          <w:szCs w:val="22"/>
        </w:rPr>
        <w:t xml:space="preserve"> </w:t>
      </w:r>
    </w:p>
    <w:p w14:paraId="776FC217" w14:textId="77777777" w:rsidR="00BE4C24" w:rsidRDefault="00BE4C24" w:rsidP="00454B5E">
      <w:pPr>
        <w:ind w:right="360"/>
        <w:rPr>
          <w:i/>
          <w:sz w:val="22"/>
          <w:szCs w:val="22"/>
          <w:u w:val="single"/>
        </w:rPr>
      </w:pPr>
    </w:p>
    <w:p w14:paraId="2FB73E1E" w14:textId="1F9D7FCF" w:rsidR="00454B5E" w:rsidRPr="005D05AA" w:rsidRDefault="00454B5E" w:rsidP="00454B5E">
      <w:pPr>
        <w:ind w:right="360"/>
        <w:rPr>
          <w:color w:val="000000"/>
          <w:sz w:val="22"/>
          <w:szCs w:val="22"/>
        </w:rPr>
      </w:pPr>
      <w:r w:rsidRPr="00454B5E">
        <w:rPr>
          <w:i/>
          <w:sz w:val="22"/>
          <w:szCs w:val="22"/>
          <w:u w:val="single"/>
        </w:rPr>
        <w:t>Book Chapters:</w:t>
      </w:r>
    </w:p>
    <w:p w14:paraId="51062F09" w14:textId="77777777" w:rsidR="00454B5E" w:rsidRPr="00454B5E" w:rsidRDefault="00454B5E" w:rsidP="00454B5E">
      <w:pPr>
        <w:ind w:right="360"/>
        <w:rPr>
          <w:i/>
          <w:sz w:val="22"/>
          <w:szCs w:val="22"/>
        </w:rPr>
      </w:pPr>
    </w:p>
    <w:p w14:paraId="3FCF634F" w14:textId="0AB6D340" w:rsidR="007B313C" w:rsidRPr="00D03232" w:rsidRDefault="00D03232" w:rsidP="005D05AA">
      <w:pPr>
        <w:ind w:right="360"/>
        <w:rPr>
          <w:sz w:val="22"/>
          <w:szCs w:val="22"/>
        </w:rPr>
      </w:pPr>
      <w:r w:rsidRPr="00085088">
        <w:rPr>
          <w:sz w:val="22"/>
          <w:szCs w:val="22"/>
        </w:rPr>
        <w:t xml:space="preserve">Schultz, K., Cameron, R., </w:t>
      </w:r>
      <w:r w:rsidRPr="00085088">
        <w:rPr>
          <w:b/>
          <w:sz w:val="22"/>
          <w:szCs w:val="22"/>
        </w:rPr>
        <w:t>Clemency Cordes, C.</w:t>
      </w:r>
      <w:r w:rsidRPr="00085088">
        <w:rPr>
          <w:sz w:val="22"/>
          <w:szCs w:val="22"/>
        </w:rPr>
        <w:t>, Mona, L. R., Brindle, S., &amp; Matos, M. (</w:t>
      </w:r>
      <w:r w:rsidR="00EA2621">
        <w:rPr>
          <w:sz w:val="22"/>
          <w:szCs w:val="22"/>
        </w:rPr>
        <w:t>2025</w:t>
      </w:r>
      <w:r w:rsidRPr="00085088">
        <w:rPr>
          <w:sz w:val="22"/>
          <w:szCs w:val="22"/>
        </w:rPr>
        <w:t xml:space="preserve">). Sexuality and </w:t>
      </w:r>
      <w:r w:rsidR="00EA2621">
        <w:rPr>
          <w:sz w:val="22"/>
          <w:szCs w:val="22"/>
        </w:rPr>
        <w:t>sexual functioning</w:t>
      </w:r>
      <w:r w:rsidRPr="00085088">
        <w:rPr>
          <w:sz w:val="22"/>
          <w:szCs w:val="22"/>
        </w:rPr>
        <w:t xml:space="preserve">. In M. A. Meade, S. Wegener, and K. Bechtold (Eds)., </w:t>
      </w:r>
      <w:r w:rsidRPr="00085088">
        <w:rPr>
          <w:i/>
          <w:sz w:val="22"/>
          <w:szCs w:val="22"/>
        </w:rPr>
        <w:t>Oxford Handbook of Rehabilitation Psychology (2</w:t>
      </w:r>
      <w:r w:rsidRPr="00085088">
        <w:rPr>
          <w:i/>
          <w:sz w:val="22"/>
          <w:szCs w:val="22"/>
          <w:vertAlign w:val="superscript"/>
        </w:rPr>
        <w:t>nd</w:t>
      </w:r>
      <w:r w:rsidRPr="00085088">
        <w:rPr>
          <w:i/>
          <w:sz w:val="22"/>
          <w:szCs w:val="22"/>
        </w:rPr>
        <w:t xml:space="preserve"> Ed.)</w:t>
      </w:r>
      <w:r w:rsidR="00EA2621">
        <w:rPr>
          <w:i/>
          <w:sz w:val="22"/>
          <w:szCs w:val="22"/>
        </w:rPr>
        <w:t xml:space="preserve">, </w:t>
      </w:r>
      <w:r w:rsidR="00EA2621">
        <w:rPr>
          <w:iCs/>
          <w:sz w:val="22"/>
          <w:szCs w:val="22"/>
        </w:rPr>
        <w:t>(p. 274-297).</w:t>
      </w:r>
      <w:r w:rsidRPr="00085088">
        <w:rPr>
          <w:i/>
          <w:sz w:val="22"/>
          <w:szCs w:val="22"/>
        </w:rPr>
        <w:t xml:space="preserve"> </w:t>
      </w:r>
      <w:r w:rsidRPr="00085088">
        <w:rPr>
          <w:sz w:val="22"/>
          <w:szCs w:val="22"/>
        </w:rPr>
        <w:t>Oxford University Press.</w:t>
      </w:r>
      <w:r>
        <w:rPr>
          <w:sz w:val="22"/>
          <w:szCs w:val="22"/>
        </w:rPr>
        <w:t xml:space="preserve"> </w:t>
      </w:r>
    </w:p>
    <w:p w14:paraId="2EEBD8E7" w14:textId="77777777" w:rsidR="007B313C" w:rsidRDefault="007B313C" w:rsidP="005D05AA">
      <w:pPr>
        <w:ind w:right="360"/>
        <w:rPr>
          <w:b/>
          <w:sz w:val="22"/>
          <w:szCs w:val="22"/>
        </w:rPr>
      </w:pPr>
    </w:p>
    <w:p w14:paraId="55AF5922" w14:textId="12219F60" w:rsidR="00E61474" w:rsidRPr="00B95E2F" w:rsidRDefault="00E61474" w:rsidP="005D05AA">
      <w:pPr>
        <w:ind w:right="360"/>
        <w:rPr>
          <w:sz w:val="22"/>
          <w:szCs w:val="22"/>
        </w:rPr>
      </w:pPr>
      <w:r>
        <w:rPr>
          <w:b/>
          <w:sz w:val="22"/>
          <w:szCs w:val="22"/>
        </w:rPr>
        <w:t xml:space="preserve">Clemency Cordes, C., </w:t>
      </w:r>
      <w:r>
        <w:rPr>
          <w:sz w:val="22"/>
          <w:szCs w:val="22"/>
        </w:rPr>
        <w:t>&amp; Borst, C. (</w:t>
      </w:r>
      <w:r w:rsidR="00CA1CEB">
        <w:rPr>
          <w:sz w:val="22"/>
          <w:szCs w:val="22"/>
        </w:rPr>
        <w:t>202</w:t>
      </w:r>
      <w:r w:rsidR="00380653">
        <w:rPr>
          <w:sz w:val="22"/>
          <w:szCs w:val="22"/>
        </w:rPr>
        <w:t>1</w:t>
      </w:r>
      <w:r>
        <w:rPr>
          <w:sz w:val="22"/>
          <w:szCs w:val="22"/>
        </w:rPr>
        <w:t xml:space="preserve">). The role of family-centered integrated behavioral healthcare in promoting sexual wellbeing for women with disabilities. In R. Shuttleworth and L. Mona (Eds.), </w:t>
      </w:r>
      <w:r>
        <w:rPr>
          <w:i/>
          <w:sz w:val="22"/>
          <w:szCs w:val="22"/>
        </w:rPr>
        <w:t>Routledge Handbook of D</w:t>
      </w:r>
      <w:r w:rsidR="00B95E2F">
        <w:rPr>
          <w:i/>
          <w:sz w:val="22"/>
          <w:szCs w:val="22"/>
        </w:rPr>
        <w:t>i</w:t>
      </w:r>
      <w:r>
        <w:rPr>
          <w:i/>
          <w:sz w:val="22"/>
          <w:szCs w:val="22"/>
        </w:rPr>
        <w:t>sability</w:t>
      </w:r>
      <w:r w:rsidR="00380653">
        <w:rPr>
          <w:i/>
          <w:sz w:val="22"/>
          <w:szCs w:val="22"/>
        </w:rPr>
        <w:t xml:space="preserve"> and Sexuality</w:t>
      </w:r>
      <w:r w:rsidR="00464463">
        <w:rPr>
          <w:i/>
          <w:sz w:val="22"/>
          <w:szCs w:val="22"/>
        </w:rPr>
        <w:t xml:space="preserve"> </w:t>
      </w:r>
      <w:r w:rsidR="00464463">
        <w:rPr>
          <w:sz w:val="22"/>
          <w:szCs w:val="22"/>
        </w:rPr>
        <w:t>(p. 450-462)</w:t>
      </w:r>
      <w:r w:rsidR="00B95E2F">
        <w:rPr>
          <w:i/>
          <w:sz w:val="22"/>
          <w:szCs w:val="22"/>
        </w:rPr>
        <w:t xml:space="preserve">. </w:t>
      </w:r>
      <w:r w:rsidR="00B95E2F">
        <w:rPr>
          <w:sz w:val="22"/>
          <w:szCs w:val="22"/>
        </w:rPr>
        <w:t>Routledge.</w:t>
      </w:r>
    </w:p>
    <w:p w14:paraId="3D3D3098" w14:textId="77777777" w:rsidR="00E61474" w:rsidRDefault="00E61474" w:rsidP="005D05AA">
      <w:pPr>
        <w:ind w:right="360"/>
        <w:rPr>
          <w:b/>
          <w:sz w:val="22"/>
          <w:szCs w:val="22"/>
        </w:rPr>
      </w:pPr>
    </w:p>
    <w:p w14:paraId="6D8DD918" w14:textId="1E5F70B0" w:rsidR="00CC48E1" w:rsidRPr="00CC48E1" w:rsidRDefault="00CC48E1" w:rsidP="005D05AA">
      <w:pPr>
        <w:ind w:right="360"/>
        <w:rPr>
          <w:sz w:val="22"/>
          <w:szCs w:val="22"/>
        </w:rPr>
      </w:pPr>
      <w:r>
        <w:rPr>
          <w:b/>
          <w:sz w:val="22"/>
          <w:szCs w:val="22"/>
        </w:rPr>
        <w:t xml:space="preserve">Clemency Cordes, C. </w:t>
      </w:r>
      <w:r>
        <w:rPr>
          <w:sz w:val="22"/>
          <w:szCs w:val="22"/>
        </w:rPr>
        <w:t>(</w:t>
      </w:r>
      <w:r w:rsidR="00655B4F">
        <w:rPr>
          <w:sz w:val="22"/>
          <w:szCs w:val="22"/>
        </w:rPr>
        <w:t>2018</w:t>
      </w:r>
      <w:r>
        <w:rPr>
          <w:sz w:val="22"/>
          <w:szCs w:val="22"/>
        </w:rPr>
        <w:t xml:space="preserve">). Workforce development: Identifying continuing education needs and programs for integrated behavioral health training. In C. R. Macchi and R. Kessler (Eds). </w:t>
      </w:r>
      <w:r>
        <w:rPr>
          <w:i/>
          <w:sz w:val="22"/>
          <w:szCs w:val="22"/>
        </w:rPr>
        <w:t xml:space="preserve">Training in integrated care: Skills for the new healthcare. </w:t>
      </w:r>
      <w:r>
        <w:rPr>
          <w:sz w:val="22"/>
          <w:szCs w:val="22"/>
        </w:rPr>
        <w:t>Springer.</w:t>
      </w:r>
    </w:p>
    <w:p w14:paraId="75CE56EA" w14:textId="77777777" w:rsidR="00CC48E1" w:rsidRDefault="00CC48E1" w:rsidP="005D05AA">
      <w:pPr>
        <w:ind w:right="360"/>
        <w:rPr>
          <w:b/>
          <w:sz w:val="22"/>
          <w:szCs w:val="22"/>
        </w:rPr>
      </w:pPr>
    </w:p>
    <w:p w14:paraId="39B7380C" w14:textId="4E72C80F" w:rsidR="00DA1527" w:rsidRDefault="00DA1527" w:rsidP="005D05AA">
      <w:pPr>
        <w:ind w:right="360"/>
        <w:rPr>
          <w:sz w:val="22"/>
          <w:szCs w:val="22"/>
        </w:rPr>
      </w:pPr>
      <w:r w:rsidRPr="00CC48E1">
        <w:rPr>
          <w:b/>
          <w:sz w:val="22"/>
          <w:szCs w:val="22"/>
        </w:rPr>
        <w:t>Clemency Cordes, C.,</w:t>
      </w:r>
      <w:r>
        <w:rPr>
          <w:sz w:val="22"/>
          <w:szCs w:val="22"/>
        </w:rPr>
        <w:t xml:space="preserve"> Reiter, J., &amp; Manson, L. (</w:t>
      </w:r>
      <w:r w:rsidR="00655B4F">
        <w:rPr>
          <w:sz w:val="22"/>
          <w:szCs w:val="22"/>
        </w:rPr>
        <w:t>2018</w:t>
      </w:r>
      <w:r>
        <w:rPr>
          <w:sz w:val="22"/>
          <w:szCs w:val="22"/>
        </w:rPr>
        <w:t xml:space="preserve">). Integrated behavioral health care models. In C. R. Macchi and R. Kessler (Eds). </w:t>
      </w:r>
      <w:r>
        <w:rPr>
          <w:i/>
          <w:sz w:val="22"/>
          <w:szCs w:val="22"/>
        </w:rPr>
        <w:t xml:space="preserve">Training in integrated care: Skills for the new healthcare. </w:t>
      </w:r>
      <w:r>
        <w:rPr>
          <w:sz w:val="22"/>
          <w:szCs w:val="22"/>
        </w:rPr>
        <w:t>Springer</w:t>
      </w:r>
      <w:r w:rsidR="00CC48E1">
        <w:rPr>
          <w:sz w:val="22"/>
          <w:szCs w:val="22"/>
        </w:rPr>
        <w:t>.</w:t>
      </w:r>
    </w:p>
    <w:p w14:paraId="09E4D516" w14:textId="77777777" w:rsidR="00CC48E1" w:rsidRDefault="00CC48E1" w:rsidP="005D05AA">
      <w:pPr>
        <w:ind w:right="360"/>
        <w:rPr>
          <w:sz w:val="22"/>
          <w:szCs w:val="22"/>
        </w:rPr>
      </w:pPr>
    </w:p>
    <w:p w14:paraId="301D83FF" w14:textId="2471C32A" w:rsidR="00CC48E1" w:rsidRPr="00DA1527" w:rsidRDefault="00CC48E1" w:rsidP="00CC48E1">
      <w:pPr>
        <w:ind w:right="360"/>
        <w:rPr>
          <w:sz w:val="22"/>
          <w:szCs w:val="22"/>
        </w:rPr>
      </w:pPr>
      <w:r>
        <w:rPr>
          <w:sz w:val="22"/>
          <w:szCs w:val="22"/>
        </w:rPr>
        <w:t xml:space="preserve">Macchi, C. R. &amp; </w:t>
      </w:r>
      <w:r w:rsidRPr="00CC48E1">
        <w:rPr>
          <w:b/>
          <w:sz w:val="22"/>
          <w:szCs w:val="22"/>
        </w:rPr>
        <w:t>Clemency Cordes, C.</w:t>
      </w:r>
      <w:r>
        <w:rPr>
          <w:sz w:val="22"/>
          <w:szCs w:val="22"/>
        </w:rPr>
        <w:t xml:space="preserve"> (</w:t>
      </w:r>
      <w:r w:rsidR="00655B4F">
        <w:rPr>
          <w:sz w:val="22"/>
          <w:szCs w:val="22"/>
        </w:rPr>
        <w:t>2018</w:t>
      </w:r>
      <w:r>
        <w:rPr>
          <w:sz w:val="22"/>
          <w:szCs w:val="22"/>
        </w:rPr>
        <w:t xml:space="preserve">). Graduate internship training of integrated behavioral health in primary care (IBHPC). In C. R. Macchi and R. Kessler (Eds). </w:t>
      </w:r>
      <w:r>
        <w:rPr>
          <w:i/>
          <w:sz w:val="22"/>
          <w:szCs w:val="22"/>
        </w:rPr>
        <w:t xml:space="preserve">Training in integrated care: Skills for the new healthcare. </w:t>
      </w:r>
      <w:r>
        <w:rPr>
          <w:sz w:val="22"/>
          <w:szCs w:val="22"/>
        </w:rPr>
        <w:t>Springer.</w:t>
      </w:r>
    </w:p>
    <w:p w14:paraId="44EDE7F2" w14:textId="77777777" w:rsidR="00DA1527" w:rsidRDefault="00DA1527" w:rsidP="005D05AA">
      <w:pPr>
        <w:ind w:right="360"/>
        <w:rPr>
          <w:b/>
          <w:sz w:val="22"/>
          <w:szCs w:val="22"/>
        </w:rPr>
      </w:pPr>
    </w:p>
    <w:p w14:paraId="3694AB05" w14:textId="3B58E252" w:rsidR="00454B5E" w:rsidRPr="005D05AA" w:rsidRDefault="00454B5E" w:rsidP="005D05AA">
      <w:pPr>
        <w:ind w:right="360"/>
        <w:rPr>
          <w:sz w:val="22"/>
          <w:szCs w:val="22"/>
        </w:rPr>
      </w:pPr>
      <w:r>
        <w:rPr>
          <w:b/>
          <w:sz w:val="22"/>
          <w:szCs w:val="22"/>
        </w:rPr>
        <w:t xml:space="preserve">Clemency Cordes, C., </w:t>
      </w:r>
      <w:r>
        <w:rPr>
          <w:sz w:val="22"/>
          <w:szCs w:val="22"/>
        </w:rPr>
        <w:t>Cameron, R. P., Eisen, E., Coble-Temple, A., &amp; Mona, L. R. (</w:t>
      </w:r>
      <w:r w:rsidR="00CC6262">
        <w:rPr>
          <w:sz w:val="22"/>
          <w:szCs w:val="22"/>
        </w:rPr>
        <w:t>2017</w:t>
      </w:r>
      <w:r>
        <w:rPr>
          <w:sz w:val="22"/>
          <w:szCs w:val="22"/>
        </w:rPr>
        <w:t xml:space="preserve">). Leveraging integrated behavioral health services to promote behavioral health among women with disabilities. In L. M </w:t>
      </w:r>
      <w:proofErr w:type="spellStart"/>
      <w:r>
        <w:rPr>
          <w:sz w:val="22"/>
          <w:szCs w:val="22"/>
        </w:rPr>
        <w:t>Ruglass</w:t>
      </w:r>
      <w:proofErr w:type="spellEnd"/>
      <w:r>
        <w:rPr>
          <w:sz w:val="22"/>
          <w:szCs w:val="22"/>
        </w:rPr>
        <w:t xml:space="preserve"> and K. Kendall-Tackett (Eds.), </w:t>
      </w:r>
      <w:r>
        <w:rPr>
          <w:i/>
          <w:sz w:val="22"/>
          <w:szCs w:val="22"/>
        </w:rPr>
        <w:t>Women’s mental health across the lifespan: Challenges,</w:t>
      </w:r>
      <w:r w:rsidR="00CC6262">
        <w:rPr>
          <w:i/>
          <w:sz w:val="22"/>
          <w:szCs w:val="22"/>
        </w:rPr>
        <w:t xml:space="preserve"> vulnerabilities, and strengths </w:t>
      </w:r>
      <w:r w:rsidR="00CC6262">
        <w:rPr>
          <w:sz w:val="22"/>
          <w:szCs w:val="22"/>
        </w:rPr>
        <w:t>(pp. 119-140). Routledge.</w:t>
      </w:r>
      <w:r>
        <w:rPr>
          <w:i/>
          <w:sz w:val="22"/>
          <w:szCs w:val="22"/>
        </w:rPr>
        <w:t xml:space="preserve"> </w:t>
      </w:r>
    </w:p>
    <w:p w14:paraId="7EFF2E10" w14:textId="77777777" w:rsidR="003F17DC" w:rsidRDefault="003F17DC" w:rsidP="00EE64A9">
      <w:pPr>
        <w:rPr>
          <w:b/>
          <w:sz w:val="22"/>
          <w:szCs w:val="22"/>
        </w:rPr>
      </w:pPr>
    </w:p>
    <w:p w14:paraId="01D85A84" w14:textId="5BEF493E" w:rsidR="00536769" w:rsidRPr="00F3474C" w:rsidRDefault="00CD58F6" w:rsidP="00EE64A9">
      <w:pPr>
        <w:rPr>
          <w:sz w:val="22"/>
          <w:szCs w:val="22"/>
        </w:rPr>
      </w:pPr>
      <w:r>
        <w:rPr>
          <w:b/>
          <w:sz w:val="22"/>
          <w:szCs w:val="22"/>
        </w:rPr>
        <w:t>Clemency Cordes</w:t>
      </w:r>
      <w:r>
        <w:rPr>
          <w:sz w:val="22"/>
          <w:szCs w:val="22"/>
        </w:rPr>
        <w:t xml:space="preserve">, C., Saxon, L. </w:t>
      </w:r>
      <w:r w:rsidR="00AE4A9C">
        <w:rPr>
          <w:sz w:val="22"/>
          <w:szCs w:val="22"/>
        </w:rPr>
        <w:t>C., &amp; Mona, L. R. (</w:t>
      </w:r>
      <w:r w:rsidR="00F3474C">
        <w:rPr>
          <w:sz w:val="22"/>
          <w:szCs w:val="22"/>
        </w:rPr>
        <w:t>2016</w:t>
      </w:r>
      <w:r w:rsidR="00AE4A9C">
        <w:rPr>
          <w:sz w:val="22"/>
          <w:szCs w:val="22"/>
        </w:rPr>
        <w:t>). Women Veterans with Disabilities: An Integrated Care Perspective</w:t>
      </w:r>
      <w:r w:rsidR="003F552C">
        <w:rPr>
          <w:sz w:val="22"/>
          <w:szCs w:val="22"/>
        </w:rPr>
        <w:t xml:space="preserve">. In S. Miles-Cohen &amp; C. Signore (Eds.), </w:t>
      </w:r>
      <w:r w:rsidR="00F3474C">
        <w:rPr>
          <w:i/>
          <w:sz w:val="22"/>
          <w:szCs w:val="22"/>
        </w:rPr>
        <w:t>Eliminating inequities for women with disabilities: An agenda for health and wellness</w:t>
      </w:r>
      <w:r w:rsidR="00CC6262">
        <w:rPr>
          <w:i/>
          <w:sz w:val="22"/>
          <w:szCs w:val="22"/>
        </w:rPr>
        <w:t xml:space="preserve"> </w:t>
      </w:r>
      <w:r w:rsidR="00CC6262">
        <w:rPr>
          <w:sz w:val="22"/>
          <w:szCs w:val="22"/>
        </w:rPr>
        <w:t>(pp. 227-242)</w:t>
      </w:r>
      <w:r w:rsidR="00F3474C">
        <w:rPr>
          <w:i/>
          <w:sz w:val="22"/>
          <w:szCs w:val="22"/>
        </w:rPr>
        <w:t xml:space="preserve">. </w:t>
      </w:r>
      <w:r w:rsidR="00F3474C">
        <w:rPr>
          <w:sz w:val="22"/>
          <w:szCs w:val="22"/>
        </w:rPr>
        <w:t>American Psychological Association.</w:t>
      </w:r>
    </w:p>
    <w:p w14:paraId="6415214A" w14:textId="77777777" w:rsidR="004E15E2" w:rsidRDefault="004E15E2" w:rsidP="00EE64A9">
      <w:pPr>
        <w:rPr>
          <w:b/>
          <w:sz w:val="22"/>
          <w:szCs w:val="22"/>
        </w:rPr>
      </w:pPr>
    </w:p>
    <w:p w14:paraId="19AAFB97" w14:textId="05D9A71E" w:rsidR="009C5272" w:rsidRDefault="009C5272" w:rsidP="00EE64A9">
      <w:pPr>
        <w:rPr>
          <w:sz w:val="22"/>
          <w:szCs w:val="22"/>
        </w:rPr>
      </w:pPr>
      <w:r w:rsidRPr="009C5272">
        <w:rPr>
          <w:b/>
          <w:sz w:val="22"/>
          <w:szCs w:val="22"/>
        </w:rPr>
        <w:t>Clemency Cordes, C.</w:t>
      </w:r>
      <w:r>
        <w:rPr>
          <w:sz w:val="22"/>
          <w:szCs w:val="22"/>
        </w:rPr>
        <w:t xml:space="preserve">, Cameron, R. P., Mona, L. R., Syme, M. L., Coble-Temple, A. </w:t>
      </w:r>
      <w:r w:rsidRPr="009C5272">
        <w:rPr>
          <w:sz w:val="22"/>
          <w:szCs w:val="22"/>
        </w:rPr>
        <w:t>(</w:t>
      </w:r>
      <w:r w:rsidR="00F3474C">
        <w:rPr>
          <w:sz w:val="22"/>
          <w:szCs w:val="22"/>
        </w:rPr>
        <w:t>2016</w:t>
      </w:r>
      <w:r w:rsidRPr="009C5272">
        <w:rPr>
          <w:sz w:val="22"/>
          <w:szCs w:val="22"/>
        </w:rPr>
        <w:t xml:space="preserve">). </w:t>
      </w:r>
      <w:r w:rsidRPr="009C5272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Perspectives on Disability within Integrated Healthcare. In L. Suzuki, M. Casas, C. Alexander, &amp; M. Jackson (Eds.), </w:t>
      </w:r>
      <w:r>
        <w:rPr>
          <w:i/>
          <w:sz w:val="22"/>
          <w:szCs w:val="22"/>
        </w:rPr>
        <w:t>Handbook of Multicultural Counseling (4</w:t>
      </w:r>
      <w:r w:rsidRPr="009C5272">
        <w:rPr>
          <w:i/>
          <w:sz w:val="22"/>
          <w:szCs w:val="22"/>
          <w:vertAlign w:val="superscript"/>
        </w:rPr>
        <w:t>th</w:t>
      </w:r>
      <w:r>
        <w:rPr>
          <w:i/>
          <w:sz w:val="22"/>
          <w:szCs w:val="22"/>
        </w:rPr>
        <w:t xml:space="preserve"> Ed.</w:t>
      </w:r>
      <w:r w:rsidR="00F3474C">
        <w:rPr>
          <w:i/>
          <w:sz w:val="22"/>
          <w:szCs w:val="22"/>
        </w:rPr>
        <w:t xml:space="preserve">; </w:t>
      </w:r>
      <w:r w:rsidR="00F3474C">
        <w:rPr>
          <w:sz w:val="22"/>
          <w:szCs w:val="22"/>
        </w:rPr>
        <w:t>pp. 401-410)</w:t>
      </w:r>
      <w:r>
        <w:rPr>
          <w:sz w:val="22"/>
          <w:szCs w:val="22"/>
        </w:rPr>
        <w:t>. Sage Publications</w:t>
      </w:r>
      <w:r w:rsidR="00F3474C">
        <w:rPr>
          <w:sz w:val="22"/>
          <w:szCs w:val="22"/>
        </w:rPr>
        <w:t>.</w:t>
      </w:r>
    </w:p>
    <w:p w14:paraId="4F8282F5" w14:textId="77777777" w:rsidR="009C5272" w:rsidRDefault="009C5272" w:rsidP="00EE64A9">
      <w:pPr>
        <w:rPr>
          <w:sz w:val="22"/>
          <w:szCs w:val="22"/>
        </w:rPr>
      </w:pPr>
    </w:p>
    <w:p w14:paraId="5CE6C632" w14:textId="09ECEA57" w:rsidR="005B1DE1" w:rsidRDefault="005B1DE1" w:rsidP="00EE64A9">
      <w:pPr>
        <w:rPr>
          <w:sz w:val="22"/>
          <w:szCs w:val="22"/>
        </w:rPr>
      </w:pPr>
      <w:r>
        <w:rPr>
          <w:sz w:val="22"/>
          <w:szCs w:val="22"/>
        </w:rPr>
        <w:t xml:space="preserve">Syme, M. L., </w:t>
      </w:r>
      <w:r>
        <w:rPr>
          <w:b/>
          <w:sz w:val="22"/>
          <w:szCs w:val="22"/>
        </w:rPr>
        <w:t>Clemency Cordes, C.</w:t>
      </w:r>
      <w:r>
        <w:rPr>
          <w:sz w:val="22"/>
          <w:szCs w:val="22"/>
        </w:rPr>
        <w:t>, Cameron, R. P., &amp; Mona, L. R. (</w:t>
      </w:r>
      <w:r w:rsidR="00F3474C">
        <w:rPr>
          <w:sz w:val="22"/>
          <w:szCs w:val="22"/>
        </w:rPr>
        <w:t>2015</w:t>
      </w:r>
      <w:r>
        <w:rPr>
          <w:sz w:val="22"/>
          <w:szCs w:val="22"/>
        </w:rPr>
        <w:t xml:space="preserve">). Sexual health and well-being in the context of aging. In P.A. </w:t>
      </w:r>
      <w:proofErr w:type="spellStart"/>
      <w:r>
        <w:rPr>
          <w:sz w:val="22"/>
          <w:szCs w:val="22"/>
        </w:rPr>
        <w:t>Litchtenberg</w:t>
      </w:r>
      <w:proofErr w:type="spellEnd"/>
      <w:r>
        <w:rPr>
          <w:sz w:val="22"/>
          <w:szCs w:val="22"/>
        </w:rPr>
        <w:t xml:space="preserve"> &amp; B. T. Mast (Eds.), </w:t>
      </w:r>
      <w:r>
        <w:rPr>
          <w:i/>
          <w:sz w:val="22"/>
          <w:szCs w:val="22"/>
        </w:rPr>
        <w:t xml:space="preserve">APA Handbook of Clinical </w:t>
      </w:r>
      <w:proofErr w:type="spellStart"/>
      <w:r>
        <w:rPr>
          <w:i/>
          <w:sz w:val="22"/>
          <w:szCs w:val="22"/>
        </w:rPr>
        <w:t>Geropsychology</w:t>
      </w:r>
      <w:proofErr w:type="spellEnd"/>
      <w:r>
        <w:rPr>
          <w:sz w:val="22"/>
          <w:szCs w:val="22"/>
        </w:rPr>
        <w:t>.</w:t>
      </w:r>
      <w:r w:rsidR="00F3474C">
        <w:rPr>
          <w:sz w:val="22"/>
          <w:szCs w:val="22"/>
        </w:rPr>
        <w:t xml:space="preserve"> American Psychological Association.</w:t>
      </w:r>
    </w:p>
    <w:p w14:paraId="78B4853F" w14:textId="77777777" w:rsidR="005B1DE1" w:rsidRDefault="005B1DE1" w:rsidP="00EE64A9">
      <w:pPr>
        <w:rPr>
          <w:sz w:val="22"/>
          <w:szCs w:val="22"/>
        </w:rPr>
      </w:pPr>
    </w:p>
    <w:p w14:paraId="4068A82A" w14:textId="77777777" w:rsidR="0046187D" w:rsidRPr="0046187D" w:rsidRDefault="0046187D" w:rsidP="00EE64A9">
      <w:pPr>
        <w:rPr>
          <w:sz w:val="22"/>
          <w:szCs w:val="22"/>
        </w:rPr>
      </w:pPr>
      <w:r>
        <w:rPr>
          <w:sz w:val="22"/>
          <w:szCs w:val="22"/>
        </w:rPr>
        <w:t xml:space="preserve">Mona, L. R., Syme, M. L., Cameron, R. P., </w:t>
      </w:r>
      <w:r>
        <w:rPr>
          <w:b/>
          <w:sz w:val="22"/>
          <w:szCs w:val="22"/>
        </w:rPr>
        <w:t>Clemency Cordes, C.</w:t>
      </w:r>
      <w:r>
        <w:rPr>
          <w:sz w:val="22"/>
          <w:szCs w:val="22"/>
        </w:rPr>
        <w:t>, Fraley, S. S., Baggett, L. R</w:t>
      </w:r>
      <w:proofErr w:type="gramStart"/>
      <w:r>
        <w:rPr>
          <w:sz w:val="22"/>
          <w:szCs w:val="22"/>
        </w:rPr>
        <w:t>….</w:t>
      </w:r>
      <w:r w:rsidR="005B1DE1">
        <w:rPr>
          <w:sz w:val="22"/>
          <w:szCs w:val="22"/>
        </w:rPr>
        <w:t>Roma</w:t>
      </w:r>
      <w:proofErr w:type="gramEnd"/>
      <w:r>
        <w:rPr>
          <w:sz w:val="22"/>
          <w:szCs w:val="22"/>
        </w:rPr>
        <w:t xml:space="preserve">, </w:t>
      </w:r>
      <w:r w:rsidR="005B1DE1">
        <w:rPr>
          <w:sz w:val="22"/>
          <w:szCs w:val="22"/>
        </w:rPr>
        <w:t xml:space="preserve">V. G. </w:t>
      </w:r>
      <w:r>
        <w:rPr>
          <w:sz w:val="22"/>
          <w:szCs w:val="22"/>
        </w:rPr>
        <w:t>(</w:t>
      </w:r>
      <w:r w:rsidR="009C5272">
        <w:rPr>
          <w:sz w:val="22"/>
          <w:szCs w:val="22"/>
        </w:rPr>
        <w:t>201</w:t>
      </w:r>
      <w:r w:rsidR="000C0DE8">
        <w:rPr>
          <w:sz w:val="22"/>
          <w:szCs w:val="22"/>
        </w:rPr>
        <w:t>3</w:t>
      </w:r>
      <w:r>
        <w:rPr>
          <w:sz w:val="22"/>
          <w:szCs w:val="22"/>
        </w:rPr>
        <w:t xml:space="preserve">). Sexuality and disability: A disability-affirmative approach to sex therapy. In Y. M. Binik &amp; K. Hall (Eds.), </w:t>
      </w:r>
      <w:r>
        <w:rPr>
          <w:i/>
          <w:sz w:val="22"/>
          <w:szCs w:val="22"/>
        </w:rPr>
        <w:t>Principles and Practices of Sex Therapy (5</w:t>
      </w:r>
      <w:r w:rsidRPr="0046187D">
        <w:rPr>
          <w:i/>
          <w:sz w:val="22"/>
          <w:szCs w:val="22"/>
          <w:vertAlign w:val="superscript"/>
        </w:rPr>
        <w:t>th</w:t>
      </w:r>
      <w:r>
        <w:rPr>
          <w:i/>
          <w:sz w:val="22"/>
          <w:szCs w:val="22"/>
        </w:rPr>
        <w:t xml:space="preserve"> Ed.). </w:t>
      </w:r>
    </w:p>
    <w:p w14:paraId="0A082ADA" w14:textId="77777777" w:rsidR="0046187D" w:rsidRDefault="0046187D" w:rsidP="00EE64A9">
      <w:pPr>
        <w:rPr>
          <w:b/>
          <w:sz w:val="22"/>
          <w:szCs w:val="22"/>
        </w:rPr>
      </w:pPr>
    </w:p>
    <w:p w14:paraId="7660ADA1" w14:textId="60E6C72C" w:rsidR="001910B1" w:rsidRPr="00EE64A9" w:rsidRDefault="001910B1" w:rsidP="00EE64A9">
      <w:pPr>
        <w:rPr>
          <w:sz w:val="22"/>
          <w:szCs w:val="22"/>
        </w:rPr>
      </w:pPr>
      <w:r w:rsidRPr="00EE64A9">
        <w:rPr>
          <w:b/>
          <w:sz w:val="22"/>
          <w:szCs w:val="22"/>
        </w:rPr>
        <w:t>Clemency Cordes</w:t>
      </w:r>
      <w:r w:rsidRPr="00EE64A9">
        <w:rPr>
          <w:sz w:val="22"/>
          <w:szCs w:val="22"/>
        </w:rPr>
        <w:t>, C., Mona, L. R., Syme, M. L., Cameron, R. P., &amp; Smith, K. (</w:t>
      </w:r>
      <w:r w:rsidR="00ED5474">
        <w:rPr>
          <w:sz w:val="22"/>
          <w:szCs w:val="22"/>
        </w:rPr>
        <w:t>2013</w:t>
      </w:r>
      <w:r w:rsidRPr="00EE64A9">
        <w:rPr>
          <w:sz w:val="22"/>
          <w:szCs w:val="22"/>
        </w:rPr>
        <w:t xml:space="preserve">). Sexuality and sexual health among women with physical disabilities. In D. Castaneda (Ed), </w:t>
      </w:r>
      <w:r w:rsidRPr="00EE64A9">
        <w:rPr>
          <w:i/>
          <w:iCs/>
          <w:sz w:val="22"/>
          <w:szCs w:val="22"/>
        </w:rPr>
        <w:t>An essential handbook of women’s sexuality: Diversity, health, and violence introduction</w:t>
      </w:r>
      <w:r w:rsidR="00ED5474">
        <w:rPr>
          <w:i/>
          <w:iCs/>
          <w:sz w:val="22"/>
          <w:szCs w:val="22"/>
        </w:rPr>
        <w:t xml:space="preserve"> </w:t>
      </w:r>
      <w:r w:rsidR="00ED5474">
        <w:rPr>
          <w:iCs/>
          <w:sz w:val="22"/>
          <w:szCs w:val="22"/>
        </w:rPr>
        <w:t>(Vol. 2, pp. 71-92)</w:t>
      </w:r>
      <w:r w:rsidRPr="00EE64A9">
        <w:rPr>
          <w:i/>
          <w:iCs/>
          <w:sz w:val="22"/>
          <w:szCs w:val="22"/>
        </w:rPr>
        <w:t xml:space="preserve">. </w:t>
      </w:r>
      <w:r w:rsidRPr="00EE64A9">
        <w:rPr>
          <w:sz w:val="22"/>
          <w:szCs w:val="22"/>
        </w:rPr>
        <w:t xml:space="preserve">Praeger. </w:t>
      </w:r>
    </w:p>
    <w:p w14:paraId="2A64F526" w14:textId="77777777" w:rsidR="001926F7" w:rsidRDefault="001926F7" w:rsidP="000642F5">
      <w:pPr>
        <w:rPr>
          <w:sz w:val="22"/>
          <w:szCs w:val="22"/>
        </w:rPr>
      </w:pPr>
    </w:p>
    <w:p w14:paraId="7E1D7B55" w14:textId="1073CC56" w:rsidR="000642F5" w:rsidRPr="00D913CF" w:rsidRDefault="000642F5" w:rsidP="000642F5">
      <w:pPr>
        <w:rPr>
          <w:sz w:val="22"/>
          <w:szCs w:val="22"/>
        </w:rPr>
      </w:pPr>
      <w:r w:rsidRPr="003312B4">
        <w:rPr>
          <w:sz w:val="22"/>
          <w:szCs w:val="22"/>
        </w:rPr>
        <w:lastRenderedPageBreak/>
        <w:t xml:space="preserve">Mona, L.R., Syme, M.L., Goldwaser, G., Cameron, R.P., Chen, S., </w:t>
      </w:r>
      <w:r w:rsidRPr="003312B4">
        <w:rPr>
          <w:b/>
          <w:sz w:val="22"/>
          <w:szCs w:val="22"/>
        </w:rPr>
        <w:t>Clemency, C.</w:t>
      </w:r>
      <w:r w:rsidR="007E3DC6" w:rsidRPr="003312B4">
        <w:rPr>
          <w:sz w:val="22"/>
          <w:szCs w:val="22"/>
        </w:rPr>
        <w:t xml:space="preserve">, </w:t>
      </w:r>
      <w:r w:rsidR="00D913CF">
        <w:rPr>
          <w:sz w:val="22"/>
          <w:szCs w:val="22"/>
        </w:rPr>
        <w:t xml:space="preserve">Fraley, S., </w:t>
      </w:r>
      <w:r w:rsidR="007E3DC6" w:rsidRPr="003312B4">
        <w:rPr>
          <w:sz w:val="22"/>
          <w:szCs w:val="22"/>
        </w:rPr>
        <w:t>Wirick, D., &amp; Lemos, L. (</w:t>
      </w:r>
      <w:r w:rsidR="00D913CF">
        <w:rPr>
          <w:sz w:val="22"/>
          <w:szCs w:val="22"/>
        </w:rPr>
        <w:t>2011</w:t>
      </w:r>
      <w:r w:rsidRPr="003312B4">
        <w:rPr>
          <w:sz w:val="22"/>
          <w:szCs w:val="22"/>
        </w:rPr>
        <w:t xml:space="preserve">). Sexual </w:t>
      </w:r>
      <w:r w:rsidR="00D913CF">
        <w:rPr>
          <w:sz w:val="22"/>
          <w:szCs w:val="22"/>
        </w:rPr>
        <w:t>health</w:t>
      </w:r>
      <w:r w:rsidRPr="003312B4">
        <w:rPr>
          <w:sz w:val="22"/>
          <w:szCs w:val="22"/>
        </w:rPr>
        <w:t xml:space="preserve"> in older adults: </w:t>
      </w:r>
      <w:r w:rsidR="00D913CF">
        <w:rPr>
          <w:sz w:val="22"/>
          <w:szCs w:val="22"/>
        </w:rPr>
        <w:t>Conceptualization and Treatment</w:t>
      </w:r>
      <w:r w:rsidRPr="003312B4">
        <w:rPr>
          <w:sz w:val="22"/>
          <w:szCs w:val="22"/>
        </w:rPr>
        <w:t xml:space="preserve">. In K. </w:t>
      </w:r>
      <w:proofErr w:type="spellStart"/>
      <w:r w:rsidRPr="003312B4">
        <w:rPr>
          <w:sz w:val="22"/>
          <w:szCs w:val="22"/>
        </w:rPr>
        <w:t>Sorocco</w:t>
      </w:r>
      <w:proofErr w:type="spellEnd"/>
      <w:r w:rsidRPr="003312B4">
        <w:rPr>
          <w:sz w:val="22"/>
          <w:szCs w:val="22"/>
        </w:rPr>
        <w:t xml:space="preserve"> &amp; S. Lauderdale (Eds.), </w:t>
      </w:r>
      <w:r w:rsidRPr="003312B4">
        <w:rPr>
          <w:i/>
          <w:sz w:val="22"/>
          <w:szCs w:val="22"/>
        </w:rPr>
        <w:t>Implementing CBT for older adults: Innovations</w:t>
      </w:r>
      <w:r w:rsidR="00D913CF">
        <w:rPr>
          <w:i/>
          <w:sz w:val="22"/>
          <w:szCs w:val="22"/>
        </w:rPr>
        <w:t xml:space="preserve"> across care settings </w:t>
      </w:r>
      <w:r w:rsidR="00D913CF">
        <w:rPr>
          <w:sz w:val="22"/>
          <w:szCs w:val="22"/>
        </w:rPr>
        <w:t>(pp. 263-287). Springer Publishing Company.</w:t>
      </w:r>
    </w:p>
    <w:p w14:paraId="4C11657D" w14:textId="77777777" w:rsidR="000642F5" w:rsidRPr="003312B4" w:rsidRDefault="000642F5" w:rsidP="00D71EB3">
      <w:pPr>
        <w:ind w:right="360"/>
        <w:rPr>
          <w:color w:val="000000"/>
          <w:sz w:val="22"/>
          <w:szCs w:val="22"/>
        </w:rPr>
      </w:pPr>
    </w:p>
    <w:p w14:paraId="526F3EC1" w14:textId="4572C18E" w:rsidR="00882A22" w:rsidRPr="003312B4" w:rsidRDefault="00882A22" w:rsidP="00D71EB3">
      <w:pPr>
        <w:ind w:right="360"/>
        <w:rPr>
          <w:b/>
          <w:color w:val="000000"/>
          <w:sz w:val="22"/>
          <w:szCs w:val="22"/>
        </w:rPr>
      </w:pPr>
      <w:r w:rsidRPr="003312B4">
        <w:rPr>
          <w:color w:val="000000"/>
          <w:sz w:val="22"/>
          <w:szCs w:val="22"/>
        </w:rPr>
        <w:t xml:space="preserve">Mona, L. R., </w:t>
      </w:r>
      <w:proofErr w:type="spellStart"/>
      <w:r w:rsidRPr="003312B4">
        <w:rPr>
          <w:color w:val="000000"/>
          <w:sz w:val="22"/>
          <w:szCs w:val="22"/>
        </w:rPr>
        <w:t>Goldwaser</w:t>
      </w:r>
      <w:proofErr w:type="spellEnd"/>
      <w:r w:rsidRPr="003312B4">
        <w:rPr>
          <w:color w:val="000000"/>
          <w:sz w:val="22"/>
          <w:szCs w:val="22"/>
        </w:rPr>
        <w:t xml:space="preserve">, G., </w:t>
      </w:r>
      <w:r w:rsidRPr="003312B4">
        <w:rPr>
          <w:rStyle w:val="yshortcuts"/>
          <w:color w:val="000000"/>
          <w:sz w:val="22"/>
          <w:szCs w:val="22"/>
        </w:rPr>
        <w:t>Syme</w:t>
      </w:r>
      <w:r w:rsidRPr="003312B4">
        <w:rPr>
          <w:color w:val="000000"/>
          <w:sz w:val="22"/>
          <w:szCs w:val="22"/>
        </w:rPr>
        <w:t xml:space="preserve">, M. L., Cameron, R. P., </w:t>
      </w:r>
      <w:r w:rsidRPr="003312B4">
        <w:rPr>
          <w:b/>
          <w:color w:val="000000"/>
          <w:sz w:val="22"/>
          <w:szCs w:val="22"/>
        </w:rPr>
        <w:t>Clemency, C</w:t>
      </w:r>
      <w:r w:rsidRPr="003312B4">
        <w:rPr>
          <w:color w:val="000000"/>
          <w:sz w:val="22"/>
          <w:szCs w:val="22"/>
        </w:rPr>
        <w:t xml:space="preserve">., Miller, A. R., Lemos, L., </w:t>
      </w:r>
      <w:r w:rsidR="007D7B18">
        <w:rPr>
          <w:color w:val="000000"/>
          <w:sz w:val="22"/>
          <w:szCs w:val="22"/>
        </w:rPr>
        <w:t>&amp;</w:t>
      </w:r>
      <w:r w:rsidRPr="003312B4">
        <w:rPr>
          <w:color w:val="000000"/>
          <w:sz w:val="22"/>
          <w:szCs w:val="22"/>
        </w:rPr>
        <w:t xml:space="preserve"> Ballan, M. S. (</w:t>
      </w:r>
      <w:r w:rsidR="001F664C" w:rsidRPr="003312B4">
        <w:rPr>
          <w:color w:val="000000"/>
          <w:sz w:val="22"/>
          <w:szCs w:val="22"/>
        </w:rPr>
        <w:t>2010</w:t>
      </w:r>
      <w:r w:rsidRPr="003312B4">
        <w:rPr>
          <w:color w:val="000000"/>
          <w:sz w:val="22"/>
          <w:szCs w:val="22"/>
        </w:rPr>
        <w:t xml:space="preserve">). </w:t>
      </w:r>
      <w:r w:rsidRPr="003312B4">
        <w:rPr>
          <w:rStyle w:val="yshortcuts"/>
          <w:iCs/>
          <w:color w:val="000000"/>
          <w:sz w:val="22"/>
          <w:szCs w:val="22"/>
        </w:rPr>
        <w:t>Assessment</w:t>
      </w:r>
      <w:r w:rsidRPr="003312B4">
        <w:rPr>
          <w:iCs/>
          <w:color w:val="000000"/>
          <w:sz w:val="22"/>
          <w:szCs w:val="22"/>
        </w:rPr>
        <w:t xml:space="preserve"> and Conceptualization of Sexuality among Older Adults</w:t>
      </w:r>
      <w:r w:rsidRPr="003312B4">
        <w:rPr>
          <w:color w:val="000000"/>
          <w:sz w:val="22"/>
          <w:szCs w:val="22"/>
        </w:rPr>
        <w:t xml:space="preserve">. In P. A. Lichtenberg’s, </w:t>
      </w:r>
      <w:r w:rsidRPr="003312B4">
        <w:rPr>
          <w:i/>
          <w:color w:val="000000"/>
          <w:sz w:val="22"/>
          <w:szCs w:val="22"/>
        </w:rPr>
        <w:t>Handbook of Assessment in Clinical Gerontology</w:t>
      </w:r>
      <w:r w:rsidR="008C50A3">
        <w:rPr>
          <w:i/>
          <w:color w:val="000000"/>
          <w:sz w:val="22"/>
          <w:szCs w:val="22"/>
        </w:rPr>
        <w:t xml:space="preserve"> </w:t>
      </w:r>
      <w:r w:rsidR="008C50A3">
        <w:rPr>
          <w:color w:val="000000"/>
          <w:sz w:val="22"/>
          <w:szCs w:val="22"/>
        </w:rPr>
        <w:t>(pp. 331-356)</w:t>
      </w:r>
      <w:r w:rsidRPr="003312B4">
        <w:rPr>
          <w:color w:val="000000"/>
          <w:sz w:val="22"/>
          <w:szCs w:val="22"/>
        </w:rPr>
        <w:t>. Elsevier Publishers</w:t>
      </w:r>
      <w:r w:rsidR="00D913CF">
        <w:rPr>
          <w:color w:val="000000"/>
          <w:sz w:val="22"/>
          <w:szCs w:val="22"/>
        </w:rPr>
        <w:t>.</w:t>
      </w:r>
    </w:p>
    <w:p w14:paraId="1D84DBB0" w14:textId="77777777" w:rsidR="007B68CE" w:rsidRDefault="007B68CE" w:rsidP="00D71EB3">
      <w:pPr>
        <w:ind w:right="360"/>
        <w:rPr>
          <w:color w:val="000000"/>
          <w:sz w:val="22"/>
          <w:szCs w:val="22"/>
        </w:rPr>
      </w:pPr>
    </w:p>
    <w:p w14:paraId="37941244" w14:textId="4997259F" w:rsidR="00582A96" w:rsidRPr="004A67CE" w:rsidRDefault="00582A96" w:rsidP="00D71EB3">
      <w:pPr>
        <w:ind w:right="360"/>
        <w:rPr>
          <w:i/>
          <w:color w:val="000000"/>
          <w:sz w:val="22"/>
          <w:szCs w:val="22"/>
          <w:u w:val="single"/>
        </w:rPr>
      </w:pPr>
      <w:r w:rsidRPr="00582A96">
        <w:rPr>
          <w:i/>
          <w:color w:val="000000"/>
          <w:sz w:val="22"/>
          <w:szCs w:val="22"/>
          <w:u w:val="single"/>
        </w:rPr>
        <w:t>Newsletters</w:t>
      </w:r>
      <w:r w:rsidR="00A129FC" w:rsidRPr="004A67CE">
        <w:rPr>
          <w:i/>
          <w:color w:val="000000"/>
          <w:sz w:val="22"/>
          <w:szCs w:val="22"/>
          <w:u w:val="single"/>
        </w:rPr>
        <w:t>,</w:t>
      </w:r>
      <w:r w:rsidRPr="004A67CE">
        <w:rPr>
          <w:i/>
          <w:color w:val="000000"/>
          <w:sz w:val="22"/>
          <w:szCs w:val="22"/>
          <w:u w:val="single"/>
        </w:rPr>
        <w:t xml:space="preserve"> Blogs</w:t>
      </w:r>
      <w:r w:rsidR="00A129FC" w:rsidRPr="004A67CE">
        <w:rPr>
          <w:i/>
          <w:color w:val="000000"/>
          <w:sz w:val="22"/>
          <w:szCs w:val="22"/>
          <w:u w:val="single"/>
        </w:rPr>
        <w:t>, and Columns</w:t>
      </w:r>
    </w:p>
    <w:p w14:paraId="67340E84" w14:textId="1FB428BA" w:rsidR="00500702" w:rsidRPr="004A67CE" w:rsidRDefault="00500702" w:rsidP="007D39CC">
      <w:pPr>
        <w:rPr>
          <w:b/>
          <w:sz w:val="22"/>
          <w:szCs w:val="22"/>
        </w:rPr>
      </w:pPr>
    </w:p>
    <w:p w14:paraId="66B566BF" w14:textId="2C3FFAC6" w:rsidR="00500702" w:rsidRPr="004A67CE" w:rsidRDefault="00500702" w:rsidP="007D39CC">
      <w:pPr>
        <w:rPr>
          <w:bCs/>
          <w:sz w:val="22"/>
          <w:szCs w:val="22"/>
        </w:rPr>
      </w:pPr>
      <w:r w:rsidRPr="004A67CE">
        <w:rPr>
          <w:b/>
          <w:sz w:val="22"/>
          <w:szCs w:val="22"/>
        </w:rPr>
        <w:t>Clemency Cordes, C</w:t>
      </w:r>
      <w:r w:rsidRPr="004A67CE">
        <w:rPr>
          <w:bCs/>
          <w:sz w:val="22"/>
          <w:szCs w:val="22"/>
        </w:rPr>
        <w:t>. &amp; George, D. (</w:t>
      </w:r>
      <w:r w:rsidR="004A67CE" w:rsidRPr="004A67CE">
        <w:rPr>
          <w:bCs/>
          <w:sz w:val="22"/>
          <w:szCs w:val="22"/>
        </w:rPr>
        <w:t>2022</w:t>
      </w:r>
      <w:r w:rsidRPr="004A67CE">
        <w:rPr>
          <w:bCs/>
          <w:sz w:val="22"/>
          <w:szCs w:val="22"/>
        </w:rPr>
        <w:t xml:space="preserve">). Finding hearts at peace: A new workforce competency. </w:t>
      </w:r>
      <w:r w:rsidRPr="004A67CE">
        <w:rPr>
          <w:bCs/>
          <w:i/>
          <w:iCs/>
          <w:sz w:val="22"/>
          <w:szCs w:val="22"/>
        </w:rPr>
        <w:t>Families, Systems, and Health</w:t>
      </w:r>
      <w:r w:rsidR="004A67CE" w:rsidRPr="004A67CE">
        <w:rPr>
          <w:bCs/>
          <w:i/>
          <w:iCs/>
          <w:sz w:val="22"/>
          <w:szCs w:val="22"/>
        </w:rPr>
        <w:t xml:space="preserve">, 40, </w:t>
      </w:r>
      <w:r w:rsidR="004A67CE" w:rsidRPr="004A67CE">
        <w:rPr>
          <w:bCs/>
          <w:sz w:val="22"/>
          <w:szCs w:val="22"/>
        </w:rPr>
        <w:t>617-619.</w:t>
      </w:r>
    </w:p>
    <w:p w14:paraId="4D52FCAC" w14:textId="77777777" w:rsidR="00500702" w:rsidRPr="004D33C0" w:rsidRDefault="00500702" w:rsidP="007D39CC">
      <w:pPr>
        <w:rPr>
          <w:b/>
          <w:sz w:val="22"/>
          <w:szCs w:val="22"/>
          <w:highlight w:val="yellow"/>
        </w:rPr>
      </w:pPr>
    </w:p>
    <w:p w14:paraId="009F3631" w14:textId="5833911D" w:rsidR="00500702" w:rsidRPr="00085088" w:rsidRDefault="00500702" w:rsidP="007D39CC">
      <w:pPr>
        <w:rPr>
          <w:bCs/>
          <w:sz w:val="22"/>
          <w:szCs w:val="22"/>
        </w:rPr>
      </w:pPr>
      <w:r w:rsidRPr="00085088">
        <w:rPr>
          <w:b/>
          <w:sz w:val="22"/>
          <w:szCs w:val="22"/>
        </w:rPr>
        <w:t xml:space="preserve">Clemency Cordes, C. </w:t>
      </w:r>
      <w:r w:rsidRPr="00085088">
        <w:rPr>
          <w:bCs/>
          <w:sz w:val="22"/>
          <w:szCs w:val="22"/>
        </w:rPr>
        <w:t xml:space="preserve">(2022). From surviving to thriving: Strategies to cultivate individual and organizational resilience in the healthcare workforce. </w:t>
      </w:r>
      <w:r w:rsidRPr="00085088">
        <w:rPr>
          <w:bCs/>
          <w:i/>
          <w:iCs/>
          <w:sz w:val="22"/>
          <w:szCs w:val="22"/>
        </w:rPr>
        <w:t xml:space="preserve">Families, Systems, and Health, 40, </w:t>
      </w:r>
      <w:r w:rsidRPr="00085088">
        <w:rPr>
          <w:bCs/>
          <w:sz w:val="22"/>
          <w:szCs w:val="22"/>
        </w:rPr>
        <w:t>433-435.</w:t>
      </w:r>
    </w:p>
    <w:p w14:paraId="3C0C2409" w14:textId="77777777" w:rsidR="00500702" w:rsidRPr="004D33C0" w:rsidRDefault="00500702" w:rsidP="007D39CC">
      <w:pPr>
        <w:rPr>
          <w:b/>
          <w:sz w:val="22"/>
          <w:szCs w:val="22"/>
          <w:highlight w:val="yellow"/>
        </w:rPr>
      </w:pPr>
    </w:p>
    <w:p w14:paraId="5D8B3C76" w14:textId="76EEA3BB" w:rsidR="00500702" w:rsidRPr="00085088" w:rsidRDefault="00500702" w:rsidP="007D39CC">
      <w:pPr>
        <w:rPr>
          <w:bCs/>
          <w:sz w:val="22"/>
          <w:szCs w:val="22"/>
        </w:rPr>
      </w:pPr>
      <w:r w:rsidRPr="00085088">
        <w:rPr>
          <w:b/>
          <w:sz w:val="22"/>
          <w:szCs w:val="22"/>
        </w:rPr>
        <w:t>Clemency Cordes, C.</w:t>
      </w:r>
      <w:r w:rsidRPr="00085088">
        <w:rPr>
          <w:bCs/>
          <w:sz w:val="22"/>
          <w:szCs w:val="22"/>
        </w:rPr>
        <w:t xml:space="preserve"> (2022). Just ask: Promoting inclusive and holistic sexual health in primary care. </w:t>
      </w:r>
      <w:r w:rsidRPr="00085088">
        <w:rPr>
          <w:bCs/>
          <w:i/>
          <w:iCs/>
          <w:sz w:val="22"/>
          <w:szCs w:val="22"/>
        </w:rPr>
        <w:t xml:space="preserve">Families, Systems, and Health, 40, </w:t>
      </w:r>
      <w:r w:rsidRPr="00085088">
        <w:rPr>
          <w:bCs/>
          <w:sz w:val="22"/>
          <w:szCs w:val="22"/>
        </w:rPr>
        <w:t xml:space="preserve">300-303. </w:t>
      </w:r>
    </w:p>
    <w:p w14:paraId="39C6EE63" w14:textId="77777777" w:rsidR="00500702" w:rsidRPr="00B476F4" w:rsidRDefault="00500702" w:rsidP="007D39CC">
      <w:pPr>
        <w:rPr>
          <w:b/>
          <w:sz w:val="22"/>
          <w:szCs w:val="22"/>
        </w:rPr>
      </w:pPr>
    </w:p>
    <w:p w14:paraId="1377A402" w14:textId="531DD025" w:rsidR="008306AE" w:rsidRPr="00B476F4" w:rsidRDefault="008306AE" w:rsidP="007D39CC">
      <w:pPr>
        <w:rPr>
          <w:bCs/>
          <w:i/>
          <w:iCs/>
          <w:sz w:val="22"/>
          <w:szCs w:val="22"/>
        </w:rPr>
      </w:pPr>
      <w:r w:rsidRPr="00B476F4">
        <w:rPr>
          <w:b/>
          <w:sz w:val="22"/>
          <w:szCs w:val="22"/>
        </w:rPr>
        <w:t>Clemency Cordes, C.</w:t>
      </w:r>
      <w:r w:rsidRPr="00B476F4">
        <w:rPr>
          <w:bCs/>
          <w:sz w:val="22"/>
          <w:szCs w:val="22"/>
        </w:rPr>
        <w:t xml:space="preserve"> (2022). Leveraging interprofessional education to build high functioning teams. </w:t>
      </w:r>
      <w:r w:rsidRPr="00B476F4">
        <w:rPr>
          <w:bCs/>
          <w:i/>
          <w:iCs/>
          <w:sz w:val="22"/>
          <w:szCs w:val="22"/>
        </w:rPr>
        <w:t xml:space="preserve">Families, Systems, and Health, 40, </w:t>
      </w:r>
      <w:r w:rsidRPr="00B476F4">
        <w:rPr>
          <w:bCs/>
          <w:sz w:val="22"/>
          <w:szCs w:val="22"/>
        </w:rPr>
        <w:t xml:space="preserve">144-146. </w:t>
      </w:r>
    </w:p>
    <w:p w14:paraId="597D5646" w14:textId="77777777" w:rsidR="008306AE" w:rsidRPr="00B476F4" w:rsidRDefault="008306AE" w:rsidP="007D39CC">
      <w:pPr>
        <w:rPr>
          <w:b/>
          <w:sz w:val="22"/>
          <w:szCs w:val="22"/>
        </w:rPr>
      </w:pPr>
    </w:p>
    <w:p w14:paraId="126E1471" w14:textId="36606A89" w:rsidR="004C5AB2" w:rsidRPr="004C5AB2" w:rsidRDefault="004C5AB2" w:rsidP="007D39CC">
      <w:pPr>
        <w:rPr>
          <w:bCs/>
          <w:sz w:val="22"/>
          <w:szCs w:val="22"/>
        </w:rPr>
      </w:pPr>
      <w:r w:rsidRPr="00B476F4">
        <w:rPr>
          <w:b/>
          <w:sz w:val="22"/>
          <w:szCs w:val="22"/>
        </w:rPr>
        <w:t xml:space="preserve">Clemency Cordes, C. </w:t>
      </w:r>
      <w:r w:rsidRPr="00B476F4">
        <w:rPr>
          <w:bCs/>
          <w:sz w:val="22"/>
          <w:szCs w:val="22"/>
        </w:rPr>
        <w:t>(</w:t>
      </w:r>
      <w:r w:rsidR="006D00EE" w:rsidRPr="00B476F4">
        <w:rPr>
          <w:bCs/>
          <w:sz w:val="22"/>
          <w:szCs w:val="22"/>
        </w:rPr>
        <w:t>2021</w:t>
      </w:r>
      <w:r w:rsidRPr="00B476F4">
        <w:rPr>
          <w:bCs/>
          <w:sz w:val="22"/>
          <w:szCs w:val="22"/>
        </w:rPr>
        <w:t xml:space="preserve">). Culturally responsive refugee and migrant health. </w:t>
      </w:r>
      <w:r w:rsidRPr="00B476F4">
        <w:rPr>
          <w:bCs/>
          <w:i/>
          <w:iCs/>
          <w:sz w:val="22"/>
          <w:szCs w:val="22"/>
        </w:rPr>
        <w:t>Families, Systems, and Health</w:t>
      </w:r>
      <w:r w:rsidR="006D00EE" w:rsidRPr="00B476F4">
        <w:rPr>
          <w:bCs/>
          <w:i/>
          <w:iCs/>
          <w:sz w:val="22"/>
          <w:szCs w:val="22"/>
        </w:rPr>
        <w:t xml:space="preserve">, 39, </w:t>
      </w:r>
      <w:r w:rsidR="006D00EE" w:rsidRPr="00B476F4">
        <w:rPr>
          <w:bCs/>
          <w:sz w:val="22"/>
          <w:szCs w:val="22"/>
        </w:rPr>
        <w:t>670-673.</w:t>
      </w:r>
      <w:r>
        <w:rPr>
          <w:bCs/>
          <w:i/>
          <w:iCs/>
          <w:sz w:val="22"/>
          <w:szCs w:val="22"/>
        </w:rPr>
        <w:t xml:space="preserve"> </w:t>
      </w:r>
    </w:p>
    <w:p w14:paraId="035F2383" w14:textId="77777777" w:rsidR="004C5AB2" w:rsidRDefault="004C5AB2" w:rsidP="007D39CC">
      <w:pPr>
        <w:rPr>
          <w:b/>
          <w:sz w:val="22"/>
          <w:szCs w:val="22"/>
        </w:rPr>
      </w:pPr>
    </w:p>
    <w:p w14:paraId="5603F08C" w14:textId="6701427C" w:rsidR="00FC2930" w:rsidRPr="00FC2930" w:rsidRDefault="00FC2930" w:rsidP="007D39C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Clemency Cordes, C. </w:t>
      </w:r>
      <w:r>
        <w:rPr>
          <w:sz w:val="22"/>
          <w:szCs w:val="22"/>
        </w:rPr>
        <w:t>(</w:t>
      </w:r>
      <w:r w:rsidR="00BA1F48">
        <w:rPr>
          <w:sz w:val="22"/>
          <w:szCs w:val="22"/>
        </w:rPr>
        <w:t>2021</w:t>
      </w:r>
      <w:r>
        <w:rPr>
          <w:sz w:val="22"/>
          <w:szCs w:val="22"/>
        </w:rPr>
        <w:t xml:space="preserve">). Disability-affirmative integrated primary care. </w:t>
      </w:r>
      <w:r>
        <w:rPr>
          <w:i/>
          <w:sz w:val="22"/>
          <w:szCs w:val="22"/>
        </w:rPr>
        <w:t>Families, Systems, and Health</w:t>
      </w:r>
      <w:r w:rsidR="00BA1F48">
        <w:rPr>
          <w:i/>
          <w:sz w:val="22"/>
          <w:szCs w:val="22"/>
        </w:rPr>
        <w:t xml:space="preserve">, 39, </w:t>
      </w:r>
      <w:r w:rsidR="00BA1F48">
        <w:rPr>
          <w:iCs/>
          <w:sz w:val="22"/>
          <w:szCs w:val="22"/>
        </w:rPr>
        <w:t>546-550</w:t>
      </w:r>
      <w:r>
        <w:rPr>
          <w:i/>
          <w:sz w:val="22"/>
          <w:szCs w:val="22"/>
        </w:rPr>
        <w:t xml:space="preserve">. </w:t>
      </w:r>
    </w:p>
    <w:p w14:paraId="000E17BA" w14:textId="77777777" w:rsidR="00FC2930" w:rsidRDefault="00FC2930" w:rsidP="007D39CC">
      <w:pPr>
        <w:rPr>
          <w:b/>
          <w:sz w:val="22"/>
          <w:szCs w:val="22"/>
        </w:rPr>
      </w:pPr>
    </w:p>
    <w:p w14:paraId="0748DD24" w14:textId="5F6097B3" w:rsidR="007D39CC" w:rsidRDefault="007D39CC" w:rsidP="007D39CC">
      <w:pPr>
        <w:rPr>
          <w:sz w:val="22"/>
          <w:szCs w:val="22"/>
        </w:rPr>
      </w:pPr>
      <w:r w:rsidRPr="007D39CC">
        <w:rPr>
          <w:b/>
          <w:sz w:val="22"/>
          <w:szCs w:val="22"/>
        </w:rPr>
        <w:t>Clemency Cordes, C.</w:t>
      </w:r>
      <w:r>
        <w:rPr>
          <w:sz w:val="22"/>
          <w:szCs w:val="22"/>
        </w:rPr>
        <w:t xml:space="preserve"> (</w:t>
      </w:r>
      <w:r w:rsidR="00962A7C">
        <w:rPr>
          <w:sz w:val="22"/>
          <w:szCs w:val="22"/>
        </w:rPr>
        <w:t>2021)</w:t>
      </w:r>
      <w:r>
        <w:rPr>
          <w:sz w:val="22"/>
          <w:szCs w:val="22"/>
        </w:rPr>
        <w:t xml:space="preserve"> </w:t>
      </w:r>
      <w:r w:rsidRPr="007D39CC">
        <w:rPr>
          <w:bCs/>
          <w:color w:val="000000"/>
          <w:sz w:val="22"/>
          <w:szCs w:val="22"/>
        </w:rPr>
        <w:t xml:space="preserve">Developing </w:t>
      </w:r>
      <w:r>
        <w:rPr>
          <w:bCs/>
          <w:color w:val="000000"/>
          <w:sz w:val="22"/>
          <w:szCs w:val="22"/>
        </w:rPr>
        <w:t>a</w:t>
      </w:r>
      <w:r w:rsidRPr="007D39CC">
        <w:rPr>
          <w:bCs/>
          <w:color w:val="000000"/>
          <w:sz w:val="22"/>
          <w:szCs w:val="22"/>
        </w:rPr>
        <w:t>nti-</w:t>
      </w:r>
      <w:r>
        <w:rPr>
          <w:bCs/>
          <w:color w:val="000000"/>
          <w:sz w:val="22"/>
          <w:szCs w:val="22"/>
        </w:rPr>
        <w:t>r</w:t>
      </w:r>
      <w:r w:rsidRPr="007D39CC">
        <w:rPr>
          <w:bCs/>
          <w:color w:val="000000"/>
          <w:sz w:val="22"/>
          <w:szCs w:val="22"/>
        </w:rPr>
        <w:t xml:space="preserve">acist </w:t>
      </w:r>
      <w:r>
        <w:rPr>
          <w:bCs/>
          <w:color w:val="000000"/>
          <w:sz w:val="22"/>
          <w:szCs w:val="22"/>
        </w:rPr>
        <w:t>i</w:t>
      </w:r>
      <w:r w:rsidRPr="007D39CC">
        <w:rPr>
          <w:bCs/>
          <w:color w:val="000000"/>
          <w:sz w:val="22"/>
          <w:szCs w:val="22"/>
        </w:rPr>
        <w:t xml:space="preserve">ntegrated </w:t>
      </w:r>
      <w:r>
        <w:rPr>
          <w:bCs/>
          <w:color w:val="000000"/>
          <w:sz w:val="22"/>
          <w:szCs w:val="22"/>
        </w:rPr>
        <w:t>h</w:t>
      </w:r>
      <w:r w:rsidRPr="007D39CC">
        <w:rPr>
          <w:bCs/>
          <w:color w:val="000000"/>
          <w:sz w:val="22"/>
          <w:szCs w:val="22"/>
        </w:rPr>
        <w:t xml:space="preserve">ealth </w:t>
      </w:r>
      <w:r>
        <w:rPr>
          <w:bCs/>
          <w:color w:val="000000"/>
          <w:sz w:val="22"/>
          <w:szCs w:val="22"/>
        </w:rPr>
        <w:t>p</w:t>
      </w:r>
      <w:r w:rsidRPr="007D39CC">
        <w:rPr>
          <w:bCs/>
          <w:color w:val="000000"/>
          <w:sz w:val="22"/>
          <w:szCs w:val="22"/>
        </w:rPr>
        <w:t>rofessionals</w:t>
      </w:r>
      <w:r>
        <w:rPr>
          <w:bCs/>
          <w:color w:val="000000"/>
          <w:sz w:val="22"/>
          <w:szCs w:val="22"/>
        </w:rPr>
        <w:t xml:space="preserve">. </w:t>
      </w:r>
      <w:r>
        <w:rPr>
          <w:i/>
          <w:sz w:val="22"/>
          <w:szCs w:val="22"/>
        </w:rPr>
        <w:t>Families,</w:t>
      </w:r>
      <w:r w:rsidR="009879B7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Systems, and Health</w:t>
      </w:r>
      <w:r w:rsidR="00962A7C">
        <w:rPr>
          <w:i/>
          <w:sz w:val="22"/>
          <w:szCs w:val="22"/>
        </w:rPr>
        <w:t xml:space="preserve">, 39, </w:t>
      </w:r>
      <w:r w:rsidR="00962A7C">
        <w:rPr>
          <w:iCs/>
          <w:sz w:val="22"/>
          <w:szCs w:val="22"/>
        </w:rPr>
        <w:t>404-407</w:t>
      </w:r>
      <w:r>
        <w:rPr>
          <w:i/>
          <w:sz w:val="22"/>
          <w:szCs w:val="22"/>
        </w:rPr>
        <w:t xml:space="preserve">. </w:t>
      </w:r>
    </w:p>
    <w:p w14:paraId="00007D72" w14:textId="77777777" w:rsidR="007D39CC" w:rsidRPr="007D39CC" w:rsidRDefault="007D39CC" w:rsidP="007D39CC">
      <w:pPr>
        <w:rPr>
          <w:bCs/>
          <w:color w:val="000000"/>
        </w:rPr>
      </w:pPr>
    </w:p>
    <w:p w14:paraId="48DF7954" w14:textId="17A8847F" w:rsidR="004E69AB" w:rsidRPr="004E69AB" w:rsidRDefault="004E69AB" w:rsidP="00582A9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Clemency Cordes, C. </w:t>
      </w:r>
      <w:r>
        <w:rPr>
          <w:sz w:val="22"/>
          <w:szCs w:val="22"/>
        </w:rPr>
        <w:t>(</w:t>
      </w:r>
      <w:r w:rsidR="00E01B2F">
        <w:rPr>
          <w:sz w:val="22"/>
          <w:szCs w:val="22"/>
        </w:rPr>
        <w:t>2021</w:t>
      </w:r>
      <w:r>
        <w:rPr>
          <w:sz w:val="22"/>
          <w:szCs w:val="22"/>
        </w:rPr>
        <w:t xml:space="preserve">). Burnout…trauma…both? Identifying and addressing needs during COVID-19 through informatics. </w:t>
      </w:r>
      <w:r>
        <w:rPr>
          <w:i/>
          <w:sz w:val="22"/>
          <w:szCs w:val="22"/>
        </w:rPr>
        <w:t>Families, Systems, and Health</w:t>
      </w:r>
      <w:r w:rsidR="00E01B2F">
        <w:rPr>
          <w:i/>
          <w:sz w:val="22"/>
          <w:szCs w:val="22"/>
        </w:rPr>
        <w:t xml:space="preserve">, 39, </w:t>
      </w:r>
      <w:r w:rsidR="00E01B2F">
        <w:rPr>
          <w:sz w:val="22"/>
          <w:szCs w:val="22"/>
        </w:rPr>
        <w:t>169-</w:t>
      </w:r>
      <w:proofErr w:type="gramStart"/>
      <w:r w:rsidR="00E01B2F">
        <w:rPr>
          <w:sz w:val="22"/>
          <w:szCs w:val="22"/>
        </w:rPr>
        <w:t>171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>.</w:t>
      </w:r>
      <w:proofErr w:type="gramEnd"/>
    </w:p>
    <w:p w14:paraId="354FFF65" w14:textId="77777777" w:rsidR="004E69AB" w:rsidRDefault="004E69AB" w:rsidP="00582A96">
      <w:pPr>
        <w:rPr>
          <w:sz w:val="22"/>
          <w:szCs w:val="22"/>
        </w:rPr>
      </w:pPr>
    </w:p>
    <w:p w14:paraId="2F94F4FB" w14:textId="36EFC724" w:rsidR="00871D73" w:rsidRDefault="00871D73" w:rsidP="00582A9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Valeras</w:t>
      </w:r>
      <w:proofErr w:type="spellEnd"/>
      <w:r>
        <w:rPr>
          <w:sz w:val="22"/>
          <w:szCs w:val="22"/>
        </w:rPr>
        <w:t xml:space="preserve">, A.S, &amp; </w:t>
      </w:r>
      <w:r>
        <w:rPr>
          <w:b/>
          <w:sz w:val="22"/>
          <w:szCs w:val="22"/>
        </w:rPr>
        <w:t>Clemency Cordes, C</w:t>
      </w:r>
      <w:r>
        <w:rPr>
          <w:sz w:val="22"/>
          <w:szCs w:val="22"/>
        </w:rPr>
        <w:t>. (</w:t>
      </w:r>
      <w:r w:rsidR="003C6948">
        <w:rPr>
          <w:sz w:val="22"/>
          <w:szCs w:val="22"/>
        </w:rPr>
        <w:t>2020</w:t>
      </w:r>
      <w:r>
        <w:rPr>
          <w:sz w:val="22"/>
          <w:szCs w:val="22"/>
        </w:rPr>
        <w:t xml:space="preserve">). Adaptive leadership: Becoming the change. </w:t>
      </w:r>
      <w:r>
        <w:rPr>
          <w:i/>
          <w:sz w:val="22"/>
          <w:szCs w:val="22"/>
        </w:rPr>
        <w:t>Families, Systems, and Health</w:t>
      </w:r>
      <w:r w:rsidR="003C6948">
        <w:rPr>
          <w:i/>
          <w:sz w:val="22"/>
          <w:szCs w:val="22"/>
        </w:rPr>
        <w:t xml:space="preserve">, 38, </w:t>
      </w:r>
      <w:r w:rsidR="003C6948">
        <w:rPr>
          <w:sz w:val="22"/>
          <w:szCs w:val="22"/>
        </w:rPr>
        <w:t>495-497.</w:t>
      </w:r>
      <w:r>
        <w:rPr>
          <w:i/>
          <w:sz w:val="22"/>
          <w:szCs w:val="22"/>
        </w:rPr>
        <w:t xml:space="preserve"> </w:t>
      </w:r>
    </w:p>
    <w:p w14:paraId="0086FCFB" w14:textId="77777777" w:rsidR="00871D73" w:rsidRDefault="00871D73" w:rsidP="00582A96">
      <w:pPr>
        <w:rPr>
          <w:sz w:val="22"/>
          <w:szCs w:val="22"/>
        </w:rPr>
      </w:pPr>
    </w:p>
    <w:p w14:paraId="29D6E7AC" w14:textId="314D3FDD" w:rsidR="00924F45" w:rsidRPr="00924F45" w:rsidRDefault="00924F45" w:rsidP="00582A96">
      <w:pPr>
        <w:rPr>
          <w:sz w:val="22"/>
          <w:szCs w:val="22"/>
        </w:rPr>
      </w:pPr>
      <w:r>
        <w:rPr>
          <w:sz w:val="22"/>
          <w:szCs w:val="22"/>
        </w:rPr>
        <w:t xml:space="preserve">Bishop, T., </w:t>
      </w:r>
      <w:proofErr w:type="spellStart"/>
      <w:r>
        <w:rPr>
          <w:sz w:val="22"/>
          <w:szCs w:val="22"/>
        </w:rPr>
        <w:t>Polaha</w:t>
      </w:r>
      <w:proofErr w:type="spellEnd"/>
      <w:r>
        <w:rPr>
          <w:sz w:val="22"/>
          <w:szCs w:val="22"/>
        </w:rPr>
        <w:t xml:space="preserve">, J., &amp; </w:t>
      </w:r>
      <w:r>
        <w:rPr>
          <w:b/>
          <w:sz w:val="22"/>
          <w:szCs w:val="22"/>
        </w:rPr>
        <w:t xml:space="preserve">Clemency Cordes, C. </w:t>
      </w:r>
      <w:r>
        <w:rPr>
          <w:sz w:val="22"/>
          <w:szCs w:val="22"/>
        </w:rPr>
        <w:t xml:space="preserve">(2016, March 24). On becoming transformational: The state of interprofessional education and its future [Web log post]. Retrieved from: </w:t>
      </w:r>
      <w:hyperlink r:id="rId8" w:history="1">
        <w:r w:rsidRPr="00A501AD">
          <w:rPr>
            <w:rStyle w:val="Hyperlink"/>
            <w:sz w:val="22"/>
            <w:szCs w:val="22"/>
          </w:rPr>
          <w:t>http://www.cfha.net/blogpost/689173/242596/On-Becoming-Transformational-The-State-of-Interprofessional-Education-and-Its-Future</w:t>
        </w:r>
      </w:hyperlink>
      <w:r>
        <w:rPr>
          <w:sz w:val="22"/>
          <w:szCs w:val="22"/>
        </w:rPr>
        <w:t xml:space="preserve"> </w:t>
      </w:r>
    </w:p>
    <w:p w14:paraId="34828CC0" w14:textId="77777777" w:rsidR="00924F45" w:rsidRDefault="00924F45" w:rsidP="00582A96">
      <w:pPr>
        <w:rPr>
          <w:sz w:val="22"/>
          <w:szCs w:val="22"/>
        </w:rPr>
      </w:pPr>
    </w:p>
    <w:p w14:paraId="2FE43160" w14:textId="6D48DABC" w:rsidR="00582A96" w:rsidRDefault="00582A96" w:rsidP="00582A96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McLeod, A. &amp; </w:t>
      </w:r>
      <w:r w:rsidRPr="001926F7">
        <w:rPr>
          <w:b/>
          <w:sz w:val="22"/>
          <w:szCs w:val="22"/>
        </w:rPr>
        <w:t>Clemency Cordes, C.</w:t>
      </w:r>
      <w:r>
        <w:rPr>
          <w:sz w:val="22"/>
          <w:szCs w:val="22"/>
        </w:rPr>
        <w:t xml:space="preserve"> (2011). 8 Do’s and Don’ts of Mental Health. </w:t>
      </w:r>
      <w:r>
        <w:rPr>
          <w:i/>
          <w:sz w:val="22"/>
          <w:szCs w:val="22"/>
        </w:rPr>
        <w:t>Advance for NPs and PAs,</w:t>
      </w:r>
      <w:r w:rsidR="00C03AB8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2</w:t>
      </w:r>
      <w:r>
        <w:rPr>
          <w:sz w:val="22"/>
          <w:szCs w:val="22"/>
        </w:rPr>
        <w:t>(6), 35-36.</w:t>
      </w:r>
      <w:r>
        <w:rPr>
          <w:i/>
          <w:sz w:val="22"/>
          <w:szCs w:val="22"/>
        </w:rPr>
        <w:t xml:space="preserve"> </w:t>
      </w:r>
    </w:p>
    <w:p w14:paraId="604706CA" w14:textId="77777777" w:rsidR="00582A96" w:rsidRDefault="00582A96" w:rsidP="00582A96">
      <w:pPr>
        <w:rPr>
          <w:i/>
          <w:sz w:val="22"/>
          <w:szCs w:val="22"/>
        </w:rPr>
      </w:pPr>
    </w:p>
    <w:p w14:paraId="1FDC6833" w14:textId="77777777" w:rsidR="00582A96" w:rsidRPr="003312B4" w:rsidRDefault="00582A96" w:rsidP="00582A96">
      <w:pPr>
        <w:ind w:right="360"/>
        <w:rPr>
          <w:color w:val="000000"/>
          <w:sz w:val="22"/>
          <w:szCs w:val="22"/>
        </w:rPr>
      </w:pPr>
      <w:r w:rsidRPr="003312B4">
        <w:rPr>
          <w:b/>
          <w:color w:val="000000"/>
          <w:sz w:val="22"/>
          <w:szCs w:val="22"/>
        </w:rPr>
        <w:t>Clemency, C. E</w:t>
      </w:r>
      <w:r w:rsidRPr="003312B4">
        <w:rPr>
          <w:color w:val="000000"/>
          <w:sz w:val="22"/>
          <w:szCs w:val="22"/>
        </w:rPr>
        <w:t xml:space="preserve">. (2007). A multiple family psychoeducational prevention group for adolescent disordered eating. </w:t>
      </w:r>
      <w:r w:rsidRPr="003312B4">
        <w:rPr>
          <w:i/>
          <w:color w:val="000000"/>
          <w:sz w:val="22"/>
          <w:szCs w:val="22"/>
        </w:rPr>
        <w:t xml:space="preserve">The Group Psychologist, 17, </w:t>
      </w:r>
      <w:r w:rsidRPr="003312B4">
        <w:rPr>
          <w:color w:val="000000"/>
          <w:sz w:val="22"/>
          <w:szCs w:val="22"/>
        </w:rPr>
        <w:t>12-13</w:t>
      </w:r>
      <w:r w:rsidRPr="003312B4">
        <w:rPr>
          <w:i/>
          <w:color w:val="000000"/>
          <w:sz w:val="22"/>
          <w:szCs w:val="22"/>
        </w:rPr>
        <w:t>.</w:t>
      </w:r>
    </w:p>
    <w:p w14:paraId="2F2C4B1B" w14:textId="77777777" w:rsidR="00E03F1D" w:rsidRDefault="00E03F1D" w:rsidP="00582A96">
      <w:pPr>
        <w:ind w:right="360"/>
        <w:rPr>
          <w:i/>
          <w:iCs/>
          <w:sz w:val="22"/>
          <w:szCs w:val="22"/>
          <w:u w:val="single"/>
        </w:rPr>
      </w:pPr>
    </w:p>
    <w:p w14:paraId="6DCF8943" w14:textId="78DC1C08" w:rsidR="00582A96" w:rsidRPr="00F805BD" w:rsidRDefault="00507EFF" w:rsidP="00582A96">
      <w:pPr>
        <w:ind w:right="360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 xml:space="preserve">Funded </w:t>
      </w:r>
      <w:r w:rsidR="00582A96" w:rsidRPr="00F805BD">
        <w:rPr>
          <w:i/>
          <w:iCs/>
          <w:sz w:val="22"/>
          <w:szCs w:val="22"/>
          <w:u w:val="single"/>
        </w:rPr>
        <w:t>Grants:</w:t>
      </w:r>
    </w:p>
    <w:p w14:paraId="4DD1CDBE" w14:textId="77777777" w:rsidR="00582A96" w:rsidRPr="003312B4" w:rsidRDefault="00582A96" w:rsidP="00582A96">
      <w:pPr>
        <w:ind w:right="360"/>
        <w:rPr>
          <w:sz w:val="22"/>
          <w:szCs w:val="22"/>
        </w:rPr>
      </w:pPr>
    </w:p>
    <w:p w14:paraId="591F71E2" w14:textId="56F75B4C" w:rsidR="00CA1CEB" w:rsidRPr="00B476F4" w:rsidRDefault="00CA1CEB" w:rsidP="00582A96">
      <w:pPr>
        <w:ind w:right="360"/>
        <w:rPr>
          <w:sz w:val="22"/>
          <w:szCs w:val="22"/>
        </w:rPr>
      </w:pPr>
      <w:r w:rsidRPr="00B476F4">
        <w:rPr>
          <w:i/>
          <w:sz w:val="22"/>
          <w:szCs w:val="22"/>
        </w:rPr>
        <w:lastRenderedPageBreak/>
        <w:t xml:space="preserve">Mind the Gap. </w:t>
      </w:r>
      <w:r w:rsidRPr="00B476F4">
        <w:rPr>
          <w:sz w:val="22"/>
          <w:szCs w:val="22"/>
        </w:rPr>
        <w:t xml:space="preserve">Department of Health and Human Services, Substance Abuse and Mental Health Services Administration (SAMHSA), Expansion of Practitioner Education, FG-20-001 (2020-2022). </w:t>
      </w:r>
      <w:r w:rsidRPr="00B476F4">
        <w:rPr>
          <w:b/>
          <w:sz w:val="22"/>
          <w:szCs w:val="22"/>
        </w:rPr>
        <w:t xml:space="preserve">Subject Matter Expert </w:t>
      </w:r>
      <w:r w:rsidRPr="00B476F4">
        <w:rPr>
          <w:sz w:val="22"/>
          <w:szCs w:val="22"/>
        </w:rPr>
        <w:t>(.05FTE). $200,000.</w:t>
      </w:r>
    </w:p>
    <w:p w14:paraId="6CABFDF9" w14:textId="77777777" w:rsidR="00CA1CEB" w:rsidRPr="00B476F4" w:rsidRDefault="00CA1CEB" w:rsidP="00582A96">
      <w:pPr>
        <w:ind w:right="360"/>
        <w:rPr>
          <w:i/>
          <w:sz w:val="22"/>
          <w:szCs w:val="22"/>
        </w:rPr>
      </w:pPr>
    </w:p>
    <w:p w14:paraId="7073BBDA" w14:textId="66AE743B" w:rsidR="008C1480" w:rsidRPr="008C1480" w:rsidRDefault="008C1480" w:rsidP="00582A96">
      <w:pPr>
        <w:ind w:right="360"/>
        <w:rPr>
          <w:sz w:val="22"/>
          <w:szCs w:val="22"/>
        </w:rPr>
      </w:pPr>
      <w:r w:rsidRPr="00B476F4">
        <w:rPr>
          <w:i/>
          <w:sz w:val="22"/>
          <w:szCs w:val="22"/>
        </w:rPr>
        <w:t xml:space="preserve">Interdisciplinary Training Academy for Integrated Substance/Opioid Use Disorder (S/OUD) Prevention and Healthcare (ASU-ITA). </w:t>
      </w:r>
      <w:r w:rsidRPr="00B476F4">
        <w:rPr>
          <w:sz w:val="22"/>
          <w:szCs w:val="22"/>
        </w:rPr>
        <w:t xml:space="preserve">Health Resources and Services Administration (HRSA) Opioid Workforce Expansion Program (OWEP), HRSA-19-085 (2019-2022). </w:t>
      </w:r>
      <w:r w:rsidRPr="00B476F4">
        <w:rPr>
          <w:b/>
          <w:sz w:val="22"/>
          <w:szCs w:val="22"/>
        </w:rPr>
        <w:t>Co-Investigator</w:t>
      </w:r>
      <w:r w:rsidRPr="00B476F4">
        <w:rPr>
          <w:sz w:val="22"/>
          <w:szCs w:val="22"/>
        </w:rPr>
        <w:t xml:space="preserve"> (.</w:t>
      </w:r>
      <w:r w:rsidR="00DE01C9" w:rsidRPr="00B476F4">
        <w:rPr>
          <w:sz w:val="22"/>
          <w:szCs w:val="22"/>
        </w:rPr>
        <w:t>05</w:t>
      </w:r>
      <w:r w:rsidRPr="00B476F4">
        <w:rPr>
          <w:sz w:val="22"/>
          <w:szCs w:val="22"/>
        </w:rPr>
        <w:t>FTE). $1,157,538.</w:t>
      </w:r>
    </w:p>
    <w:p w14:paraId="03EAE241" w14:textId="77777777" w:rsidR="008C1480" w:rsidRDefault="008C1480" w:rsidP="00582A96">
      <w:pPr>
        <w:ind w:right="360"/>
        <w:rPr>
          <w:i/>
          <w:sz w:val="22"/>
          <w:szCs w:val="22"/>
        </w:rPr>
      </w:pPr>
    </w:p>
    <w:p w14:paraId="2A63D2F0" w14:textId="22FAA078" w:rsidR="003321F4" w:rsidRPr="00320A87" w:rsidRDefault="00582A96" w:rsidP="00582A96">
      <w:pPr>
        <w:ind w:right="360"/>
        <w:rPr>
          <w:sz w:val="22"/>
          <w:szCs w:val="22"/>
        </w:rPr>
      </w:pPr>
      <w:r>
        <w:rPr>
          <w:i/>
          <w:sz w:val="22"/>
          <w:szCs w:val="22"/>
        </w:rPr>
        <w:t xml:space="preserve">Integrated Behavioral Health and Primary Care for Comorbid Behavioral and Medical Problems. </w:t>
      </w:r>
      <w:r>
        <w:rPr>
          <w:sz w:val="22"/>
          <w:szCs w:val="22"/>
        </w:rPr>
        <w:t>Patient-Centered Outcomes Research Institute, PCS-1409-24372. (2016-2021</w:t>
      </w:r>
      <w:r w:rsidRPr="00582A96">
        <w:rPr>
          <w:b/>
          <w:sz w:val="22"/>
          <w:szCs w:val="22"/>
        </w:rPr>
        <w:t>). Curriculum Developer</w:t>
      </w:r>
      <w:r>
        <w:rPr>
          <w:sz w:val="22"/>
          <w:szCs w:val="22"/>
        </w:rPr>
        <w:t xml:space="preserve"> (.10FTE). $407,469.</w:t>
      </w:r>
    </w:p>
    <w:p w14:paraId="0EE81282" w14:textId="77777777" w:rsidR="00582A96" w:rsidRDefault="00582A96" w:rsidP="00582A96">
      <w:pPr>
        <w:ind w:right="360"/>
        <w:rPr>
          <w:i/>
          <w:sz w:val="22"/>
          <w:szCs w:val="22"/>
        </w:rPr>
      </w:pPr>
    </w:p>
    <w:p w14:paraId="6336CD58" w14:textId="4870867B" w:rsidR="003321F4" w:rsidRPr="00320A87" w:rsidRDefault="00582A96" w:rsidP="00582A96">
      <w:pPr>
        <w:ind w:right="360"/>
        <w:rPr>
          <w:sz w:val="22"/>
          <w:szCs w:val="22"/>
        </w:rPr>
      </w:pPr>
      <w:r>
        <w:rPr>
          <w:i/>
          <w:sz w:val="22"/>
          <w:szCs w:val="22"/>
        </w:rPr>
        <w:t xml:space="preserve">Arizona State University SBIRT Training &amp; Implementation Collaborative (ASU-STIC). </w:t>
      </w:r>
      <w:r>
        <w:rPr>
          <w:sz w:val="22"/>
          <w:szCs w:val="22"/>
        </w:rPr>
        <w:t xml:space="preserve">Department of Health and Human Services, Substance Abuse and Mental Health Services Administration, RFA TI-15-001 (2015-2018). </w:t>
      </w:r>
      <w:r w:rsidRPr="00582A96">
        <w:rPr>
          <w:b/>
          <w:sz w:val="22"/>
          <w:szCs w:val="22"/>
        </w:rPr>
        <w:t>Co-Principal Investigator</w:t>
      </w:r>
      <w:r>
        <w:rPr>
          <w:sz w:val="22"/>
          <w:szCs w:val="22"/>
        </w:rPr>
        <w:t xml:space="preserve"> (.10FTE), $945,000.</w:t>
      </w:r>
    </w:p>
    <w:p w14:paraId="3637CB87" w14:textId="299CB483" w:rsidR="00582A96" w:rsidRDefault="00582A96" w:rsidP="00582A96">
      <w:pPr>
        <w:ind w:right="360"/>
        <w:rPr>
          <w:sz w:val="22"/>
          <w:szCs w:val="22"/>
        </w:rPr>
      </w:pPr>
    </w:p>
    <w:p w14:paraId="748C45D6" w14:textId="77777777" w:rsidR="008C1480" w:rsidRPr="003321F4" w:rsidRDefault="008C1480" w:rsidP="008C1480">
      <w:pPr>
        <w:ind w:right="360"/>
        <w:rPr>
          <w:sz w:val="22"/>
          <w:szCs w:val="22"/>
        </w:rPr>
      </w:pPr>
      <w:r>
        <w:rPr>
          <w:i/>
          <w:sz w:val="22"/>
          <w:szCs w:val="22"/>
        </w:rPr>
        <w:t xml:space="preserve">Family Psychoeducational Training: Engaging Members and Families/Supports as Partners in Healthcare (FPE). </w:t>
      </w:r>
      <w:r>
        <w:rPr>
          <w:sz w:val="22"/>
          <w:szCs w:val="22"/>
        </w:rPr>
        <w:t xml:space="preserve">Mercy Maricopa Integrated Care (2017). </w:t>
      </w:r>
      <w:r>
        <w:rPr>
          <w:b/>
          <w:sz w:val="22"/>
          <w:szCs w:val="22"/>
        </w:rPr>
        <w:t xml:space="preserve">Curriculum Developer </w:t>
      </w:r>
      <w:r>
        <w:rPr>
          <w:sz w:val="22"/>
          <w:szCs w:val="22"/>
        </w:rPr>
        <w:t>(.10FTE). $125,000.</w:t>
      </w:r>
    </w:p>
    <w:p w14:paraId="446005F3" w14:textId="77777777" w:rsidR="008C1480" w:rsidRDefault="008C1480" w:rsidP="008C1480">
      <w:pPr>
        <w:ind w:right="360"/>
        <w:rPr>
          <w:i/>
          <w:sz w:val="22"/>
          <w:szCs w:val="22"/>
        </w:rPr>
      </w:pPr>
    </w:p>
    <w:p w14:paraId="32D101A3" w14:textId="77777777" w:rsidR="008C1480" w:rsidRPr="003321F4" w:rsidRDefault="008C1480" w:rsidP="008C1480">
      <w:pPr>
        <w:ind w:right="360"/>
        <w:rPr>
          <w:sz w:val="22"/>
          <w:szCs w:val="22"/>
        </w:rPr>
      </w:pPr>
      <w:r>
        <w:rPr>
          <w:i/>
          <w:sz w:val="22"/>
          <w:szCs w:val="22"/>
        </w:rPr>
        <w:t xml:space="preserve">Integrated Due Disorder Treatment (IDDT). </w:t>
      </w:r>
      <w:r>
        <w:rPr>
          <w:sz w:val="22"/>
          <w:szCs w:val="22"/>
        </w:rPr>
        <w:t xml:space="preserve">Mercy Maricopa Integrated Care (2017). </w:t>
      </w:r>
      <w:r>
        <w:rPr>
          <w:b/>
          <w:sz w:val="22"/>
          <w:szCs w:val="22"/>
        </w:rPr>
        <w:t xml:space="preserve">Curriculum Developer </w:t>
      </w:r>
      <w:r>
        <w:rPr>
          <w:sz w:val="22"/>
          <w:szCs w:val="22"/>
        </w:rPr>
        <w:t>(.10FTE). $125,000.</w:t>
      </w:r>
    </w:p>
    <w:p w14:paraId="63A2B87C" w14:textId="77777777" w:rsidR="008C1480" w:rsidRDefault="008C1480" w:rsidP="00582A96">
      <w:pPr>
        <w:ind w:right="360"/>
        <w:rPr>
          <w:sz w:val="22"/>
          <w:szCs w:val="22"/>
        </w:rPr>
      </w:pPr>
    </w:p>
    <w:p w14:paraId="0F66DEC6" w14:textId="778C440D" w:rsidR="00582A96" w:rsidRDefault="00582A96" w:rsidP="00D71EB3">
      <w:pPr>
        <w:ind w:right="360"/>
        <w:rPr>
          <w:color w:val="000000"/>
          <w:sz w:val="22"/>
          <w:szCs w:val="22"/>
        </w:rPr>
      </w:pPr>
      <w:r w:rsidRPr="0040709E">
        <w:rPr>
          <w:i/>
          <w:color w:val="000000"/>
          <w:sz w:val="22"/>
          <w:szCs w:val="22"/>
        </w:rPr>
        <w:t>The Impact of a Wish Experience on Pediatric Cancer Patients and Their Families</w:t>
      </w:r>
      <w:r>
        <w:rPr>
          <w:i/>
          <w:color w:val="000000"/>
          <w:sz w:val="22"/>
          <w:szCs w:val="22"/>
        </w:rPr>
        <w:t xml:space="preserve">. </w:t>
      </w:r>
      <w:r>
        <w:rPr>
          <w:sz w:val="22"/>
          <w:szCs w:val="22"/>
        </w:rPr>
        <w:t xml:space="preserve">ASU </w:t>
      </w:r>
      <w:r w:rsidRPr="003312B4">
        <w:rPr>
          <w:sz w:val="22"/>
          <w:szCs w:val="22"/>
        </w:rPr>
        <w:t xml:space="preserve">Graduate and Professional Student Association Student Research Grant </w:t>
      </w:r>
      <w:r>
        <w:rPr>
          <w:color w:val="000000"/>
          <w:sz w:val="22"/>
          <w:szCs w:val="22"/>
        </w:rPr>
        <w:t xml:space="preserve">(2006-2008). </w:t>
      </w:r>
      <w:r w:rsidRPr="00582A96">
        <w:rPr>
          <w:b/>
          <w:sz w:val="22"/>
          <w:szCs w:val="22"/>
        </w:rPr>
        <w:t>Principal Investigator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$1,850</w:t>
      </w:r>
    </w:p>
    <w:p w14:paraId="336149AF" w14:textId="77777777" w:rsidR="00507EFF" w:rsidRPr="00507EFF" w:rsidRDefault="00507EFF" w:rsidP="00582A96">
      <w:pPr>
        <w:ind w:right="360"/>
        <w:rPr>
          <w:color w:val="000000"/>
          <w:sz w:val="22"/>
          <w:szCs w:val="22"/>
          <w:u w:val="single"/>
        </w:rPr>
      </w:pPr>
    </w:p>
    <w:p w14:paraId="35BFA815" w14:textId="22E19C3E" w:rsidR="00582A96" w:rsidRDefault="00582A96" w:rsidP="00582A96">
      <w:pPr>
        <w:ind w:right="360"/>
        <w:rPr>
          <w:i/>
          <w:color w:val="000000"/>
          <w:sz w:val="22"/>
          <w:szCs w:val="22"/>
          <w:u w:val="single"/>
        </w:rPr>
      </w:pPr>
      <w:r>
        <w:rPr>
          <w:i/>
          <w:color w:val="000000"/>
          <w:sz w:val="22"/>
          <w:szCs w:val="22"/>
          <w:u w:val="single"/>
        </w:rPr>
        <w:t>Study Sections:</w:t>
      </w:r>
    </w:p>
    <w:p w14:paraId="149FED8C" w14:textId="77777777" w:rsidR="00582A96" w:rsidRDefault="00582A96" w:rsidP="00582A96">
      <w:pPr>
        <w:ind w:right="360"/>
        <w:rPr>
          <w:i/>
          <w:color w:val="000000"/>
          <w:sz w:val="22"/>
          <w:szCs w:val="22"/>
          <w:u w:val="single"/>
        </w:rPr>
      </w:pPr>
    </w:p>
    <w:p w14:paraId="5668C503" w14:textId="77777777" w:rsidR="00582A96" w:rsidRPr="00412945" w:rsidRDefault="00582A96" w:rsidP="00582A96">
      <w:pPr>
        <w:ind w:righ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NIH </w:t>
      </w:r>
      <w:r w:rsidRPr="00412945">
        <w:rPr>
          <w:color w:val="000000"/>
          <w:sz w:val="22"/>
          <w:szCs w:val="22"/>
        </w:rPr>
        <w:t>National Institute of Diabetes and Digestive and Kidney Diseases (</w:t>
      </w:r>
      <w:proofErr w:type="gramStart"/>
      <w:r w:rsidRPr="00412945">
        <w:rPr>
          <w:color w:val="000000"/>
          <w:sz w:val="22"/>
          <w:szCs w:val="22"/>
        </w:rPr>
        <w:t xml:space="preserve">NIDKK)   </w:t>
      </w:r>
      <w:proofErr w:type="gramEnd"/>
      <w:r w:rsidRPr="00412945">
        <w:rPr>
          <w:color w:val="000000"/>
          <w:sz w:val="22"/>
          <w:szCs w:val="22"/>
        </w:rPr>
        <w:t xml:space="preserve">    </w:t>
      </w:r>
      <w:r w:rsidRPr="00412945">
        <w:rPr>
          <w:color w:val="000000"/>
          <w:sz w:val="22"/>
          <w:szCs w:val="22"/>
        </w:rPr>
        <w:tab/>
        <w:t xml:space="preserve">           2016</w:t>
      </w:r>
    </w:p>
    <w:p w14:paraId="787CFBA9" w14:textId="2E7001CF" w:rsidR="00582A96" w:rsidRPr="005B071B" w:rsidRDefault="00582A96" w:rsidP="00D71EB3">
      <w:pPr>
        <w:pStyle w:val="ListParagraph"/>
        <w:numPr>
          <w:ilvl w:val="0"/>
          <w:numId w:val="27"/>
        </w:numPr>
        <w:ind w:right="36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Special Translational Research Study Section</w:t>
      </w:r>
    </w:p>
    <w:p w14:paraId="71C6DDDA" w14:textId="77777777" w:rsidR="00582A96" w:rsidRDefault="00582A96" w:rsidP="00D71EB3">
      <w:pPr>
        <w:ind w:right="360"/>
        <w:rPr>
          <w:i/>
          <w:color w:val="000000"/>
          <w:sz w:val="22"/>
          <w:szCs w:val="22"/>
          <w:u w:val="single"/>
        </w:rPr>
      </w:pPr>
    </w:p>
    <w:p w14:paraId="15EF5A1B" w14:textId="77777777" w:rsidR="003F17DC" w:rsidRPr="00BE2A32" w:rsidRDefault="003F17DC" w:rsidP="003F17DC">
      <w:pPr>
        <w:ind w:right="360"/>
        <w:rPr>
          <w:i/>
          <w:color w:val="000000"/>
          <w:sz w:val="22"/>
          <w:szCs w:val="22"/>
          <w:u w:val="single"/>
        </w:rPr>
      </w:pPr>
      <w:r>
        <w:rPr>
          <w:i/>
          <w:color w:val="000000"/>
          <w:sz w:val="22"/>
          <w:szCs w:val="22"/>
          <w:u w:val="single"/>
        </w:rPr>
        <w:t>Editorial Consultation:</w:t>
      </w:r>
    </w:p>
    <w:p w14:paraId="1A608B36" w14:textId="77777777" w:rsidR="003F17DC" w:rsidRDefault="003F17DC" w:rsidP="003F17DC">
      <w:pPr>
        <w:ind w:right="360"/>
        <w:rPr>
          <w:color w:val="000000"/>
          <w:sz w:val="22"/>
          <w:szCs w:val="22"/>
        </w:rPr>
      </w:pPr>
    </w:p>
    <w:p w14:paraId="7FBB3208" w14:textId="43FD77A5" w:rsidR="009A27A1" w:rsidRDefault="009A27A1" w:rsidP="004302B4">
      <w:pPr>
        <w:ind w:righ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BMC Health Services Research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2024-present</w:t>
      </w:r>
    </w:p>
    <w:p w14:paraId="589876EF" w14:textId="77777777" w:rsidR="009A27A1" w:rsidRDefault="009A27A1" w:rsidP="004302B4">
      <w:pPr>
        <w:ind w:right="360"/>
        <w:rPr>
          <w:color w:val="000000"/>
          <w:sz w:val="22"/>
          <w:szCs w:val="22"/>
        </w:rPr>
      </w:pPr>
    </w:p>
    <w:p w14:paraId="2B96137F" w14:textId="4B7B69D9" w:rsidR="00E92AB4" w:rsidRDefault="00E92AB4" w:rsidP="004302B4">
      <w:pPr>
        <w:ind w:right="360"/>
        <w:rPr>
          <w:color w:val="000000"/>
          <w:sz w:val="22"/>
          <w:szCs w:val="22"/>
        </w:rPr>
      </w:pPr>
      <w:r w:rsidRPr="00EE14A4">
        <w:rPr>
          <w:color w:val="000000"/>
          <w:sz w:val="22"/>
          <w:szCs w:val="22"/>
        </w:rPr>
        <w:t>Journal for Medical Education and Curriculum Development</w:t>
      </w:r>
      <w:r w:rsidRPr="00EE14A4">
        <w:rPr>
          <w:color w:val="000000"/>
          <w:sz w:val="22"/>
          <w:szCs w:val="22"/>
        </w:rPr>
        <w:tab/>
      </w:r>
      <w:r w:rsidRPr="00EE14A4">
        <w:rPr>
          <w:color w:val="000000"/>
          <w:sz w:val="22"/>
          <w:szCs w:val="22"/>
        </w:rPr>
        <w:tab/>
      </w:r>
      <w:r w:rsidR="004507CC">
        <w:rPr>
          <w:color w:val="000000"/>
          <w:sz w:val="22"/>
          <w:szCs w:val="22"/>
        </w:rPr>
        <w:tab/>
        <w:t xml:space="preserve">  </w:t>
      </w:r>
      <w:r w:rsidRPr="00EE14A4">
        <w:rPr>
          <w:color w:val="000000"/>
          <w:sz w:val="22"/>
          <w:szCs w:val="22"/>
        </w:rPr>
        <w:t xml:space="preserve">         2022</w:t>
      </w:r>
      <w:r w:rsidR="004507CC">
        <w:rPr>
          <w:color w:val="000000"/>
          <w:sz w:val="22"/>
          <w:szCs w:val="22"/>
        </w:rPr>
        <w:t>-present</w:t>
      </w:r>
    </w:p>
    <w:p w14:paraId="60B8CB22" w14:textId="77777777" w:rsidR="00E92AB4" w:rsidRDefault="00E92AB4" w:rsidP="004302B4">
      <w:pPr>
        <w:ind w:right="360"/>
        <w:rPr>
          <w:color w:val="000000"/>
          <w:sz w:val="22"/>
          <w:szCs w:val="22"/>
        </w:rPr>
      </w:pPr>
    </w:p>
    <w:p w14:paraId="700266D8" w14:textId="3776B98B" w:rsidR="004302B4" w:rsidRDefault="004302B4" w:rsidP="004302B4">
      <w:pPr>
        <w:ind w:righ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American Psychologist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2022</w:t>
      </w:r>
    </w:p>
    <w:p w14:paraId="2A047260" w14:textId="797DBBB5" w:rsidR="004302B4" w:rsidRPr="004302B4" w:rsidRDefault="007E7D30" w:rsidP="004302B4">
      <w:pPr>
        <w:pStyle w:val="ListParagraph"/>
        <w:numPr>
          <w:ilvl w:val="0"/>
          <w:numId w:val="27"/>
        </w:numPr>
        <w:ind w:right="36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Special Issue: </w:t>
      </w:r>
      <w:r w:rsidR="00C5730F">
        <w:rPr>
          <w:i/>
          <w:iCs/>
          <w:color w:val="000000"/>
          <w:sz w:val="22"/>
          <w:szCs w:val="22"/>
        </w:rPr>
        <w:t>Health Equity</w:t>
      </w:r>
    </w:p>
    <w:p w14:paraId="1C051708" w14:textId="77777777" w:rsidR="004302B4" w:rsidRDefault="004302B4" w:rsidP="008E1FFB">
      <w:pPr>
        <w:ind w:right="360"/>
        <w:rPr>
          <w:color w:val="000000"/>
          <w:sz w:val="22"/>
          <w:szCs w:val="22"/>
        </w:rPr>
      </w:pPr>
    </w:p>
    <w:p w14:paraId="47D0C608" w14:textId="01F12AD6" w:rsidR="00656387" w:rsidRPr="008E1FFB" w:rsidRDefault="00656387" w:rsidP="008E1FFB">
      <w:pPr>
        <w:ind w:righ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Families, Systems, and Health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2016-prese</w:t>
      </w:r>
      <w:r w:rsidR="008E1FFB">
        <w:rPr>
          <w:color w:val="000000"/>
          <w:sz w:val="22"/>
          <w:szCs w:val="22"/>
        </w:rPr>
        <w:t>nt</w:t>
      </w:r>
      <w:r w:rsidRPr="008E1FFB">
        <w:rPr>
          <w:sz w:val="22"/>
          <w:szCs w:val="22"/>
        </w:rPr>
        <w:t xml:space="preserve">           </w:t>
      </w:r>
    </w:p>
    <w:p w14:paraId="11377A7D" w14:textId="77777777" w:rsidR="00674617" w:rsidRDefault="00674617" w:rsidP="00674617">
      <w:pPr>
        <w:ind w:right="360"/>
        <w:rPr>
          <w:color w:val="000000"/>
          <w:sz w:val="22"/>
          <w:szCs w:val="22"/>
        </w:rPr>
      </w:pPr>
    </w:p>
    <w:p w14:paraId="0CD7571E" w14:textId="16CD59BA" w:rsidR="008E1FFB" w:rsidRDefault="008E1FFB" w:rsidP="00674617">
      <w:pPr>
        <w:ind w:righ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Journal of Drug Education: Substance Abuse Research and Prevention</w:t>
      </w:r>
      <w:r>
        <w:rPr>
          <w:color w:val="000000"/>
          <w:sz w:val="22"/>
          <w:szCs w:val="22"/>
        </w:rPr>
        <w:tab/>
      </w:r>
      <w:r w:rsidR="00B04622">
        <w:rPr>
          <w:color w:val="000000"/>
          <w:sz w:val="22"/>
          <w:szCs w:val="22"/>
        </w:rPr>
        <w:tab/>
        <w:t xml:space="preserve">           </w:t>
      </w:r>
      <w:r>
        <w:rPr>
          <w:color w:val="000000"/>
          <w:sz w:val="22"/>
          <w:szCs w:val="22"/>
        </w:rPr>
        <w:t>2019</w:t>
      </w:r>
      <w:r w:rsidR="00B04622">
        <w:rPr>
          <w:color w:val="000000"/>
          <w:sz w:val="22"/>
          <w:szCs w:val="22"/>
        </w:rPr>
        <w:t>-</w:t>
      </w:r>
      <w:r w:rsidR="009A27A1">
        <w:rPr>
          <w:color w:val="000000"/>
          <w:sz w:val="22"/>
          <w:szCs w:val="22"/>
        </w:rPr>
        <w:t>present</w:t>
      </w:r>
    </w:p>
    <w:p w14:paraId="77D26502" w14:textId="77777777" w:rsidR="008E1FFB" w:rsidRDefault="008E1FFB" w:rsidP="00674617">
      <w:pPr>
        <w:ind w:right="360"/>
        <w:rPr>
          <w:color w:val="000000"/>
          <w:sz w:val="22"/>
          <w:szCs w:val="22"/>
        </w:rPr>
      </w:pPr>
    </w:p>
    <w:p w14:paraId="77740040" w14:textId="3C35D252" w:rsidR="00CC4EE9" w:rsidRPr="00674617" w:rsidRDefault="00656387" w:rsidP="00674617">
      <w:pPr>
        <w:ind w:righ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Sexuality Research and Social Policy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201</w:t>
      </w:r>
      <w:r w:rsidR="00674617">
        <w:rPr>
          <w:color w:val="000000"/>
          <w:sz w:val="22"/>
          <w:szCs w:val="22"/>
        </w:rPr>
        <w:t>8</w:t>
      </w:r>
      <w:r w:rsidR="003D7A06" w:rsidRPr="00674617">
        <w:rPr>
          <w:color w:val="000000"/>
          <w:sz w:val="22"/>
          <w:szCs w:val="22"/>
        </w:rPr>
        <w:t xml:space="preserve">           </w:t>
      </w:r>
    </w:p>
    <w:p w14:paraId="72DFE02E" w14:textId="32FF6532" w:rsidR="003F17DC" w:rsidRDefault="003F17DC" w:rsidP="00656387">
      <w:pPr>
        <w:ind w:right="360"/>
        <w:rPr>
          <w:sz w:val="22"/>
          <w:szCs w:val="22"/>
        </w:rPr>
      </w:pPr>
    </w:p>
    <w:p w14:paraId="79F0ABAD" w14:textId="2B61962A" w:rsidR="008E1FFB" w:rsidRDefault="008E1FFB" w:rsidP="008E1FFB">
      <w:pPr>
        <w:ind w:righ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Journal of Clinical Psychology in Medical Settings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2017</w:t>
      </w:r>
    </w:p>
    <w:p w14:paraId="59CA8B6B" w14:textId="1D756277" w:rsidR="00B04622" w:rsidRPr="00B04622" w:rsidRDefault="00B04622" w:rsidP="00B04622">
      <w:pPr>
        <w:pStyle w:val="ListParagraph"/>
        <w:numPr>
          <w:ilvl w:val="0"/>
          <w:numId w:val="27"/>
        </w:numPr>
        <w:ind w:right="360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Special Issue: </w:t>
      </w:r>
      <w:r>
        <w:rPr>
          <w:i/>
          <w:iCs/>
          <w:color w:val="000000"/>
          <w:sz w:val="22"/>
          <w:szCs w:val="22"/>
        </w:rPr>
        <w:t>Primary Care Behavioral Health</w:t>
      </w:r>
    </w:p>
    <w:p w14:paraId="1AE5B8D6" w14:textId="77777777" w:rsidR="008E1FFB" w:rsidRDefault="008E1FFB" w:rsidP="00656387">
      <w:pPr>
        <w:ind w:right="360"/>
        <w:rPr>
          <w:sz w:val="22"/>
          <w:szCs w:val="22"/>
        </w:rPr>
      </w:pPr>
    </w:p>
    <w:p w14:paraId="11A83FF9" w14:textId="50AF186B" w:rsidR="003F17DC" w:rsidRDefault="003F17DC" w:rsidP="003F17DC">
      <w:pPr>
        <w:ind w:left="360" w:right="360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>Journal of Psychoactive Drugs</w:t>
      </w:r>
      <w:r w:rsidR="00656387">
        <w:rPr>
          <w:sz w:val="22"/>
          <w:szCs w:val="22"/>
        </w:rPr>
        <w:tab/>
      </w:r>
      <w:r w:rsidR="00656387">
        <w:rPr>
          <w:sz w:val="22"/>
          <w:szCs w:val="22"/>
        </w:rPr>
        <w:tab/>
      </w:r>
      <w:r w:rsidR="00656387">
        <w:rPr>
          <w:sz w:val="22"/>
          <w:szCs w:val="22"/>
        </w:rPr>
        <w:tab/>
      </w:r>
      <w:r w:rsidR="00656387">
        <w:rPr>
          <w:sz w:val="22"/>
          <w:szCs w:val="22"/>
        </w:rPr>
        <w:tab/>
      </w:r>
      <w:r w:rsidR="00656387">
        <w:rPr>
          <w:sz w:val="22"/>
          <w:szCs w:val="22"/>
        </w:rPr>
        <w:tab/>
      </w:r>
      <w:r w:rsidR="00656387">
        <w:rPr>
          <w:sz w:val="22"/>
          <w:szCs w:val="22"/>
        </w:rPr>
        <w:tab/>
      </w:r>
      <w:r w:rsidR="00656387">
        <w:rPr>
          <w:sz w:val="22"/>
          <w:szCs w:val="22"/>
        </w:rPr>
        <w:tab/>
      </w:r>
      <w:r w:rsidR="00656387">
        <w:rPr>
          <w:sz w:val="22"/>
          <w:szCs w:val="22"/>
        </w:rPr>
        <w:tab/>
        <w:t xml:space="preserve">           2012</w:t>
      </w:r>
    </w:p>
    <w:p w14:paraId="7EAADF49" w14:textId="6CD4D455" w:rsidR="003F17DC" w:rsidRDefault="00CC4EE9" w:rsidP="00CC4EE9">
      <w:pPr>
        <w:pStyle w:val="ListParagraph"/>
        <w:numPr>
          <w:ilvl w:val="0"/>
          <w:numId w:val="27"/>
        </w:numPr>
        <w:tabs>
          <w:tab w:val="left" w:pos="720"/>
        </w:tabs>
        <w:ind w:left="630" w:right="360" w:hanging="27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F17DC">
        <w:rPr>
          <w:sz w:val="22"/>
          <w:szCs w:val="22"/>
        </w:rPr>
        <w:t xml:space="preserve">Special Issue: </w:t>
      </w:r>
      <w:r w:rsidR="003F17DC">
        <w:rPr>
          <w:i/>
          <w:sz w:val="22"/>
          <w:szCs w:val="22"/>
        </w:rPr>
        <w:t>The Evidence for Integrated Care: Substance Use Disorders, Mental Health, and Primary Care</w:t>
      </w:r>
      <w:r w:rsidR="003F17DC">
        <w:rPr>
          <w:i/>
          <w:sz w:val="22"/>
          <w:szCs w:val="22"/>
        </w:rPr>
        <w:tab/>
      </w:r>
      <w:r w:rsidR="003F17DC">
        <w:rPr>
          <w:i/>
          <w:sz w:val="22"/>
          <w:szCs w:val="22"/>
        </w:rPr>
        <w:tab/>
      </w:r>
      <w:r w:rsidR="003F17DC">
        <w:rPr>
          <w:i/>
          <w:sz w:val="22"/>
          <w:szCs w:val="22"/>
        </w:rPr>
        <w:tab/>
      </w:r>
      <w:r w:rsidR="003F17DC">
        <w:rPr>
          <w:i/>
          <w:sz w:val="22"/>
          <w:szCs w:val="22"/>
        </w:rPr>
        <w:tab/>
      </w:r>
      <w:r w:rsidR="003F17DC">
        <w:rPr>
          <w:i/>
          <w:sz w:val="22"/>
          <w:szCs w:val="22"/>
        </w:rPr>
        <w:tab/>
      </w:r>
      <w:r w:rsidR="003F17DC">
        <w:rPr>
          <w:i/>
          <w:sz w:val="22"/>
          <w:szCs w:val="22"/>
        </w:rPr>
        <w:tab/>
      </w:r>
      <w:r w:rsidR="003F17DC">
        <w:rPr>
          <w:i/>
          <w:sz w:val="22"/>
          <w:szCs w:val="22"/>
        </w:rPr>
        <w:tab/>
        <w:t xml:space="preserve">   </w:t>
      </w:r>
      <w:r w:rsidR="003F17DC">
        <w:rPr>
          <w:i/>
          <w:sz w:val="22"/>
          <w:szCs w:val="22"/>
        </w:rPr>
        <w:tab/>
        <w:t xml:space="preserve">           </w:t>
      </w:r>
    </w:p>
    <w:p w14:paraId="6007EDD4" w14:textId="77777777" w:rsidR="00E71411" w:rsidRDefault="00E71411" w:rsidP="00D71EB3">
      <w:pPr>
        <w:ind w:right="360"/>
        <w:rPr>
          <w:i/>
          <w:color w:val="000000"/>
          <w:sz w:val="22"/>
          <w:szCs w:val="22"/>
          <w:u w:val="single"/>
        </w:rPr>
      </w:pPr>
    </w:p>
    <w:p w14:paraId="0CECB4ED" w14:textId="60F988F4" w:rsidR="007B68CE" w:rsidRDefault="007B68CE" w:rsidP="00D71EB3">
      <w:pPr>
        <w:ind w:right="360"/>
        <w:rPr>
          <w:iCs/>
          <w:color w:val="000000"/>
          <w:sz w:val="22"/>
          <w:szCs w:val="22"/>
          <w:u w:val="single"/>
        </w:rPr>
      </w:pPr>
      <w:r w:rsidRPr="004E15E2">
        <w:rPr>
          <w:i/>
          <w:color w:val="000000"/>
          <w:sz w:val="22"/>
          <w:szCs w:val="22"/>
          <w:u w:val="single"/>
        </w:rPr>
        <w:t>Presentations:</w:t>
      </w:r>
    </w:p>
    <w:p w14:paraId="14E2E65A" w14:textId="77777777" w:rsidR="00C76568" w:rsidRDefault="00C76568" w:rsidP="00D71EB3">
      <w:pPr>
        <w:ind w:right="360"/>
        <w:rPr>
          <w:iCs/>
          <w:color w:val="000000"/>
          <w:sz w:val="22"/>
          <w:szCs w:val="22"/>
          <w:u w:val="single"/>
        </w:rPr>
      </w:pPr>
    </w:p>
    <w:p w14:paraId="5C4C3CE7" w14:textId="7B861AFB" w:rsidR="00C76568" w:rsidRPr="00C76568" w:rsidRDefault="00C76568" w:rsidP="00D71EB3">
      <w:pPr>
        <w:ind w:right="360"/>
        <w:rPr>
          <w:iCs/>
          <w:color w:val="000000"/>
          <w:sz w:val="22"/>
          <w:szCs w:val="22"/>
          <w:u w:val="single"/>
        </w:rPr>
      </w:pPr>
      <w:r w:rsidRPr="00CA6B7C">
        <w:rPr>
          <w:color w:val="000000"/>
          <w:sz w:val="22"/>
          <w:szCs w:val="22"/>
        </w:rPr>
        <w:t>Macchi, C. R., Manson, L., Cordes, C., Sutton-Ryan, A., Kaplan, J., &amp; Mitchell, T. (2026, October).</w:t>
      </w:r>
      <w:r w:rsidRPr="00CA6B7C">
        <w:rPr>
          <w:rStyle w:val="apple-converted-space"/>
          <w:color w:val="000000"/>
          <w:sz w:val="22"/>
          <w:szCs w:val="22"/>
        </w:rPr>
        <w:t> </w:t>
      </w:r>
      <w:r w:rsidRPr="00CA6B7C">
        <w:rPr>
          <w:i/>
          <w:iCs/>
          <w:color w:val="000000"/>
          <w:sz w:val="22"/>
          <w:szCs w:val="22"/>
        </w:rPr>
        <w:t>Leveraging AI Tools to Improve Clinical Planning and QI Processes.</w:t>
      </w:r>
      <w:r w:rsidRPr="00CA6B7C">
        <w:rPr>
          <w:color w:val="000000"/>
          <w:sz w:val="22"/>
          <w:szCs w:val="22"/>
        </w:rPr>
        <w:t> </w:t>
      </w:r>
      <w:r w:rsidRPr="00CA6B7C">
        <w:rPr>
          <w:color w:val="313131"/>
          <w:sz w:val="22"/>
          <w:szCs w:val="22"/>
        </w:rPr>
        <w:t>W</w:t>
      </w:r>
      <w:r w:rsidRPr="00CA6B7C">
        <w:rPr>
          <w:color w:val="000000"/>
          <w:sz w:val="22"/>
          <w:szCs w:val="22"/>
        </w:rPr>
        <w:t>orkshop presented at the annual meeting of the Collaborative Family Healthcare Association, St. Louis, MO.</w:t>
      </w:r>
    </w:p>
    <w:p w14:paraId="6FE58E3C" w14:textId="7FCCCC3E" w:rsidR="00D71EB3" w:rsidRDefault="00D71EB3" w:rsidP="00D71EB3">
      <w:pPr>
        <w:ind w:right="360"/>
        <w:rPr>
          <w:color w:val="000000"/>
          <w:sz w:val="22"/>
          <w:szCs w:val="22"/>
        </w:rPr>
      </w:pPr>
    </w:p>
    <w:p w14:paraId="55B2C4DF" w14:textId="57F2B31E" w:rsidR="00E90C02" w:rsidRDefault="00E90C02" w:rsidP="00D71EB3">
      <w:pPr>
        <w:ind w:righ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Cordes, C., Salik, S. (2026, February). AI in Action: Empowering Students Through Intelligent Support. Invited Speaker, FOLC Fest. Tempe, AZ.</w:t>
      </w:r>
    </w:p>
    <w:p w14:paraId="58551E2D" w14:textId="77777777" w:rsidR="00E90C02" w:rsidRDefault="00E90C02" w:rsidP="00D71EB3">
      <w:pPr>
        <w:ind w:right="360"/>
        <w:rPr>
          <w:color w:val="000000"/>
          <w:sz w:val="22"/>
          <w:szCs w:val="22"/>
        </w:rPr>
      </w:pPr>
    </w:p>
    <w:p w14:paraId="26E65680" w14:textId="31E2AF29" w:rsidR="005A1207" w:rsidRPr="005A1207" w:rsidRDefault="005A1207" w:rsidP="00D71EB3">
      <w:pPr>
        <w:ind w:righ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Clemency Cordes, (2025, August). </w:t>
      </w:r>
      <w:r>
        <w:rPr>
          <w:i/>
          <w:iCs/>
          <w:color w:val="000000"/>
          <w:sz w:val="22"/>
          <w:szCs w:val="22"/>
        </w:rPr>
        <w:t xml:space="preserve">From Surviving to Thriving: Strategies to Cultivate Individual and Organizational Resilience in the Healthcare Workforce. </w:t>
      </w:r>
      <w:r>
        <w:rPr>
          <w:color w:val="000000"/>
          <w:sz w:val="22"/>
          <w:szCs w:val="22"/>
        </w:rPr>
        <w:t>Invited Speaker, Universidad Latina de Costa Rica. San Pedro, Costa Rica.</w:t>
      </w:r>
    </w:p>
    <w:p w14:paraId="783BD52C" w14:textId="77777777" w:rsidR="005A1207" w:rsidRDefault="005A1207" w:rsidP="00D71EB3">
      <w:pPr>
        <w:ind w:right="360"/>
        <w:rPr>
          <w:b/>
          <w:bCs/>
          <w:color w:val="000000"/>
          <w:sz w:val="22"/>
          <w:szCs w:val="22"/>
        </w:rPr>
      </w:pPr>
    </w:p>
    <w:p w14:paraId="51A97EC0" w14:textId="6D913F71" w:rsidR="00C55AB1" w:rsidRPr="00C55AB1" w:rsidRDefault="00C55AB1" w:rsidP="00D71EB3">
      <w:pPr>
        <w:ind w:right="36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Clemency Cordes, C. </w:t>
      </w:r>
      <w:r>
        <w:rPr>
          <w:color w:val="000000"/>
          <w:sz w:val="22"/>
          <w:szCs w:val="22"/>
        </w:rPr>
        <w:t xml:space="preserve">(2025, June). </w:t>
      </w:r>
      <w:r w:rsidRPr="00C55AB1">
        <w:rPr>
          <w:i/>
          <w:iCs/>
          <w:color w:val="000000"/>
          <w:sz w:val="22"/>
          <w:szCs w:val="22"/>
        </w:rPr>
        <w:t>Preventing Burnout and Compassion Fatigue: Strategies for Faculty Well-Being.</w:t>
      </w:r>
      <w:r>
        <w:rPr>
          <w:color w:val="000000"/>
          <w:sz w:val="22"/>
          <w:szCs w:val="22"/>
        </w:rPr>
        <w:t xml:space="preserve"> Invited Speaker, Council of Academic Programs in Communication Sciences and Disorders Webinar. Virtual. </w:t>
      </w:r>
    </w:p>
    <w:p w14:paraId="68580AA3" w14:textId="77777777" w:rsidR="00C55AB1" w:rsidRDefault="00C55AB1" w:rsidP="00D71EB3">
      <w:pPr>
        <w:ind w:right="360"/>
        <w:rPr>
          <w:b/>
          <w:bCs/>
          <w:color w:val="000000"/>
          <w:sz w:val="22"/>
          <w:szCs w:val="22"/>
        </w:rPr>
      </w:pPr>
    </w:p>
    <w:p w14:paraId="15536F13" w14:textId="6E706177" w:rsidR="00C55AB1" w:rsidRPr="00C55AB1" w:rsidRDefault="00C55AB1" w:rsidP="00D71EB3">
      <w:pPr>
        <w:ind w:right="360"/>
        <w:rPr>
          <w:color w:val="000000"/>
          <w:sz w:val="22"/>
          <w:szCs w:val="22"/>
        </w:rPr>
      </w:pPr>
      <w:r w:rsidRPr="00C55AB1">
        <w:rPr>
          <w:b/>
          <w:bCs/>
          <w:color w:val="000000"/>
          <w:sz w:val="22"/>
          <w:szCs w:val="22"/>
        </w:rPr>
        <w:t xml:space="preserve">Clemency Cordes, C. </w:t>
      </w:r>
      <w:r>
        <w:rPr>
          <w:color w:val="000000"/>
          <w:sz w:val="22"/>
          <w:szCs w:val="22"/>
        </w:rPr>
        <w:t xml:space="preserve">(2025, May). </w:t>
      </w:r>
      <w:r w:rsidRPr="00C55AB1">
        <w:rPr>
          <w:i/>
          <w:iCs/>
          <w:color w:val="000000"/>
          <w:sz w:val="22"/>
          <w:szCs w:val="22"/>
        </w:rPr>
        <w:t>Principled Innovation in Action: AI-Powered Communication Training</w:t>
      </w:r>
      <w:r>
        <w:rPr>
          <w:color w:val="000000"/>
          <w:sz w:val="22"/>
          <w:szCs w:val="22"/>
        </w:rPr>
        <w:t xml:space="preserve">. Invited Speaker, ASU Online Faculty Spring 2025 Showcase. Virtual. </w:t>
      </w:r>
    </w:p>
    <w:p w14:paraId="6A3D1888" w14:textId="77777777" w:rsidR="00C55AB1" w:rsidRDefault="00C55AB1" w:rsidP="00D71EB3">
      <w:pPr>
        <w:ind w:right="360"/>
        <w:rPr>
          <w:b/>
          <w:bCs/>
          <w:color w:val="000000"/>
          <w:sz w:val="22"/>
          <w:szCs w:val="22"/>
        </w:rPr>
      </w:pPr>
    </w:p>
    <w:p w14:paraId="4C48A041" w14:textId="3CD8F508" w:rsidR="00C86032" w:rsidRPr="00C86032" w:rsidRDefault="00C86032" w:rsidP="00D71EB3">
      <w:pPr>
        <w:ind w:right="360"/>
        <w:rPr>
          <w:color w:val="000000"/>
          <w:sz w:val="22"/>
          <w:szCs w:val="22"/>
        </w:rPr>
      </w:pPr>
      <w:r w:rsidRPr="002B24FE">
        <w:rPr>
          <w:b/>
          <w:bCs/>
          <w:color w:val="000000"/>
          <w:sz w:val="22"/>
          <w:szCs w:val="22"/>
        </w:rPr>
        <w:t>Clemency Cordes, C.</w:t>
      </w:r>
      <w:r>
        <w:rPr>
          <w:color w:val="000000"/>
          <w:sz w:val="22"/>
          <w:szCs w:val="22"/>
        </w:rPr>
        <w:t>, Mitchell, T., Macchi, C.R.., Manson, L., Harrell, L., &amp; Kaplan, J. (2025, April).</w:t>
      </w:r>
      <w:r w:rsidRPr="002B24FE">
        <w:rPr>
          <w:color w:val="000000"/>
          <w:sz w:val="22"/>
          <w:szCs w:val="22"/>
        </w:rPr>
        <w:t xml:space="preserve"> </w:t>
      </w:r>
      <w:r w:rsidRPr="00C86032">
        <w:rPr>
          <w:i/>
          <w:iCs/>
          <w:sz w:val="22"/>
          <w:szCs w:val="22"/>
        </w:rPr>
        <w:t>AI-Powered Counseling Training: An Interactive Practice Tool for Health Education</w:t>
      </w:r>
      <w:r w:rsidRPr="002B24FE">
        <w:rPr>
          <w:sz w:val="22"/>
          <w:szCs w:val="22"/>
        </w:rPr>
        <w:t xml:space="preserve">. Paper presented at the </w:t>
      </w:r>
      <w:r>
        <w:rPr>
          <w:sz w:val="22"/>
          <w:szCs w:val="22"/>
        </w:rPr>
        <w:t>2025 AAC&amp;U Forum on Digital Innovation</w:t>
      </w:r>
      <w:r w:rsidRPr="002B24FE">
        <w:rPr>
          <w:sz w:val="22"/>
          <w:szCs w:val="22"/>
        </w:rPr>
        <w:t xml:space="preserve">. </w:t>
      </w:r>
      <w:r>
        <w:rPr>
          <w:sz w:val="22"/>
          <w:szCs w:val="22"/>
        </w:rPr>
        <w:t>Puerto Rico/Virtual</w:t>
      </w:r>
      <w:r w:rsidRPr="002B24FE">
        <w:rPr>
          <w:sz w:val="22"/>
          <w:szCs w:val="22"/>
        </w:rPr>
        <w:t>.</w:t>
      </w:r>
    </w:p>
    <w:p w14:paraId="315E1DBE" w14:textId="77777777" w:rsidR="00C86032" w:rsidRDefault="00C86032" w:rsidP="00D71EB3">
      <w:pPr>
        <w:ind w:right="360"/>
        <w:rPr>
          <w:b/>
          <w:bCs/>
          <w:color w:val="000000"/>
          <w:sz w:val="22"/>
          <w:szCs w:val="22"/>
        </w:rPr>
      </w:pPr>
    </w:p>
    <w:p w14:paraId="57A86AF3" w14:textId="2D30746F" w:rsidR="00BC0E57" w:rsidRPr="0098615C" w:rsidRDefault="00ED1358" w:rsidP="00D71EB3">
      <w:pPr>
        <w:ind w:righ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Manson, L., Harrell, L., Mitchell, T., </w:t>
      </w:r>
      <w:r>
        <w:rPr>
          <w:b/>
          <w:bCs/>
          <w:color w:val="000000"/>
          <w:sz w:val="22"/>
          <w:szCs w:val="22"/>
        </w:rPr>
        <w:t>Clemency Cordes, C.</w:t>
      </w:r>
      <w:r>
        <w:rPr>
          <w:color w:val="000000"/>
          <w:sz w:val="22"/>
          <w:szCs w:val="22"/>
        </w:rPr>
        <w:t xml:space="preserve">, Kaplan, J., &amp; Macchi (2025, February). </w:t>
      </w:r>
      <w:r>
        <w:rPr>
          <w:i/>
          <w:iCs/>
          <w:color w:val="000000"/>
          <w:sz w:val="22"/>
          <w:szCs w:val="22"/>
        </w:rPr>
        <w:t xml:space="preserve">Artificial Intelligence and Integrated Care. </w:t>
      </w:r>
      <w:r>
        <w:rPr>
          <w:color w:val="000000"/>
          <w:sz w:val="22"/>
          <w:szCs w:val="22"/>
        </w:rPr>
        <w:t>Behavioral Health Integration ECHO, Arizona State University. Virtual.</w:t>
      </w:r>
    </w:p>
    <w:p w14:paraId="0C3B96AF" w14:textId="77777777" w:rsidR="00BC0E57" w:rsidRDefault="00BC0E57" w:rsidP="00D71EB3">
      <w:pPr>
        <w:ind w:right="360"/>
        <w:rPr>
          <w:b/>
          <w:bCs/>
          <w:color w:val="000000"/>
          <w:sz w:val="22"/>
          <w:szCs w:val="22"/>
        </w:rPr>
      </w:pPr>
    </w:p>
    <w:p w14:paraId="446B866D" w14:textId="40B91B75" w:rsidR="00BC0E57" w:rsidRPr="00BC0E57" w:rsidRDefault="00BC0E57" w:rsidP="00D71EB3">
      <w:pPr>
        <w:ind w:right="36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Clemency Cordes, C. </w:t>
      </w:r>
      <w:r>
        <w:rPr>
          <w:color w:val="000000"/>
          <w:sz w:val="22"/>
          <w:szCs w:val="22"/>
        </w:rPr>
        <w:t>(2025, February). Minimizing burnout: Strategies for managing your time and priorities effectively. Invited speaker, Career Faculty Association, Arizona State University. Tempe/Virtual.</w:t>
      </w:r>
    </w:p>
    <w:p w14:paraId="5D9EA846" w14:textId="77777777" w:rsidR="00BC0E57" w:rsidRDefault="00BC0E57" w:rsidP="00D71EB3">
      <w:pPr>
        <w:ind w:right="360"/>
        <w:rPr>
          <w:b/>
          <w:bCs/>
          <w:color w:val="000000"/>
          <w:sz w:val="22"/>
          <w:szCs w:val="22"/>
        </w:rPr>
      </w:pPr>
    </w:p>
    <w:p w14:paraId="47B7A463" w14:textId="6C10DA96" w:rsidR="002B24FE" w:rsidRPr="002B24FE" w:rsidRDefault="002B24FE" w:rsidP="00D71EB3">
      <w:pPr>
        <w:ind w:right="360"/>
        <w:rPr>
          <w:color w:val="000000"/>
          <w:sz w:val="22"/>
          <w:szCs w:val="22"/>
        </w:rPr>
      </w:pPr>
      <w:r w:rsidRPr="002B24FE">
        <w:rPr>
          <w:b/>
          <w:bCs/>
          <w:color w:val="000000"/>
          <w:sz w:val="22"/>
          <w:szCs w:val="22"/>
        </w:rPr>
        <w:t>Clemency Cordes, C.</w:t>
      </w:r>
      <w:r>
        <w:rPr>
          <w:color w:val="000000"/>
          <w:sz w:val="22"/>
          <w:szCs w:val="22"/>
        </w:rPr>
        <w:t>, Macchi, C.R.., Manson, L., Harrell, L., &amp; Kaplan, J. (2024, October).</w:t>
      </w:r>
      <w:r w:rsidRPr="002B24FE">
        <w:rPr>
          <w:color w:val="000000"/>
          <w:sz w:val="22"/>
          <w:szCs w:val="22"/>
        </w:rPr>
        <w:t xml:space="preserve"> </w:t>
      </w:r>
      <w:r w:rsidRPr="00F14EAB">
        <w:rPr>
          <w:i/>
          <w:iCs/>
          <w:sz w:val="22"/>
          <w:szCs w:val="22"/>
        </w:rPr>
        <w:t>Scaling Person-centered Communication Training: A Use Case for Artificial Intelligence</w:t>
      </w:r>
      <w:r w:rsidRPr="002B24FE">
        <w:rPr>
          <w:sz w:val="22"/>
          <w:szCs w:val="22"/>
        </w:rPr>
        <w:t xml:space="preserve">. Paper presented at the annual meeting of </w:t>
      </w:r>
      <w:r w:rsidR="00F14EAB">
        <w:rPr>
          <w:sz w:val="22"/>
          <w:szCs w:val="22"/>
        </w:rPr>
        <w:t>th</w:t>
      </w:r>
      <w:r w:rsidRPr="002B24FE">
        <w:rPr>
          <w:sz w:val="22"/>
          <w:szCs w:val="22"/>
        </w:rPr>
        <w:t>e Collaborative Family Healthcare Association. San Antonio, TX.</w:t>
      </w:r>
    </w:p>
    <w:p w14:paraId="521009A2" w14:textId="77777777" w:rsidR="002B24FE" w:rsidRDefault="002B24FE" w:rsidP="00D71EB3">
      <w:pPr>
        <w:ind w:right="360"/>
        <w:rPr>
          <w:b/>
          <w:bCs/>
          <w:color w:val="000000"/>
          <w:sz w:val="22"/>
          <w:szCs w:val="22"/>
        </w:rPr>
      </w:pPr>
    </w:p>
    <w:p w14:paraId="0FDB9A30" w14:textId="6B2A551C" w:rsidR="00D4799F" w:rsidRPr="00D4799F" w:rsidRDefault="00D4799F" w:rsidP="00D71EB3">
      <w:pPr>
        <w:ind w:right="360"/>
        <w:rPr>
          <w:color w:val="000000"/>
          <w:sz w:val="22"/>
          <w:szCs w:val="22"/>
        </w:rPr>
      </w:pPr>
      <w:r w:rsidRPr="00BB67A9">
        <w:rPr>
          <w:b/>
          <w:bCs/>
          <w:color w:val="000000"/>
          <w:sz w:val="22"/>
          <w:szCs w:val="22"/>
        </w:rPr>
        <w:t>Clemency Cordes, C</w:t>
      </w:r>
      <w:r>
        <w:rPr>
          <w:color w:val="000000"/>
          <w:sz w:val="22"/>
          <w:szCs w:val="22"/>
        </w:rPr>
        <w:t xml:space="preserve">., &amp; Mitchell, T. (2024, July). </w:t>
      </w:r>
      <w:r w:rsidRPr="00D4799F">
        <w:rPr>
          <w:i/>
          <w:iCs/>
          <w:color w:val="000000"/>
          <w:sz w:val="22"/>
          <w:szCs w:val="22"/>
        </w:rPr>
        <w:t xml:space="preserve">Interactive AI Tutorial for Real-Time Learning: </w:t>
      </w:r>
      <w:proofErr w:type="spellStart"/>
      <w:r w:rsidRPr="00D4799F">
        <w:rPr>
          <w:i/>
          <w:iCs/>
          <w:color w:val="000000"/>
          <w:sz w:val="22"/>
          <w:szCs w:val="22"/>
        </w:rPr>
        <w:t>BehavioralSim</w:t>
      </w:r>
      <w:proofErr w:type="spellEnd"/>
      <w:r>
        <w:rPr>
          <w:i/>
          <w:iCs/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Invited webinar given for ASU Online. Virtual.</w:t>
      </w:r>
    </w:p>
    <w:p w14:paraId="5D6E570D" w14:textId="77777777" w:rsidR="00D4799F" w:rsidRDefault="00D4799F" w:rsidP="00D71EB3">
      <w:pPr>
        <w:ind w:right="360"/>
        <w:rPr>
          <w:b/>
          <w:bCs/>
          <w:color w:val="000000"/>
          <w:sz w:val="22"/>
          <w:szCs w:val="22"/>
        </w:rPr>
      </w:pPr>
    </w:p>
    <w:p w14:paraId="5EF46380" w14:textId="76B6C9F3" w:rsidR="006A458C" w:rsidRPr="006A458C" w:rsidRDefault="006A458C" w:rsidP="00D71EB3">
      <w:pPr>
        <w:ind w:right="36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Clemency Cordes, C. </w:t>
      </w:r>
      <w:r>
        <w:rPr>
          <w:color w:val="000000"/>
          <w:sz w:val="22"/>
          <w:szCs w:val="22"/>
        </w:rPr>
        <w:t xml:space="preserve">&amp; George, D. (2024, April). </w:t>
      </w:r>
      <w:r>
        <w:rPr>
          <w:i/>
          <w:iCs/>
          <w:color w:val="000000"/>
          <w:sz w:val="22"/>
          <w:szCs w:val="22"/>
        </w:rPr>
        <w:t xml:space="preserve">The dynamic role of behavioral science faculty in integrated care training. </w:t>
      </w:r>
      <w:r>
        <w:rPr>
          <w:color w:val="000000"/>
          <w:sz w:val="22"/>
          <w:szCs w:val="22"/>
        </w:rPr>
        <w:t xml:space="preserve">Invited speaker, Collaborative Family Healthcare Association Spring Conference. Virtual. </w:t>
      </w:r>
    </w:p>
    <w:p w14:paraId="10442E81" w14:textId="77777777" w:rsidR="006A458C" w:rsidRDefault="006A458C" w:rsidP="00D71EB3">
      <w:pPr>
        <w:ind w:right="360"/>
        <w:rPr>
          <w:b/>
          <w:bCs/>
          <w:color w:val="000000"/>
          <w:sz w:val="22"/>
          <w:szCs w:val="22"/>
        </w:rPr>
      </w:pPr>
    </w:p>
    <w:p w14:paraId="4CA3CB96" w14:textId="28C02E1E" w:rsidR="007B2CD2" w:rsidRPr="007B2CD2" w:rsidRDefault="007B2CD2" w:rsidP="00D71EB3">
      <w:pPr>
        <w:ind w:right="360"/>
        <w:rPr>
          <w:color w:val="000000"/>
          <w:sz w:val="22"/>
          <w:szCs w:val="22"/>
        </w:rPr>
      </w:pPr>
      <w:r w:rsidRPr="007B2CD2">
        <w:rPr>
          <w:b/>
          <w:bCs/>
          <w:color w:val="000000"/>
          <w:sz w:val="22"/>
          <w:szCs w:val="22"/>
        </w:rPr>
        <w:t>Clemency Cordes</w:t>
      </w:r>
      <w:r>
        <w:rPr>
          <w:b/>
          <w:bCs/>
          <w:color w:val="000000"/>
          <w:sz w:val="22"/>
          <w:szCs w:val="22"/>
        </w:rPr>
        <w:t xml:space="preserve">, C. </w:t>
      </w:r>
      <w:r>
        <w:rPr>
          <w:color w:val="000000"/>
          <w:sz w:val="22"/>
          <w:szCs w:val="22"/>
        </w:rPr>
        <w:t xml:space="preserve">(2024, March). </w:t>
      </w:r>
      <w:r>
        <w:rPr>
          <w:i/>
          <w:iCs/>
          <w:color w:val="000000"/>
          <w:sz w:val="22"/>
          <w:szCs w:val="22"/>
        </w:rPr>
        <w:t xml:space="preserve">Speed Mentoring for Integrated Care Faculty. </w:t>
      </w:r>
      <w:r>
        <w:rPr>
          <w:color w:val="000000"/>
          <w:sz w:val="22"/>
          <w:szCs w:val="22"/>
        </w:rPr>
        <w:t>Presentation given for the Behavioral Health Excellence Technical Assistance Center (BHE-TAC). Virtual.</w:t>
      </w:r>
    </w:p>
    <w:p w14:paraId="41BE4E1F" w14:textId="77777777" w:rsidR="007B2CD2" w:rsidRDefault="007B2CD2" w:rsidP="00D71EB3">
      <w:pPr>
        <w:ind w:right="360"/>
        <w:rPr>
          <w:b/>
          <w:bCs/>
          <w:color w:val="000000"/>
          <w:sz w:val="22"/>
          <w:szCs w:val="22"/>
        </w:rPr>
      </w:pPr>
    </w:p>
    <w:p w14:paraId="6C284CD2" w14:textId="42C60518" w:rsidR="006A458C" w:rsidRPr="006A458C" w:rsidRDefault="006A458C" w:rsidP="00D71EB3">
      <w:pPr>
        <w:ind w:right="36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 xml:space="preserve">Clemency Cordes, C. </w:t>
      </w:r>
      <w:r>
        <w:rPr>
          <w:color w:val="000000"/>
          <w:sz w:val="22"/>
          <w:szCs w:val="22"/>
        </w:rPr>
        <w:t xml:space="preserve">(2024, February). </w:t>
      </w:r>
      <w:r>
        <w:rPr>
          <w:i/>
          <w:iCs/>
          <w:color w:val="000000"/>
          <w:sz w:val="22"/>
          <w:szCs w:val="22"/>
        </w:rPr>
        <w:t>Resources for managing time effectively</w:t>
      </w:r>
      <w:r>
        <w:rPr>
          <w:color w:val="000000"/>
          <w:sz w:val="22"/>
          <w:szCs w:val="22"/>
        </w:rPr>
        <w:t>. Invited webinar given for the ASU Faculty Women’s Association (FWA) Mentoring Circles. Virtual.</w:t>
      </w:r>
    </w:p>
    <w:p w14:paraId="6EBB1249" w14:textId="77777777" w:rsidR="006A458C" w:rsidRDefault="006A458C" w:rsidP="00D71EB3">
      <w:pPr>
        <w:ind w:right="360"/>
        <w:rPr>
          <w:color w:val="000000"/>
          <w:sz w:val="22"/>
          <w:szCs w:val="22"/>
        </w:rPr>
      </w:pPr>
    </w:p>
    <w:p w14:paraId="0F042CED" w14:textId="46452F92" w:rsidR="007B2CD2" w:rsidRDefault="007B2CD2" w:rsidP="00D71EB3">
      <w:pPr>
        <w:ind w:right="360"/>
        <w:rPr>
          <w:color w:val="000000"/>
          <w:sz w:val="22"/>
          <w:szCs w:val="22"/>
        </w:rPr>
      </w:pPr>
      <w:r w:rsidRPr="007B2CD2">
        <w:rPr>
          <w:b/>
          <w:bCs/>
          <w:color w:val="000000"/>
          <w:sz w:val="22"/>
          <w:szCs w:val="22"/>
        </w:rPr>
        <w:t>Clemency Cordes</w:t>
      </w:r>
      <w:r>
        <w:rPr>
          <w:b/>
          <w:bCs/>
          <w:color w:val="000000"/>
          <w:sz w:val="22"/>
          <w:szCs w:val="22"/>
        </w:rPr>
        <w:t xml:space="preserve">, C. </w:t>
      </w:r>
      <w:r>
        <w:rPr>
          <w:color w:val="000000"/>
          <w:sz w:val="22"/>
          <w:szCs w:val="22"/>
        </w:rPr>
        <w:t xml:space="preserve">(2023, November). </w:t>
      </w:r>
      <w:r>
        <w:rPr>
          <w:i/>
          <w:iCs/>
          <w:color w:val="000000"/>
          <w:sz w:val="22"/>
          <w:szCs w:val="22"/>
        </w:rPr>
        <w:t xml:space="preserve">Speed Mentoring for Integrated Care Faculty. </w:t>
      </w:r>
      <w:r>
        <w:rPr>
          <w:color w:val="000000"/>
          <w:sz w:val="22"/>
          <w:szCs w:val="22"/>
        </w:rPr>
        <w:t>Presentation given for the Behavioral Health Excellence Technical Assistance Center (BHE-TAC). Virtual.</w:t>
      </w:r>
    </w:p>
    <w:p w14:paraId="5A3F55C9" w14:textId="77777777" w:rsidR="007B2CD2" w:rsidRDefault="007B2CD2" w:rsidP="00D71EB3">
      <w:pPr>
        <w:ind w:right="360"/>
        <w:rPr>
          <w:color w:val="000000"/>
          <w:sz w:val="22"/>
          <w:szCs w:val="22"/>
        </w:rPr>
      </w:pPr>
    </w:p>
    <w:p w14:paraId="5B21BD49" w14:textId="2E3C4C14" w:rsidR="00A10D78" w:rsidRPr="00A10D78" w:rsidRDefault="00A10D78" w:rsidP="00D71EB3">
      <w:pPr>
        <w:ind w:righ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Martin, M., Macchi, CR., </w:t>
      </w:r>
      <w:r>
        <w:rPr>
          <w:b/>
          <w:bCs/>
          <w:color w:val="000000"/>
          <w:sz w:val="22"/>
          <w:szCs w:val="22"/>
        </w:rPr>
        <w:t xml:space="preserve">Clemency Cordes, C., </w:t>
      </w:r>
      <w:r>
        <w:rPr>
          <w:color w:val="000000"/>
          <w:sz w:val="22"/>
          <w:szCs w:val="22"/>
        </w:rPr>
        <w:t xml:space="preserve">Kaplan, J. (2023, October). </w:t>
      </w:r>
      <w:r>
        <w:rPr>
          <w:i/>
          <w:iCs/>
          <w:color w:val="000000"/>
          <w:sz w:val="22"/>
          <w:szCs w:val="22"/>
        </w:rPr>
        <w:t xml:space="preserve">It’s alive! How to create asynchronous, digital simulations for communication skill development. </w:t>
      </w:r>
      <w:r>
        <w:rPr>
          <w:color w:val="000000"/>
          <w:sz w:val="22"/>
          <w:szCs w:val="22"/>
        </w:rPr>
        <w:t xml:space="preserve">Paper presented at the annual meeting of the Collaborative Family Healthcare Association. </w:t>
      </w:r>
      <w:r w:rsidR="006A458C">
        <w:rPr>
          <w:color w:val="000000"/>
          <w:sz w:val="22"/>
          <w:szCs w:val="22"/>
        </w:rPr>
        <w:t>Phoenix, AZ.</w:t>
      </w:r>
    </w:p>
    <w:p w14:paraId="732074CC" w14:textId="77777777" w:rsidR="00A10D78" w:rsidRDefault="00A10D78" w:rsidP="00D71EB3">
      <w:pPr>
        <w:ind w:right="360"/>
        <w:rPr>
          <w:color w:val="000000"/>
          <w:sz w:val="22"/>
          <w:szCs w:val="22"/>
        </w:rPr>
      </w:pPr>
    </w:p>
    <w:p w14:paraId="35B6A3C5" w14:textId="2C6FE5F9" w:rsidR="00BB7BAB" w:rsidRPr="00BB7BAB" w:rsidRDefault="00BB7BAB" w:rsidP="00D71EB3">
      <w:pPr>
        <w:ind w:righ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Young, P., Randall, A. K., Woodall, G., Stabenfeldt, S., &amp; </w:t>
      </w:r>
      <w:r>
        <w:rPr>
          <w:b/>
          <w:bCs/>
          <w:color w:val="000000"/>
          <w:sz w:val="22"/>
          <w:szCs w:val="22"/>
        </w:rPr>
        <w:t xml:space="preserve">Clemency Cordes, C. </w:t>
      </w:r>
      <w:r w:rsidR="00A73653" w:rsidRPr="00A73653">
        <w:rPr>
          <w:color w:val="000000"/>
          <w:sz w:val="22"/>
          <w:szCs w:val="22"/>
        </w:rPr>
        <w:t>(2023, October).</w:t>
      </w:r>
      <w:r w:rsidR="00A73653">
        <w:rPr>
          <w:b/>
          <w:b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 xml:space="preserve">Faculty Wellness. </w:t>
      </w:r>
      <w:r>
        <w:rPr>
          <w:color w:val="000000"/>
          <w:sz w:val="22"/>
          <w:szCs w:val="22"/>
        </w:rPr>
        <w:t xml:space="preserve">Invited webinar given for the ASU Faculty Women’s Association (FWA). Virtual. </w:t>
      </w:r>
    </w:p>
    <w:p w14:paraId="5FF0ECA3" w14:textId="77777777" w:rsidR="00BB7BAB" w:rsidRDefault="00BB7BAB" w:rsidP="00D71EB3">
      <w:pPr>
        <w:ind w:right="360"/>
        <w:rPr>
          <w:color w:val="000000"/>
          <w:sz w:val="22"/>
          <w:szCs w:val="22"/>
        </w:rPr>
      </w:pPr>
    </w:p>
    <w:p w14:paraId="4128597D" w14:textId="157F650B" w:rsidR="00A10D78" w:rsidRPr="00A10D78" w:rsidRDefault="00A10D78" w:rsidP="00D71EB3">
      <w:pPr>
        <w:ind w:righ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George, D., Simpson, M., </w:t>
      </w:r>
      <w:r>
        <w:rPr>
          <w:b/>
          <w:bCs/>
          <w:color w:val="000000"/>
          <w:sz w:val="22"/>
          <w:szCs w:val="22"/>
        </w:rPr>
        <w:t xml:space="preserve">Clemency Cordes, C. </w:t>
      </w:r>
      <w:r>
        <w:rPr>
          <w:color w:val="000000"/>
          <w:sz w:val="22"/>
          <w:szCs w:val="22"/>
        </w:rPr>
        <w:t xml:space="preserve">(2023, October). </w:t>
      </w:r>
      <w:r>
        <w:rPr>
          <w:i/>
          <w:iCs/>
          <w:color w:val="000000"/>
          <w:sz w:val="22"/>
          <w:szCs w:val="22"/>
        </w:rPr>
        <w:t>Workforce development trends in Medical Family Therapy</w:t>
      </w:r>
      <w:r>
        <w:rPr>
          <w:color w:val="000000"/>
          <w:sz w:val="22"/>
          <w:szCs w:val="22"/>
        </w:rPr>
        <w:t xml:space="preserve">. Invited Panelist, </w:t>
      </w:r>
      <w:proofErr w:type="spellStart"/>
      <w:r>
        <w:rPr>
          <w:color w:val="000000"/>
          <w:sz w:val="22"/>
          <w:szCs w:val="22"/>
        </w:rPr>
        <w:t>MedFT</w:t>
      </w:r>
      <w:proofErr w:type="spellEnd"/>
      <w:r>
        <w:rPr>
          <w:color w:val="000000"/>
          <w:sz w:val="22"/>
          <w:szCs w:val="22"/>
        </w:rPr>
        <w:t xml:space="preserve"> Summit. Phoenix, AZ.</w:t>
      </w:r>
    </w:p>
    <w:p w14:paraId="00553C50" w14:textId="77777777" w:rsidR="00A10D78" w:rsidRDefault="00A10D78" w:rsidP="00D71EB3">
      <w:pPr>
        <w:ind w:right="360"/>
        <w:rPr>
          <w:b/>
          <w:bCs/>
          <w:color w:val="000000"/>
          <w:sz w:val="22"/>
          <w:szCs w:val="22"/>
        </w:rPr>
      </w:pPr>
    </w:p>
    <w:p w14:paraId="4FFADA82" w14:textId="69971813" w:rsidR="00A10D78" w:rsidRPr="00A10D78" w:rsidRDefault="00A10D78" w:rsidP="00D71EB3">
      <w:pPr>
        <w:ind w:right="36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Clemency Cordes, C., </w:t>
      </w:r>
      <w:r>
        <w:rPr>
          <w:color w:val="000000"/>
          <w:sz w:val="22"/>
          <w:szCs w:val="22"/>
        </w:rPr>
        <w:t xml:space="preserve">Fisher, J., &amp; Saucedo, M. (2023, April). </w:t>
      </w:r>
      <w:r>
        <w:rPr>
          <w:i/>
          <w:iCs/>
          <w:color w:val="000000"/>
          <w:sz w:val="22"/>
          <w:szCs w:val="22"/>
        </w:rPr>
        <w:t xml:space="preserve">Career paths in integrated care: Growing and selling yourself. </w:t>
      </w:r>
      <w:r>
        <w:rPr>
          <w:color w:val="000000"/>
          <w:sz w:val="22"/>
          <w:szCs w:val="22"/>
        </w:rPr>
        <w:t xml:space="preserve">Invited speaker, Collaborative Family Healthcare Association’s </w:t>
      </w:r>
      <w:r w:rsidR="006A458C">
        <w:rPr>
          <w:color w:val="000000"/>
          <w:sz w:val="22"/>
          <w:szCs w:val="22"/>
        </w:rPr>
        <w:t>Spring</w:t>
      </w:r>
      <w:r>
        <w:rPr>
          <w:color w:val="000000"/>
          <w:sz w:val="22"/>
          <w:szCs w:val="22"/>
        </w:rPr>
        <w:t xml:space="preserve"> Conference. Virtual.</w:t>
      </w:r>
    </w:p>
    <w:p w14:paraId="6ADA003D" w14:textId="77777777" w:rsidR="00A10D78" w:rsidRDefault="00A10D78" w:rsidP="00D71EB3">
      <w:pPr>
        <w:ind w:right="360"/>
        <w:rPr>
          <w:b/>
          <w:bCs/>
          <w:color w:val="000000"/>
          <w:sz w:val="22"/>
          <w:szCs w:val="22"/>
        </w:rPr>
      </w:pPr>
    </w:p>
    <w:p w14:paraId="026EE69A" w14:textId="659D9E97" w:rsidR="00C450D9" w:rsidRPr="00C450D9" w:rsidRDefault="00C450D9" w:rsidP="00D71EB3">
      <w:pPr>
        <w:ind w:right="360"/>
        <w:rPr>
          <w:color w:val="000000"/>
          <w:sz w:val="22"/>
          <w:szCs w:val="22"/>
        </w:rPr>
      </w:pPr>
      <w:r w:rsidRPr="00B476F4">
        <w:rPr>
          <w:b/>
          <w:bCs/>
          <w:color w:val="000000"/>
          <w:sz w:val="22"/>
          <w:szCs w:val="22"/>
        </w:rPr>
        <w:t xml:space="preserve">Clemency Cordes, C., </w:t>
      </w:r>
      <w:r w:rsidRPr="00B476F4">
        <w:rPr>
          <w:color w:val="000000"/>
          <w:sz w:val="22"/>
          <w:szCs w:val="22"/>
        </w:rPr>
        <w:t xml:space="preserve">(2022, October). </w:t>
      </w:r>
      <w:r w:rsidRPr="00B476F4">
        <w:rPr>
          <w:i/>
          <w:iCs/>
          <w:color w:val="000000"/>
          <w:sz w:val="22"/>
          <w:szCs w:val="22"/>
        </w:rPr>
        <w:t xml:space="preserve">Expanding interprofessional teams: Training future healthcare professionals in screening, brief intervention, and referral to treatment (SBIRT). </w:t>
      </w:r>
      <w:r w:rsidRPr="00B476F4">
        <w:rPr>
          <w:color w:val="000000"/>
          <w:sz w:val="22"/>
          <w:szCs w:val="22"/>
        </w:rPr>
        <w:t>Paper presented at the annual meeting of the Collaborative Family Healthcare Association. Boise, ID.</w:t>
      </w:r>
    </w:p>
    <w:p w14:paraId="28A98BDE" w14:textId="77777777" w:rsidR="00C450D9" w:rsidRDefault="00C450D9" w:rsidP="00D71EB3">
      <w:pPr>
        <w:ind w:right="360"/>
        <w:rPr>
          <w:b/>
          <w:bCs/>
          <w:color w:val="000000"/>
          <w:sz w:val="22"/>
          <w:szCs w:val="22"/>
        </w:rPr>
      </w:pPr>
    </w:p>
    <w:p w14:paraId="287184D4" w14:textId="08E38437" w:rsidR="00C450D9" w:rsidRPr="00B476F4" w:rsidRDefault="00C450D9" w:rsidP="00D71EB3">
      <w:pPr>
        <w:ind w:right="360"/>
        <w:rPr>
          <w:i/>
          <w:iCs/>
          <w:color w:val="000000"/>
          <w:sz w:val="22"/>
          <w:szCs w:val="22"/>
        </w:rPr>
      </w:pPr>
      <w:r w:rsidRPr="00B476F4">
        <w:rPr>
          <w:b/>
          <w:bCs/>
          <w:color w:val="000000"/>
          <w:sz w:val="22"/>
          <w:szCs w:val="22"/>
        </w:rPr>
        <w:t xml:space="preserve">Clemency Cordes, C. </w:t>
      </w:r>
      <w:r w:rsidRPr="00B476F4">
        <w:rPr>
          <w:color w:val="000000"/>
          <w:sz w:val="22"/>
          <w:szCs w:val="22"/>
        </w:rPr>
        <w:t xml:space="preserve">(2022, August). </w:t>
      </w:r>
      <w:r w:rsidRPr="00B476F4">
        <w:rPr>
          <w:i/>
          <w:iCs/>
          <w:color w:val="000000"/>
          <w:sz w:val="22"/>
          <w:szCs w:val="22"/>
        </w:rPr>
        <w:t xml:space="preserve">Burnout and resilience for early childhood providers. </w:t>
      </w:r>
      <w:r w:rsidR="00B476F4" w:rsidRPr="00B476F4">
        <w:rPr>
          <w:color w:val="000000"/>
          <w:sz w:val="22"/>
          <w:szCs w:val="22"/>
        </w:rPr>
        <w:t xml:space="preserve">Invited speaker, </w:t>
      </w:r>
      <w:r w:rsidRPr="00B476F4">
        <w:rPr>
          <w:color w:val="000000"/>
          <w:sz w:val="22"/>
          <w:szCs w:val="22"/>
        </w:rPr>
        <w:t>Building Expertise with Early Childhood Professionals ECHO, Arizona State University. Virtual/Phoenix, AZ.</w:t>
      </w:r>
    </w:p>
    <w:p w14:paraId="23D93F57" w14:textId="77777777" w:rsidR="00C450D9" w:rsidRPr="004D33C0" w:rsidRDefault="00C450D9" w:rsidP="00D71EB3">
      <w:pPr>
        <w:ind w:right="360"/>
        <w:rPr>
          <w:b/>
          <w:bCs/>
          <w:color w:val="000000"/>
          <w:sz w:val="22"/>
          <w:szCs w:val="22"/>
          <w:highlight w:val="yellow"/>
        </w:rPr>
      </w:pPr>
    </w:p>
    <w:p w14:paraId="6CDE9A3E" w14:textId="4FAA3D1B" w:rsidR="00C450D9" w:rsidRPr="00B476F4" w:rsidRDefault="00C450D9" w:rsidP="00D71EB3">
      <w:pPr>
        <w:ind w:right="360"/>
        <w:rPr>
          <w:color w:val="000000"/>
          <w:sz w:val="22"/>
          <w:szCs w:val="22"/>
        </w:rPr>
      </w:pPr>
      <w:r w:rsidRPr="00B476F4">
        <w:rPr>
          <w:b/>
          <w:bCs/>
          <w:color w:val="000000"/>
          <w:sz w:val="22"/>
          <w:szCs w:val="22"/>
        </w:rPr>
        <w:t xml:space="preserve">Clemency Cordes, C. </w:t>
      </w:r>
      <w:r w:rsidRPr="00B476F4">
        <w:rPr>
          <w:color w:val="000000"/>
          <w:sz w:val="22"/>
          <w:szCs w:val="22"/>
        </w:rPr>
        <w:t xml:space="preserve">(2022, August). </w:t>
      </w:r>
      <w:r w:rsidRPr="00B476F4">
        <w:rPr>
          <w:i/>
          <w:iCs/>
          <w:color w:val="000000"/>
          <w:sz w:val="22"/>
          <w:szCs w:val="22"/>
        </w:rPr>
        <w:t xml:space="preserve">Supporting children (and parents!) with depression and anxiety. </w:t>
      </w:r>
      <w:r w:rsidR="00B476F4" w:rsidRPr="00B476F4">
        <w:rPr>
          <w:color w:val="000000"/>
          <w:sz w:val="22"/>
          <w:szCs w:val="22"/>
        </w:rPr>
        <w:t xml:space="preserve">Invited speaker, </w:t>
      </w:r>
      <w:r w:rsidRPr="00B476F4">
        <w:rPr>
          <w:color w:val="000000"/>
          <w:sz w:val="22"/>
          <w:szCs w:val="22"/>
        </w:rPr>
        <w:t>Building Expertise with Early Childhood Professionals ECHO, Arizona State University. Virtual/Phoenix, AZ.</w:t>
      </w:r>
    </w:p>
    <w:p w14:paraId="798E3F20" w14:textId="77777777" w:rsidR="00C450D9" w:rsidRPr="004D33C0" w:rsidRDefault="00C450D9" w:rsidP="00D71EB3">
      <w:pPr>
        <w:ind w:right="360"/>
        <w:rPr>
          <w:b/>
          <w:bCs/>
          <w:color w:val="000000"/>
          <w:sz w:val="22"/>
          <w:szCs w:val="22"/>
          <w:highlight w:val="yellow"/>
        </w:rPr>
      </w:pPr>
    </w:p>
    <w:p w14:paraId="1C77B45A" w14:textId="2F152419" w:rsidR="00AD5EC9" w:rsidRPr="005F5FF6" w:rsidRDefault="00AD5EC9" w:rsidP="00D71EB3">
      <w:pPr>
        <w:ind w:right="360"/>
        <w:rPr>
          <w:color w:val="000000"/>
          <w:sz w:val="22"/>
          <w:szCs w:val="22"/>
        </w:rPr>
      </w:pPr>
      <w:r w:rsidRPr="00B476F4">
        <w:rPr>
          <w:b/>
          <w:bCs/>
          <w:color w:val="000000"/>
          <w:sz w:val="22"/>
          <w:szCs w:val="22"/>
        </w:rPr>
        <w:t>Clemency Cordes</w:t>
      </w:r>
      <w:r w:rsidR="005F5FF6" w:rsidRPr="00B476F4">
        <w:rPr>
          <w:b/>
          <w:bCs/>
          <w:color w:val="000000"/>
          <w:sz w:val="22"/>
          <w:szCs w:val="22"/>
        </w:rPr>
        <w:t>, C.</w:t>
      </w:r>
      <w:r w:rsidRPr="00B476F4">
        <w:rPr>
          <w:color w:val="000000"/>
          <w:sz w:val="22"/>
          <w:szCs w:val="22"/>
        </w:rPr>
        <w:t xml:space="preserve"> (2022, April). </w:t>
      </w:r>
      <w:r w:rsidR="005F5FF6" w:rsidRPr="00B476F4">
        <w:rPr>
          <w:i/>
          <w:iCs/>
          <w:color w:val="000000"/>
          <w:sz w:val="22"/>
          <w:szCs w:val="22"/>
        </w:rPr>
        <w:t xml:space="preserve">Burnout at the health of the health care workforce. </w:t>
      </w:r>
      <w:r w:rsidR="005F5FF6" w:rsidRPr="00B476F4">
        <w:rPr>
          <w:color w:val="000000"/>
          <w:sz w:val="22"/>
          <w:szCs w:val="22"/>
        </w:rPr>
        <w:t>Invited speaker, Central District, Arizona Academ</w:t>
      </w:r>
      <w:r w:rsidR="00B476F4" w:rsidRPr="00B476F4">
        <w:rPr>
          <w:color w:val="000000"/>
          <w:sz w:val="22"/>
          <w:szCs w:val="22"/>
        </w:rPr>
        <w:t>y</w:t>
      </w:r>
      <w:r w:rsidR="005F5FF6" w:rsidRPr="00B476F4">
        <w:rPr>
          <w:color w:val="000000"/>
          <w:sz w:val="22"/>
          <w:szCs w:val="22"/>
        </w:rPr>
        <w:t xml:space="preserve"> of Nutrition &amp; Dietetics. Virtual/Phoenix, AZ.</w:t>
      </w:r>
    </w:p>
    <w:p w14:paraId="5DAE011C" w14:textId="77777777" w:rsidR="00AD5EC9" w:rsidRDefault="00AD5EC9" w:rsidP="00D71EB3">
      <w:pPr>
        <w:ind w:right="360"/>
        <w:rPr>
          <w:b/>
          <w:bCs/>
          <w:color w:val="000000"/>
          <w:sz w:val="22"/>
          <w:szCs w:val="22"/>
        </w:rPr>
      </w:pPr>
    </w:p>
    <w:p w14:paraId="13B4A4AE" w14:textId="374E9B71" w:rsidR="002958E5" w:rsidRPr="002958E5" w:rsidRDefault="002958E5" w:rsidP="00D71EB3">
      <w:pPr>
        <w:ind w:right="36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Clemency Cordes, C., </w:t>
      </w:r>
      <w:r>
        <w:rPr>
          <w:color w:val="000000"/>
          <w:sz w:val="22"/>
          <w:szCs w:val="22"/>
        </w:rPr>
        <w:t xml:space="preserve">Frey, K., &amp; Pipe, T. (2021, December). </w:t>
      </w:r>
      <w:r>
        <w:rPr>
          <w:i/>
          <w:iCs/>
          <w:color w:val="000000"/>
          <w:sz w:val="22"/>
          <w:szCs w:val="22"/>
        </w:rPr>
        <w:t xml:space="preserve">The health of </w:t>
      </w:r>
      <w:r w:rsidR="00F66FE6">
        <w:rPr>
          <w:i/>
          <w:iCs/>
          <w:color w:val="000000"/>
          <w:sz w:val="22"/>
          <w:szCs w:val="22"/>
        </w:rPr>
        <w:t xml:space="preserve">the </w:t>
      </w:r>
      <w:r>
        <w:rPr>
          <w:i/>
          <w:iCs/>
          <w:color w:val="000000"/>
          <w:sz w:val="22"/>
          <w:szCs w:val="22"/>
        </w:rPr>
        <w:t xml:space="preserve">health care </w:t>
      </w:r>
      <w:r w:rsidR="00F66FE6">
        <w:rPr>
          <w:i/>
          <w:iCs/>
          <w:color w:val="000000"/>
          <w:sz w:val="22"/>
          <w:szCs w:val="22"/>
        </w:rPr>
        <w:t>workforce</w:t>
      </w:r>
      <w:r>
        <w:rPr>
          <w:i/>
          <w:iCs/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Invited moderator, CHS Health Talks. Virtual/Phoenix, AZ.</w:t>
      </w:r>
    </w:p>
    <w:p w14:paraId="6B9842F6" w14:textId="77777777" w:rsidR="002958E5" w:rsidRDefault="002958E5" w:rsidP="00D71EB3">
      <w:pPr>
        <w:ind w:right="360"/>
        <w:rPr>
          <w:b/>
          <w:bCs/>
          <w:color w:val="000000"/>
          <w:sz w:val="22"/>
          <w:szCs w:val="22"/>
        </w:rPr>
      </w:pPr>
    </w:p>
    <w:p w14:paraId="515A6CA3" w14:textId="141E5B10" w:rsidR="004C5AB2" w:rsidRPr="004C5AB2" w:rsidRDefault="004C5AB2" w:rsidP="00D71EB3">
      <w:pPr>
        <w:ind w:right="36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Clemency Cordes, C., </w:t>
      </w:r>
      <w:r>
        <w:rPr>
          <w:color w:val="000000"/>
          <w:sz w:val="22"/>
          <w:szCs w:val="22"/>
        </w:rPr>
        <w:t xml:space="preserve">Lindsey, A., Macchi, C.R., Martin, M., &amp; Kaplan, M. (2021, October). </w:t>
      </w:r>
      <w:r>
        <w:rPr>
          <w:i/>
          <w:iCs/>
          <w:color w:val="000000"/>
          <w:sz w:val="22"/>
          <w:szCs w:val="22"/>
        </w:rPr>
        <w:t xml:space="preserve">Developing anti-racist integrated care professionals: A model for the dissemination of higher education curricula across health professionals. </w:t>
      </w:r>
      <w:r w:rsidR="00B26AF5">
        <w:rPr>
          <w:color w:val="000000"/>
          <w:sz w:val="22"/>
          <w:szCs w:val="22"/>
        </w:rPr>
        <w:t>Paper presented at the annual meeting of the Collaborative Family Healthcare Association. Virtual/Madison, WI.</w:t>
      </w:r>
    </w:p>
    <w:p w14:paraId="362669FD" w14:textId="77777777" w:rsidR="004C5AB2" w:rsidRDefault="004C5AB2" w:rsidP="00D71EB3">
      <w:pPr>
        <w:ind w:right="360"/>
        <w:rPr>
          <w:color w:val="000000"/>
          <w:sz w:val="22"/>
          <w:szCs w:val="22"/>
        </w:rPr>
      </w:pPr>
    </w:p>
    <w:p w14:paraId="06899724" w14:textId="707AC6EB" w:rsidR="004C5AB2" w:rsidRPr="004C5AB2" w:rsidRDefault="004C5AB2" w:rsidP="00D71EB3">
      <w:pPr>
        <w:ind w:righ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George, D., Winford, E., Harrison, M., Ring, J., &amp; </w:t>
      </w:r>
      <w:r>
        <w:rPr>
          <w:b/>
          <w:bCs/>
          <w:color w:val="000000"/>
          <w:sz w:val="22"/>
          <w:szCs w:val="22"/>
        </w:rPr>
        <w:t xml:space="preserve">Clemency Cordes, C. </w:t>
      </w:r>
      <w:r>
        <w:rPr>
          <w:color w:val="000000"/>
          <w:sz w:val="22"/>
          <w:szCs w:val="22"/>
        </w:rPr>
        <w:t xml:space="preserve">(2021, October). </w:t>
      </w:r>
      <w:r>
        <w:rPr>
          <w:i/>
          <w:iCs/>
          <w:color w:val="000000"/>
          <w:sz w:val="22"/>
          <w:szCs w:val="22"/>
        </w:rPr>
        <w:t>COVID-BLM panel revised and revisited</w:t>
      </w:r>
      <w:r>
        <w:rPr>
          <w:color w:val="000000"/>
          <w:sz w:val="22"/>
          <w:szCs w:val="22"/>
        </w:rPr>
        <w:t>. Invited plenary panelist at the annual meeting of the Collaborative Family Healthcare Association. Virtual/</w:t>
      </w:r>
      <w:r w:rsidR="00B26AF5">
        <w:rPr>
          <w:color w:val="000000"/>
          <w:sz w:val="22"/>
          <w:szCs w:val="22"/>
        </w:rPr>
        <w:t>Madison, WI.</w:t>
      </w:r>
    </w:p>
    <w:p w14:paraId="7F3D6676" w14:textId="77777777" w:rsidR="004C5AB2" w:rsidRDefault="004C5AB2" w:rsidP="00D71EB3">
      <w:pPr>
        <w:ind w:right="360"/>
        <w:rPr>
          <w:b/>
          <w:bCs/>
          <w:color w:val="000000"/>
          <w:sz w:val="22"/>
          <w:szCs w:val="22"/>
        </w:rPr>
      </w:pPr>
    </w:p>
    <w:p w14:paraId="7D953B65" w14:textId="312E2713" w:rsidR="004C5AB2" w:rsidRPr="004C5AB2" w:rsidRDefault="004C5AB2" w:rsidP="00D71EB3">
      <w:pPr>
        <w:ind w:right="36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Clemency Cordes, C.</w:t>
      </w:r>
      <w:r>
        <w:rPr>
          <w:color w:val="000000"/>
          <w:sz w:val="22"/>
          <w:szCs w:val="22"/>
        </w:rPr>
        <w:t xml:space="preserve">, Earls, M., Ha Wadsworth, K., Landoll, R., Maier, R., &amp; Summers, W. (2021, September). </w:t>
      </w:r>
      <w:r>
        <w:rPr>
          <w:i/>
          <w:iCs/>
          <w:color w:val="000000"/>
          <w:sz w:val="22"/>
          <w:szCs w:val="22"/>
        </w:rPr>
        <w:t xml:space="preserve">Training for teamwork: Interprofessional education for the future. </w:t>
      </w:r>
      <w:r>
        <w:rPr>
          <w:color w:val="000000"/>
          <w:sz w:val="22"/>
          <w:szCs w:val="22"/>
        </w:rPr>
        <w:t>Invited discussant at the annual Primary Care Behavioral Health Community Forum hosted by the Collaborative Family Healthcare Association. Virtual.</w:t>
      </w:r>
    </w:p>
    <w:p w14:paraId="6CAF55A0" w14:textId="77777777" w:rsidR="004C5AB2" w:rsidRDefault="004C5AB2" w:rsidP="00D71EB3">
      <w:pPr>
        <w:ind w:right="360"/>
        <w:rPr>
          <w:color w:val="000000"/>
          <w:sz w:val="22"/>
          <w:szCs w:val="22"/>
        </w:rPr>
      </w:pPr>
    </w:p>
    <w:p w14:paraId="566B5471" w14:textId="61148E98" w:rsidR="00CA1CEB" w:rsidRPr="00CA1CEB" w:rsidRDefault="00CA1CEB" w:rsidP="00D71EB3">
      <w:pPr>
        <w:ind w:righ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Hernandez, N., Mendoza, N., </w:t>
      </w:r>
      <w:r w:rsidRPr="00CA1CEB">
        <w:rPr>
          <w:b/>
          <w:color w:val="000000"/>
          <w:sz w:val="22"/>
          <w:szCs w:val="22"/>
        </w:rPr>
        <w:t>Cordes, C</w:t>
      </w:r>
      <w:r>
        <w:rPr>
          <w:color w:val="000000"/>
          <w:sz w:val="22"/>
          <w:szCs w:val="22"/>
        </w:rPr>
        <w:t xml:space="preserve">., &amp; Lindsey, A. (2020, October). </w:t>
      </w:r>
      <w:r>
        <w:rPr>
          <w:i/>
          <w:color w:val="000000"/>
          <w:sz w:val="22"/>
          <w:szCs w:val="22"/>
        </w:rPr>
        <w:t xml:space="preserve">Interdisciplinary Training Academy for substance/opioid use disorder: A prevention and healthcare model. </w:t>
      </w:r>
      <w:r>
        <w:rPr>
          <w:color w:val="000000"/>
          <w:sz w:val="22"/>
          <w:szCs w:val="22"/>
        </w:rPr>
        <w:t>Poster presented at the annual meeting of the Collaborative Family Healthcare Association. Virtual/Philadelphia, PA.</w:t>
      </w:r>
    </w:p>
    <w:p w14:paraId="24A8F09D" w14:textId="77777777" w:rsidR="00CA1CEB" w:rsidRDefault="00CA1CEB" w:rsidP="00D71EB3">
      <w:pPr>
        <w:ind w:right="360"/>
        <w:rPr>
          <w:color w:val="000000"/>
          <w:sz w:val="22"/>
          <w:szCs w:val="22"/>
        </w:rPr>
      </w:pPr>
    </w:p>
    <w:p w14:paraId="775E0E5F" w14:textId="0D5AD5D2" w:rsidR="00CA1CEB" w:rsidRPr="00CA1CEB" w:rsidRDefault="00CA1CEB" w:rsidP="00D71EB3">
      <w:pPr>
        <w:ind w:righ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Clemency Cordes, C. </w:t>
      </w:r>
      <w:r>
        <w:rPr>
          <w:color w:val="000000"/>
          <w:sz w:val="22"/>
          <w:szCs w:val="22"/>
        </w:rPr>
        <w:t xml:space="preserve">(2020, March). </w:t>
      </w:r>
      <w:r>
        <w:rPr>
          <w:i/>
          <w:color w:val="000000"/>
          <w:sz w:val="22"/>
          <w:szCs w:val="22"/>
        </w:rPr>
        <w:t>Putting the head back on the body: Integrating behavioral health into primary care.</w:t>
      </w:r>
      <w:r>
        <w:rPr>
          <w:color w:val="000000"/>
          <w:sz w:val="22"/>
          <w:szCs w:val="22"/>
        </w:rPr>
        <w:t xml:space="preserve"> Invited presentation at the quarterly meeting of the East Valley Psychological Association. Gilbert, AZ.</w:t>
      </w:r>
    </w:p>
    <w:p w14:paraId="17E801E4" w14:textId="77777777" w:rsidR="00CA1CEB" w:rsidRDefault="00CA1CEB" w:rsidP="00D71EB3">
      <w:pPr>
        <w:ind w:right="360"/>
        <w:rPr>
          <w:color w:val="000000"/>
          <w:sz w:val="22"/>
          <w:szCs w:val="22"/>
        </w:rPr>
      </w:pPr>
    </w:p>
    <w:p w14:paraId="6EC45F4E" w14:textId="6E5A43CD" w:rsidR="008E1FFB" w:rsidRPr="008E1FFB" w:rsidRDefault="008E1FFB" w:rsidP="00D71EB3">
      <w:pPr>
        <w:ind w:righ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Watson, C. G.** &amp; </w:t>
      </w:r>
      <w:r>
        <w:rPr>
          <w:b/>
          <w:color w:val="000000"/>
          <w:sz w:val="22"/>
          <w:szCs w:val="22"/>
        </w:rPr>
        <w:t xml:space="preserve">Clemency Cordes, C. </w:t>
      </w:r>
      <w:r>
        <w:rPr>
          <w:color w:val="000000"/>
          <w:sz w:val="22"/>
          <w:szCs w:val="22"/>
        </w:rPr>
        <w:t xml:space="preserve">(2019, October). </w:t>
      </w:r>
      <w:r>
        <w:rPr>
          <w:i/>
          <w:color w:val="000000"/>
          <w:sz w:val="22"/>
          <w:szCs w:val="22"/>
        </w:rPr>
        <w:t xml:space="preserve">Increasing </w:t>
      </w:r>
      <w:r w:rsidR="00E71411">
        <w:rPr>
          <w:i/>
          <w:color w:val="000000"/>
          <w:sz w:val="22"/>
          <w:szCs w:val="22"/>
        </w:rPr>
        <w:t>attitudes</w:t>
      </w:r>
      <w:r>
        <w:rPr>
          <w:i/>
          <w:color w:val="000000"/>
          <w:sz w:val="22"/>
          <w:szCs w:val="22"/>
        </w:rPr>
        <w:t xml:space="preserve"> of integrated care and decreasing workplace shortages. </w:t>
      </w:r>
      <w:r>
        <w:rPr>
          <w:color w:val="000000"/>
          <w:sz w:val="22"/>
          <w:szCs w:val="22"/>
        </w:rPr>
        <w:t>Poster presented at the annual meeting of the Collaborative Family Healthcare Association. Denver, CO.</w:t>
      </w:r>
    </w:p>
    <w:p w14:paraId="6F6B93CF" w14:textId="77777777" w:rsidR="008E1FFB" w:rsidRDefault="008E1FFB" w:rsidP="00D71EB3">
      <w:pPr>
        <w:ind w:right="360"/>
        <w:rPr>
          <w:color w:val="000000"/>
          <w:sz w:val="22"/>
          <w:szCs w:val="22"/>
        </w:rPr>
      </w:pPr>
    </w:p>
    <w:p w14:paraId="3BA30492" w14:textId="0E1E2A42" w:rsidR="008E1FFB" w:rsidRPr="008E1FFB" w:rsidRDefault="008E1FFB" w:rsidP="00F805BD">
      <w:pPr>
        <w:ind w:right="36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Macchi, C. R., </w:t>
      </w:r>
      <w:proofErr w:type="spellStart"/>
      <w:r>
        <w:rPr>
          <w:color w:val="000000"/>
          <w:sz w:val="22"/>
          <w:szCs w:val="22"/>
        </w:rPr>
        <w:t>Brennhofer</w:t>
      </w:r>
      <w:proofErr w:type="spellEnd"/>
      <w:r>
        <w:rPr>
          <w:color w:val="000000"/>
          <w:sz w:val="22"/>
          <w:szCs w:val="22"/>
        </w:rPr>
        <w:t xml:space="preserve">, S., </w:t>
      </w:r>
      <w:r>
        <w:rPr>
          <w:b/>
          <w:color w:val="000000"/>
          <w:sz w:val="22"/>
          <w:szCs w:val="22"/>
        </w:rPr>
        <w:t>Clemency Cordes, C.</w:t>
      </w:r>
      <w:r>
        <w:rPr>
          <w:color w:val="000000"/>
          <w:sz w:val="22"/>
          <w:szCs w:val="22"/>
        </w:rPr>
        <w:t xml:space="preserve">, McEntee, M. L., &amp; Martin, M. (2019, October). </w:t>
      </w:r>
      <w:r>
        <w:rPr>
          <w:i/>
          <w:color w:val="000000"/>
          <w:sz w:val="22"/>
          <w:szCs w:val="22"/>
        </w:rPr>
        <w:t xml:space="preserve">Training behavioral health providers in primary care: Key strategies and components of effective workforce development programs. </w:t>
      </w:r>
      <w:r>
        <w:rPr>
          <w:color w:val="000000"/>
          <w:sz w:val="22"/>
          <w:szCs w:val="22"/>
        </w:rPr>
        <w:t>Paper presented at the annual meeting of the Collaborative Family Healthcare Association. Denver, CO.</w:t>
      </w:r>
    </w:p>
    <w:p w14:paraId="44B6BDCD" w14:textId="77777777" w:rsidR="008E1FFB" w:rsidRDefault="008E1FFB" w:rsidP="00F805BD">
      <w:pPr>
        <w:ind w:right="360"/>
        <w:rPr>
          <w:b/>
          <w:color w:val="000000"/>
          <w:sz w:val="22"/>
          <w:szCs w:val="22"/>
        </w:rPr>
      </w:pPr>
    </w:p>
    <w:p w14:paraId="3FB02AD1" w14:textId="3647DF13" w:rsidR="008E1FFB" w:rsidRPr="008E1FFB" w:rsidRDefault="008E1FFB" w:rsidP="00F805BD">
      <w:pPr>
        <w:ind w:righ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Clemency Cordes, C., </w:t>
      </w:r>
      <w:r>
        <w:rPr>
          <w:color w:val="000000"/>
          <w:sz w:val="22"/>
          <w:szCs w:val="22"/>
        </w:rPr>
        <w:t xml:space="preserve">Macchi, C. R., &amp; Lindsey, A. (2019, October). </w:t>
      </w:r>
      <w:r>
        <w:rPr>
          <w:i/>
          <w:color w:val="000000"/>
          <w:sz w:val="22"/>
          <w:szCs w:val="22"/>
        </w:rPr>
        <w:t xml:space="preserve">Implementation of an SBIRT training program in high education: Implications for the interdisciplinary workforce. </w:t>
      </w:r>
      <w:r>
        <w:rPr>
          <w:color w:val="000000"/>
          <w:sz w:val="22"/>
          <w:szCs w:val="22"/>
        </w:rPr>
        <w:t>Paper presented at the annual meeting of the Collaborative Family Healthcare Association. Denver, CO.</w:t>
      </w:r>
    </w:p>
    <w:p w14:paraId="6D8EF985" w14:textId="77777777" w:rsidR="008E1FFB" w:rsidRDefault="008E1FFB" w:rsidP="00F805BD">
      <w:pPr>
        <w:ind w:right="360"/>
        <w:rPr>
          <w:color w:val="000000"/>
          <w:sz w:val="22"/>
          <w:szCs w:val="22"/>
        </w:rPr>
      </w:pPr>
    </w:p>
    <w:p w14:paraId="2C152E9B" w14:textId="646764B2" w:rsidR="005E2F0F" w:rsidRPr="005E2F0F" w:rsidRDefault="005E2F0F" w:rsidP="00F805BD">
      <w:pPr>
        <w:ind w:right="360"/>
        <w:rPr>
          <w:color w:val="000000"/>
          <w:sz w:val="22"/>
          <w:szCs w:val="22"/>
        </w:rPr>
      </w:pPr>
      <w:r w:rsidRPr="005E2F0F">
        <w:rPr>
          <w:color w:val="000000"/>
          <w:sz w:val="22"/>
          <w:szCs w:val="22"/>
        </w:rPr>
        <w:t>Lindsay, A.,</w:t>
      </w:r>
      <w:r>
        <w:rPr>
          <w:b/>
          <w:color w:val="000000"/>
          <w:sz w:val="22"/>
          <w:szCs w:val="22"/>
        </w:rPr>
        <w:t xml:space="preserve"> Clemency Cordes, C., </w:t>
      </w:r>
      <w:r w:rsidRPr="005E2F0F">
        <w:rPr>
          <w:color w:val="000000"/>
          <w:sz w:val="22"/>
          <w:szCs w:val="22"/>
        </w:rPr>
        <w:t>&amp; Macchi, C. R. (2019, March).</w:t>
      </w:r>
      <w:r>
        <w:rPr>
          <w:color w:val="000000"/>
          <w:sz w:val="22"/>
          <w:szCs w:val="22"/>
        </w:rPr>
        <w:t xml:space="preserve"> </w:t>
      </w:r>
      <w:r w:rsidRPr="005E2F0F">
        <w:rPr>
          <w:i/>
          <w:color w:val="000000"/>
          <w:sz w:val="22"/>
          <w:szCs w:val="22"/>
        </w:rPr>
        <w:t>Implementation strategies for multi-discipline SBIRT student training programs.</w:t>
      </w:r>
      <w:r>
        <w:rPr>
          <w:color w:val="000000"/>
          <w:sz w:val="22"/>
          <w:szCs w:val="22"/>
        </w:rPr>
        <w:t xml:space="preserve"> Paper presented at the Integrated Healthcare Conference, Tempe, AZ.</w:t>
      </w:r>
    </w:p>
    <w:p w14:paraId="621EF819" w14:textId="77777777" w:rsidR="005E2F0F" w:rsidRDefault="005E2F0F" w:rsidP="00F805BD">
      <w:pPr>
        <w:ind w:right="360"/>
        <w:rPr>
          <w:b/>
          <w:color w:val="000000"/>
          <w:sz w:val="22"/>
          <w:szCs w:val="22"/>
        </w:rPr>
      </w:pPr>
    </w:p>
    <w:p w14:paraId="43D17062" w14:textId="43A9BF5C" w:rsidR="00656387" w:rsidRPr="00656387" w:rsidRDefault="00656387" w:rsidP="00F805BD">
      <w:pPr>
        <w:ind w:right="360"/>
        <w:rPr>
          <w:color w:val="000000"/>
          <w:sz w:val="22"/>
          <w:szCs w:val="22"/>
        </w:rPr>
      </w:pPr>
      <w:r w:rsidRPr="0055742A">
        <w:rPr>
          <w:b/>
          <w:color w:val="000000"/>
          <w:sz w:val="22"/>
          <w:szCs w:val="22"/>
        </w:rPr>
        <w:t>Clemency Cordes, C.</w:t>
      </w:r>
      <w:r>
        <w:rPr>
          <w:color w:val="000000"/>
          <w:sz w:val="22"/>
          <w:szCs w:val="22"/>
        </w:rPr>
        <w:t xml:space="preserve"> (2018, August). </w:t>
      </w:r>
      <w:r>
        <w:rPr>
          <w:i/>
          <w:color w:val="000000"/>
          <w:sz w:val="22"/>
          <w:szCs w:val="22"/>
        </w:rPr>
        <w:t xml:space="preserve">Examining the ethical challenges of opioid use and abuse facing clinicians and patients in the state of Arizona. </w:t>
      </w:r>
      <w:r>
        <w:rPr>
          <w:color w:val="000000"/>
          <w:sz w:val="22"/>
          <w:szCs w:val="22"/>
        </w:rPr>
        <w:t>Invited panelist, Ethics in the Pines: AZ Bioethics Network, Flagstaff, AZ.</w:t>
      </w:r>
    </w:p>
    <w:p w14:paraId="54D14B59" w14:textId="77777777" w:rsidR="00656387" w:rsidRDefault="00656387" w:rsidP="00F805BD">
      <w:pPr>
        <w:ind w:right="360"/>
        <w:rPr>
          <w:color w:val="000000"/>
          <w:sz w:val="22"/>
          <w:szCs w:val="22"/>
        </w:rPr>
      </w:pPr>
    </w:p>
    <w:p w14:paraId="1FBC43EA" w14:textId="718ED7A3" w:rsidR="00656387" w:rsidRPr="00656387" w:rsidRDefault="00656387" w:rsidP="00F805BD">
      <w:pPr>
        <w:ind w:righ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Macchi, C. R., &amp; </w:t>
      </w:r>
      <w:r w:rsidRPr="0055742A">
        <w:rPr>
          <w:b/>
          <w:color w:val="000000"/>
          <w:sz w:val="22"/>
          <w:szCs w:val="22"/>
        </w:rPr>
        <w:t>Clemency Cordes, C</w:t>
      </w:r>
      <w:r>
        <w:rPr>
          <w:color w:val="000000"/>
          <w:sz w:val="22"/>
          <w:szCs w:val="22"/>
        </w:rPr>
        <w:t xml:space="preserve">. (2017, October). </w:t>
      </w:r>
      <w:r>
        <w:rPr>
          <w:i/>
          <w:color w:val="000000"/>
          <w:sz w:val="22"/>
          <w:szCs w:val="22"/>
        </w:rPr>
        <w:t xml:space="preserve">Utilizing web-based patient simulations to advance clinical skills mastery. </w:t>
      </w:r>
      <w:r>
        <w:rPr>
          <w:color w:val="000000"/>
          <w:sz w:val="22"/>
          <w:szCs w:val="22"/>
        </w:rPr>
        <w:t>Paper presented at the Annual Conference of the Collaborative Family Hea</w:t>
      </w:r>
      <w:r w:rsidR="005E2F0F">
        <w:rPr>
          <w:color w:val="000000"/>
          <w:sz w:val="22"/>
          <w:szCs w:val="22"/>
        </w:rPr>
        <w:t>l</w:t>
      </w:r>
      <w:r>
        <w:rPr>
          <w:color w:val="000000"/>
          <w:sz w:val="22"/>
          <w:szCs w:val="22"/>
        </w:rPr>
        <w:t>thcare Association, Houston, TX.</w:t>
      </w:r>
    </w:p>
    <w:p w14:paraId="14862F58" w14:textId="77777777" w:rsidR="00656387" w:rsidRDefault="00656387" w:rsidP="00F805BD">
      <w:pPr>
        <w:ind w:right="360"/>
        <w:rPr>
          <w:color w:val="000000"/>
          <w:sz w:val="22"/>
          <w:szCs w:val="22"/>
        </w:rPr>
      </w:pPr>
    </w:p>
    <w:p w14:paraId="63A799DB" w14:textId="5C619494" w:rsidR="001B7854" w:rsidRPr="001B7854" w:rsidRDefault="001B7854" w:rsidP="00F805BD">
      <w:pPr>
        <w:ind w:right="360"/>
        <w:rPr>
          <w:color w:val="000000"/>
          <w:sz w:val="22"/>
          <w:szCs w:val="22"/>
        </w:rPr>
      </w:pPr>
      <w:r w:rsidRPr="0055742A">
        <w:rPr>
          <w:b/>
          <w:color w:val="000000"/>
          <w:sz w:val="22"/>
          <w:szCs w:val="22"/>
        </w:rPr>
        <w:t>Clemency Cordes, C.</w:t>
      </w:r>
      <w:r>
        <w:rPr>
          <w:color w:val="000000"/>
          <w:sz w:val="22"/>
          <w:szCs w:val="22"/>
        </w:rPr>
        <w:t xml:space="preserve"> (2017, August). </w:t>
      </w:r>
      <w:r>
        <w:rPr>
          <w:i/>
          <w:color w:val="000000"/>
          <w:sz w:val="22"/>
          <w:szCs w:val="22"/>
        </w:rPr>
        <w:t xml:space="preserve">Family Psychoeducation and Integrated Dual Disorders Treatment. </w:t>
      </w:r>
      <w:r>
        <w:rPr>
          <w:color w:val="000000"/>
          <w:sz w:val="22"/>
          <w:szCs w:val="22"/>
        </w:rPr>
        <w:t xml:space="preserve">Invited presentation, Mercy Maricopa Integrated Care Connections Conference, Phoenix, AZ. </w:t>
      </w:r>
    </w:p>
    <w:p w14:paraId="2FC6614B" w14:textId="77777777" w:rsidR="001B7854" w:rsidRDefault="001B7854" w:rsidP="00F805BD">
      <w:pPr>
        <w:ind w:right="360"/>
        <w:rPr>
          <w:color w:val="000000"/>
          <w:sz w:val="22"/>
          <w:szCs w:val="22"/>
        </w:rPr>
      </w:pPr>
    </w:p>
    <w:p w14:paraId="77A92B1B" w14:textId="4D67D242" w:rsidR="003D7A06" w:rsidRPr="003D7A06" w:rsidRDefault="003D7A06" w:rsidP="00F805BD">
      <w:pPr>
        <w:ind w:right="360"/>
        <w:rPr>
          <w:color w:val="000000"/>
          <w:sz w:val="22"/>
          <w:szCs w:val="22"/>
        </w:rPr>
      </w:pPr>
      <w:r w:rsidRPr="0055742A">
        <w:rPr>
          <w:b/>
          <w:color w:val="000000"/>
          <w:sz w:val="22"/>
          <w:szCs w:val="22"/>
        </w:rPr>
        <w:t>Clemency Cordes, C.</w:t>
      </w:r>
      <w:r>
        <w:rPr>
          <w:color w:val="000000"/>
          <w:sz w:val="22"/>
          <w:szCs w:val="22"/>
        </w:rPr>
        <w:t xml:space="preserve"> (2017, July). </w:t>
      </w:r>
      <w:r w:rsidRPr="003D7A06">
        <w:rPr>
          <w:i/>
          <w:color w:val="000000"/>
          <w:sz w:val="22"/>
          <w:szCs w:val="22"/>
        </w:rPr>
        <w:t xml:space="preserve">Behavioral management of chronic pain in primary care. </w:t>
      </w:r>
      <w:r>
        <w:rPr>
          <w:color w:val="000000"/>
          <w:sz w:val="22"/>
          <w:szCs w:val="22"/>
        </w:rPr>
        <w:t>Invited presentation, Gila River Healthcare</w:t>
      </w:r>
      <w:r w:rsidR="00656387">
        <w:rPr>
          <w:color w:val="000000"/>
          <w:sz w:val="22"/>
          <w:szCs w:val="22"/>
        </w:rPr>
        <w:t>, Sacaton, AZ.</w:t>
      </w:r>
    </w:p>
    <w:p w14:paraId="2FE7925C" w14:textId="77777777" w:rsidR="003D7A06" w:rsidRDefault="003D7A06" w:rsidP="00F805BD">
      <w:pPr>
        <w:ind w:right="360"/>
        <w:rPr>
          <w:b/>
          <w:color w:val="000000"/>
          <w:sz w:val="22"/>
          <w:szCs w:val="22"/>
        </w:rPr>
      </w:pPr>
    </w:p>
    <w:p w14:paraId="1EC88C5B" w14:textId="77777777" w:rsidR="00F805BD" w:rsidRPr="0040709E" w:rsidRDefault="00F805BD" w:rsidP="00F805BD">
      <w:pPr>
        <w:ind w:righ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Clemency Cordes, C., </w:t>
      </w:r>
      <w:r>
        <w:rPr>
          <w:color w:val="000000"/>
          <w:sz w:val="22"/>
          <w:szCs w:val="22"/>
        </w:rPr>
        <w:t xml:space="preserve">Syme, M. L., Mendoza, A., </w:t>
      </w:r>
      <w:proofErr w:type="spellStart"/>
      <w:r>
        <w:rPr>
          <w:color w:val="000000"/>
          <w:sz w:val="22"/>
          <w:szCs w:val="22"/>
        </w:rPr>
        <w:t>Ortigo</w:t>
      </w:r>
      <w:proofErr w:type="spellEnd"/>
      <w:r>
        <w:rPr>
          <w:color w:val="000000"/>
          <w:sz w:val="22"/>
          <w:szCs w:val="22"/>
        </w:rPr>
        <w:t xml:space="preserve">, K., &amp; Cameron, R. P. (2016, August). </w:t>
      </w:r>
      <w:r>
        <w:rPr>
          <w:i/>
          <w:color w:val="000000"/>
          <w:sz w:val="22"/>
          <w:szCs w:val="22"/>
        </w:rPr>
        <w:t xml:space="preserve">Sexuality and Diverse Identities, Culturally Competent Sexual Health Assessment, and Intervention. </w:t>
      </w:r>
      <w:r>
        <w:rPr>
          <w:color w:val="000000"/>
          <w:sz w:val="22"/>
          <w:szCs w:val="22"/>
        </w:rPr>
        <w:t>Symposia conducted at the annual convention of the American Psychological Association, Denver, CO.</w:t>
      </w:r>
    </w:p>
    <w:p w14:paraId="0EBD5155" w14:textId="77777777" w:rsidR="00F805BD" w:rsidRPr="003312B4" w:rsidRDefault="00F805BD" w:rsidP="00F805BD">
      <w:pPr>
        <w:ind w:right="360"/>
        <w:rPr>
          <w:color w:val="000000"/>
          <w:sz w:val="22"/>
          <w:szCs w:val="22"/>
        </w:rPr>
      </w:pPr>
    </w:p>
    <w:p w14:paraId="0FE5EE4B" w14:textId="77777777" w:rsidR="00F805BD" w:rsidRPr="0040709E" w:rsidRDefault="00F805BD" w:rsidP="00F805BD">
      <w:pPr>
        <w:tabs>
          <w:tab w:val="left" w:pos="0"/>
        </w:tabs>
        <w:autoSpaceDE w:val="0"/>
        <w:autoSpaceDN w:val="0"/>
        <w:adjustRightInd w:val="0"/>
        <w:rPr>
          <w:i/>
          <w:sz w:val="22"/>
          <w:szCs w:val="22"/>
        </w:rPr>
      </w:pPr>
      <w:r w:rsidRPr="0040709E">
        <w:rPr>
          <w:b/>
          <w:sz w:val="22"/>
          <w:szCs w:val="22"/>
        </w:rPr>
        <w:t>Clemency Cordes, C.</w:t>
      </w:r>
      <w:r>
        <w:rPr>
          <w:sz w:val="22"/>
          <w:szCs w:val="22"/>
        </w:rPr>
        <w:t xml:space="preserve"> (2016, August). </w:t>
      </w:r>
      <w:r>
        <w:rPr>
          <w:i/>
          <w:sz w:val="22"/>
          <w:szCs w:val="22"/>
        </w:rPr>
        <w:t>Improving Health and Wellness for Women with Disabilities – Integrating Care from the Margins to the Center</w:t>
      </w:r>
      <w:r>
        <w:rPr>
          <w:sz w:val="22"/>
          <w:szCs w:val="22"/>
        </w:rPr>
        <w:t>. Symposia conducted at the annual convention of the American Psychological Association. Denver, CO.</w:t>
      </w:r>
      <w:r>
        <w:rPr>
          <w:i/>
          <w:sz w:val="22"/>
          <w:szCs w:val="22"/>
        </w:rPr>
        <w:t xml:space="preserve"> </w:t>
      </w:r>
    </w:p>
    <w:p w14:paraId="671153CB" w14:textId="77777777" w:rsidR="00F805BD" w:rsidRDefault="00F805BD" w:rsidP="00D71EB3">
      <w:pPr>
        <w:ind w:right="360"/>
        <w:rPr>
          <w:color w:val="000000"/>
          <w:sz w:val="22"/>
          <w:szCs w:val="22"/>
        </w:rPr>
      </w:pPr>
    </w:p>
    <w:p w14:paraId="0DAB4C3C" w14:textId="40368769" w:rsidR="00CC48E1" w:rsidRPr="00CC48E1" w:rsidRDefault="00CC48E1" w:rsidP="00D71EB3">
      <w:pPr>
        <w:ind w:righ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Clemency Cordes, C. </w:t>
      </w:r>
      <w:r>
        <w:rPr>
          <w:color w:val="000000"/>
          <w:sz w:val="22"/>
          <w:szCs w:val="22"/>
        </w:rPr>
        <w:t xml:space="preserve">(2016, March). </w:t>
      </w:r>
      <w:r>
        <w:rPr>
          <w:i/>
          <w:color w:val="000000"/>
          <w:sz w:val="22"/>
          <w:szCs w:val="22"/>
        </w:rPr>
        <w:t>Team-based care.</w:t>
      </w:r>
      <w:r>
        <w:rPr>
          <w:color w:val="000000"/>
          <w:sz w:val="22"/>
          <w:szCs w:val="22"/>
        </w:rPr>
        <w:t xml:space="preserve"> Invited panelist, AZ Bioethics Network. Tempe, AZ.</w:t>
      </w:r>
    </w:p>
    <w:p w14:paraId="7F9849AC" w14:textId="77777777" w:rsidR="00CC48E1" w:rsidRDefault="00CC48E1" w:rsidP="00D71EB3">
      <w:pPr>
        <w:ind w:right="360"/>
        <w:rPr>
          <w:b/>
          <w:color w:val="000000"/>
          <w:sz w:val="22"/>
          <w:szCs w:val="22"/>
        </w:rPr>
      </w:pPr>
    </w:p>
    <w:p w14:paraId="02F36082" w14:textId="3D3B7272" w:rsidR="00F805BD" w:rsidRPr="00F805BD" w:rsidRDefault="00F805BD" w:rsidP="00D71EB3">
      <w:pPr>
        <w:ind w:right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Clemency Cordes, C., </w:t>
      </w:r>
      <w:r w:rsidRPr="00F805BD">
        <w:rPr>
          <w:color w:val="000000"/>
          <w:sz w:val="22"/>
          <w:szCs w:val="22"/>
        </w:rPr>
        <w:t xml:space="preserve">O’Donnell, R. O., &amp; </w:t>
      </w:r>
      <w:r w:rsidR="00582A96">
        <w:rPr>
          <w:color w:val="000000"/>
          <w:sz w:val="22"/>
          <w:szCs w:val="22"/>
        </w:rPr>
        <w:t>**</w:t>
      </w:r>
      <w:r w:rsidRPr="00F805BD">
        <w:rPr>
          <w:color w:val="000000"/>
          <w:sz w:val="22"/>
          <w:szCs w:val="22"/>
        </w:rPr>
        <w:t>Olugbala, F. (2013, September).</w:t>
      </w:r>
      <w:r>
        <w:rPr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 xml:space="preserve">Assessment and treatment of postpartum depression. </w:t>
      </w:r>
      <w:r>
        <w:rPr>
          <w:color w:val="000000"/>
          <w:sz w:val="22"/>
          <w:szCs w:val="22"/>
        </w:rPr>
        <w:t xml:space="preserve">Training conducted for the </w:t>
      </w:r>
      <w:proofErr w:type="spellStart"/>
      <w:r>
        <w:rPr>
          <w:color w:val="000000"/>
          <w:sz w:val="22"/>
          <w:szCs w:val="22"/>
        </w:rPr>
        <w:t>Fengtai</w:t>
      </w:r>
      <w:proofErr w:type="spellEnd"/>
      <w:r>
        <w:rPr>
          <w:color w:val="000000"/>
          <w:sz w:val="22"/>
          <w:szCs w:val="22"/>
        </w:rPr>
        <w:t xml:space="preserve"> Medical Association. Beijing, China.</w:t>
      </w:r>
    </w:p>
    <w:p w14:paraId="4DCA039D" w14:textId="77777777" w:rsidR="00F805BD" w:rsidRPr="003312B4" w:rsidRDefault="00F805BD" w:rsidP="00D71EB3">
      <w:pPr>
        <w:ind w:right="360"/>
        <w:rPr>
          <w:color w:val="000000"/>
          <w:sz w:val="22"/>
          <w:szCs w:val="22"/>
        </w:rPr>
      </w:pPr>
    </w:p>
    <w:p w14:paraId="548E7F18" w14:textId="77777777" w:rsidR="00BC3E8C" w:rsidRPr="0083695D" w:rsidRDefault="0083695D" w:rsidP="00BC3E8C">
      <w:pPr>
        <w:tabs>
          <w:tab w:val="left" w:pos="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Clemency Cordes, C.</w:t>
      </w:r>
      <w:r>
        <w:rPr>
          <w:sz w:val="22"/>
          <w:szCs w:val="22"/>
        </w:rPr>
        <w:t xml:space="preserve">, Ellis, Wendy (2013, October). </w:t>
      </w:r>
      <w:r>
        <w:rPr>
          <w:i/>
          <w:sz w:val="22"/>
          <w:szCs w:val="22"/>
        </w:rPr>
        <w:t xml:space="preserve">Disrupting the Status Quo: Dismantling the Silos in Integrated Training. </w:t>
      </w:r>
      <w:r>
        <w:rPr>
          <w:sz w:val="22"/>
          <w:szCs w:val="22"/>
        </w:rPr>
        <w:t>Paper presented at the annual meeting of the Collaborative Family Healthcare Association, Broomfield, CO.</w:t>
      </w:r>
    </w:p>
    <w:p w14:paraId="79AE99C0" w14:textId="77777777" w:rsidR="00BC3E8C" w:rsidRDefault="00BC3E8C" w:rsidP="00BC3E8C">
      <w:pPr>
        <w:tabs>
          <w:tab w:val="left" w:pos="0"/>
        </w:tabs>
        <w:autoSpaceDE w:val="0"/>
        <w:autoSpaceDN w:val="0"/>
        <w:adjustRightInd w:val="0"/>
        <w:rPr>
          <w:b/>
          <w:sz w:val="22"/>
          <w:szCs w:val="22"/>
        </w:rPr>
      </w:pPr>
    </w:p>
    <w:p w14:paraId="3A4D5961" w14:textId="77777777" w:rsidR="00BC3E8C" w:rsidRPr="00BC3E8C" w:rsidRDefault="00BC3E8C" w:rsidP="00BC3E8C">
      <w:pPr>
        <w:tabs>
          <w:tab w:val="left" w:pos="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 xml:space="preserve">Clemency Cordes, C. </w:t>
      </w:r>
      <w:r>
        <w:rPr>
          <w:sz w:val="22"/>
          <w:szCs w:val="22"/>
        </w:rPr>
        <w:t xml:space="preserve">Coble-Temple, A., Mona, L. R., &amp; Syme, M. (2013, August). </w:t>
      </w:r>
      <w:r>
        <w:rPr>
          <w:i/>
          <w:sz w:val="22"/>
          <w:szCs w:val="22"/>
        </w:rPr>
        <w:t>Promoting sexual health for women with disabilities.</w:t>
      </w:r>
      <w:r>
        <w:rPr>
          <w:sz w:val="22"/>
          <w:szCs w:val="22"/>
        </w:rPr>
        <w:t xml:space="preserve"> Symposium conducted at the annual convention of the American Psychological Association, Honolulu, Hawaii.</w:t>
      </w:r>
    </w:p>
    <w:p w14:paraId="446AB72E" w14:textId="77777777" w:rsidR="00BC3E8C" w:rsidRDefault="00BC3E8C" w:rsidP="00BC3E8C">
      <w:pPr>
        <w:tabs>
          <w:tab w:val="left" w:pos="0"/>
        </w:tabs>
        <w:autoSpaceDE w:val="0"/>
        <w:autoSpaceDN w:val="0"/>
        <w:adjustRightInd w:val="0"/>
        <w:rPr>
          <w:b/>
          <w:sz w:val="22"/>
          <w:szCs w:val="22"/>
        </w:rPr>
      </w:pPr>
    </w:p>
    <w:p w14:paraId="4D022A7D" w14:textId="77777777" w:rsidR="00BC3E8C" w:rsidRPr="00BC3E8C" w:rsidRDefault="00BC3E8C" w:rsidP="00BC3E8C">
      <w:pPr>
        <w:tabs>
          <w:tab w:val="left" w:pos="0"/>
        </w:tabs>
        <w:autoSpaceDE w:val="0"/>
        <w:autoSpaceDN w:val="0"/>
        <w:adjustRightInd w:val="0"/>
        <w:rPr>
          <w:i/>
          <w:sz w:val="22"/>
          <w:szCs w:val="22"/>
        </w:rPr>
      </w:pPr>
      <w:r w:rsidRPr="00BC3E8C">
        <w:rPr>
          <w:b/>
          <w:sz w:val="22"/>
          <w:szCs w:val="22"/>
        </w:rPr>
        <w:t>Clemency Cordes, C.</w:t>
      </w:r>
      <w:r w:rsidRPr="00BC3E8C">
        <w:rPr>
          <w:sz w:val="22"/>
          <w:szCs w:val="22"/>
        </w:rPr>
        <w:t xml:space="preserve"> &amp; Macchi, C.R. (2013, July).  </w:t>
      </w:r>
      <w:r w:rsidRPr="00BC3E8C">
        <w:rPr>
          <w:bCs/>
          <w:i/>
          <w:sz w:val="22"/>
          <w:szCs w:val="22"/>
        </w:rPr>
        <w:t>Integrated behavioral health interventions for depression and anxiety</w:t>
      </w:r>
      <w:r w:rsidRPr="00BC3E8C">
        <w:rPr>
          <w:i/>
          <w:sz w:val="22"/>
          <w:szCs w:val="22"/>
        </w:rPr>
        <w:t>:</w:t>
      </w:r>
      <w:r w:rsidRPr="00BC3E8C">
        <w:rPr>
          <w:bCs/>
          <w:color w:val="EEECE1"/>
          <w:kern w:val="24"/>
          <w:sz w:val="22"/>
          <w:szCs w:val="22"/>
        </w:rPr>
        <w:t xml:space="preserve"> </w:t>
      </w:r>
      <w:r w:rsidRPr="00BC3E8C">
        <w:rPr>
          <w:bCs/>
          <w:i/>
          <w:sz w:val="22"/>
          <w:szCs w:val="22"/>
        </w:rPr>
        <w:t xml:space="preserve">Return on investment in the </w:t>
      </w:r>
      <w:r w:rsidR="004E15E2">
        <w:rPr>
          <w:bCs/>
          <w:i/>
          <w:sz w:val="22"/>
          <w:szCs w:val="22"/>
        </w:rPr>
        <w:t>A</w:t>
      </w:r>
      <w:r w:rsidRPr="00BC3E8C">
        <w:rPr>
          <w:bCs/>
          <w:i/>
          <w:sz w:val="22"/>
          <w:szCs w:val="22"/>
        </w:rPr>
        <w:t xml:space="preserve">ccountable </w:t>
      </w:r>
      <w:r w:rsidR="004E15E2">
        <w:rPr>
          <w:bCs/>
          <w:i/>
          <w:sz w:val="22"/>
          <w:szCs w:val="22"/>
        </w:rPr>
        <w:t>C</w:t>
      </w:r>
      <w:r w:rsidRPr="00BC3E8C">
        <w:rPr>
          <w:bCs/>
          <w:i/>
          <w:sz w:val="22"/>
          <w:szCs w:val="22"/>
        </w:rPr>
        <w:t xml:space="preserve">are </w:t>
      </w:r>
      <w:r w:rsidR="004E15E2">
        <w:rPr>
          <w:bCs/>
          <w:i/>
          <w:sz w:val="22"/>
          <w:szCs w:val="22"/>
        </w:rPr>
        <w:t>O</w:t>
      </w:r>
      <w:r w:rsidRPr="00BC3E8C">
        <w:rPr>
          <w:bCs/>
          <w:i/>
          <w:sz w:val="22"/>
          <w:szCs w:val="22"/>
        </w:rPr>
        <w:t>rganization</w:t>
      </w:r>
      <w:r w:rsidRPr="00BC3E8C">
        <w:rPr>
          <w:sz w:val="22"/>
          <w:szCs w:val="22"/>
        </w:rPr>
        <w:t>. Workshop presentation at the Summer Institute of the ASU Center for Applied Behavioral Health Policy, Sedona, Arizona.</w:t>
      </w:r>
    </w:p>
    <w:p w14:paraId="6724E1E3" w14:textId="77777777" w:rsidR="00BC3E8C" w:rsidRPr="00BC3E8C" w:rsidRDefault="00BC3E8C" w:rsidP="00BC3E8C">
      <w:pPr>
        <w:ind w:left="360" w:hanging="360"/>
        <w:rPr>
          <w:sz w:val="22"/>
          <w:szCs w:val="22"/>
        </w:rPr>
      </w:pPr>
    </w:p>
    <w:p w14:paraId="0CFAB190" w14:textId="77777777" w:rsidR="00BC3E8C" w:rsidRPr="00BC3E8C" w:rsidRDefault="00BC3E8C" w:rsidP="00BC3E8C">
      <w:pPr>
        <w:rPr>
          <w:rFonts w:cs="Calibri"/>
          <w:sz w:val="22"/>
          <w:szCs w:val="22"/>
        </w:rPr>
      </w:pPr>
      <w:r w:rsidRPr="00BC3E8C">
        <w:rPr>
          <w:b/>
          <w:sz w:val="22"/>
          <w:szCs w:val="22"/>
        </w:rPr>
        <w:t>Clemency Cordes, C.</w:t>
      </w:r>
      <w:r w:rsidRPr="00BC3E8C">
        <w:rPr>
          <w:sz w:val="22"/>
          <w:szCs w:val="22"/>
        </w:rPr>
        <w:t xml:space="preserve"> &amp; Macchi, C.R</w:t>
      </w:r>
      <w:r w:rsidRPr="00BC3E8C">
        <w:rPr>
          <w:b/>
          <w:sz w:val="22"/>
          <w:szCs w:val="22"/>
        </w:rPr>
        <w:t>.</w:t>
      </w:r>
      <w:r w:rsidRPr="00BC3E8C">
        <w:rPr>
          <w:sz w:val="22"/>
          <w:szCs w:val="22"/>
        </w:rPr>
        <w:t xml:space="preserve"> (2013, July).  </w:t>
      </w:r>
      <w:r w:rsidRPr="00BC3E8C">
        <w:rPr>
          <w:bCs/>
          <w:i/>
          <w:sz w:val="22"/>
          <w:szCs w:val="22"/>
        </w:rPr>
        <w:t>The practice and teaching of mindfulness</w:t>
      </w:r>
      <w:r w:rsidRPr="00BC3E8C">
        <w:rPr>
          <w:sz w:val="22"/>
          <w:szCs w:val="22"/>
        </w:rPr>
        <w:t>.</w:t>
      </w:r>
      <w:r w:rsidRPr="00BC3E8C">
        <w:rPr>
          <w:rFonts w:cs="Calibri"/>
          <w:sz w:val="22"/>
          <w:szCs w:val="22"/>
        </w:rPr>
        <w:t xml:space="preserve"> Workshop presentation at the Summer Institute of the ASU Center for Applied Behavioral Health Policy, Sedona, Arizona.</w:t>
      </w:r>
    </w:p>
    <w:p w14:paraId="087A8A9A" w14:textId="77777777" w:rsidR="00BC3E8C" w:rsidRDefault="00BC3E8C" w:rsidP="00D71EB3">
      <w:pPr>
        <w:ind w:right="360"/>
        <w:rPr>
          <w:b/>
          <w:color w:val="000000"/>
          <w:sz w:val="22"/>
          <w:szCs w:val="22"/>
        </w:rPr>
      </w:pPr>
    </w:p>
    <w:p w14:paraId="6023ECA4" w14:textId="7EF3A0C1" w:rsidR="009B32F3" w:rsidRPr="009B32F3" w:rsidRDefault="009B32F3" w:rsidP="00D71EB3">
      <w:pPr>
        <w:ind w:righ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Clemency, Cordes, C., </w:t>
      </w:r>
      <w:r>
        <w:rPr>
          <w:color w:val="000000"/>
          <w:sz w:val="22"/>
          <w:szCs w:val="22"/>
        </w:rPr>
        <w:t xml:space="preserve">&amp; Ellis, W. E. (2013, July). Dismantling silos of care: Implementation of an integrated care practice. Paper presented at the </w:t>
      </w:r>
      <w:r w:rsidR="00FD60FF">
        <w:rPr>
          <w:color w:val="000000"/>
          <w:sz w:val="22"/>
          <w:szCs w:val="22"/>
        </w:rPr>
        <w:t>Center for Applied Behavioral Health Policy Summer Institute, Sedona, AZ.</w:t>
      </w:r>
    </w:p>
    <w:p w14:paraId="5D3A4058" w14:textId="77777777" w:rsidR="009B32F3" w:rsidRDefault="009B32F3" w:rsidP="00D71EB3">
      <w:pPr>
        <w:ind w:right="360"/>
        <w:rPr>
          <w:b/>
          <w:color w:val="000000"/>
          <w:sz w:val="22"/>
          <w:szCs w:val="22"/>
        </w:rPr>
      </w:pPr>
    </w:p>
    <w:p w14:paraId="1EC357F9" w14:textId="77777777" w:rsidR="009B32F3" w:rsidRPr="009B32F3" w:rsidRDefault="009B32F3" w:rsidP="00D71EB3">
      <w:pPr>
        <w:ind w:righ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Clemency Cordes, C. </w:t>
      </w:r>
      <w:r>
        <w:rPr>
          <w:color w:val="000000"/>
          <w:sz w:val="22"/>
          <w:szCs w:val="22"/>
        </w:rPr>
        <w:t>(2013, January). Sexuality in later life: A sex-positive approach. Paper presented at the National Multicultural Conference and Summer, Houston, TX.</w:t>
      </w:r>
    </w:p>
    <w:p w14:paraId="4712A36E" w14:textId="77777777" w:rsidR="009B32F3" w:rsidRDefault="009B32F3" w:rsidP="00D71EB3">
      <w:pPr>
        <w:ind w:right="360"/>
        <w:rPr>
          <w:b/>
          <w:color w:val="000000"/>
          <w:sz w:val="22"/>
          <w:szCs w:val="22"/>
        </w:rPr>
      </w:pPr>
    </w:p>
    <w:p w14:paraId="311480BD" w14:textId="77777777" w:rsidR="00F25C86" w:rsidRDefault="00F25C86" w:rsidP="00D71EB3">
      <w:pPr>
        <w:ind w:righ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Clemency Cordes, C. </w:t>
      </w:r>
      <w:r>
        <w:rPr>
          <w:color w:val="000000"/>
          <w:sz w:val="22"/>
          <w:szCs w:val="22"/>
        </w:rPr>
        <w:t>(2012, October). Multidisciplinary approaches to managing chronic pain in primary care. Poster presented at the annual conference of the Collaborative Family Healthcare Association, Austin, TX.</w:t>
      </w:r>
    </w:p>
    <w:p w14:paraId="7A9B9AF6" w14:textId="77777777" w:rsidR="00F25C86" w:rsidRDefault="00F25C86" w:rsidP="00D71EB3">
      <w:pPr>
        <w:ind w:right="360"/>
        <w:rPr>
          <w:color w:val="000000"/>
          <w:sz w:val="22"/>
          <w:szCs w:val="22"/>
        </w:rPr>
      </w:pPr>
    </w:p>
    <w:p w14:paraId="3E94DA6F" w14:textId="06835AE0" w:rsidR="00F25C86" w:rsidRPr="00F25C86" w:rsidRDefault="00F25C86" w:rsidP="00F25C86">
      <w:pPr>
        <w:ind w:righ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Rosen, D., </w:t>
      </w:r>
      <w:r>
        <w:rPr>
          <w:b/>
          <w:color w:val="000000"/>
          <w:sz w:val="22"/>
          <w:szCs w:val="22"/>
        </w:rPr>
        <w:t>Clemency Cordes, C.</w:t>
      </w:r>
      <w:r w:rsidRPr="00F25C86">
        <w:rPr>
          <w:color w:val="000000"/>
          <w:sz w:val="22"/>
          <w:szCs w:val="22"/>
        </w:rPr>
        <w:t xml:space="preserve">, &amp; </w:t>
      </w:r>
      <w:proofErr w:type="spellStart"/>
      <w:r w:rsidRPr="00F25C86">
        <w:rPr>
          <w:bCs/>
          <w:color w:val="000000"/>
          <w:sz w:val="22"/>
          <w:szCs w:val="22"/>
        </w:rPr>
        <w:t>Rusuloj</w:t>
      </w:r>
      <w:proofErr w:type="spellEnd"/>
      <w:r>
        <w:rPr>
          <w:color w:val="000000"/>
          <w:sz w:val="22"/>
          <w:szCs w:val="22"/>
        </w:rPr>
        <w:t xml:space="preserve">, G. (2012, October). </w:t>
      </w:r>
      <w:r w:rsidRPr="00F25C86">
        <w:rPr>
          <w:bCs/>
          <w:color w:val="000000"/>
          <w:sz w:val="22"/>
          <w:szCs w:val="22"/>
        </w:rPr>
        <w:t>Rationale for Integrating Behavioral Care Providers into Community Pharmacies to Collaboratively Deliver Medication Adherence Counseling to HIV Patients</w:t>
      </w:r>
      <w:r>
        <w:rPr>
          <w:bCs/>
          <w:color w:val="000000"/>
          <w:sz w:val="22"/>
          <w:szCs w:val="22"/>
        </w:rPr>
        <w:t>. Poster presented at the annual conference of the Collaborative Family Healthcare Association, Austin, TX.</w:t>
      </w:r>
      <w:r w:rsidRPr="00F25C86">
        <w:rPr>
          <w:bCs/>
          <w:color w:val="000000"/>
          <w:sz w:val="22"/>
          <w:szCs w:val="22"/>
        </w:rPr>
        <w:t xml:space="preserve"> </w:t>
      </w:r>
    </w:p>
    <w:p w14:paraId="6F8CB2F5" w14:textId="77777777" w:rsidR="00F25C86" w:rsidRDefault="00F25C86" w:rsidP="00D71EB3">
      <w:pPr>
        <w:ind w:right="360"/>
        <w:rPr>
          <w:b/>
          <w:color w:val="000000"/>
          <w:sz w:val="22"/>
          <w:szCs w:val="22"/>
        </w:rPr>
      </w:pPr>
    </w:p>
    <w:p w14:paraId="03BA4AA8" w14:textId="77777777" w:rsidR="00DD2D52" w:rsidRPr="00DD2D52" w:rsidRDefault="00DD2D52" w:rsidP="00D71EB3">
      <w:pPr>
        <w:ind w:righ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Clemency Cordes, C.</w:t>
      </w:r>
      <w:r>
        <w:rPr>
          <w:color w:val="000000"/>
          <w:sz w:val="22"/>
          <w:szCs w:val="22"/>
        </w:rPr>
        <w:t xml:space="preserve"> (2012</w:t>
      </w:r>
      <w:r w:rsidR="00F25C86">
        <w:rPr>
          <w:color w:val="000000"/>
          <w:sz w:val="22"/>
          <w:szCs w:val="22"/>
        </w:rPr>
        <w:t>, September</w:t>
      </w:r>
      <w:r>
        <w:rPr>
          <w:color w:val="000000"/>
          <w:sz w:val="22"/>
          <w:szCs w:val="22"/>
        </w:rPr>
        <w:t>). The role of addictions professionals in integrated behavioral healthcare. Poster presented at the National Conference on Addiction Disorders, Orlando, FL.</w:t>
      </w:r>
    </w:p>
    <w:p w14:paraId="1CCEC701" w14:textId="77777777" w:rsidR="00DD2D52" w:rsidRDefault="00DD2D52" w:rsidP="00D71EB3">
      <w:pPr>
        <w:ind w:right="360"/>
        <w:rPr>
          <w:b/>
          <w:color w:val="000000"/>
          <w:sz w:val="22"/>
          <w:szCs w:val="22"/>
        </w:rPr>
      </w:pPr>
    </w:p>
    <w:p w14:paraId="43B53F24" w14:textId="77777777" w:rsidR="003D71CD" w:rsidRPr="003D71CD" w:rsidRDefault="003D71CD" w:rsidP="00D71EB3">
      <w:pPr>
        <w:ind w:righ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Clemency Cordes, C., </w:t>
      </w:r>
      <w:r>
        <w:rPr>
          <w:color w:val="000000"/>
          <w:sz w:val="22"/>
          <w:szCs w:val="22"/>
        </w:rPr>
        <w:t>Mona, L. R., Coble-Temple, A., &amp; Smith, K. (2012</w:t>
      </w:r>
      <w:r w:rsidR="00F25C86">
        <w:rPr>
          <w:color w:val="000000"/>
          <w:sz w:val="22"/>
          <w:szCs w:val="22"/>
        </w:rPr>
        <w:t>, August</w:t>
      </w:r>
      <w:r>
        <w:rPr>
          <w:color w:val="000000"/>
          <w:sz w:val="22"/>
          <w:szCs w:val="22"/>
        </w:rPr>
        <w:t xml:space="preserve">). </w:t>
      </w:r>
      <w:r w:rsidR="00DD2D52">
        <w:rPr>
          <w:color w:val="000000"/>
          <w:sz w:val="22"/>
          <w:szCs w:val="22"/>
        </w:rPr>
        <w:t>Promoting sexual health for women with spinal cord injuries and MS. Paper presented at the annual meeting of Paralyzed Veterans of America, Las Vegas, NV.</w:t>
      </w:r>
    </w:p>
    <w:p w14:paraId="1B441063" w14:textId="77777777" w:rsidR="003D71CD" w:rsidRDefault="003D71CD" w:rsidP="00D71EB3">
      <w:pPr>
        <w:ind w:right="360"/>
        <w:rPr>
          <w:b/>
          <w:color w:val="000000"/>
          <w:sz w:val="22"/>
          <w:szCs w:val="22"/>
        </w:rPr>
      </w:pPr>
    </w:p>
    <w:p w14:paraId="1D35644F" w14:textId="77777777" w:rsidR="003D71CD" w:rsidRPr="003D71CD" w:rsidRDefault="003D71CD" w:rsidP="00D71EB3">
      <w:pPr>
        <w:ind w:righ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Clemency Cordes, C. </w:t>
      </w:r>
      <w:r>
        <w:rPr>
          <w:color w:val="000000"/>
          <w:sz w:val="22"/>
          <w:szCs w:val="22"/>
        </w:rPr>
        <w:t>(2012, July). Behavioral health management of pain disorders in primary care. Workshop conducted at the Center for Applied Behavioral Health Policy Summer Institute, Sedona, AZ.</w:t>
      </w:r>
    </w:p>
    <w:p w14:paraId="2455E2F9" w14:textId="77777777" w:rsidR="003D71CD" w:rsidRDefault="003D71CD" w:rsidP="00D71EB3">
      <w:pPr>
        <w:ind w:right="360"/>
        <w:rPr>
          <w:b/>
          <w:color w:val="000000"/>
          <w:sz w:val="22"/>
          <w:szCs w:val="22"/>
        </w:rPr>
      </w:pPr>
    </w:p>
    <w:p w14:paraId="0DF12DBF" w14:textId="77777777" w:rsidR="003D71CD" w:rsidRPr="003D71CD" w:rsidRDefault="003D71CD" w:rsidP="00D71EB3">
      <w:pPr>
        <w:ind w:righ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Clemency Cordes, C. </w:t>
      </w:r>
      <w:r>
        <w:rPr>
          <w:color w:val="000000"/>
          <w:sz w:val="22"/>
          <w:szCs w:val="22"/>
        </w:rPr>
        <w:t>(2012, May). Training health professionals in integrated behavioral healthcare. Paper presented at the Jerusalem International Conference on Integrative Medicine, Jerusalem, Israel.</w:t>
      </w:r>
    </w:p>
    <w:p w14:paraId="7874B035" w14:textId="77777777" w:rsidR="003D71CD" w:rsidRDefault="003D71CD" w:rsidP="00D71EB3">
      <w:pPr>
        <w:ind w:right="360"/>
        <w:rPr>
          <w:b/>
          <w:color w:val="000000"/>
          <w:sz w:val="22"/>
          <w:szCs w:val="22"/>
        </w:rPr>
      </w:pPr>
    </w:p>
    <w:p w14:paraId="2F98C775" w14:textId="77777777" w:rsidR="003D71CD" w:rsidRPr="003D71CD" w:rsidRDefault="003D71CD" w:rsidP="00D71EB3">
      <w:pPr>
        <w:ind w:righ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Clemency Cordes, C. </w:t>
      </w:r>
      <w:r>
        <w:rPr>
          <w:color w:val="000000"/>
          <w:sz w:val="22"/>
          <w:szCs w:val="22"/>
        </w:rPr>
        <w:t xml:space="preserve">(2012, April). Addressing barriers to integration: Successful reimbursement strategies for behavioral health providers in primary care. </w:t>
      </w:r>
      <w:proofErr w:type="spellStart"/>
      <w:r>
        <w:rPr>
          <w:color w:val="000000"/>
          <w:sz w:val="22"/>
          <w:szCs w:val="22"/>
        </w:rPr>
        <w:t>iTraining</w:t>
      </w:r>
      <w:proofErr w:type="spellEnd"/>
      <w:r>
        <w:rPr>
          <w:color w:val="000000"/>
          <w:sz w:val="22"/>
          <w:szCs w:val="22"/>
        </w:rPr>
        <w:t xml:space="preserve"> conducted for the Addiction Technology Transfer Center Network.</w:t>
      </w:r>
    </w:p>
    <w:p w14:paraId="1328A40E" w14:textId="77777777" w:rsidR="003D71CD" w:rsidRDefault="003D71CD" w:rsidP="00D71EB3">
      <w:pPr>
        <w:ind w:right="360"/>
        <w:rPr>
          <w:b/>
          <w:color w:val="000000"/>
          <w:sz w:val="22"/>
          <w:szCs w:val="22"/>
        </w:rPr>
      </w:pPr>
    </w:p>
    <w:p w14:paraId="192A6AAE" w14:textId="77777777" w:rsidR="003D71CD" w:rsidRPr="003D71CD" w:rsidRDefault="003D71CD" w:rsidP="00D71EB3">
      <w:pPr>
        <w:ind w:righ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Clemency Cordes, C. </w:t>
      </w:r>
      <w:r>
        <w:rPr>
          <w:color w:val="000000"/>
          <w:sz w:val="22"/>
          <w:szCs w:val="22"/>
        </w:rPr>
        <w:t>(2012, April). Managing high utilizers of medical services. Poster presented at the annual conference of the National Council for Community Behavioral Healthcare, Chicago, IL.</w:t>
      </w:r>
    </w:p>
    <w:p w14:paraId="0B4B5487" w14:textId="77777777" w:rsidR="003D71CD" w:rsidRDefault="003D71CD" w:rsidP="00D71EB3">
      <w:pPr>
        <w:ind w:right="360"/>
        <w:rPr>
          <w:b/>
          <w:color w:val="000000"/>
          <w:sz w:val="22"/>
          <w:szCs w:val="22"/>
        </w:rPr>
      </w:pPr>
    </w:p>
    <w:p w14:paraId="63F6852D" w14:textId="77777777" w:rsidR="0046187D" w:rsidRPr="0046187D" w:rsidRDefault="0046187D" w:rsidP="00D71EB3">
      <w:pPr>
        <w:ind w:righ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Clemency Cordes, C. </w:t>
      </w:r>
      <w:r>
        <w:rPr>
          <w:color w:val="000000"/>
          <w:sz w:val="22"/>
          <w:szCs w:val="22"/>
        </w:rPr>
        <w:t>(2012, February). Training mental health professionals in integrated care. Paper presented at the World Psychiatric Association Thematic Conference, Granada, Spain.</w:t>
      </w:r>
    </w:p>
    <w:p w14:paraId="035FE9CA" w14:textId="77777777" w:rsidR="0046187D" w:rsidRDefault="0046187D" w:rsidP="00D71EB3">
      <w:pPr>
        <w:ind w:right="360"/>
        <w:rPr>
          <w:b/>
          <w:color w:val="000000"/>
          <w:sz w:val="22"/>
          <w:szCs w:val="22"/>
        </w:rPr>
      </w:pPr>
    </w:p>
    <w:p w14:paraId="1198A714" w14:textId="77777777" w:rsidR="0046187D" w:rsidRPr="0046187D" w:rsidRDefault="0046187D" w:rsidP="00D71EB3">
      <w:pPr>
        <w:ind w:righ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Clemency Cordes, C. </w:t>
      </w:r>
      <w:r>
        <w:rPr>
          <w:color w:val="000000"/>
          <w:sz w:val="22"/>
          <w:szCs w:val="22"/>
        </w:rPr>
        <w:t>(2012, February). Outcome-informed behavioral health treatment in primary care. Paper presented at the World Psychiatric Association Thematic Conference, Granada, Spain.</w:t>
      </w:r>
    </w:p>
    <w:p w14:paraId="284E62B0" w14:textId="77777777" w:rsidR="0046187D" w:rsidRDefault="0046187D" w:rsidP="00D71EB3">
      <w:pPr>
        <w:ind w:right="360"/>
        <w:rPr>
          <w:b/>
          <w:color w:val="000000"/>
          <w:sz w:val="22"/>
          <w:szCs w:val="22"/>
        </w:rPr>
      </w:pPr>
    </w:p>
    <w:p w14:paraId="622CCB28" w14:textId="77777777" w:rsidR="002B3482" w:rsidRPr="002B3482" w:rsidRDefault="002B3482" w:rsidP="00D71EB3">
      <w:pPr>
        <w:ind w:righ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Clemency Cordes, C. </w:t>
      </w:r>
      <w:r>
        <w:rPr>
          <w:color w:val="000000"/>
          <w:sz w:val="22"/>
          <w:szCs w:val="22"/>
        </w:rPr>
        <w:t>(2012, February). Behavioral health management of pain disorders in primary care. Workshop conducted at the World Psychiatric Association Thematic Conference, Granada, Spain.</w:t>
      </w:r>
    </w:p>
    <w:p w14:paraId="6B7AB9D6" w14:textId="77777777" w:rsidR="002B3482" w:rsidRDefault="002B3482" w:rsidP="00D71EB3">
      <w:pPr>
        <w:ind w:right="360"/>
        <w:rPr>
          <w:b/>
          <w:color w:val="000000"/>
          <w:sz w:val="22"/>
          <w:szCs w:val="22"/>
        </w:rPr>
      </w:pPr>
    </w:p>
    <w:p w14:paraId="5E382DB1" w14:textId="77777777" w:rsidR="002B3482" w:rsidRPr="002B3482" w:rsidRDefault="002B3482" w:rsidP="00D71EB3">
      <w:pPr>
        <w:ind w:righ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Clemency Cordes, C. </w:t>
      </w:r>
      <w:r>
        <w:rPr>
          <w:color w:val="000000"/>
          <w:sz w:val="22"/>
          <w:szCs w:val="22"/>
        </w:rPr>
        <w:t>&amp; O’Donnell, R. (2011, October). The real-world state of primary care integration: Findings from Arizona. Paper presented at the annual meeting of the Collaborative Family Healthcare Association, Philadelphia, PA.</w:t>
      </w:r>
    </w:p>
    <w:p w14:paraId="2C3DCF52" w14:textId="77777777" w:rsidR="002B3482" w:rsidRDefault="002B3482" w:rsidP="00D71EB3">
      <w:pPr>
        <w:ind w:right="360"/>
        <w:rPr>
          <w:b/>
          <w:color w:val="000000"/>
          <w:sz w:val="22"/>
          <w:szCs w:val="22"/>
        </w:rPr>
      </w:pPr>
    </w:p>
    <w:p w14:paraId="5A474578" w14:textId="77777777" w:rsidR="002B3482" w:rsidRPr="002B3482" w:rsidRDefault="002B3482" w:rsidP="00D71EB3">
      <w:pPr>
        <w:ind w:righ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Clemency Cordes, C. </w:t>
      </w:r>
      <w:r>
        <w:rPr>
          <w:color w:val="000000"/>
          <w:sz w:val="22"/>
          <w:szCs w:val="22"/>
        </w:rPr>
        <w:t>&amp; O’Donnell, R. (2011, October). Reimbursement of behavioral health interventions in primary care. Paper presented at the annual meeting of the Collaborative Family Healthcare Association, Philadelphia, PA.</w:t>
      </w:r>
    </w:p>
    <w:p w14:paraId="7B40EDC6" w14:textId="77777777" w:rsidR="002B3482" w:rsidRDefault="002B3482" w:rsidP="00D71EB3">
      <w:pPr>
        <w:ind w:right="360"/>
        <w:rPr>
          <w:b/>
          <w:color w:val="000000"/>
          <w:sz w:val="22"/>
          <w:szCs w:val="22"/>
        </w:rPr>
      </w:pPr>
    </w:p>
    <w:p w14:paraId="04EEB553" w14:textId="77777777" w:rsidR="002B3482" w:rsidRPr="002B3482" w:rsidRDefault="002B3482" w:rsidP="00D71EB3">
      <w:pPr>
        <w:ind w:righ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Clemency Cordes, C. </w:t>
      </w:r>
      <w:r>
        <w:rPr>
          <w:color w:val="000000"/>
          <w:sz w:val="22"/>
          <w:szCs w:val="22"/>
        </w:rPr>
        <w:t>&amp; O’Donnell, R. (2011, October). Outcomes that matter in collaborative care. Paper presented at the annual meeting of the Collaborative Family Healthcare Association, Philadelphia, PA.</w:t>
      </w:r>
    </w:p>
    <w:p w14:paraId="54AEF64F" w14:textId="77777777" w:rsidR="002B3482" w:rsidRDefault="002B3482" w:rsidP="00D71EB3">
      <w:pPr>
        <w:ind w:right="360"/>
        <w:rPr>
          <w:b/>
          <w:color w:val="000000"/>
          <w:sz w:val="22"/>
          <w:szCs w:val="22"/>
        </w:rPr>
      </w:pPr>
    </w:p>
    <w:p w14:paraId="572C27A3" w14:textId="77777777" w:rsidR="002B3482" w:rsidRPr="002B3482" w:rsidRDefault="002B3482" w:rsidP="00D71EB3">
      <w:pPr>
        <w:ind w:right="360"/>
        <w:rPr>
          <w:color w:val="000000"/>
          <w:sz w:val="22"/>
          <w:szCs w:val="22"/>
        </w:rPr>
      </w:pPr>
      <w:r w:rsidRPr="002B3482">
        <w:rPr>
          <w:b/>
          <w:color w:val="000000"/>
          <w:sz w:val="22"/>
          <w:szCs w:val="22"/>
        </w:rPr>
        <w:t>Clemency Cordes, C.</w:t>
      </w:r>
      <w:r>
        <w:rPr>
          <w:color w:val="000000"/>
          <w:sz w:val="22"/>
          <w:szCs w:val="22"/>
        </w:rPr>
        <w:t xml:space="preserve"> (2011, October). Conceptualizing sexual health: A new approach. In </w:t>
      </w:r>
      <w:r>
        <w:rPr>
          <w:i/>
          <w:color w:val="000000"/>
          <w:sz w:val="22"/>
          <w:szCs w:val="22"/>
        </w:rPr>
        <w:t>Promoting Sexual Health for Women with Disabilities.</w:t>
      </w:r>
      <w:r>
        <w:rPr>
          <w:color w:val="000000"/>
          <w:sz w:val="22"/>
          <w:szCs w:val="22"/>
        </w:rPr>
        <w:t xml:space="preserve"> Symposia conducted at the Inequity to Equality: Promoting health and wellness for women with disabilities conference, Washington, DC</w:t>
      </w:r>
      <w:r w:rsidR="00BE34CD">
        <w:rPr>
          <w:color w:val="000000"/>
          <w:sz w:val="22"/>
          <w:szCs w:val="22"/>
        </w:rPr>
        <w:t>.</w:t>
      </w:r>
    </w:p>
    <w:p w14:paraId="53F98A7B" w14:textId="77777777" w:rsidR="002B3482" w:rsidRDefault="002B3482" w:rsidP="00D71EB3">
      <w:pPr>
        <w:ind w:right="360"/>
        <w:rPr>
          <w:b/>
          <w:color w:val="000000"/>
          <w:sz w:val="22"/>
          <w:szCs w:val="22"/>
        </w:rPr>
      </w:pPr>
    </w:p>
    <w:p w14:paraId="27426A99" w14:textId="77777777" w:rsidR="00D71EB3" w:rsidRPr="003312B4" w:rsidRDefault="00D71EB3" w:rsidP="00D71EB3">
      <w:pPr>
        <w:ind w:right="360"/>
        <w:rPr>
          <w:color w:val="000000"/>
          <w:sz w:val="22"/>
          <w:szCs w:val="22"/>
        </w:rPr>
      </w:pPr>
      <w:r w:rsidRPr="003312B4">
        <w:rPr>
          <w:b/>
          <w:color w:val="000000"/>
          <w:sz w:val="22"/>
          <w:szCs w:val="22"/>
        </w:rPr>
        <w:t xml:space="preserve">Clemency, C. E. </w:t>
      </w:r>
      <w:r w:rsidRPr="003312B4">
        <w:rPr>
          <w:color w:val="000000"/>
          <w:sz w:val="22"/>
          <w:szCs w:val="22"/>
        </w:rPr>
        <w:t>(2010</w:t>
      </w:r>
      <w:r w:rsidR="00775B71">
        <w:rPr>
          <w:color w:val="000000"/>
          <w:sz w:val="22"/>
          <w:szCs w:val="22"/>
        </w:rPr>
        <w:t>, May</w:t>
      </w:r>
      <w:r w:rsidR="002B3482">
        <w:rPr>
          <w:color w:val="000000"/>
          <w:sz w:val="22"/>
          <w:szCs w:val="22"/>
        </w:rPr>
        <w:t>). Promoting sexual wellness in o</w:t>
      </w:r>
      <w:r w:rsidRPr="003312B4">
        <w:rPr>
          <w:color w:val="000000"/>
          <w:sz w:val="22"/>
          <w:szCs w:val="22"/>
        </w:rPr>
        <w:t xml:space="preserve">lder </w:t>
      </w:r>
      <w:r w:rsidR="002B3482">
        <w:rPr>
          <w:color w:val="000000"/>
          <w:sz w:val="22"/>
          <w:szCs w:val="22"/>
        </w:rPr>
        <w:t>adults. Invited s</w:t>
      </w:r>
      <w:r w:rsidRPr="003312B4">
        <w:rPr>
          <w:color w:val="000000"/>
          <w:sz w:val="22"/>
          <w:szCs w:val="22"/>
        </w:rPr>
        <w:t xml:space="preserve">peaker, Edith Nourse Rogers Memorial Veterans Hospital, Bedford, MA. </w:t>
      </w:r>
    </w:p>
    <w:p w14:paraId="3A004839" w14:textId="77777777" w:rsidR="003D74E8" w:rsidRPr="003312B4" w:rsidRDefault="003D74E8" w:rsidP="00D71EB3">
      <w:pPr>
        <w:ind w:right="360"/>
        <w:rPr>
          <w:b/>
          <w:color w:val="000000"/>
          <w:sz w:val="22"/>
          <w:szCs w:val="22"/>
        </w:rPr>
      </w:pPr>
    </w:p>
    <w:p w14:paraId="37DF87FA" w14:textId="77777777" w:rsidR="00734F3D" w:rsidRPr="003312B4" w:rsidRDefault="00734F3D" w:rsidP="00D71EB3">
      <w:pPr>
        <w:ind w:right="360"/>
        <w:rPr>
          <w:color w:val="000000"/>
          <w:sz w:val="22"/>
          <w:szCs w:val="22"/>
        </w:rPr>
      </w:pPr>
      <w:r w:rsidRPr="003312B4">
        <w:rPr>
          <w:b/>
          <w:color w:val="000000"/>
          <w:sz w:val="22"/>
          <w:szCs w:val="22"/>
        </w:rPr>
        <w:t xml:space="preserve">Clemency, C. E. </w:t>
      </w:r>
      <w:r w:rsidRPr="003312B4">
        <w:rPr>
          <w:color w:val="000000"/>
          <w:sz w:val="22"/>
          <w:szCs w:val="22"/>
        </w:rPr>
        <w:t>(2010</w:t>
      </w:r>
      <w:r w:rsidR="00775B71">
        <w:rPr>
          <w:color w:val="000000"/>
          <w:sz w:val="22"/>
          <w:szCs w:val="22"/>
        </w:rPr>
        <w:t>, March</w:t>
      </w:r>
      <w:r w:rsidR="002B3482">
        <w:rPr>
          <w:color w:val="000000"/>
          <w:sz w:val="22"/>
          <w:szCs w:val="22"/>
        </w:rPr>
        <w:t>). Understanding sexual functioning in older a</w:t>
      </w:r>
      <w:r w:rsidRPr="003312B4">
        <w:rPr>
          <w:color w:val="000000"/>
          <w:sz w:val="22"/>
          <w:szCs w:val="22"/>
        </w:rPr>
        <w:t>dults. Invited Speaker, Edith Nourse Rogers Memorial Veterans Hospital. Bedford, MA.</w:t>
      </w:r>
    </w:p>
    <w:p w14:paraId="1570506C" w14:textId="77777777" w:rsidR="00734F3D" w:rsidRPr="003312B4" w:rsidRDefault="00734F3D" w:rsidP="00D71EB3">
      <w:pPr>
        <w:ind w:right="360"/>
        <w:rPr>
          <w:b/>
          <w:color w:val="000000"/>
          <w:sz w:val="22"/>
          <w:szCs w:val="22"/>
        </w:rPr>
      </w:pPr>
    </w:p>
    <w:p w14:paraId="10CA0778" w14:textId="77777777" w:rsidR="00734F3D" w:rsidRPr="003312B4" w:rsidRDefault="00734F3D" w:rsidP="00D71EB3">
      <w:pPr>
        <w:ind w:right="360"/>
        <w:rPr>
          <w:color w:val="000000"/>
          <w:sz w:val="22"/>
          <w:szCs w:val="22"/>
        </w:rPr>
      </w:pPr>
      <w:r w:rsidRPr="003312B4">
        <w:rPr>
          <w:b/>
          <w:color w:val="000000"/>
          <w:sz w:val="22"/>
          <w:szCs w:val="22"/>
        </w:rPr>
        <w:t xml:space="preserve">Clemency, C. E. </w:t>
      </w:r>
      <w:r w:rsidRPr="003312B4">
        <w:rPr>
          <w:color w:val="000000"/>
          <w:sz w:val="22"/>
          <w:szCs w:val="22"/>
        </w:rPr>
        <w:t xml:space="preserve">(2010, January). Chronic </w:t>
      </w:r>
      <w:r w:rsidR="002B3482">
        <w:rPr>
          <w:color w:val="000000"/>
          <w:sz w:val="22"/>
          <w:szCs w:val="22"/>
        </w:rPr>
        <w:t>pain in primary c</w:t>
      </w:r>
      <w:r w:rsidRPr="003312B4">
        <w:rPr>
          <w:color w:val="000000"/>
          <w:sz w:val="22"/>
          <w:szCs w:val="22"/>
        </w:rPr>
        <w:t>are. Invited speak</w:t>
      </w:r>
      <w:r w:rsidR="00E45DAA" w:rsidRPr="003312B4">
        <w:rPr>
          <w:color w:val="000000"/>
          <w:sz w:val="22"/>
          <w:szCs w:val="22"/>
        </w:rPr>
        <w:t>er</w:t>
      </w:r>
      <w:r w:rsidRPr="003312B4">
        <w:rPr>
          <w:color w:val="000000"/>
          <w:sz w:val="22"/>
          <w:szCs w:val="22"/>
        </w:rPr>
        <w:t xml:space="preserve">, Doctorate in Behavioral Health Spring Intensive Seminar. Arizona State University, Phoenix, AZ. </w:t>
      </w:r>
    </w:p>
    <w:p w14:paraId="318D3DF8" w14:textId="77777777" w:rsidR="00734F3D" w:rsidRPr="003312B4" w:rsidRDefault="00734F3D" w:rsidP="00D71EB3">
      <w:pPr>
        <w:ind w:right="360"/>
        <w:rPr>
          <w:color w:val="000000"/>
          <w:sz w:val="22"/>
          <w:szCs w:val="22"/>
        </w:rPr>
      </w:pPr>
    </w:p>
    <w:p w14:paraId="128F0F7D" w14:textId="77777777" w:rsidR="001343AF" w:rsidRPr="003312B4" w:rsidRDefault="001343AF" w:rsidP="00D71EB3">
      <w:pPr>
        <w:ind w:right="360"/>
        <w:rPr>
          <w:color w:val="000000"/>
          <w:sz w:val="22"/>
          <w:szCs w:val="22"/>
        </w:rPr>
      </w:pPr>
      <w:r w:rsidRPr="003312B4">
        <w:rPr>
          <w:color w:val="000000"/>
          <w:sz w:val="22"/>
          <w:szCs w:val="22"/>
        </w:rPr>
        <w:t xml:space="preserve">Creager, W., </w:t>
      </w:r>
      <w:r w:rsidRPr="003312B4">
        <w:rPr>
          <w:b/>
          <w:color w:val="000000"/>
          <w:sz w:val="22"/>
          <w:szCs w:val="22"/>
        </w:rPr>
        <w:t>Clemency, C.E.</w:t>
      </w:r>
      <w:r w:rsidRPr="003312B4">
        <w:rPr>
          <w:color w:val="000000"/>
          <w:sz w:val="22"/>
          <w:szCs w:val="22"/>
        </w:rPr>
        <w:t>, Klump, M., Ngo, T., &amp; Henze, K. (2009</w:t>
      </w:r>
      <w:r w:rsidR="009478E9" w:rsidRPr="003312B4">
        <w:rPr>
          <w:color w:val="000000"/>
          <w:sz w:val="22"/>
          <w:szCs w:val="22"/>
        </w:rPr>
        <w:t>, November</w:t>
      </w:r>
      <w:r w:rsidRPr="003312B4">
        <w:rPr>
          <w:color w:val="000000"/>
          <w:sz w:val="22"/>
          <w:szCs w:val="22"/>
        </w:rPr>
        <w:t>).</w:t>
      </w:r>
      <w:r w:rsidR="00501419" w:rsidRPr="003312B4">
        <w:rPr>
          <w:color w:val="000000"/>
          <w:sz w:val="22"/>
          <w:szCs w:val="22"/>
        </w:rPr>
        <w:t xml:space="preserve"> Impact of </w:t>
      </w:r>
      <w:r w:rsidR="002B3482">
        <w:rPr>
          <w:color w:val="000000"/>
          <w:sz w:val="22"/>
          <w:szCs w:val="22"/>
        </w:rPr>
        <w:t>p</w:t>
      </w:r>
      <w:r w:rsidR="00501419" w:rsidRPr="003312B4">
        <w:rPr>
          <w:color w:val="000000"/>
          <w:sz w:val="22"/>
          <w:szCs w:val="22"/>
        </w:rPr>
        <w:t xml:space="preserve">eer </w:t>
      </w:r>
      <w:r w:rsidR="002B3482">
        <w:rPr>
          <w:color w:val="000000"/>
          <w:sz w:val="22"/>
          <w:szCs w:val="22"/>
        </w:rPr>
        <w:t>support g</w:t>
      </w:r>
      <w:r w:rsidR="00501419" w:rsidRPr="003312B4">
        <w:rPr>
          <w:color w:val="000000"/>
          <w:sz w:val="22"/>
          <w:szCs w:val="22"/>
        </w:rPr>
        <w:t>roups o</w:t>
      </w:r>
      <w:r w:rsidRPr="003312B4">
        <w:rPr>
          <w:color w:val="000000"/>
          <w:sz w:val="22"/>
          <w:szCs w:val="22"/>
        </w:rPr>
        <w:t xml:space="preserve">n Veterans’ </w:t>
      </w:r>
      <w:r w:rsidR="002B3482">
        <w:rPr>
          <w:color w:val="000000"/>
          <w:sz w:val="22"/>
          <w:szCs w:val="22"/>
        </w:rPr>
        <w:t>w</w:t>
      </w:r>
      <w:r w:rsidRPr="003312B4">
        <w:rPr>
          <w:color w:val="000000"/>
          <w:sz w:val="22"/>
          <w:szCs w:val="22"/>
        </w:rPr>
        <w:t xml:space="preserve">eight </w:t>
      </w:r>
      <w:r w:rsidR="002B3482">
        <w:rPr>
          <w:color w:val="000000"/>
          <w:sz w:val="22"/>
          <w:szCs w:val="22"/>
        </w:rPr>
        <w:t>l</w:t>
      </w:r>
      <w:r w:rsidRPr="003312B4">
        <w:rPr>
          <w:color w:val="000000"/>
          <w:sz w:val="22"/>
          <w:szCs w:val="22"/>
        </w:rPr>
        <w:t xml:space="preserve">oss and </w:t>
      </w:r>
      <w:r w:rsidR="002B3482">
        <w:rPr>
          <w:color w:val="000000"/>
          <w:sz w:val="22"/>
          <w:szCs w:val="22"/>
        </w:rPr>
        <w:t>m</w:t>
      </w:r>
      <w:r w:rsidRPr="003312B4">
        <w:rPr>
          <w:color w:val="000000"/>
          <w:sz w:val="22"/>
          <w:szCs w:val="22"/>
        </w:rPr>
        <w:t>aintenance. Poster presented at the meeting of the Northeast VISNs: Effective and Efficient Practice in Primary Care</w:t>
      </w:r>
      <w:r w:rsidR="00E45DAA" w:rsidRPr="003312B4">
        <w:rPr>
          <w:color w:val="000000"/>
          <w:sz w:val="22"/>
          <w:szCs w:val="22"/>
        </w:rPr>
        <w:t>,</w:t>
      </w:r>
      <w:r w:rsidRPr="003312B4">
        <w:rPr>
          <w:color w:val="000000"/>
          <w:sz w:val="22"/>
          <w:szCs w:val="22"/>
        </w:rPr>
        <w:t xml:space="preserve"> Albany, NY.</w:t>
      </w:r>
    </w:p>
    <w:p w14:paraId="1551F153" w14:textId="77777777" w:rsidR="009D2D55" w:rsidRPr="003312B4" w:rsidRDefault="009D2D55" w:rsidP="00D71EB3">
      <w:pPr>
        <w:ind w:right="360"/>
        <w:rPr>
          <w:b/>
          <w:color w:val="000000"/>
          <w:sz w:val="22"/>
          <w:szCs w:val="22"/>
        </w:rPr>
      </w:pPr>
    </w:p>
    <w:p w14:paraId="03A3B880" w14:textId="77777777" w:rsidR="004F3F46" w:rsidRPr="003312B4" w:rsidRDefault="004F3F46" w:rsidP="00D71EB3">
      <w:pPr>
        <w:ind w:right="360"/>
        <w:rPr>
          <w:color w:val="000000"/>
          <w:sz w:val="22"/>
          <w:szCs w:val="22"/>
        </w:rPr>
      </w:pPr>
      <w:r w:rsidRPr="003312B4">
        <w:rPr>
          <w:b/>
          <w:color w:val="000000"/>
          <w:sz w:val="22"/>
          <w:szCs w:val="22"/>
        </w:rPr>
        <w:lastRenderedPageBreak/>
        <w:t xml:space="preserve">Clemency, C. E. </w:t>
      </w:r>
      <w:r w:rsidRPr="003312B4">
        <w:rPr>
          <w:color w:val="000000"/>
          <w:sz w:val="22"/>
          <w:szCs w:val="22"/>
        </w:rPr>
        <w:t xml:space="preserve">(2009, May). Behavioral foundations for disordered eating among performers. In </w:t>
      </w:r>
      <w:r w:rsidRPr="003312B4">
        <w:rPr>
          <w:i/>
          <w:sz w:val="22"/>
          <w:szCs w:val="22"/>
        </w:rPr>
        <w:t>Recent Research on Assessment and Treatment of Eating Disorders and Obesity</w:t>
      </w:r>
      <w:r w:rsidRPr="003312B4">
        <w:rPr>
          <w:sz w:val="22"/>
          <w:szCs w:val="22"/>
        </w:rPr>
        <w:t>. Symposia conducted at the annual meeting of the Association of Behavior Analysis, Phoenix, AZ.</w:t>
      </w:r>
    </w:p>
    <w:p w14:paraId="3AE9B495" w14:textId="77777777" w:rsidR="004F3F46" w:rsidRPr="003312B4" w:rsidRDefault="004F3F46" w:rsidP="00D71EB3">
      <w:pPr>
        <w:ind w:right="360"/>
        <w:rPr>
          <w:b/>
          <w:color w:val="000000"/>
          <w:sz w:val="22"/>
          <w:szCs w:val="22"/>
        </w:rPr>
      </w:pPr>
    </w:p>
    <w:p w14:paraId="32C186CE" w14:textId="77777777" w:rsidR="004F3F46" w:rsidRPr="003312B4" w:rsidRDefault="004F3F46" w:rsidP="00D71EB3">
      <w:pPr>
        <w:ind w:right="360"/>
        <w:rPr>
          <w:color w:val="000000"/>
          <w:sz w:val="22"/>
          <w:szCs w:val="22"/>
        </w:rPr>
      </w:pPr>
      <w:r w:rsidRPr="003312B4">
        <w:rPr>
          <w:b/>
          <w:color w:val="000000"/>
          <w:sz w:val="22"/>
          <w:szCs w:val="22"/>
        </w:rPr>
        <w:t xml:space="preserve">Clemency, C. E. </w:t>
      </w:r>
      <w:r w:rsidRPr="003312B4">
        <w:rPr>
          <w:color w:val="000000"/>
          <w:sz w:val="22"/>
          <w:szCs w:val="22"/>
        </w:rPr>
        <w:t xml:space="preserve">(2009, April). Neurocognitive </w:t>
      </w:r>
      <w:r w:rsidR="002B3482">
        <w:rPr>
          <w:color w:val="000000"/>
          <w:sz w:val="22"/>
          <w:szCs w:val="22"/>
        </w:rPr>
        <w:t>s</w:t>
      </w:r>
      <w:r w:rsidRPr="003312B4">
        <w:rPr>
          <w:color w:val="000000"/>
          <w:sz w:val="22"/>
          <w:szCs w:val="22"/>
        </w:rPr>
        <w:t xml:space="preserve">equelae of </w:t>
      </w:r>
      <w:r w:rsidR="002B3482">
        <w:rPr>
          <w:color w:val="000000"/>
          <w:sz w:val="22"/>
          <w:szCs w:val="22"/>
        </w:rPr>
        <w:t>cancer t</w:t>
      </w:r>
      <w:r w:rsidRPr="003312B4">
        <w:rPr>
          <w:color w:val="000000"/>
          <w:sz w:val="22"/>
          <w:szCs w:val="22"/>
        </w:rPr>
        <w:t>reatments. Invited speaker, VA Long Beach Healthcare System.</w:t>
      </w:r>
      <w:r w:rsidR="00734F3D" w:rsidRPr="003312B4">
        <w:rPr>
          <w:color w:val="000000"/>
          <w:sz w:val="22"/>
          <w:szCs w:val="22"/>
        </w:rPr>
        <w:t xml:space="preserve"> Long Beach, CA. </w:t>
      </w:r>
    </w:p>
    <w:p w14:paraId="455D5C09" w14:textId="77777777" w:rsidR="004F3F46" w:rsidRPr="003312B4" w:rsidRDefault="004F3F46" w:rsidP="00D71EB3">
      <w:pPr>
        <w:ind w:right="360"/>
        <w:rPr>
          <w:b/>
          <w:color w:val="000000"/>
          <w:sz w:val="22"/>
          <w:szCs w:val="22"/>
        </w:rPr>
      </w:pPr>
    </w:p>
    <w:p w14:paraId="29A09EE3" w14:textId="77777777" w:rsidR="003855C9" w:rsidRPr="003312B4" w:rsidRDefault="003855C9" w:rsidP="00D71EB3">
      <w:pPr>
        <w:ind w:right="360"/>
        <w:rPr>
          <w:color w:val="000000"/>
          <w:sz w:val="22"/>
          <w:szCs w:val="22"/>
        </w:rPr>
      </w:pPr>
      <w:r w:rsidRPr="003312B4">
        <w:rPr>
          <w:b/>
          <w:color w:val="000000"/>
          <w:sz w:val="22"/>
          <w:szCs w:val="22"/>
        </w:rPr>
        <w:t xml:space="preserve">Clemency, C. E. </w:t>
      </w:r>
      <w:r w:rsidRPr="003312B4">
        <w:rPr>
          <w:color w:val="000000"/>
          <w:sz w:val="22"/>
          <w:szCs w:val="22"/>
        </w:rPr>
        <w:t>(2008</w:t>
      </w:r>
      <w:r w:rsidR="00680C29" w:rsidRPr="003312B4">
        <w:rPr>
          <w:color w:val="000000"/>
          <w:sz w:val="22"/>
          <w:szCs w:val="22"/>
        </w:rPr>
        <w:t>, May</w:t>
      </w:r>
      <w:r w:rsidRPr="003312B4">
        <w:rPr>
          <w:color w:val="000000"/>
          <w:sz w:val="22"/>
          <w:szCs w:val="22"/>
        </w:rPr>
        <w:t>) Finding your way in the medical setting</w:t>
      </w:r>
      <w:r w:rsidRPr="003312B4">
        <w:rPr>
          <w:i/>
          <w:color w:val="000000"/>
          <w:sz w:val="22"/>
          <w:szCs w:val="22"/>
        </w:rPr>
        <w:t xml:space="preserve">. </w:t>
      </w:r>
      <w:r w:rsidRPr="003312B4">
        <w:rPr>
          <w:color w:val="000000"/>
          <w:sz w:val="22"/>
          <w:szCs w:val="22"/>
        </w:rPr>
        <w:t>Invited speaker,</w:t>
      </w:r>
      <w:r w:rsidR="00BE216C" w:rsidRPr="003312B4">
        <w:rPr>
          <w:color w:val="000000"/>
          <w:sz w:val="22"/>
          <w:szCs w:val="22"/>
        </w:rPr>
        <w:t xml:space="preserve"> Health and Wellness (CPY 691),</w:t>
      </w:r>
      <w:r w:rsidRPr="003312B4">
        <w:rPr>
          <w:color w:val="000000"/>
          <w:sz w:val="22"/>
          <w:szCs w:val="22"/>
        </w:rPr>
        <w:t xml:space="preserve"> Arizona State University</w:t>
      </w:r>
      <w:r w:rsidR="00394F2E" w:rsidRPr="003312B4">
        <w:rPr>
          <w:color w:val="000000"/>
          <w:sz w:val="22"/>
          <w:szCs w:val="22"/>
        </w:rPr>
        <w:t>, Tempe, AZ</w:t>
      </w:r>
      <w:r w:rsidRPr="003312B4">
        <w:rPr>
          <w:color w:val="000000"/>
          <w:sz w:val="22"/>
          <w:szCs w:val="22"/>
        </w:rPr>
        <w:t>.</w:t>
      </w:r>
    </w:p>
    <w:p w14:paraId="11FC273C" w14:textId="77777777" w:rsidR="003855C9" w:rsidRPr="003312B4" w:rsidRDefault="003855C9" w:rsidP="00D71EB3">
      <w:pPr>
        <w:ind w:right="360"/>
        <w:rPr>
          <w:color w:val="000000"/>
          <w:sz w:val="22"/>
          <w:szCs w:val="22"/>
        </w:rPr>
      </w:pPr>
    </w:p>
    <w:p w14:paraId="1179E830" w14:textId="77777777" w:rsidR="003855C9" w:rsidRPr="003312B4" w:rsidRDefault="003855C9" w:rsidP="00D71EB3">
      <w:pPr>
        <w:ind w:right="360"/>
        <w:rPr>
          <w:color w:val="000000"/>
          <w:sz w:val="22"/>
          <w:szCs w:val="22"/>
        </w:rPr>
      </w:pPr>
      <w:r w:rsidRPr="003312B4">
        <w:rPr>
          <w:b/>
          <w:color w:val="000000"/>
          <w:sz w:val="22"/>
          <w:szCs w:val="22"/>
        </w:rPr>
        <w:t xml:space="preserve">Clemency, C. E. </w:t>
      </w:r>
      <w:r w:rsidRPr="003312B4">
        <w:rPr>
          <w:color w:val="000000"/>
          <w:sz w:val="22"/>
          <w:szCs w:val="22"/>
        </w:rPr>
        <w:t>(2007</w:t>
      </w:r>
      <w:r w:rsidR="00680C29" w:rsidRPr="003312B4">
        <w:rPr>
          <w:color w:val="000000"/>
          <w:sz w:val="22"/>
          <w:szCs w:val="22"/>
        </w:rPr>
        <w:t>, June</w:t>
      </w:r>
      <w:r w:rsidRPr="003312B4">
        <w:rPr>
          <w:color w:val="000000"/>
          <w:sz w:val="22"/>
          <w:szCs w:val="22"/>
        </w:rPr>
        <w:t>). Cognitive behavioral treatment and techniques for family practitioners. Invited speaker, Banner Good Samaritan Hospital Family Practice Center</w:t>
      </w:r>
      <w:r w:rsidR="00394F2E" w:rsidRPr="003312B4">
        <w:rPr>
          <w:color w:val="000000"/>
          <w:sz w:val="22"/>
          <w:szCs w:val="22"/>
        </w:rPr>
        <w:t>, Phoenix AZ</w:t>
      </w:r>
      <w:r w:rsidRPr="003312B4">
        <w:rPr>
          <w:color w:val="000000"/>
          <w:sz w:val="22"/>
          <w:szCs w:val="22"/>
        </w:rPr>
        <w:t>.</w:t>
      </w:r>
    </w:p>
    <w:p w14:paraId="0CCD468B" w14:textId="77777777" w:rsidR="009839A4" w:rsidRPr="003312B4" w:rsidRDefault="009839A4" w:rsidP="00D71EB3">
      <w:pPr>
        <w:ind w:right="360"/>
        <w:rPr>
          <w:b/>
          <w:color w:val="000000"/>
          <w:sz w:val="22"/>
          <w:szCs w:val="22"/>
        </w:rPr>
      </w:pPr>
    </w:p>
    <w:p w14:paraId="3A17F273" w14:textId="77777777" w:rsidR="007B68CE" w:rsidRPr="003312B4" w:rsidRDefault="007B68CE" w:rsidP="00D71EB3">
      <w:pPr>
        <w:ind w:right="360"/>
        <w:rPr>
          <w:color w:val="000000"/>
          <w:sz w:val="22"/>
          <w:szCs w:val="22"/>
        </w:rPr>
      </w:pPr>
      <w:r w:rsidRPr="003312B4">
        <w:rPr>
          <w:b/>
          <w:color w:val="000000"/>
          <w:sz w:val="22"/>
          <w:szCs w:val="22"/>
        </w:rPr>
        <w:t>Clemency, C.</w:t>
      </w:r>
      <w:r w:rsidR="00A81FF0" w:rsidRPr="003312B4">
        <w:rPr>
          <w:b/>
          <w:color w:val="000000"/>
          <w:sz w:val="22"/>
          <w:szCs w:val="22"/>
        </w:rPr>
        <w:t xml:space="preserve"> </w:t>
      </w:r>
      <w:r w:rsidRPr="003312B4">
        <w:rPr>
          <w:b/>
          <w:color w:val="000000"/>
          <w:sz w:val="22"/>
          <w:szCs w:val="22"/>
        </w:rPr>
        <w:t>E</w:t>
      </w:r>
      <w:r w:rsidRPr="003312B4">
        <w:rPr>
          <w:color w:val="000000"/>
          <w:sz w:val="22"/>
          <w:szCs w:val="22"/>
        </w:rPr>
        <w:t>., &amp; Dixon Rayle, A</w:t>
      </w:r>
      <w:r w:rsidR="00D71EB3" w:rsidRPr="003312B4">
        <w:rPr>
          <w:color w:val="000000"/>
          <w:sz w:val="22"/>
          <w:szCs w:val="22"/>
        </w:rPr>
        <w:t>.</w:t>
      </w:r>
      <w:r w:rsidRPr="003312B4">
        <w:rPr>
          <w:color w:val="000000"/>
          <w:sz w:val="22"/>
          <w:szCs w:val="22"/>
        </w:rPr>
        <w:t xml:space="preserve"> (2006</w:t>
      </w:r>
      <w:r w:rsidR="00E81E3B" w:rsidRPr="003312B4">
        <w:rPr>
          <w:color w:val="000000"/>
          <w:sz w:val="22"/>
          <w:szCs w:val="22"/>
        </w:rPr>
        <w:t>, August</w:t>
      </w:r>
      <w:r w:rsidRPr="003312B4">
        <w:rPr>
          <w:color w:val="000000"/>
          <w:sz w:val="22"/>
          <w:szCs w:val="22"/>
        </w:rPr>
        <w:t>). A multiple family prevention group model for adolescent disordered eating</w:t>
      </w:r>
      <w:r w:rsidRPr="003312B4">
        <w:rPr>
          <w:i/>
          <w:color w:val="000000"/>
          <w:sz w:val="22"/>
          <w:szCs w:val="22"/>
        </w:rPr>
        <w:t>.</w:t>
      </w:r>
      <w:r w:rsidRPr="003312B4">
        <w:rPr>
          <w:color w:val="000000"/>
          <w:sz w:val="22"/>
          <w:szCs w:val="22"/>
        </w:rPr>
        <w:t xml:space="preserve"> Poster presented at the </w:t>
      </w:r>
      <w:r w:rsidR="00E81E3B" w:rsidRPr="003312B4">
        <w:rPr>
          <w:color w:val="000000"/>
          <w:sz w:val="22"/>
          <w:szCs w:val="22"/>
        </w:rPr>
        <w:t xml:space="preserve">meeting of the </w:t>
      </w:r>
      <w:r w:rsidRPr="003312B4">
        <w:rPr>
          <w:color w:val="000000"/>
          <w:sz w:val="22"/>
          <w:szCs w:val="22"/>
        </w:rPr>
        <w:t>Amer</w:t>
      </w:r>
      <w:r w:rsidR="00E81E3B" w:rsidRPr="003312B4">
        <w:rPr>
          <w:color w:val="000000"/>
          <w:sz w:val="22"/>
          <w:szCs w:val="22"/>
        </w:rPr>
        <w:t>ican Psychological Association</w:t>
      </w:r>
      <w:r w:rsidRPr="003312B4">
        <w:rPr>
          <w:color w:val="000000"/>
          <w:sz w:val="22"/>
          <w:szCs w:val="22"/>
        </w:rPr>
        <w:t>, New Orleans, LA.</w:t>
      </w:r>
    </w:p>
    <w:p w14:paraId="43BD0935" w14:textId="77777777" w:rsidR="007B68CE" w:rsidRPr="003312B4" w:rsidRDefault="007B68CE" w:rsidP="00D71EB3">
      <w:pPr>
        <w:ind w:right="360"/>
        <w:rPr>
          <w:color w:val="000000"/>
          <w:sz w:val="22"/>
          <w:szCs w:val="22"/>
        </w:rPr>
      </w:pPr>
    </w:p>
    <w:p w14:paraId="46171184" w14:textId="77777777" w:rsidR="007B68CE" w:rsidRPr="003312B4" w:rsidRDefault="007B68CE" w:rsidP="00D71EB3">
      <w:pPr>
        <w:ind w:right="360"/>
        <w:rPr>
          <w:color w:val="000000"/>
          <w:sz w:val="22"/>
          <w:szCs w:val="22"/>
        </w:rPr>
      </w:pPr>
      <w:r w:rsidRPr="003312B4">
        <w:rPr>
          <w:b/>
          <w:color w:val="000000"/>
          <w:sz w:val="22"/>
          <w:szCs w:val="22"/>
        </w:rPr>
        <w:t>Clemency, C.</w:t>
      </w:r>
      <w:r w:rsidR="00A81FF0" w:rsidRPr="003312B4">
        <w:rPr>
          <w:b/>
          <w:color w:val="000000"/>
          <w:sz w:val="22"/>
          <w:szCs w:val="22"/>
        </w:rPr>
        <w:t xml:space="preserve"> </w:t>
      </w:r>
      <w:r w:rsidRPr="003312B4">
        <w:rPr>
          <w:b/>
          <w:color w:val="000000"/>
          <w:sz w:val="22"/>
          <w:szCs w:val="22"/>
        </w:rPr>
        <w:t>E</w:t>
      </w:r>
      <w:r w:rsidRPr="003312B4">
        <w:rPr>
          <w:color w:val="000000"/>
          <w:sz w:val="22"/>
          <w:szCs w:val="22"/>
        </w:rPr>
        <w:t>. &amp; Robinson Kurpius, S. (2006</w:t>
      </w:r>
      <w:r w:rsidR="00E81E3B" w:rsidRPr="003312B4">
        <w:rPr>
          <w:color w:val="000000"/>
          <w:sz w:val="22"/>
          <w:szCs w:val="22"/>
        </w:rPr>
        <w:t>, August</w:t>
      </w:r>
      <w:r w:rsidRPr="003312B4">
        <w:rPr>
          <w:color w:val="000000"/>
          <w:sz w:val="22"/>
          <w:szCs w:val="22"/>
        </w:rPr>
        <w:t>) Bodies on display: Self-objectification, body dissatisfaction, and disordered eating among dance and theatre women.</w:t>
      </w:r>
      <w:r w:rsidRPr="003312B4">
        <w:rPr>
          <w:i/>
          <w:color w:val="000000"/>
          <w:sz w:val="22"/>
          <w:szCs w:val="22"/>
        </w:rPr>
        <w:t xml:space="preserve"> </w:t>
      </w:r>
      <w:r w:rsidRPr="003312B4">
        <w:rPr>
          <w:color w:val="000000"/>
          <w:sz w:val="22"/>
          <w:szCs w:val="22"/>
        </w:rPr>
        <w:t xml:space="preserve">Poster presented at the </w:t>
      </w:r>
      <w:r w:rsidR="00E81E3B" w:rsidRPr="003312B4">
        <w:rPr>
          <w:color w:val="000000"/>
          <w:sz w:val="22"/>
          <w:szCs w:val="22"/>
        </w:rPr>
        <w:t xml:space="preserve">meeting of the </w:t>
      </w:r>
      <w:r w:rsidRPr="003312B4">
        <w:rPr>
          <w:color w:val="000000"/>
          <w:sz w:val="22"/>
          <w:szCs w:val="22"/>
        </w:rPr>
        <w:t>Amer</w:t>
      </w:r>
      <w:r w:rsidR="00E81E3B" w:rsidRPr="003312B4">
        <w:rPr>
          <w:color w:val="000000"/>
          <w:sz w:val="22"/>
          <w:szCs w:val="22"/>
        </w:rPr>
        <w:t>ican Psychological Association</w:t>
      </w:r>
      <w:r w:rsidRPr="003312B4">
        <w:rPr>
          <w:color w:val="000000"/>
          <w:sz w:val="22"/>
          <w:szCs w:val="22"/>
        </w:rPr>
        <w:t>, New Orleans, LA.</w:t>
      </w:r>
    </w:p>
    <w:p w14:paraId="2D3CCD96" w14:textId="77777777" w:rsidR="00F805BD" w:rsidRDefault="00F805BD" w:rsidP="00D71EB3">
      <w:pPr>
        <w:ind w:right="360"/>
        <w:rPr>
          <w:i/>
          <w:color w:val="000000"/>
          <w:sz w:val="22"/>
          <w:szCs w:val="22"/>
        </w:rPr>
      </w:pPr>
    </w:p>
    <w:p w14:paraId="1ABC3E19" w14:textId="2A9450CF" w:rsidR="00E95990" w:rsidRPr="00E95990" w:rsidRDefault="00E95990" w:rsidP="00D71EB3">
      <w:pPr>
        <w:ind w:right="360"/>
        <w:rPr>
          <w:b/>
          <w:color w:val="000000"/>
          <w:sz w:val="22"/>
          <w:szCs w:val="22"/>
        </w:rPr>
      </w:pPr>
      <w:r w:rsidRPr="00E95990">
        <w:rPr>
          <w:b/>
          <w:color w:val="000000"/>
          <w:sz w:val="22"/>
          <w:szCs w:val="22"/>
        </w:rPr>
        <w:t>CLINICAL EXPERIENCE:</w:t>
      </w:r>
    </w:p>
    <w:p w14:paraId="73ABA3EA" w14:textId="77777777" w:rsidR="00E95990" w:rsidRPr="003312B4" w:rsidRDefault="00E95990" w:rsidP="00D71EB3">
      <w:pPr>
        <w:ind w:right="360"/>
        <w:rPr>
          <w:i/>
          <w:color w:val="000000"/>
          <w:sz w:val="22"/>
          <w:szCs w:val="22"/>
        </w:rPr>
      </w:pPr>
    </w:p>
    <w:p w14:paraId="06218465" w14:textId="5F2CF6AB" w:rsidR="00E95990" w:rsidRPr="00D857F4" w:rsidRDefault="00E95990" w:rsidP="00E95990">
      <w:pPr>
        <w:ind w:right="360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HonorHealth</w:t>
      </w:r>
      <w:r>
        <w:rPr>
          <w:b/>
          <w:i/>
          <w:color w:val="000000"/>
          <w:sz w:val="22"/>
          <w:szCs w:val="22"/>
        </w:rPr>
        <w:tab/>
      </w:r>
      <w:r w:rsidRPr="00D857F4">
        <w:rPr>
          <w:b/>
          <w:color w:val="000000"/>
          <w:sz w:val="22"/>
          <w:szCs w:val="22"/>
        </w:rPr>
        <w:tab/>
      </w:r>
      <w:r w:rsidRPr="00D857F4">
        <w:rPr>
          <w:b/>
          <w:color w:val="000000"/>
          <w:sz w:val="22"/>
          <w:szCs w:val="22"/>
        </w:rPr>
        <w:tab/>
      </w:r>
      <w:r w:rsidRPr="00D857F4">
        <w:rPr>
          <w:b/>
          <w:color w:val="000000"/>
          <w:sz w:val="22"/>
          <w:szCs w:val="22"/>
        </w:rPr>
        <w:tab/>
      </w:r>
      <w:r w:rsidRPr="00D857F4">
        <w:rPr>
          <w:b/>
          <w:color w:val="000000"/>
          <w:sz w:val="22"/>
          <w:szCs w:val="22"/>
        </w:rPr>
        <w:tab/>
      </w:r>
      <w:r w:rsidRPr="00D857F4">
        <w:rPr>
          <w:b/>
          <w:color w:val="000000"/>
          <w:sz w:val="22"/>
          <w:szCs w:val="22"/>
        </w:rPr>
        <w:tab/>
      </w:r>
      <w:r w:rsidRPr="00D857F4">
        <w:rPr>
          <w:b/>
          <w:color w:val="000000"/>
          <w:sz w:val="22"/>
          <w:szCs w:val="22"/>
        </w:rPr>
        <w:tab/>
      </w:r>
      <w:r w:rsidRPr="00D857F4">
        <w:rPr>
          <w:b/>
          <w:color w:val="000000"/>
          <w:sz w:val="22"/>
          <w:szCs w:val="22"/>
        </w:rPr>
        <w:tab/>
      </w:r>
      <w:r w:rsidR="00B10B39">
        <w:rPr>
          <w:b/>
          <w:color w:val="000000"/>
          <w:sz w:val="22"/>
          <w:szCs w:val="22"/>
        </w:rPr>
        <w:t xml:space="preserve">          </w:t>
      </w:r>
      <w:r w:rsidRPr="00D857F4">
        <w:rPr>
          <w:b/>
          <w:color w:val="000000"/>
          <w:sz w:val="22"/>
          <w:szCs w:val="22"/>
        </w:rPr>
        <w:t xml:space="preserve"> </w:t>
      </w:r>
      <w:r w:rsidRPr="00D857F4">
        <w:rPr>
          <w:b/>
          <w:i/>
          <w:color w:val="000000"/>
          <w:sz w:val="22"/>
          <w:szCs w:val="22"/>
        </w:rPr>
        <w:t>July 2012-</w:t>
      </w:r>
      <w:r w:rsidR="00B10B39">
        <w:rPr>
          <w:b/>
          <w:i/>
          <w:color w:val="000000"/>
          <w:sz w:val="22"/>
          <w:szCs w:val="22"/>
        </w:rPr>
        <w:t>May 2019</w:t>
      </w:r>
    </w:p>
    <w:p w14:paraId="4EE0DBDA" w14:textId="77777777" w:rsidR="00E95990" w:rsidRPr="00D857F4" w:rsidRDefault="00E95990" w:rsidP="00E95990">
      <w:pPr>
        <w:ind w:right="360"/>
        <w:rPr>
          <w:b/>
          <w:i/>
          <w:color w:val="000000"/>
          <w:sz w:val="22"/>
          <w:szCs w:val="22"/>
        </w:rPr>
      </w:pPr>
      <w:r w:rsidRPr="00D857F4">
        <w:rPr>
          <w:b/>
          <w:i/>
          <w:color w:val="000000"/>
          <w:sz w:val="22"/>
          <w:szCs w:val="22"/>
        </w:rPr>
        <w:t>Neighborhood Outreach and Access to Health (NOAH) Clinics</w:t>
      </w:r>
    </w:p>
    <w:p w14:paraId="235F06C6" w14:textId="77777777" w:rsidR="00E95990" w:rsidRDefault="00E95990" w:rsidP="00E95990">
      <w:pPr>
        <w:ind w:right="36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Scottsdale, AZ</w:t>
      </w:r>
    </w:p>
    <w:p w14:paraId="0F93A5D6" w14:textId="77777777" w:rsidR="00E95990" w:rsidRDefault="00E95990" w:rsidP="00E95990">
      <w:pPr>
        <w:ind w:right="36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Behavioral Health Consultant</w:t>
      </w:r>
    </w:p>
    <w:p w14:paraId="2E4DB64B" w14:textId="77777777" w:rsidR="00E95990" w:rsidRDefault="00E95990" w:rsidP="00E95990">
      <w:pPr>
        <w:ind w:righ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Responsible for: </w:t>
      </w:r>
    </w:p>
    <w:p w14:paraId="765733E2" w14:textId="77777777" w:rsidR="00E95990" w:rsidRPr="004E15E2" w:rsidRDefault="00E95990" w:rsidP="00E95990">
      <w:pPr>
        <w:pStyle w:val="ListParagraph"/>
        <w:numPr>
          <w:ilvl w:val="0"/>
          <w:numId w:val="19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Conducting evaluations and empirically supported treatments for patients with acute medical and psychological concerns referred by primary care providers; </w:t>
      </w:r>
    </w:p>
    <w:p w14:paraId="0A6E60BD" w14:textId="77777777" w:rsidR="00E95990" w:rsidRPr="004E15E2" w:rsidRDefault="00E95990" w:rsidP="00E95990">
      <w:pPr>
        <w:pStyle w:val="ListParagraph"/>
        <w:numPr>
          <w:ilvl w:val="0"/>
          <w:numId w:val="19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Consulting with physicians regarding the nature of patient concerns in an integrative medical setting; </w:t>
      </w:r>
    </w:p>
    <w:p w14:paraId="4781DB0C" w14:textId="77777777" w:rsidR="00E95990" w:rsidRPr="004E15E2" w:rsidRDefault="00E95990" w:rsidP="00E95990">
      <w:pPr>
        <w:pStyle w:val="ListParagraph"/>
        <w:numPr>
          <w:ilvl w:val="0"/>
          <w:numId w:val="19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Addressing health behavior change for patients with chronic diseases; </w:t>
      </w:r>
    </w:p>
    <w:p w14:paraId="0421DD8A" w14:textId="3A1098E7" w:rsidR="00E95990" w:rsidRPr="005B071B" w:rsidRDefault="00E95990" w:rsidP="00E95990">
      <w:pPr>
        <w:pStyle w:val="ListParagraph"/>
        <w:numPr>
          <w:ilvl w:val="0"/>
          <w:numId w:val="19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>Promoting positive patient-provider communication.</w:t>
      </w:r>
    </w:p>
    <w:p w14:paraId="67867E8D" w14:textId="77777777" w:rsidR="00534DF1" w:rsidRPr="00D857F4" w:rsidRDefault="00534DF1" w:rsidP="00E95990">
      <w:pPr>
        <w:ind w:right="360"/>
        <w:rPr>
          <w:i/>
          <w:color w:val="000000"/>
          <w:sz w:val="22"/>
          <w:szCs w:val="22"/>
        </w:rPr>
      </w:pPr>
    </w:p>
    <w:p w14:paraId="223CB447" w14:textId="77777777" w:rsidR="00E95990" w:rsidRPr="00D857F4" w:rsidRDefault="00E95990" w:rsidP="00E95990">
      <w:pPr>
        <w:ind w:right="360"/>
        <w:rPr>
          <w:b/>
          <w:i/>
          <w:color w:val="000000"/>
          <w:sz w:val="22"/>
          <w:szCs w:val="22"/>
        </w:rPr>
      </w:pPr>
      <w:r w:rsidRPr="00D857F4">
        <w:rPr>
          <w:b/>
          <w:i/>
          <w:color w:val="000000"/>
          <w:sz w:val="22"/>
          <w:szCs w:val="22"/>
        </w:rPr>
        <w:t>Edith Nourse Rogers Memorial Veterans Hospital</w:t>
      </w:r>
      <w:r w:rsidRPr="00D857F4">
        <w:rPr>
          <w:b/>
          <w:i/>
          <w:color w:val="000000"/>
          <w:sz w:val="22"/>
          <w:szCs w:val="22"/>
        </w:rPr>
        <w:tab/>
      </w:r>
      <w:r w:rsidRPr="00D857F4">
        <w:rPr>
          <w:b/>
          <w:i/>
          <w:color w:val="000000"/>
          <w:sz w:val="22"/>
          <w:szCs w:val="22"/>
        </w:rPr>
        <w:tab/>
        <w:t xml:space="preserve">          September 2009-August 2010</w:t>
      </w:r>
    </w:p>
    <w:p w14:paraId="0DDCC3AA" w14:textId="77777777" w:rsidR="00E95990" w:rsidRPr="00D857F4" w:rsidRDefault="00E95990" w:rsidP="00E95990">
      <w:pPr>
        <w:ind w:right="360"/>
        <w:rPr>
          <w:b/>
          <w:i/>
          <w:color w:val="000000"/>
          <w:sz w:val="22"/>
          <w:szCs w:val="22"/>
        </w:rPr>
      </w:pPr>
      <w:r w:rsidRPr="00D857F4">
        <w:rPr>
          <w:b/>
          <w:i/>
          <w:color w:val="000000"/>
          <w:sz w:val="22"/>
          <w:szCs w:val="22"/>
        </w:rPr>
        <w:t>University of Massachusetts Medical Center</w:t>
      </w:r>
    </w:p>
    <w:p w14:paraId="694B0940" w14:textId="77777777" w:rsidR="00E95990" w:rsidRPr="003312B4" w:rsidRDefault="00E95990" w:rsidP="00E95990">
      <w:pPr>
        <w:ind w:right="360"/>
        <w:rPr>
          <w:i/>
          <w:color w:val="000000"/>
          <w:sz w:val="22"/>
          <w:szCs w:val="22"/>
        </w:rPr>
      </w:pPr>
      <w:r w:rsidRPr="003312B4">
        <w:rPr>
          <w:i/>
          <w:color w:val="000000"/>
          <w:sz w:val="22"/>
          <w:szCs w:val="22"/>
        </w:rPr>
        <w:t>Bedford, MA; Worcester, MA; Barre, MA</w:t>
      </w:r>
    </w:p>
    <w:p w14:paraId="7EAEDACD" w14:textId="77777777" w:rsidR="00E95990" w:rsidRPr="003312B4" w:rsidRDefault="00E95990" w:rsidP="00E95990">
      <w:pPr>
        <w:ind w:right="360"/>
        <w:rPr>
          <w:color w:val="000000"/>
          <w:sz w:val="22"/>
          <w:szCs w:val="22"/>
          <w:u w:val="single"/>
        </w:rPr>
      </w:pPr>
      <w:r w:rsidRPr="003312B4">
        <w:rPr>
          <w:color w:val="000000"/>
          <w:sz w:val="22"/>
          <w:szCs w:val="22"/>
          <w:u w:val="single"/>
        </w:rPr>
        <w:t xml:space="preserve">Postdoctoral Psychology Fellow (APA-Accredited) </w:t>
      </w:r>
    </w:p>
    <w:p w14:paraId="150CE2A9" w14:textId="77777777" w:rsidR="00E95990" w:rsidRDefault="00E95990" w:rsidP="00E95990">
      <w:pPr>
        <w:ind w:right="360"/>
        <w:rPr>
          <w:color w:val="000000"/>
          <w:sz w:val="22"/>
          <w:szCs w:val="22"/>
        </w:rPr>
      </w:pPr>
      <w:r w:rsidRPr="003312B4">
        <w:rPr>
          <w:color w:val="000000"/>
          <w:sz w:val="22"/>
          <w:szCs w:val="22"/>
        </w:rPr>
        <w:t xml:space="preserve">Responsible for: </w:t>
      </w:r>
    </w:p>
    <w:p w14:paraId="2A602E5C" w14:textId="77777777" w:rsidR="00E95990" w:rsidRPr="004E15E2" w:rsidRDefault="00E95990" w:rsidP="00E95990">
      <w:pPr>
        <w:pStyle w:val="ListParagraph"/>
        <w:numPr>
          <w:ilvl w:val="0"/>
          <w:numId w:val="20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Conducting evaluations and empirically supported treatments for patients with acute medical and psychological concerns referred by primary care providers; </w:t>
      </w:r>
    </w:p>
    <w:p w14:paraId="46DF4568" w14:textId="77777777" w:rsidR="00E95990" w:rsidRPr="004E15E2" w:rsidRDefault="00E95990" w:rsidP="00E95990">
      <w:pPr>
        <w:pStyle w:val="ListParagraph"/>
        <w:numPr>
          <w:ilvl w:val="0"/>
          <w:numId w:val="20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Delivering and implementing VA-wide programming for weight loss, diabetes management, chronic pain, and smoking cessation; </w:t>
      </w:r>
    </w:p>
    <w:p w14:paraId="7E767348" w14:textId="77777777" w:rsidR="00E95990" w:rsidRPr="004E15E2" w:rsidRDefault="00E95990" w:rsidP="00E95990">
      <w:pPr>
        <w:pStyle w:val="ListParagraph"/>
        <w:numPr>
          <w:ilvl w:val="0"/>
          <w:numId w:val="20"/>
        </w:numPr>
        <w:ind w:righ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Participating in the Edith Nou</w:t>
      </w:r>
      <w:r w:rsidRPr="004E15E2">
        <w:rPr>
          <w:color w:val="000000"/>
          <w:sz w:val="22"/>
          <w:szCs w:val="22"/>
        </w:rPr>
        <w:t xml:space="preserve">rse Rogers VA Pain Committee and redeveloping the pain management services available; </w:t>
      </w:r>
    </w:p>
    <w:p w14:paraId="21317C75" w14:textId="77777777" w:rsidR="00E95990" w:rsidRPr="004E15E2" w:rsidRDefault="00E95990" w:rsidP="00E95990">
      <w:pPr>
        <w:pStyle w:val="ListParagraph"/>
        <w:numPr>
          <w:ilvl w:val="0"/>
          <w:numId w:val="20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Supervising psychology practicum students; </w:t>
      </w:r>
    </w:p>
    <w:p w14:paraId="02804C2E" w14:textId="77777777" w:rsidR="00E95990" w:rsidRPr="004E15E2" w:rsidRDefault="00E95990" w:rsidP="00E95990">
      <w:pPr>
        <w:pStyle w:val="ListParagraph"/>
        <w:numPr>
          <w:ilvl w:val="0"/>
          <w:numId w:val="20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Consulting with physicians regarding the nature of client concerns in an integrative medical setting; </w:t>
      </w:r>
    </w:p>
    <w:p w14:paraId="0EF7329E" w14:textId="77777777" w:rsidR="00E95990" w:rsidRPr="004E15E2" w:rsidRDefault="00E95990" w:rsidP="00E95990">
      <w:pPr>
        <w:pStyle w:val="ListParagraph"/>
        <w:numPr>
          <w:ilvl w:val="0"/>
          <w:numId w:val="20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>Promoting positive patient-provider communication among family practice residents.</w:t>
      </w:r>
    </w:p>
    <w:p w14:paraId="3C5D89D4" w14:textId="77777777" w:rsidR="00E95990" w:rsidRDefault="00E95990" w:rsidP="00E95990">
      <w:pPr>
        <w:ind w:right="360" w:firstLine="60"/>
        <w:rPr>
          <w:color w:val="000000"/>
          <w:sz w:val="22"/>
          <w:szCs w:val="22"/>
        </w:rPr>
      </w:pPr>
    </w:p>
    <w:p w14:paraId="6B7D5DDC" w14:textId="77777777" w:rsidR="00E95990" w:rsidRPr="00D857F4" w:rsidRDefault="00E95990" w:rsidP="00E95990">
      <w:pPr>
        <w:ind w:right="360"/>
        <w:rPr>
          <w:b/>
          <w:i/>
          <w:color w:val="000000"/>
          <w:sz w:val="22"/>
          <w:szCs w:val="22"/>
        </w:rPr>
      </w:pPr>
      <w:r w:rsidRPr="00D857F4">
        <w:rPr>
          <w:b/>
          <w:i/>
          <w:color w:val="000000"/>
          <w:sz w:val="22"/>
          <w:szCs w:val="22"/>
        </w:rPr>
        <w:t xml:space="preserve">VA Long Beach Healthcare System </w:t>
      </w:r>
      <w:r w:rsidRPr="00D857F4">
        <w:rPr>
          <w:b/>
          <w:i/>
          <w:color w:val="000000"/>
          <w:sz w:val="22"/>
          <w:szCs w:val="22"/>
        </w:rPr>
        <w:tab/>
      </w:r>
      <w:r w:rsidRPr="00D857F4">
        <w:rPr>
          <w:b/>
          <w:i/>
          <w:color w:val="000000"/>
          <w:sz w:val="22"/>
          <w:szCs w:val="22"/>
        </w:rPr>
        <w:tab/>
      </w:r>
      <w:r w:rsidRPr="00D857F4">
        <w:rPr>
          <w:b/>
          <w:i/>
          <w:color w:val="000000"/>
          <w:sz w:val="22"/>
          <w:szCs w:val="22"/>
        </w:rPr>
        <w:tab/>
      </w:r>
      <w:r w:rsidRPr="00D857F4">
        <w:rPr>
          <w:b/>
          <w:i/>
          <w:color w:val="000000"/>
          <w:sz w:val="22"/>
          <w:szCs w:val="22"/>
        </w:rPr>
        <w:tab/>
        <w:t xml:space="preserve">                August 2008-August 2009 </w:t>
      </w:r>
    </w:p>
    <w:p w14:paraId="4386A494" w14:textId="77777777" w:rsidR="00E95990" w:rsidRPr="003312B4" w:rsidRDefault="00E95990" w:rsidP="00E95990">
      <w:pPr>
        <w:ind w:right="360"/>
        <w:rPr>
          <w:color w:val="000000"/>
          <w:sz w:val="22"/>
          <w:szCs w:val="22"/>
        </w:rPr>
      </w:pPr>
      <w:r w:rsidRPr="003312B4">
        <w:rPr>
          <w:i/>
          <w:color w:val="000000"/>
          <w:sz w:val="22"/>
          <w:szCs w:val="22"/>
        </w:rPr>
        <w:t>Long Beach, CA</w:t>
      </w:r>
    </w:p>
    <w:p w14:paraId="1F648BB9" w14:textId="77777777" w:rsidR="00E95990" w:rsidRPr="003312B4" w:rsidRDefault="00E95990" w:rsidP="00E95990">
      <w:pPr>
        <w:ind w:right="360"/>
        <w:rPr>
          <w:color w:val="000000"/>
          <w:sz w:val="22"/>
          <w:szCs w:val="22"/>
          <w:u w:val="single"/>
        </w:rPr>
      </w:pPr>
      <w:r w:rsidRPr="003312B4">
        <w:rPr>
          <w:color w:val="000000"/>
          <w:sz w:val="22"/>
          <w:szCs w:val="22"/>
          <w:u w:val="single"/>
        </w:rPr>
        <w:t>Pre-doctoral Psychology Intern (APA-Accredited)</w:t>
      </w:r>
    </w:p>
    <w:p w14:paraId="6F50F665" w14:textId="77777777" w:rsidR="00E95990" w:rsidRDefault="00E95990" w:rsidP="00E95990">
      <w:pPr>
        <w:ind w:right="360"/>
        <w:rPr>
          <w:color w:val="000000"/>
          <w:sz w:val="22"/>
          <w:szCs w:val="22"/>
        </w:rPr>
      </w:pPr>
      <w:r w:rsidRPr="003312B4">
        <w:rPr>
          <w:color w:val="000000"/>
          <w:sz w:val="22"/>
          <w:szCs w:val="22"/>
        </w:rPr>
        <w:t xml:space="preserve">Responsible for: </w:t>
      </w:r>
    </w:p>
    <w:p w14:paraId="100977C1" w14:textId="77777777" w:rsidR="00E95990" w:rsidRPr="004E15E2" w:rsidRDefault="00E95990" w:rsidP="00E95990">
      <w:pPr>
        <w:pStyle w:val="ListParagraph"/>
        <w:numPr>
          <w:ilvl w:val="0"/>
          <w:numId w:val="21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Conducting empirically supported treatment (ACT, CBT, CPT, PE), neuropsychological assessments, writing psychiatric and neuropsychological reports, and conducting individual and group therapy for veterans with a variety of psychiatric and medical concerns; </w:t>
      </w:r>
    </w:p>
    <w:p w14:paraId="5643F2B7" w14:textId="77777777" w:rsidR="00E95990" w:rsidRPr="004E15E2" w:rsidRDefault="00E95990" w:rsidP="00E95990">
      <w:pPr>
        <w:pStyle w:val="ListParagraph"/>
        <w:numPr>
          <w:ilvl w:val="0"/>
          <w:numId w:val="21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Participating in various interdisciplinary teams to plan and deliver appropriate treatment services in both outpatient and inpatient medical capacities. </w:t>
      </w:r>
    </w:p>
    <w:p w14:paraId="07C33AE3" w14:textId="77777777" w:rsidR="00E95990" w:rsidRPr="004E15E2" w:rsidRDefault="00E95990" w:rsidP="00E95990">
      <w:pPr>
        <w:pStyle w:val="ListParagraph"/>
        <w:numPr>
          <w:ilvl w:val="0"/>
          <w:numId w:val="21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Rotations over the course of the pre-doctoral year included: </w:t>
      </w:r>
    </w:p>
    <w:p w14:paraId="67B6D939" w14:textId="77777777" w:rsidR="00E95990" w:rsidRPr="004E15E2" w:rsidRDefault="00E95990" w:rsidP="00E95990">
      <w:pPr>
        <w:pStyle w:val="ListParagraph"/>
        <w:numPr>
          <w:ilvl w:val="1"/>
          <w:numId w:val="21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Chronic Pain and PTSD, </w:t>
      </w:r>
    </w:p>
    <w:p w14:paraId="6CB859D6" w14:textId="77777777" w:rsidR="00E95990" w:rsidRPr="004E15E2" w:rsidRDefault="00E95990" w:rsidP="00E95990">
      <w:pPr>
        <w:pStyle w:val="ListParagraph"/>
        <w:numPr>
          <w:ilvl w:val="1"/>
          <w:numId w:val="21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Spinal Cord Injuries, </w:t>
      </w:r>
    </w:p>
    <w:p w14:paraId="775B69CA" w14:textId="77777777" w:rsidR="00E95990" w:rsidRPr="004E15E2" w:rsidRDefault="00E95990" w:rsidP="00E95990">
      <w:pPr>
        <w:pStyle w:val="ListParagraph"/>
        <w:numPr>
          <w:ilvl w:val="1"/>
          <w:numId w:val="21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Women’s Health and Military Sexual Trauma, </w:t>
      </w:r>
    </w:p>
    <w:p w14:paraId="08F65EC0" w14:textId="77777777" w:rsidR="00E95990" w:rsidRPr="004E15E2" w:rsidRDefault="00E95990" w:rsidP="00E95990">
      <w:pPr>
        <w:pStyle w:val="ListParagraph"/>
        <w:numPr>
          <w:ilvl w:val="1"/>
          <w:numId w:val="21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Neuropsychology, </w:t>
      </w:r>
    </w:p>
    <w:p w14:paraId="6E9DA2AC" w14:textId="77777777" w:rsidR="00E95990" w:rsidRPr="004E15E2" w:rsidRDefault="00E95990" w:rsidP="00E95990">
      <w:pPr>
        <w:pStyle w:val="ListParagraph"/>
        <w:numPr>
          <w:ilvl w:val="1"/>
          <w:numId w:val="21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>Assessment and Psychotherapy.</w:t>
      </w:r>
    </w:p>
    <w:p w14:paraId="302B1110" w14:textId="77777777" w:rsidR="00E95990" w:rsidRPr="003312B4" w:rsidRDefault="00E95990" w:rsidP="00E95990">
      <w:pPr>
        <w:ind w:right="360"/>
        <w:rPr>
          <w:b/>
          <w:color w:val="000000"/>
          <w:sz w:val="22"/>
          <w:szCs w:val="22"/>
        </w:rPr>
      </w:pPr>
    </w:p>
    <w:p w14:paraId="7F3A5605" w14:textId="77777777" w:rsidR="00E95990" w:rsidRPr="003312B4" w:rsidRDefault="00E95990" w:rsidP="00E95990">
      <w:pPr>
        <w:ind w:right="360"/>
        <w:rPr>
          <w:b/>
          <w:i/>
          <w:color w:val="000000"/>
          <w:sz w:val="22"/>
          <w:szCs w:val="22"/>
        </w:rPr>
      </w:pPr>
      <w:r w:rsidRPr="003312B4">
        <w:rPr>
          <w:b/>
          <w:i/>
          <w:color w:val="000000"/>
          <w:sz w:val="22"/>
          <w:szCs w:val="22"/>
        </w:rPr>
        <w:t>Primary Care Behavioral Health Certificate Program</w:t>
      </w:r>
      <w:proofErr w:type="gramStart"/>
      <w:r w:rsidRPr="003312B4">
        <w:rPr>
          <w:b/>
          <w:i/>
          <w:color w:val="000000"/>
          <w:sz w:val="22"/>
          <w:szCs w:val="22"/>
        </w:rPr>
        <w:tab/>
        <w:t xml:space="preserve">  </w:t>
      </w:r>
      <w:r w:rsidRPr="003312B4">
        <w:rPr>
          <w:b/>
          <w:i/>
          <w:color w:val="000000"/>
          <w:sz w:val="22"/>
          <w:szCs w:val="22"/>
        </w:rPr>
        <w:tab/>
      </w:r>
      <w:proofErr w:type="gramEnd"/>
      <w:r w:rsidRPr="003312B4">
        <w:rPr>
          <w:b/>
          <w:i/>
          <w:color w:val="000000"/>
          <w:sz w:val="22"/>
          <w:szCs w:val="22"/>
        </w:rPr>
        <w:tab/>
        <w:t xml:space="preserve">         </w:t>
      </w:r>
      <w:r>
        <w:rPr>
          <w:b/>
          <w:i/>
          <w:color w:val="000000"/>
          <w:sz w:val="22"/>
          <w:szCs w:val="22"/>
        </w:rPr>
        <w:tab/>
        <w:t xml:space="preserve">            </w:t>
      </w:r>
      <w:r w:rsidRPr="003312B4">
        <w:rPr>
          <w:b/>
          <w:i/>
          <w:color w:val="000000"/>
          <w:sz w:val="22"/>
          <w:szCs w:val="22"/>
        </w:rPr>
        <w:t>Spring 2010</w:t>
      </w:r>
    </w:p>
    <w:p w14:paraId="7C02FB65" w14:textId="77777777" w:rsidR="00E95990" w:rsidRPr="003312B4" w:rsidRDefault="00E95990" w:rsidP="00E95990">
      <w:pPr>
        <w:ind w:right="360"/>
        <w:rPr>
          <w:i/>
          <w:color w:val="000000"/>
          <w:sz w:val="22"/>
          <w:szCs w:val="22"/>
        </w:rPr>
      </w:pPr>
      <w:r w:rsidRPr="003312B4">
        <w:rPr>
          <w:i/>
          <w:color w:val="000000"/>
          <w:sz w:val="22"/>
          <w:szCs w:val="22"/>
        </w:rPr>
        <w:t xml:space="preserve">University of Massachusetts Medical Center </w:t>
      </w:r>
    </w:p>
    <w:p w14:paraId="19733C04" w14:textId="77777777" w:rsidR="00E95990" w:rsidRPr="003312B4" w:rsidRDefault="00E95990" w:rsidP="00E95990">
      <w:pPr>
        <w:ind w:right="360"/>
        <w:rPr>
          <w:i/>
          <w:color w:val="000000"/>
          <w:sz w:val="22"/>
          <w:szCs w:val="22"/>
        </w:rPr>
      </w:pPr>
      <w:r w:rsidRPr="003312B4">
        <w:rPr>
          <w:i/>
          <w:color w:val="000000"/>
          <w:sz w:val="22"/>
          <w:szCs w:val="22"/>
        </w:rPr>
        <w:t>Worcester, MA</w:t>
      </w:r>
    </w:p>
    <w:p w14:paraId="74D235B3" w14:textId="77777777" w:rsidR="00E95990" w:rsidRPr="003312B4" w:rsidRDefault="00E95990" w:rsidP="00E95990">
      <w:pPr>
        <w:ind w:right="360"/>
        <w:rPr>
          <w:b/>
          <w:i/>
          <w:color w:val="000000"/>
          <w:sz w:val="22"/>
          <w:szCs w:val="22"/>
        </w:rPr>
      </w:pPr>
    </w:p>
    <w:p w14:paraId="3F630279" w14:textId="77777777" w:rsidR="00E95990" w:rsidRPr="003312B4" w:rsidRDefault="00E95990" w:rsidP="00E95990">
      <w:pPr>
        <w:ind w:right="360"/>
        <w:rPr>
          <w:b/>
          <w:i/>
          <w:color w:val="000000"/>
          <w:sz w:val="22"/>
          <w:szCs w:val="22"/>
        </w:rPr>
      </w:pPr>
      <w:r w:rsidRPr="003312B4">
        <w:rPr>
          <w:b/>
          <w:i/>
          <w:color w:val="000000"/>
          <w:sz w:val="22"/>
          <w:szCs w:val="22"/>
        </w:rPr>
        <w:t>Biofeedback Didactic Education Program</w:t>
      </w:r>
      <w:r w:rsidRPr="003312B4">
        <w:rPr>
          <w:b/>
          <w:i/>
          <w:color w:val="000000"/>
          <w:sz w:val="22"/>
          <w:szCs w:val="22"/>
        </w:rPr>
        <w:tab/>
      </w:r>
      <w:r w:rsidRPr="003312B4">
        <w:rPr>
          <w:b/>
          <w:i/>
          <w:color w:val="000000"/>
          <w:sz w:val="22"/>
          <w:szCs w:val="22"/>
        </w:rPr>
        <w:tab/>
      </w:r>
      <w:r w:rsidRPr="003312B4">
        <w:rPr>
          <w:b/>
          <w:i/>
          <w:color w:val="000000"/>
          <w:sz w:val="22"/>
          <w:szCs w:val="22"/>
        </w:rPr>
        <w:tab/>
        <w:t xml:space="preserve">    </w:t>
      </w:r>
      <w:r w:rsidRPr="003312B4">
        <w:rPr>
          <w:b/>
          <w:i/>
          <w:color w:val="000000"/>
          <w:sz w:val="22"/>
          <w:szCs w:val="22"/>
        </w:rPr>
        <w:tab/>
      </w:r>
      <w:r w:rsidRPr="003312B4">
        <w:rPr>
          <w:b/>
          <w:i/>
          <w:color w:val="000000"/>
          <w:sz w:val="22"/>
          <w:szCs w:val="22"/>
        </w:rPr>
        <w:tab/>
      </w:r>
      <w:r w:rsidRPr="003312B4">
        <w:rPr>
          <w:b/>
          <w:i/>
          <w:color w:val="000000"/>
          <w:sz w:val="22"/>
          <w:szCs w:val="22"/>
        </w:rPr>
        <w:tab/>
        <w:t xml:space="preserve">  </w:t>
      </w:r>
      <w:r>
        <w:rPr>
          <w:b/>
          <w:i/>
          <w:color w:val="000000"/>
          <w:sz w:val="22"/>
          <w:szCs w:val="22"/>
        </w:rPr>
        <w:t xml:space="preserve"> </w:t>
      </w:r>
      <w:r w:rsidRPr="003312B4">
        <w:rPr>
          <w:b/>
          <w:i/>
          <w:color w:val="000000"/>
          <w:sz w:val="22"/>
          <w:szCs w:val="22"/>
        </w:rPr>
        <w:t>Fall 2009</w:t>
      </w:r>
    </w:p>
    <w:p w14:paraId="5462ABE8" w14:textId="77777777" w:rsidR="00E95990" w:rsidRPr="003312B4" w:rsidRDefault="00E95990" w:rsidP="00E95990">
      <w:pPr>
        <w:ind w:right="360"/>
        <w:rPr>
          <w:i/>
          <w:color w:val="000000"/>
          <w:sz w:val="22"/>
          <w:szCs w:val="22"/>
        </w:rPr>
      </w:pPr>
      <w:r w:rsidRPr="003312B4">
        <w:rPr>
          <w:i/>
          <w:color w:val="000000"/>
          <w:sz w:val="22"/>
          <w:szCs w:val="22"/>
        </w:rPr>
        <w:t>Cambridge Health Alliance, Harvard Medical School Teaching Affiliate</w:t>
      </w:r>
    </w:p>
    <w:p w14:paraId="6869B5DA" w14:textId="77777777" w:rsidR="00E95990" w:rsidRPr="003312B4" w:rsidRDefault="00E95990" w:rsidP="00E95990">
      <w:pPr>
        <w:ind w:right="360"/>
        <w:rPr>
          <w:i/>
          <w:color w:val="000000"/>
          <w:sz w:val="22"/>
          <w:szCs w:val="22"/>
        </w:rPr>
      </w:pPr>
      <w:r w:rsidRPr="003312B4">
        <w:rPr>
          <w:i/>
          <w:color w:val="000000"/>
          <w:sz w:val="22"/>
          <w:szCs w:val="22"/>
        </w:rPr>
        <w:t>Medford, MA</w:t>
      </w:r>
    </w:p>
    <w:p w14:paraId="3A724C7B" w14:textId="77777777" w:rsidR="00E95990" w:rsidRPr="003312B4" w:rsidRDefault="00E95990" w:rsidP="00E95990">
      <w:pPr>
        <w:ind w:right="360"/>
        <w:rPr>
          <w:b/>
          <w:i/>
          <w:color w:val="000000"/>
          <w:sz w:val="22"/>
          <w:szCs w:val="22"/>
        </w:rPr>
      </w:pPr>
    </w:p>
    <w:p w14:paraId="5418CD3F" w14:textId="77777777" w:rsidR="00E03F1D" w:rsidRDefault="00E03F1D" w:rsidP="00E95990">
      <w:pPr>
        <w:ind w:right="360"/>
        <w:rPr>
          <w:b/>
          <w:i/>
          <w:color w:val="000000"/>
          <w:sz w:val="22"/>
          <w:szCs w:val="22"/>
        </w:rPr>
      </w:pPr>
    </w:p>
    <w:p w14:paraId="4DECCDD2" w14:textId="10A63A57" w:rsidR="00E95990" w:rsidRPr="003312B4" w:rsidRDefault="00E95990" w:rsidP="00E95990">
      <w:pPr>
        <w:ind w:right="360"/>
        <w:rPr>
          <w:b/>
          <w:i/>
          <w:color w:val="000000"/>
          <w:sz w:val="22"/>
          <w:szCs w:val="22"/>
        </w:rPr>
      </w:pPr>
      <w:r w:rsidRPr="003312B4">
        <w:rPr>
          <w:b/>
          <w:i/>
          <w:color w:val="000000"/>
          <w:sz w:val="22"/>
          <w:szCs w:val="22"/>
        </w:rPr>
        <w:t>Clinical Hypnosis Didactic Education Program</w:t>
      </w:r>
      <w:r w:rsidRPr="003312B4">
        <w:rPr>
          <w:b/>
          <w:i/>
          <w:color w:val="000000"/>
          <w:sz w:val="22"/>
          <w:szCs w:val="22"/>
        </w:rPr>
        <w:tab/>
      </w:r>
      <w:r w:rsidRPr="003312B4">
        <w:rPr>
          <w:b/>
          <w:i/>
          <w:color w:val="000000"/>
          <w:sz w:val="22"/>
          <w:szCs w:val="22"/>
        </w:rPr>
        <w:tab/>
      </w:r>
      <w:r w:rsidRPr="003312B4">
        <w:rPr>
          <w:b/>
          <w:i/>
          <w:color w:val="000000"/>
          <w:sz w:val="22"/>
          <w:szCs w:val="22"/>
        </w:rPr>
        <w:tab/>
      </w:r>
      <w:r w:rsidRPr="003312B4">
        <w:rPr>
          <w:b/>
          <w:i/>
          <w:color w:val="000000"/>
          <w:sz w:val="22"/>
          <w:szCs w:val="22"/>
        </w:rPr>
        <w:tab/>
      </w:r>
      <w:r w:rsidRPr="003312B4"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 xml:space="preserve">              </w:t>
      </w:r>
      <w:r w:rsidRPr="003312B4">
        <w:rPr>
          <w:b/>
          <w:i/>
          <w:color w:val="000000"/>
          <w:sz w:val="22"/>
          <w:szCs w:val="22"/>
        </w:rPr>
        <w:t xml:space="preserve">  Fall 2009</w:t>
      </w:r>
    </w:p>
    <w:p w14:paraId="10A0C18A" w14:textId="77777777" w:rsidR="00E95990" w:rsidRPr="003312B4" w:rsidRDefault="00E95990" w:rsidP="00E95990">
      <w:pPr>
        <w:ind w:right="360"/>
        <w:rPr>
          <w:i/>
          <w:color w:val="000000"/>
          <w:sz w:val="22"/>
          <w:szCs w:val="22"/>
        </w:rPr>
      </w:pPr>
      <w:r w:rsidRPr="003312B4">
        <w:rPr>
          <w:i/>
          <w:color w:val="000000"/>
          <w:sz w:val="22"/>
          <w:szCs w:val="22"/>
        </w:rPr>
        <w:t>Cambridge Health Alliance, Harvard Medical School Teaching Affiliate</w:t>
      </w:r>
    </w:p>
    <w:p w14:paraId="022D9338" w14:textId="77777777" w:rsidR="00E95990" w:rsidRPr="003312B4" w:rsidRDefault="00E95990" w:rsidP="00E95990">
      <w:pPr>
        <w:ind w:right="360"/>
        <w:rPr>
          <w:i/>
          <w:color w:val="000000"/>
          <w:sz w:val="22"/>
          <w:szCs w:val="22"/>
        </w:rPr>
      </w:pPr>
      <w:r w:rsidRPr="003312B4">
        <w:rPr>
          <w:i/>
          <w:color w:val="000000"/>
          <w:sz w:val="22"/>
          <w:szCs w:val="22"/>
        </w:rPr>
        <w:t>Medford, MA</w:t>
      </w:r>
    </w:p>
    <w:p w14:paraId="297574C8" w14:textId="77777777" w:rsidR="00E95990" w:rsidRPr="003312B4" w:rsidRDefault="00E95990" w:rsidP="00E95990">
      <w:pPr>
        <w:ind w:right="360"/>
        <w:rPr>
          <w:b/>
          <w:i/>
          <w:color w:val="000000"/>
          <w:sz w:val="22"/>
          <w:szCs w:val="22"/>
        </w:rPr>
      </w:pPr>
    </w:p>
    <w:p w14:paraId="1A0DE14C" w14:textId="77777777" w:rsidR="00E95990" w:rsidRPr="003312B4" w:rsidRDefault="00E95990" w:rsidP="00E95990">
      <w:pPr>
        <w:ind w:right="360"/>
        <w:rPr>
          <w:b/>
          <w:i/>
          <w:color w:val="000000"/>
          <w:sz w:val="22"/>
          <w:szCs w:val="22"/>
        </w:rPr>
      </w:pPr>
      <w:r w:rsidRPr="003312B4">
        <w:rPr>
          <w:b/>
          <w:i/>
          <w:color w:val="000000"/>
          <w:sz w:val="22"/>
          <w:szCs w:val="22"/>
        </w:rPr>
        <w:t>Banner Good Samaritan Hospital Psychology Department</w:t>
      </w:r>
      <w:r w:rsidRPr="003312B4">
        <w:rPr>
          <w:b/>
          <w:i/>
          <w:color w:val="000000"/>
          <w:sz w:val="22"/>
          <w:szCs w:val="22"/>
        </w:rPr>
        <w:tab/>
      </w:r>
      <w:r w:rsidRPr="003312B4">
        <w:rPr>
          <w:b/>
          <w:i/>
          <w:color w:val="000000"/>
          <w:sz w:val="22"/>
          <w:szCs w:val="22"/>
        </w:rPr>
        <w:tab/>
        <w:t xml:space="preserve">   </w:t>
      </w:r>
      <w:r>
        <w:rPr>
          <w:b/>
          <w:i/>
          <w:color w:val="000000"/>
          <w:sz w:val="22"/>
          <w:szCs w:val="22"/>
        </w:rPr>
        <w:t xml:space="preserve">    </w:t>
      </w:r>
      <w:r w:rsidRPr="003312B4">
        <w:rPr>
          <w:b/>
          <w:i/>
          <w:color w:val="000000"/>
          <w:sz w:val="22"/>
          <w:szCs w:val="22"/>
        </w:rPr>
        <w:t xml:space="preserve"> Fall 2007-Spring 2008</w:t>
      </w:r>
    </w:p>
    <w:p w14:paraId="2188D36A" w14:textId="77777777" w:rsidR="00E95990" w:rsidRPr="003312B4" w:rsidRDefault="00E95990" w:rsidP="00E95990">
      <w:pPr>
        <w:ind w:right="360"/>
        <w:rPr>
          <w:i/>
          <w:color w:val="000000"/>
          <w:sz w:val="22"/>
          <w:szCs w:val="22"/>
        </w:rPr>
      </w:pPr>
      <w:r w:rsidRPr="003312B4">
        <w:rPr>
          <w:i/>
          <w:color w:val="000000"/>
          <w:sz w:val="22"/>
          <w:szCs w:val="22"/>
        </w:rPr>
        <w:t>Phoenix, AZ</w:t>
      </w:r>
    </w:p>
    <w:p w14:paraId="192342D5" w14:textId="77777777" w:rsidR="00E95990" w:rsidRDefault="00E95990" w:rsidP="00E95990">
      <w:pPr>
        <w:ind w:right="360"/>
        <w:rPr>
          <w:color w:val="000000"/>
          <w:sz w:val="22"/>
          <w:szCs w:val="22"/>
        </w:rPr>
      </w:pPr>
      <w:r w:rsidRPr="003312B4">
        <w:rPr>
          <w:color w:val="000000"/>
          <w:sz w:val="22"/>
          <w:szCs w:val="22"/>
        </w:rPr>
        <w:t xml:space="preserve">Responsible for: </w:t>
      </w:r>
    </w:p>
    <w:p w14:paraId="78C79721" w14:textId="77777777" w:rsidR="00E95990" w:rsidRPr="004E15E2" w:rsidRDefault="00E95990" w:rsidP="00E95990">
      <w:pPr>
        <w:pStyle w:val="ListParagraph"/>
        <w:numPr>
          <w:ilvl w:val="0"/>
          <w:numId w:val="22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Conducting individual counseling and serving as a consultative liaison in an acute care setting to patients with medical concerns including hematology/oncology, trauma, congestive heart failure, hydrocephalus, spinal cord injury, and </w:t>
      </w:r>
      <w:proofErr w:type="gramStart"/>
      <w:r w:rsidRPr="004E15E2">
        <w:rPr>
          <w:color w:val="000000"/>
          <w:sz w:val="22"/>
          <w:szCs w:val="22"/>
        </w:rPr>
        <w:t>high risk</w:t>
      </w:r>
      <w:proofErr w:type="gramEnd"/>
      <w:r w:rsidRPr="004E15E2">
        <w:rPr>
          <w:color w:val="000000"/>
          <w:sz w:val="22"/>
          <w:szCs w:val="22"/>
        </w:rPr>
        <w:t xml:space="preserve"> pregnancy; </w:t>
      </w:r>
    </w:p>
    <w:p w14:paraId="1BFDBE35" w14:textId="77777777" w:rsidR="00E95990" w:rsidRPr="004E15E2" w:rsidRDefault="00E95990" w:rsidP="00E95990">
      <w:pPr>
        <w:pStyle w:val="ListParagraph"/>
        <w:numPr>
          <w:ilvl w:val="0"/>
          <w:numId w:val="22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Conducting outpatient psychotherapy for patients who </w:t>
      </w:r>
      <w:proofErr w:type="gramStart"/>
      <w:r w:rsidRPr="004E15E2">
        <w:rPr>
          <w:color w:val="000000"/>
          <w:sz w:val="22"/>
          <w:szCs w:val="22"/>
        </w:rPr>
        <w:t>are in need of</w:t>
      </w:r>
      <w:proofErr w:type="gramEnd"/>
      <w:r w:rsidRPr="004E15E2">
        <w:rPr>
          <w:color w:val="000000"/>
          <w:sz w:val="22"/>
          <w:szCs w:val="22"/>
        </w:rPr>
        <w:t xml:space="preserve"> psychotropic medications; </w:t>
      </w:r>
    </w:p>
    <w:p w14:paraId="7076BC69" w14:textId="77777777" w:rsidR="00E95990" w:rsidRPr="004E15E2" w:rsidRDefault="00E95990" w:rsidP="00E95990">
      <w:pPr>
        <w:pStyle w:val="ListParagraph"/>
        <w:numPr>
          <w:ilvl w:val="0"/>
          <w:numId w:val="22"/>
        </w:numPr>
        <w:ind w:right="360"/>
        <w:rPr>
          <w:b/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Conducting </w:t>
      </w:r>
      <w:proofErr w:type="spellStart"/>
      <w:r w:rsidRPr="004E15E2">
        <w:rPr>
          <w:color w:val="000000"/>
          <w:sz w:val="22"/>
          <w:szCs w:val="22"/>
        </w:rPr>
        <w:t>psychodiagnostic</w:t>
      </w:r>
      <w:proofErr w:type="spellEnd"/>
      <w:r w:rsidRPr="004E15E2">
        <w:rPr>
          <w:color w:val="000000"/>
          <w:sz w:val="22"/>
          <w:szCs w:val="22"/>
        </w:rPr>
        <w:t xml:space="preserve"> assessments. </w:t>
      </w:r>
    </w:p>
    <w:p w14:paraId="1626FB16" w14:textId="77777777" w:rsidR="00E95990" w:rsidRDefault="00E95990" w:rsidP="00E95990">
      <w:pPr>
        <w:ind w:right="360"/>
        <w:rPr>
          <w:b/>
          <w:i/>
          <w:color w:val="000000"/>
          <w:sz w:val="22"/>
          <w:szCs w:val="22"/>
        </w:rPr>
      </w:pPr>
    </w:p>
    <w:p w14:paraId="707B470B" w14:textId="77777777" w:rsidR="00E95990" w:rsidRPr="003312B4" w:rsidRDefault="00E95990" w:rsidP="00E95990">
      <w:pPr>
        <w:ind w:right="360"/>
        <w:rPr>
          <w:b/>
          <w:i/>
          <w:color w:val="000000"/>
          <w:sz w:val="22"/>
          <w:szCs w:val="22"/>
        </w:rPr>
      </w:pPr>
      <w:r w:rsidRPr="003312B4">
        <w:rPr>
          <w:b/>
          <w:i/>
          <w:color w:val="000000"/>
          <w:sz w:val="22"/>
          <w:szCs w:val="22"/>
        </w:rPr>
        <w:t xml:space="preserve">Banner Good Samaritan Hospital Family Practice </w:t>
      </w:r>
      <w:r w:rsidRPr="003312B4">
        <w:rPr>
          <w:b/>
          <w:i/>
          <w:color w:val="000000"/>
          <w:sz w:val="22"/>
          <w:szCs w:val="22"/>
        </w:rPr>
        <w:tab/>
      </w:r>
      <w:r w:rsidRPr="003312B4">
        <w:rPr>
          <w:b/>
          <w:i/>
          <w:color w:val="000000"/>
          <w:sz w:val="22"/>
          <w:szCs w:val="22"/>
        </w:rPr>
        <w:tab/>
        <w:t xml:space="preserve">    </w:t>
      </w:r>
      <w:r>
        <w:rPr>
          <w:b/>
          <w:i/>
          <w:color w:val="000000"/>
          <w:sz w:val="22"/>
          <w:szCs w:val="22"/>
        </w:rPr>
        <w:t xml:space="preserve">                 </w:t>
      </w:r>
      <w:r w:rsidRPr="003312B4">
        <w:rPr>
          <w:b/>
          <w:i/>
          <w:color w:val="000000"/>
          <w:sz w:val="22"/>
          <w:szCs w:val="22"/>
        </w:rPr>
        <w:t>Fall 2006-Spring 2007</w:t>
      </w:r>
    </w:p>
    <w:p w14:paraId="446158D9" w14:textId="77777777" w:rsidR="00E95990" w:rsidRPr="003312B4" w:rsidRDefault="00E95990" w:rsidP="00E95990">
      <w:pPr>
        <w:ind w:right="360"/>
        <w:rPr>
          <w:color w:val="000000"/>
          <w:sz w:val="22"/>
          <w:szCs w:val="22"/>
        </w:rPr>
      </w:pPr>
      <w:r w:rsidRPr="003312B4">
        <w:rPr>
          <w:i/>
          <w:color w:val="000000"/>
          <w:sz w:val="22"/>
          <w:szCs w:val="22"/>
        </w:rPr>
        <w:t>Phoenix, AZ</w:t>
      </w:r>
    </w:p>
    <w:p w14:paraId="659A4D61" w14:textId="77777777" w:rsidR="00E95990" w:rsidRDefault="00E95990" w:rsidP="00E95990">
      <w:pPr>
        <w:ind w:right="360"/>
        <w:rPr>
          <w:color w:val="000000"/>
          <w:sz w:val="22"/>
          <w:szCs w:val="22"/>
        </w:rPr>
      </w:pPr>
      <w:r w:rsidRPr="003312B4">
        <w:rPr>
          <w:color w:val="000000"/>
          <w:sz w:val="22"/>
          <w:szCs w:val="22"/>
        </w:rPr>
        <w:t xml:space="preserve">Responsible for: </w:t>
      </w:r>
    </w:p>
    <w:p w14:paraId="6B976631" w14:textId="77777777" w:rsidR="00E95990" w:rsidRPr="004E15E2" w:rsidRDefault="00E95990" w:rsidP="00E95990">
      <w:pPr>
        <w:pStyle w:val="ListParagraph"/>
        <w:numPr>
          <w:ilvl w:val="0"/>
          <w:numId w:val="23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Conducting individual counseling with a variety of patients (ages 9-70) with medical needs in a Family Medicine residency primary care setting; </w:t>
      </w:r>
    </w:p>
    <w:p w14:paraId="2A384B7B" w14:textId="77777777" w:rsidR="00E95990" w:rsidRDefault="00E95990" w:rsidP="00E95990">
      <w:pPr>
        <w:pStyle w:val="ListParagraph"/>
        <w:numPr>
          <w:ilvl w:val="0"/>
          <w:numId w:val="23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Consulting with physicians regarding the nature of client concerns in an integrated behavioral setting </w:t>
      </w:r>
    </w:p>
    <w:p w14:paraId="4CB473E4" w14:textId="77777777" w:rsidR="00E95990" w:rsidRPr="004E15E2" w:rsidRDefault="00E95990" w:rsidP="00E95990">
      <w:pPr>
        <w:pStyle w:val="ListParagraph"/>
        <w:numPr>
          <w:ilvl w:val="0"/>
          <w:numId w:val="23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Promoting positive patient-provider communication among family practice residents; </w:t>
      </w:r>
    </w:p>
    <w:p w14:paraId="41CED33C" w14:textId="77777777" w:rsidR="00E95990" w:rsidRPr="004E15E2" w:rsidRDefault="00E95990" w:rsidP="00E95990">
      <w:pPr>
        <w:pStyle w:val="ListParagraph"/>
        <w:numPr>
          <w:ilvl w:val="0"/>
          <w:numId w:val="23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Participating in monthly Balint groups </w:t>
      </w:r>
    </w:p>
    <w:p w14:paraId="368A83BB" w14:textId="77777777" w:rsidR="00E95990" w:rsidRPr="004E15E2" w:rsidRDefault="00E95990" w:rsidP="00E95990">
      <w:pPr>
        <w:pStyle w:val="ListParagraph"/>
        <w:numPr>
          <w:ilvl w:val="0"/>
          <w:numId w:val="23"/>
        </w:numPr>
        <w:ind w:right="360"/>
        <w:rPr>
          <w:color w:val="000000"/>
          <w:sz w:val="22"/>
          <w:szCs w:val="22"/>
        </w:rPr>
      </w:pPr>
      <w:r w:rsidRPr="004E15E2">
        <w:rPr>
          <w:color w:val="000000"/>
          <w:sz w:val="22"/>
          <w:szCs w:val="22"/>
        </w:rPr>
        <w:t xml:space="preserve">Precepting and training of family practice residents and medical students. </w:t>
      </w:r>
    </w:p>
    <w:p w14:paraId="0AECBC48" w14:textId="77777777" w:rsidR="007B68CE" w:rsidRPr="003312B4" w:rsidRDefault="007B68CE" w:rsidP="00D71EB3">
      <w:pPr>
        <w:ind w:right="360"/>
        <w:rPr>
          <w:sz w:val="22"/>
          <w:szCs w:val="22"/>
        </w:rPr>
      </w:pPr>
    </w:p>
    <w:p w14:paraId="36FFCE94" w14:textId="6D65DB95" w:rsidR="00E138C5" w:rsidRPr="003312B4" w:rsidRDefault="00E138C5" w:rsidP="00D71EB3">
      <w:pPr>
        <w:ind w:right="360"/>
        <w:rPr>
          <w:b/>
          <w:color w:val="000000"/>
          <w:sz w:val="22"/>
          <w:szCs w:val="22"/>
        </w:rPr>
      </w:pPr>
      <w:r w:rsidRPr="003312B4">
        <w:rPr>
          <w:b/>
          <w:color w:val="000000"/>
          <w:sz w:val="22"/>
          <w:szCs w:val="22"/>
        </w:rPr>
        <w:t xml:space="preserve">PROFESSIONAL </w:t>
      </w:r>
      <w:r w:rsidR="001E14B2">
        <w:rPr>
          <w:b/>
          <w:color w:val="000000"/>
          <w:sz w:val="22"/>
          <w:szCs w:val="22"/>
        </w:rPr>
        <w:t xml:space="preserve">SERVICE AND </w:t>
      </w:r>
      <w:r w:rsidRPr="003312B4">
        <w:rPr>
          <w:b/>
          <w:color w:val="000000"/>
          <w:sz w:val="22"/>
          <w:szCs w:val="22"/>
        </w:rPr>
        <w:t>AFFILIATIONS</w:t>
      </w:r>
    </w:p>
    <w:p w14:paraId="0EA4D4FE" w14:textId="77777777" w:rsidR="00A973EF" w:rsidRPr="003312B4" w:rsidRDefault="00A973EF" w:rsidP="00D71EB3">
      <w:pPr>
        <w:ind w:right="360"/>
        <w:rPr>
          <w:b/>
          <w:sz w:val="22"/>
          <w:szCs w:val="22"/>
        </w:rPr>
      </w:pPr>
    </w:p>
    <w:p w14:paraId="556195E9" w14:textId="77777777" w:rsidR="0043237E" w:rsidRPr="00E46776" w:rsidRDefault="0043237E">
      <w:pPr>
        <w:ind w:right="360"/>
        <w:rPr>
          <w:sz w:val="22"/>
          <w:szCs w:val="22"/>
        </w:rPr>
      </w:pPr>
      <w:r w:rsidRPr="00E46776">
        <w:rPr>
          <w:sz w:val="22"/>
          <w:szCs w:val="22"/>
        </w:rPr>
        <w:t>Agency for Healthcare Research and Quality’s (AHRQ) Effective Health Care Program</w:t>
      </w:r>
    </w:p>
    <w:p w14:paraId="5E309E11" w14:textId="02F99E54" w:rsidR="0043237E" w:rsidRPr="00E46776" w:rsidRDefault="0043237E" w:rsidP="00B71F65">
      <w:pPr>
        <w:pStyle w:val="ListParagraph"/>
        <w:numPr>
          <w:ilvl w:val="0"/>
          <w:numId w:val="29"/>
        </w:numPr>
        <w:ind w:right="360" w:firstLine="0"/>
        <w:rPr>
          <w:sz w:val="22"/>
          <w:szCs w:val="22"/>
        </w:rPr>
      </w:pPr>
      <w:r w:rsidRPr="00E46776">
        <w:rPr>
          <w:sz w:val="22"/>
          <w:szCs w:val="22"/>
        </w:rPr>
        <w:t>Strategies for Integrating Behavioral Health and Primary Care (Technical Expert)</w:t>
      </w:r>
    </w:p>
    <w:p w14:paraId="3D3BBFBA" w14:textId="6E64065C" w:rsidR="0043237E" w:rsidRPr="0043237E" w:rsidRDefault="0043237E" w:rsidP="0043237E">
      <w:pPr>
        <w:ind w:left="7200" w:right="360"/>
        <w:rPr>
          <w:sz w:val="22"/>
          <w:szCs w:val="22"/>
        </w:rPr>
      </w:pPr>
      <w:r w:rsidRPr="00E46776">
        <w:rPr>
          <w:sz w:val="22"/>
          <w:szCs w:val="22"/>
        </w:rPr>
        <w:t xml:space="preserve">           2022-</w:t>
      </w:r>
      <w:r w:rsidR="006A458C">
        <w:rPr>
          <w:sz w:val="22"/>
          <w:szCs w:val="22"/>
        </w:rPr>
        <w:t>2023</w:t>
      </w:r>
    </w:p>
    <w:p w14:paraId="77785AA2" w14:textId="77777777" w:rsidR="0043237E" w:rsidRDefault="0043237E">
      <w:pPr>
        <w:ind w:right="360"/>
        <w:rPr>
          <w:sz w:val="22"/>
          <w:szCs w:val="22"/>
        </w:rPr>
      </w:pPr>
    </w:p>
    <w:p w14:paraId="442A41B0" w14:textId="0A2CE5CB" w:rsidR="00045EBA" w:rsidRDefault="009E3F82">
      <w:pPr>
        <w:ind w:right="360"/>
        <w:rPr>
          <w:sz w:val="22"/>
          <w:szCs w:val="22"/>
        </w:rPr>
      </w:pPr>
      <w:r>
        <w:rPr>
          <w:sz w:val="22"/>
          <w:szCs w:val="22"/>
        </w:rPr>
        <w:t>Collaborative Family Healthcare Association</w:t>
      </w:r>
      <w:r w:rsidR="001E14B2">
        <w:rPr>
          <w:sz w:val="22"/>
          <w:szCs w:val="22"/>
        </w:rPr>
        <w:t xml:space="preserve"> (Member).   </w:t>
      </w:r>
      <w:r w:rsidR="00307589">
        <w:rPr>
          <w:sz w:val="22"/>
          <w:szCs w:val="22"/>
        </w:rPr>
        <w:tab/>
      </w:r>
      <w:r w:rsidR="00307589">
        <w:rPr>
          <w:sz w:val="22"/>
          <w:szCs w:val="22"/>
        </w:rPr>
        <w:tab/>
      </w:r>
      <w:r w:rsidR="00307589">
        <w:rPr>
          <w:sz w:val="22"/>
          <w:szCs w:val="22"/>
        </w:rPr>
        <w:tab/>
      </w:r>
      <w:r w:rsidR="00A8591B">
        <w:rPr>
          <w:sz w:val="22"/>
          <w:szCs w:val="22"/>
        </w:rPr>
        <w:t xml:space="preserve">           </w:t>
      </w:r>
      <w:r w:rsidR="00307589">
        <w:rPr>
          <w:sz w:val="22"/>
          <w:szCs w:val="22"/>
        </w:rPr>
        <w:t>2012</w:t>
      </w:r>
      <w:r w:rsidR="00E95990">
        <w:rPr>
          <w:sz w:val="22"/>
          <w:szCs w:val="22"/>
        </w:rPr>
        <w:t>-present</w:t>
      </w:r>
    </w:p>
    <w:p w14:paraId="00D6A44C" w14:textId="4434490D" w:rsidR="00045EBA" w:rsidRDefault="00045EBA" w:rsidP="00A625C6">
      <w:pPr>
        <w:pStyle w:val="ListParagraph"/>
        <w:numPr>
          <w:ilvl w:val="0"/>
          <w:numId w:val="17"/>
        </w:numPr>
        <w:ind w:right="360"/>
        <w:rPr>
          <w:sz w:val="22"/>
          <w:szCs w:val="22"/>
        </w:rPr>
      </w:pPr>
      <w:r>
        <w:rPr>
          <w:sz w:val="22"/>
          <w:szCs w:val="22"/>
        </w:rPr>
        <w:t xml:space="preserve">Board of Directors </w:t>
      </w:r>
      <w:r w:rsidR="001E14B2">
        <w:rPr>
          <w:sz w:val="22"/>
          <w:szCs w:val="22"/>
        </w:rPr>
        <w:t>(Elected position)</w:t>
      </w:r>
      <w:r w:rsidR="00E95990">
        <w:rPr>
          <w:sz w:val="22"/>
          <w:szCs w:val="22"/>
        </w:rPr>
        <w:tab/>
      </w:r>
      <w:r w:rsidR="001E14B2">
        <w:rPr>
          <w:sz w:val="22"/>
          <w:szCs w:val="22"/>
        </w:rPr>
        <w:t xml:space="preserve">     </w:t>
      </w:r>
      <w:r w:rsidR="00E95990">
        <w:rPr>
          <w:sz w:val="22"/>
          <w:szCs w:val="22"/>
        </w:rPr>
        <w:tab/>
      </w:r>
      <w:r w:rsidR="00E95990">
        <w:rPr>
          <w:sz w:val="22"/>
          <w:szCs w:val="22"/>
        </w:rPr>
        <w:tab/>
      </w:r>
      <w:r w:rsidR="00E95990">
        <w:rPr>
          <w:sz w:val="22"/>
          <w:szCs w:val="22"/>
        </w:rPr>
        <w:tab/>
      </w:r>
      <w:r w:rsidR="001E14B2">
        <w:rPr>
          <w:sz w:val="22"/>
          <w:szCs w:val="22"/>
        </w:rPr>
        <w:t xml:space="preserve">         </w:t>
      </w:r>
      <w:r w:rsidR="00A8591B">
        <w:rPr>
          <w:sz w:val="22"/>
          <w:szCs w:val="22"/>
        </w:rPr>
        <w:t xml:space="preserve">  </w:t>
      </w:r>
      <w:r w:rsidR="001E14B2">
        <w:rPr>
          <w:sz w:val="22"/>
          <w:szCs w:val="22"/>
        </w:rPr>
        <w:t xml:space="preserve">    </w:t>
      </w:r>
      <w:r w:rsidR="00A8591B">
        <w:rPr>
          <w:sz w:val="22"/>
          <w:szCs w:val="22"/>
        </w:rPr>
        <w:t xml:space="preserve">         </w:t>
      </w:r>
      <w:r>
        <w:rPr>
          <w:sz w:val="22"/>
          <w:szCs w:val="22"/>
        </w:rPr>
        <w:t>2015-</w:t>
      </w:r>
      <w:r w:rsidR="006A458C">
        <w:rPr>
          <w:sz w:val="22"/>
          <w:szCs w:val="22"/>
        </w:rPr>
        <w:t>2023</w:t>
      </w:r>
    </w:p>
    <w:p w14:paraId="29C6AC3D" w14:textId="05763782" w:rsidR="005B071B" w:rsidRPr="0043237E" w:rsidRDefault="005B071B" w:rsidP="005B071B">
      <w:pPr>
        <w:pStyle w:val="ListParagraph"/>
        <w:numPr>
          <w:ilvl w:val="1"/>
          <w:numId w:val="17"/>
        </w:numPr>
        <w:ind w:right="360"/>
        <w:rPr>
          <w:sz w:val="22"/>
          <w:szCs w:val="22"/>
        </w:rPr>
      </w:pPr>
      <w:r w:rsidRPr="0043237E">
        <w:rPr>
          <w:sz w:val="22"/>
          <w:szCs w:val="22"/>
        </w:rPr>
        <w:t>Treasurer</w:t>
      </w:r>
      <w:r w:rsidR="004377D2" w:rsidRPr="0043237E">
        <w:rPr>
          <w:sz w:val="22"/>
          <w:szCs w:val="22"/>
        </w:rPr>
        <w:t>, Executive Committee Member</w:t>
      </w:r>
      <w:r w:rsidRPr="0043237E">
        <w:rPr>
          <w:sz w:val="22"/>
          <w:szCs w:val="22"/>
        </w:rPr>
        <w:tab/>
      </w:r>
      <w:r w:rsidRPr="0043237E">
        <w:rPr>
          <w:sz w:val="22"/>
          <w:szCs w:val="22"/>
        </w:rPr>
        <w:tab/>
      </w:r>
      <w:r w:rsidRPr="0043237E">
        <w:rPr>
          <w:sz w:val="22"/>
          <w:szCs w:val="22"/>
        </w:rPr>
        <w:tab/>
      </w:r>
      <w:r w:rsidR="001E14B2" w:rsidRPr="0043237E">
        <w:rPr>
          <w:sz w:val="22"/>
          <w:szCs w:val="22"/>
        </w:rPr>
        <w:t xml:space="preserve">    </w:t>
      </w:r>
      <w:r w:rsidR="00A8591B" w:rsidRPr="0043237E">
        <w:rPr>
          <w:sz w:val="22"/>
          <w:szCs w:val="22"/>
        </w:rPr>
        <w:t xml:space="preserve">       </w:t>
      </w:r>
      <w:r w:rsidR="004377D2" w:rsidRPr="0043237E">
        <w:rPr>
          <w:sz w:val="22"/>
          <w:szCs w:val="22"/>
        </w:rPr>
        <w:t>2017-</w:t>
      </w:r>
      <w:r w:rsidR="00377361" w:rsidRPr="0043237E">
        <w:rPr>
          <w:sz w:val="22"/>
          <w:szCs w:val="22"/>
        </w:rPr>
        <w:t>2019</w:t>
      </w:r>
    </w:p>
    <w:p w14:paraId="75671DC8" w14:textId="233C17CC" w:rsidR="00377361" w:rsidRPr="0043237E" w:rsidRDefault="00377361" w:rsidP="005B071B">
      <w:pPr>
        <w:pStyle w:val="ListParagraph"/>
        <w:numPr>
          <w:ilvl w:val="1"/>
          <w:numId w:val="17"/>
        </w:numPr>
        <w:ind w:right="360"/>
        <w:rPr>
          <w:sz w:val="22"/>
          <w:szCs w:val="22"/>
        </w:rPr>
      </w:pPr>
      <w:r w:rsidRPr="0043237E">
        <w:rPr>
          <w:sz w:val="22"/>
          <w:szCs w:val="22"/>
        </w:rPr>
        <w:t>Incoming President of the Board, Executive Committee Member</w:t>
      </w:r>
      <w:r w:rsidRPr="0043237E">
        <w:rPr>
          <w:sz w:val="22"/>
          <w:szCs w:val="22"/>
        </w:rPr>
        <w:tab/>
        <w:t xml:space="preserve">     </w:t>
      </w:r>
      <w:r w:rsidR="00A8591B" w:rsidRPr="0043237E">
        <w:rPr>
          <w:sz w:val="22"/>
          <w:szCs w:val="22"/>
        </w:rPr>
        <w:t xml:space="preserve"> </w:t>
      </w:r>
      <w:r w:rsidRPr="0043237E">
        <w:rPr>
          <w:sz w:val="22"/>
          <w:szCs w:val="22"/>
        </w:rPr>
        <w:t xml:space="preserve">     2020</w:t>
      </w:r>
    </w:p>
    <w:p w14:paraId="318DFF71" w14:textId="7D4B6A8E" w:rsidR="00377361" w:rsidRDefault="00377361" w:rsidP="005B071B">
      <w:pPr>
        <w:pStyle w:val="ListParagraph"/>
        <w:numPr>
          <w:ilvl w:val="1"/>
          <w:numId w:val="17"/>
        </w:numPr>
        <w:ind w:right="360"/>
        <w:rPr>
          <w:sz w:val="22"/>
          <w:szCs w:val="22"/>
        </w:rPr>
      </w:pPr>
      <w:r w:rsidRPr="0043237E">
        <w:rPr>
          <w:sz w:val="22"/>
          <w:szCs w:val="22"/>
        </w:rPr>
        <w:t>President of the Board, Executive Committee Member</w:t>
      </w:r>
      <w:r w:rsidRPr="0043237E">
        <w:rPr>
          <w:sz w:val="22"/>
          <w:szCs w:val="22"/>
        </w:rPr>
        <w:tab/>
      </w:r>
      <w:r w:rsidRPr="0043237E">
        <w:rPr>
          <w:sz w:val="22"/>
          <w:szCs w:val="22"/>
        </w:rPr>
        <w:tab/>
        <w:t xml:space="preserve">    </w:t>
      </w:r>
      <w:r w:rsidR="00A8591B" w:rsidRPr="0043237E">
        <w:rPr>
          <w:sz w:val="22"/>
          <w:szCs w:val="22"/>
        </w:rPr>
        <w:t xml:space="preserve">       </w:t>
      </w:r>
      <w:r w:rsidRPr="0043237E">
        <w:rPr>
          <w:sz w:val="22"/>
          <w:szCs w:val="22"/>
        </w:rPr>
        <w:t>2021-</w:t>
      </w:r>
      <w:r w:rsidR="004D33C0" w:rsidRPr="0043237E">
        <w:rPr>
          <w:sz w:val="22"/>
          <w:szCs w:val="22"/>
        </w:rPr>
        <w:t>2022</w:t>
      </w:r>
    </w:p>
    <w:p w14:paraId="5143D5C7" w14:textId="72D24A19" w:rsidR="00277623" w:rsidRPr="0043237E" w:rsidRDefault="00277623" w:rsidP="005B071B">
      <w:pPr>
        <w:pStyle w:val="ListParagraph"/>
        <w:numPr>
          <w:ilvl w:val="1"/>
          <w:numId w:val="17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Immediate Past President of the Board, Executive Committee Member   2023</w:t>
      </w:r>
    </w:p>
    <w:p w14:paraId="60E56925" w14:textId="5D19C7F2" w:rsidR="00A625C6" w:rsidRPr="0043237E" w:rsidRDefault="00A625C6" w:rsidP="00A625C6">
      <w:pPr>
        <w:pStyle w:val="ListParagraph"/>
        <w:numPr>
          <w:ilvl w:val="0"/>
          <w:numId w:val="17"/>
        </w:numPr>
        <w:ind w:right="360"/>
        <w:rPr>
          <w:sz w:val="22"/>
          <w:szCs w:val="22"/>
        </w:rPr>
      </w:pPr>
      <w:r w:rsidRPr="0043237E">
        <w:rPr>
          <w:sz w:val="22"/>
          <w:szCs w:val="22"/>
        </w:rPr>
        <w:t>Primary Care Behavioral Health Special Interest Group</w:t>
      </w:r>
      <w:r w:rsidR="00377361" w:rsidRPr="0043237E">
        <w:rPr>
          <w:sz w:val="22"/>
          <w:szCs w:val="22"/>
        </w:rPr>
        <w:tab/>
      </w:r>
      <w:r w:rsidR="00377361" w:rsidRPr="0043237E">
        <w:rPr>
          <w:sz w:val="22"/>
          <w:szCs w:val="22"/>
        </w:rPr>
        <w:tab/>
      </w:r>
      <w:r w:rsidR="00377361" w:rsidRPr="0043237E">
        <w:rPr>
          <w:sz w:val="22"/>
          <w:szCs w:val="22"/>
        </w:rPr>
        <w:tab/>
        <w:t xml:space="preserve"> </w:t>
      </w:r>
      <w:r w:rsidR="00A8591B" w:rsidRPr="0043237E">
        <w:rPr>
          <w:sz w:val="22"/>
          <w:szCs w:val="22"/>
        </w:rPr>
        <w:t xml:space="preserve">          </w:t>
      </w:r>
      <w:r w:rsidR="00377361" w:rsidRPr="0043237E">
        <w:rPr>
          <w:sz w:val="22"/>
          <w:szCs w:val="22"/>
        </w:rPr>
        <w:t>2015-</w:t>
      </w:r>
      <w:r w:rsidR="00A8591B" w:rsidRPr="0043237E">
        <w:rPr>
          <w:sz w:val="22"/>
          <w:szCs w:val="22"/>
        </w:rPr>
        <w:t>2018</w:t>
      </w:r>
    </w:p>
    <w:p w14:paraId="5BFFA04F" w14:textId="4B6BAA65" w:rsidR="00A625C6" w:rsidRPr="00A625C6" w:rsidRDefault="00A625C6" w:rsidP="00045EBA">
      <w:pPr>
        <w:pStyle w:val="ListParagraph"/>
        <w:numPr>
          <w:ilvl w:val="1"/>
          <w:numId w:val="17"/>
        </w:numPr>
        <w:ind w:right="360"/>
        <w:rPr>
          <w:sz w:val="22"/>
          <w:szCs w:val="22"/>
        </w:rPr>
      </w:pPr>
      <w:r w:rsidRPr="0043237E">
        <w:rPr>
          <w:sz w:val="22"/>
          <w:szCs w:val="22"/>
        </w:rPr>
        <w:t>Primary Care Behavioral Health Webinar Work</w:t>
      </w:r>
      <w:r>
        <w:rPr>
          <w:sz w:val="22"/>
          <w:szCs w:val="22"/>
        </w:rPr>
        <w:t xml:space="preserve"> Group</w:t>
      </w:r>
      <w:r w:rsidR="00E95990">
        <w:rPr>
          <w:sz w:val="22"/>
          <w:szCs w:val="22"/>
        </w:rPr>
        <w:tab/>
      </w:r>
      <w:r w:rsidR="00E95990">
        <w:rPr>
          <w:sz w:val="22"/>
          <w:szCs w:val="22"/>
        </w:rPr>
        <w:tab/>
      </w:r>
      <w:r w:rsidR="00377361">
        <w:rPr>
          <w:sz w:val="22"/>
          <w:szCs w:val="22"/>
        </w:rPr>
        <w:t xml:space="preserve">  </w:t>
      </w:r>
      <w:r w:rsidR="00A8591B">
        <w:rPr>
          <w:sz w:val="22"/>
          <w:szCs w:val="22"/>
        </w:rPr>
        <w:t xml:space="preserve">      </w:t>
      </w:r>
      <w:r w:rsidR="00377361">
        <w:rPr>
          <w:sz w:val="22"/>
          <w:szCs w:val="22"/>
        </w:rPr>
        <w:t xml:space="preserve">   </w:t>
      </w:r>
      <w:r w:rsidR="00E95990">
        <w:rPr>
          <w:sz w:val="22"/>
          <w:szCs w:val="22"/>
        </w:rPr>
        <w:t>2015-</w:t>
      </w:r>
      <w:r w:rsidR="00377361">
        <w:rPr>
          <w:sz w:val="22"/>
          <w:szCs w:val="22"/>
        </w:rPr>
        <w:t>2017</w:t>
      </w:r>
    </w:p>
    <w:p w14:paraId="78B5D7CE" w14:textId="0476AF05" w:rsidR="00A625C6" w:rsidRDefault="00A625C6">
      <w:pPr>
        <w:ind w:right="360"/>
        <w:rPr>
          <w:sz w:val="22"/>
          <w:szCs w:val="22"/>
        </w:rPr>
      </w:pPr>
    </w:p>
    <w:p w14:paraId="70CCC68C" w14:textId="6CC20597" w:rsidR="001E14B2" w:rsidRDefault="001E14B2" w:rsidP="001E14B2">
      <w:pPr>
        <w:ind w:right="360"/>
        <w:rPr>
          <w:sz w:val="22"/>
          <w:szCs w:val="22"/>
        </w:rPr>
      </w:pPr>
      <w:r>
        <w:rPr>
          <w:sz w:val="22"/>
          <w:szCs w:val="22"/>
        </w:rPr>
        <w:t xml:space="preserve">Glendale Community College (Appointed) </w:t>
      </w:r>
    </w:p>
    <w:p w14:paraId="7AE9D893" w14:textId="06FAD6CE" w:rsidR="001E14B2" w:rsidRPr="00BE2215" w:rsidRDefault="001E14B2" w:rsidP="001E14B2">
      <w:pPr>
        <w:pStyle w:val="ListParagraph"/>
        <w:numPr>
          <w:ilvl w:val="0"/>
          <w:numId w:val="18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Behavioral Health Science Occupational Advisory Board (BHS-OAB)</w:t>
      </w:r>
      <w:r>
        <w:rPr>
          <w:sz w:val="22"/>
          <w:szCs w:val="22"/>
        </w:rPr>
        <w:tab/>
      </w:r>
      <w:r w:rsidR="00A8591B">
        <w:rPr>
          <w:sz w:val="22"/>
          <w:szCs w:val="22"/>
        </w:rPr>
        <w:t xml:space="preserve">          </w:t>
      </w:r>
      <w:r>
        <w:rPr>
          <w:sz w:val="22"/>
          <w:szCs w:val="22"/>
        </w:rPr>
        <w:t>2017-</w:t>
      </w:r>
      <w:r w:rsidR="00B26AF5">
        <w:rPr>
          <w:sz w:val="22"/>
          <w:szCs w:val="22"/>
        </w:rPr>
        <w:t>present</w:t>
      </w:r>
    </w:p>
    <w:p w14:paraId="6BA33FA0" w14:textId="77777777" w:rsidR="001E14B2" w:rsidRDefault="001E14B2">
      <w:pPr>
        <w:ind w:right="360"/>
        <w:rPr>
          <w:sz w:val="22"/>
          <w:szCs w:val="22"/>
        </w:rPr>
      </w:pPr>
    </w:p>
    <w:p w14:paraId="7324E342" w14:textId="4FB3875A" w:rsidR="009E3F82" w:rsidRDefault="00A625C6">
      <w:pPr>
        <w:ind w:right="360"/>
        <w:rPr>
          <w:sz w:val="22"/>
          <w:szCs w:val="22"/>
        </w:rPr>
      </w:pPr>
      <w:r>
        <w:rPr>
          <w:sz w:val="22"/>
          <w:szCs w:val="22"/>
        </w:rPr>
        <w:t xml:space="preserve">American Psychological Association </w:t>
      </w:r>
      <w:r w:rsidR="001E14B2">
        <w:rPr>
          <w:sz w:val="22"/>
          <w:szCs w:val="22"/>
        </w:rPr>
        <w:t xml:space="preserve">(Member).     </w:t>
      </w:r>
      <w:r w:rsidR="00E95990">
        <w:rPr>
          <w:sz w:val="22"/>
          <w:szCs w:val="22"/>
        </w:rPr>
        <w:tab/>
      </w:r>
      <w:r w:rsidR="00E95990">
        <w:rPr>
          <w:sz w:val="22"/>
          <w:szCs w:val="22"/>
        </w:rPr>
        <w:tab/>
      </w:r>
      <w:r w:rsidR="00E95990">
        <w:rPr>
          <w:sz w:val="22"/>
          <w:szCs w:val="22"/>
        </w:rPr>
        <w:tab/>
      </w:r>
      <w:r w:rsidR="00E95990">
        <w:rPr>
          <w:sz w:val="22"/>
          <w:szCs w:val="22"/>
        </w:rPr>
        <w:tab/>
      </w:r>
      <w:r w:rsidR="00A8591B">
        <w:rPr>
          <w:sz w:val="22"/>
          <w:szCs w:val="22"/>
        </w:rPr>
        <w:t xml:space="preserve">          </w:t>
      </w:r>
      <w:r w:rsidR="00E95990">
        <w:rPr>
          <w:sz w:val="22"/>
          <w:szCs w:val="22"/>
        </w:rPr>
        <w:t>2010-present</w:t>
      </w:r>
    </w:p>
    <w:p w14:paraId="692F4AB1" w14:textId="18DD94AA" w:rsidR="00A625C6" w:rsidRDefault="00A625C6" w:rsidP="00A625C6">
      <w:pPr>
        <w:pStyle w:val="ListParagraph"/>
        <w:numPr>
          <w:ilvl w:val="0"/>
          <w:numId w:val="18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Division 38 (Health Psychology)</w:t>
      </w:r>
    </w:p>
    <w:p w14:paraId="079D065E" w14:textId="74B3F390" w:rsidR="00B71F65" w:rsidRDefault="00B71F65" w:rsidP="00B71F65">
      <w:pPr>
        <w:ind w:right="360"/>
        <w:rPr>
          <w:sz w:val="22"/>
          <w:szCs w:val="22"/>
        </w:rPr>
      </w:pPr>
    </w:p>
    <w:p w14:paraId="3693D9F1" w14:textId="589644B5" w:rsidR="00B71F65" w:rsidRDefault="00B71F65" w:rsidP="00B71F65">
      <w:pPr>
        <w:ind w:right="360"/>
        <w:rPr>
          <w:sz w:val="22"/>
          <w:szCs w:val="22"/>
        </w:rPr>
      </w:pPr>
      <w:r>
        <w:rPr>
          <w:sz w:val="22"/>
          <w:szCs w:val="22"/>
        </w:rPr>
        <w:t>Leadership Institute for Women Psychologists (LIWP)</w:t>
      </w:r>
    </w:p>
    <w:p w14:paraId="17D6C965" w14:textId="1B4887D8" w:rsidR="00B71F65" w:rsidRPr="00B71F65" w:rsidRDefault="00B71F65" w:rsidP="00B71F65">
      <w:pPr>
        <w:pStyle w:val="ListParagraph"/>
        <w:numPr>
          <w:ilvl w:val="0"/>
          <w:numId w:val="18"/>
        </w:numPr>
        <w:ind w:right="360"/>
        <w:rPr>
          <w:sz w:val="22"/>
          <w:szCs w:val="22"/>
        </w:rPr>
      </w:pPr>
      <w:r>
        <w:rPr>
          <w:sz w:val="22"/>
          <w:szCs w:val="22"/>
        </w:rPr>
        <w:t>Selection Committee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2022</w:t>
      </w:r>
    </w:p>
    <w:p w14:paraId="034F579F" w14:textId="77777777" w:rsidR="00D95729" w:rsidRDefault="00D95729" w:rsidP="00D95729">
      <w:pPr>
        <w:ind w:right="360"/>
        <w:rPr>
          <w:b/>
          <w:sz w:val="22"/>
          <w:szCs w:val="22"/>
        </w:rPr>
      </w:pPr>
    </w:p>
    <w:p w14:paraId="12FF9BA2" w14:textId="77777777" w:rsidR="00CC4EE9" w:rsidRDefault="00CC4EE9" w:rsidP="00D95729">
      <w:pPr>
        <w:ind w:right="360"/>
        <w:rPr>
          <w:b/>
          <w:sz w:val="22"/>
          <w:szCs w:val="22"/>
        </w:rPr>
      </w:pPr>
    </w:p>
    <w:p w14:paraId="0823063B" w14:textId="42B2B47D" w:rsidR="00D95729" w:rsidRDefault="00D95729" w:rsidP="00D95729">
      <w:pPr>
        <w:ind w:right="360"/>
        <w:rPr>
          <w:b/>
          <w:sz w:val="22"/>
          <w:szCs w:val="22"/>
        </w:rPr>
      </w:pPr>
      <w:r>
        <w:rPr>
          <w:b/>
          <w:sz w:val="22"/>
          <w:szCs w:val="22"/>
        </w:rPr>
        <w:t>HONORS/AWARDS</w:t>
      </w:r>
    </w:p>
    <w:p w14:paraId="5A9EC979" w14:textId="77777777" w:rsidR="00724AD7" w:rsidRDefault="00724AD7" w:rsidP="00D95729">
      <w:pPr>
        <w:ind w:right="360"/>
        <w:rPr>
          <w:b/>
          <w:sz w:val="22"/>
          <w:szCs w:val="22"/>
        </w:rPr>
      </w:pPr>
    </w:p>
    <w:p w14:paraId="694066F0" w14:textId="74064E64" w:rsidR="00724AD7" w:rsidRPr="00724AD7" w:rsidRDefault="00724AD7" w:rsidP="00D95729">
      <w:pPr>
        <w:ind w:right="360"/>
        <w:rPr>
          <w:bCs/>
          <w:sz w:val="22"/>
          <w:szCs w:val="22"/>
        </w:rPr>
      </w:pPr>
      <w:r>
        <w:rPr>
          <w:bCs/>
          <w:sz w:val="22"/>
          <w:szCs w:val="22"/>
        </w:rPr>
        <w:t>Participant Leader, ASU Advanced Leadership Initiative (ALI)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2026</w:t>
      </w:r>
    </w:p>
    <w:p w14:paraId="5CC2FBF2" w14:textId="77777777" w:rsidR="00D95729" w:rsidRDefault="00D95729" w:rsidP="00D95729">
      <w:pPr>
        <w:ind w:right="360"/>
        <w:rPr>
          <w:sz w:val="22"/>
          <w:szCs w:val="22"/>
        </w:rPr>
      </w:pPr>
    </w:p>
    <w:p w14:paraId="7728C611" w14:textId="0BB3410D" w:rsidR="00632C74" w:rsidRDefault="00632C74" w:rsidP="00785BB4">
      <w:pPr>
        <w:ind w:right="360"/>
        <w:rPr>
          <w:sz w:val="22"/>
          <w:szCs w:val="22"/>
        </w:rPr>
      </w:pPr>
      <w:r>
        <w:rPr>
          <w:sz w:val="22"/>
          <w:szCs w:val="22"/>
        </w:rPr>
        <w:t>Honoree, Collaborative Family Healthcare Association Luminary Award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2024</w:t>
      </w:r>
    </w:p>
    <w:p w14:paraId="1F7BDDC8" w14:textId="77777777" w:rsidR="00632C74" w:rsidRDefault="00632C74" w:rsidP="00785BB4">
      <w:pPr>
        <w:ind w:right="360"/>
        <w:rPr>
          <w:sz w:val="22"/>
          <w:szCs w:val="22"/>
        </w:rPr>
      </w:pPr>
    </w:p>
    <w:p w14:paraId="429E96E8" w14:textId="76D35195" w:rsidR="006A458C" w:rsidRDefault="006A458C" w:rsidP="00785BB4">
      <w:pPr>
        <w:ind w:right="360"/>
        <w:rPr>
          <w:sz w:val="22"/>
          <w:szCs w:val="22"/>
        </w:rPr>
      </w:pPr>
      <w:r>
        <w:rPr>
          <w:sz w:val="22"/>
          <w:szCs w:val="22"/>
        </w:rPr>
        <w:t>Awardee, ASU/Open AI Innovation Challenge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632C74">
        <w:rPr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</w:p>
    <w:p w14:paraId="58C631EF" w14:textId="77777777" w:rsidR="006A458C" w:rsidRDefault="006A458C" w:rsidP="00785BB4">
      <w:pPr>
        <w:ind w:right="360"/>
        <w:rPr>
          <w:sz w:val="22"/>
          <w:szCs w:val="22"/>
        </w:rPr>
      </w:pPr>
    </w:p>
    <w:p w14:paraId="1F1CBEBA" w14:textId="3F378390" w:rsidR="006A458C" w:rsidRDefault="006A458C" w:rsidP="00785BB4">
      <w:pPr>
        <w:ind w:right="360"/>
        <w:rPr>
          <w:sz w:val="22"/>
          <w:szCs w:val="22"/>
        </w:rPr>
      </w:pPr>
      <w:r>
        <w:rPr>
          <w:sz w:val="22"/>
          <w:szCs w:val="22"/>
        </w:rPr>
        <w:t>Nominated, CHS Faculty Mentor Award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2024</w:t>
      </w:r>
    </w:p>
    <w:p w14:paraId="693E12F5" w14:textId="77777777" w:rsidR="006A458C" w:rsidRDefault="006A458C" w:rsidP="00785BB4">
      <w:pPr>
        <w:ind w:right="360"/>
        <w:rPr>
          <w:sz w:val="22"/>
          <w:szCs w:val="22"/>
        </w:rPr>
      </w:pPr>
    </w:p>
    <w:p w14:paraId="277D4CD4" w14:textId="2CCDABA1" w:rsidR="003E4F13" w:rsidRDefault="003E4F13" w:rsidP="00785BB4">
      <w:pPr>
        <w:ind w:right="360"/>
        <w:rPr>
          <w:sz w:val="22"/>
          <w:szCs w:val="22"/>
        </w:rPr>
      </w:pPr>
      <w:r>
        <w:rPr>
          <w:sz w:val="22"/>
          <w:szCs w:val="22"/>
        </w:rPr>
        <w:t>Nominated, ASU Graduate College Outstanding Faculty Mentor Award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2023</w:t>
      </w:r>
    </w:p>
    <w:p w14:paraId="4DE6D12A" w14:textId="77777777" w:rsidR="003E4F13" w:rsidRDefault="003E4F13" w:rsidP="00785BB4">
      <w:pPr>
        <w:ind w:right="360"/>
        <w:rPr>
          <w:sz w:val="22"/>
          <w:szCs w:val="22"/>
        </w:rPr>
      </w:pPr>
    </w:p>
    <w:p w14:paraId="015A06F4" w14:textId="0CF92AAC" w:rsidR="001F4AE2" w:rsidRDefault="001F4AE2" w:rsidP="00785BB4">
      <w:pPr>
        <w:ind w:right="360"/>
        <w:rPr>
          <w:sz w:val="22"/>
          <w:szCs w:val="22"/>
        </w:rPr>
      </w:pPr>
      <w:r w:rsidRPr="0043237E">
        <w:rPr>
          <w:sz w:val="22"/>
          <w:szCs w:val="22"/>
        </w:rPr>
        <w:t>Fellow, ASU ADVANCE</w:t>
      </w:r>
      <w:r w:rsidRPr="0043237E">
        <w:rPr>
          <w:sz w:val="22"/>
          <w:szCs w:val="22"/>
        </w:rPr>
        <w:tab/>
      </w:r>
      <w:r w:rsidRPr="0043237E">
        <w:rPr>
          <w:sz w:val="22"/>
          <w:szCs w:val="22"/>
        </w:rPr>
        <w:tab/>
      </w:r>
      <w:r w:rsidRPr="0043237E">
        <w:rPr>
          <w:sz w:val="22"/>
          <w:szCs w:val="22"/>
        </w:rPr>
        <w:tab/>
      </w:r>
      <w:r w:rsidRPr="0043237E">
        <w:rPr>
          <w:sz w:val="22"/>
          <w:szCs w:val="22"/>
        </w:rPr>
        <w:tab/>
      </w:r>
      <w:r w:rsidRPr="0043237E">
        <w:rPr>
          <w:sz w:val="22"/>
          <w:szCs w:val="22"/>
        </w:rPr>
        <w:tab/>
      </w:r>
      <w:r w:rsidRPr="0043237E">
        <w:rPr>
          <w:sz w:val="22"/>
          <w:szCs w:val="22"/>
        </w:rPr>
        <w:tab/>
      </w:r>
      <w:r w:rsidRPr="0043237E">
        <w:rPr>
          <w:sz w:val="22"/>
          <w:szCs w:val="22"/>
        </w:rPr>
        <w:tab/>
        <w:t xml:space="preserve">          2021-2022</w:t>
      </w:r>
    </w:p>
    <w:p w14:paraId="4C5118E4" w14:textId="77777777" w:rsidR="001F4AE2" w:rsidRDefault="001F4AE2" w:rsidP="00785BB4">
      <w:pPr>
        <w:ind w:right="360"/>
        <w:rPr>
          <w:sz w:val="22"/>
          <w:szCs w:val="22"/>
        </w:rPr>
      </w:pPr>
    </w:p>
    <w:p w14:paraId="3806CD74" w14:textId="75C97316" w:rsidR="00785BB4" w:rsidRDefault="00785BB4" w:rsidP="00785BB4">
      <w:pPr>
        <w:ind w:right="360"/>
        <w:rPr>
          <w:sz w:val="22"/>
          <w:szCs w:val="22"/>
        </w:rPr>
      </w:pPr>
      <w:r>
        <w:rPr>
          <w:sz w:val="22"/>
          <w:szCs w:val="22"/>
        </w:rPr>
        <w:t>Nominated, College of Health Solutions Distinguished Faculty Member Award              2021</w:t>
      </w:r>
    </w:p>
    <w:p w14:paraId="1C67FDB7" w14:textId="77777777" w:rsidR="00785BB4" w:rsidRDefault="00785BB4" w:rsidP="00D95729">
      <w:pPr>
        <w:ind w:right="360"/>
        <w:rPr>
          <w:sz w:val="22"/>
          <w:szCs w:val="22"/>
        </w:rPr>
      </w:pPr>
    </w:p>
    <w:p w14:paraId="78C5600D" w14:textId="249E3D98" w:rsidR="00B26AF5" w:rsidRDefault="00B26AF5" w:rsidP="00D95729">
      <w:pPr>
        <w:ind w:right="360"/>
        <w:rPr>
          <w:sz w:val="22"/>
          <w:szCs w:val="22"/>
        </w:rPr>
      </w:pPr>
      <w:r>
        <w:rPr>
          <w:sz w:val="22"/>
          <w:szCs w:val="22"/>
        </w:rPr>
        <w:t xml:space="preserve">Participant Leader, </w:t>
      </w:r>
      <w:r w:rsidR="00306B2D">
        <w:rPr>
          <w:sz w:val="22"/>
          <w:szCs w:val="22"/>
        </w:rPr>
        <w:t xml:space="preserve">American Psychological Association’s Leadership Institute </w:t>
      </w:r>
      <w:r>
        <w:rPr>
          <w:sz w:val="22"/>
          <w:szCs w:val="22"/>
        </w:rPr>
        <w:tab/>
        <w:t xml:space="preserve">          2020</w:t>
      </w:r>
    </w:p>
    <w:p w14:paraId="7229CA09" w14:textId="271A31EF" w:rsidR="00306B2D" w:rsidRDefault="00306B2D" w:rsidP="00D95729">
      <w:pPr>
        <w:ind w:right="360"/>
        <w:rPr>
          <w:sz w:val="22"/>
          <w:szCs w:val="22"/>
        </w:rPr>
      </w:pPr>
      <w:r>
        <w:rPr>
          <w:sz w:val="22"/>
          <w:szCs w:val="22"/>
        </w:rPr>
        <w:t>for Women in Psychology (LIWP)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8591B">
        <w:rPr>
          <w:sz w:val="22"/>
          <w:szCs w:val="22"/>
        </w:rPr>
        <w:tab/>
        <w:t xml:space="preserve">        </w:t>
      </w:r>
    </w:p>
    <w:p w14:paraId="247D44B4" w14:textId="77777777" w:rsidR="00377361" w:rsidRDefault="00377361" w:rsidP="00D95729">
      <w:pPr>
        <w:ind w:right="360"/>
        <w:rPr>
          <w:sz w:val="22"/>
          <w:szCs w:val="22"/>
        </w:rPr>
      </w:pPr>
    </w:p>
    <w:p w14:paraId="0D90CC34" w14:textId="5FE52FCA" w:rsidR="00A8591B" w:rsidRDefault="00A8591B" w:rsidP="00D95729">
      <w:pPr>
        <w:ind w:right="360"/>
        <w:rPr>
          <w:sz w:val="22"/>
          <w:szCs w:val="22"/>
        </w:rPr>
      </w:pPr>
      <w:r>
        <w:rPr>
          <w:sz w:val="22"/>
          <w:szCs w:val="22"/>
        </w:rPr>
        <w:t>Nominated, College of Health Solutions Distinguished Faculty Member Award              2020</w:t>
      </w:r>
    </w:p>
    <w:p w14:paraId="23668F10" w14:textId="308B1894" w:rsidR="00A8591B" w:rsidRDefault="00A8591B" w:rsidP="00D95729">
      <w:pPr>
        <w:ind w:right="360"/>
        <w:rPr>
          <w:sz w:val="22"/>
          <w:szCs w:val="22"/>
        </w:rPr>
      </w:pPr>
    </w:p>
    <w:p w14:paraId="633AAF58" w14:textId="1D2B1836" w:rsidR="00A8591B" w:rsidRDefault="00A8591B" w:rsidP="00D95729">
      <w:pPr>
        <w:ind w:right="360"/>
        <w:rPr>
          <w:sz w:val="22"/>
          <w:szCs w:val="22"/>
        </w:rPr>
      </w:pPr>
      <w:r>
        <w:rPr>
          <w:sz w:val="22"/>
          <w:szCs w:val="22"/>
        </w:rPr>
        <w:t>Nominated, College of Health Solutions Faculty Service Award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2019</w:t>
      </w:r>
    </w:p>
    <w:p w14:paraId="3EB2808A" w14:textId="77777777" w:rsidR="00377361" w:rsidRDefault="00377361" w:rsidP="00D95729">
      <w:pPr>
        <w:ind w:right="360"/>
        <w:rPr>
          <w:sz w:val="22"/>
          <w:szCs w:val="22"/>
        </w:rPr>
      </w:pPr>
    </w:p>
    <w:p w14:paraId="1B47D666" w14:textId="6F88A5F0" w:rsidR="00D95729" w:rsidRDefault="000A55F5" w:rsidP="00D95729">
      <w:pPr>
        <w:ind w:right="360"/>
        <w:rPr>
          <w:sz w:val="22"/>
          <w:szCs w:val="22"/>
        </w:rPr>
      </w:pPr>
      <w:r>
        <w:rPr>
          <w:sz w:val="22"/>
          <w:szCs w:val="22"/>
        </w:rPr>
        <w:t>Awardee</w:t>
      </w:r>
      <w:r w:rsidR="00127685">
        <w:rPr>
          <w:sz w:val="22"/>
          <w:szCs w:val="22"/>
        </w:rPr>
        <w:t xml:space="preserve">, </w:t>
      </w:r>
      <w:r w:rsidR="00D95729">
        <w:rPr>
          <w:sz w:val="22"/>
          <w:szCs w:val="22"/>
        </w:rPr>
        <w:t>College of Health Solutions, Commitment Award</w:t>
      </w:r>
      <w:r w:rsidR="005B071B">
        <w:rPr>
          <w:sz w:val="22"/>
          <w:szCs w:val="22"/>
        </w:rPr>
        <w:t xml:space="preserve"> - Faculty</w:t>
      </w:r>
      <w:r w:rsidR="00D95729">
        <w:rPr>
          <w:sz w:val="22"/>
          <w:szCs w:val="22"/>
        </w:rPr>
        <w:t xml:space="preserve"> </w:t>
      </w:r>
      <w:proofErr w:type="gramStart"/>
      <w:r w:rsidR="00306B2D">
        <w:rPr>
          <w:sz w:val="22"/>
          <w:szCs w:val="22"/>
        </w:rPr>
        <w:tab/>
      </w:r>
      <w:r w:rsidR="00A8591B">
        <w:rPr>
          <w:sz w:val="22"/>
          <w:szCs w:val="22"/>
        </w:rPr>
        <w:t xml:space="preserve">  </w:t>
      </w:r>
      <w:r w:rsidR="00127685">
        <w:rPr>
          <w:sz w:val="22"/>
          <w:szCs w:val="22"/>
        </w:rPr>
        <w:tab/>
      </w:r>
      <w:proofErr w:type="gramEnd"/>
      <w:r w:rsidR="00127685">
        <w:rPr>
          <w:sz w:val="22"/>
          <w:szCs w:val="22"/>
        </w:rPr>
        <w:t xml:space="preserve">          </w:t>
      </w:r>
      <w:r w:rsidR="00D95729">
        <w:rPr>
          <w:sz w:val="22"/>
          <w:szCs w:val="22"/>
        </w:rPr>
        <w:t>2016</w:t>
      </w:r>
    </w:p>
    <w:p w14:paraId="703C4DB7" w14:textId="77777777" w:rsidR="00377361" w:rsidRDefault="00377361" w:rsidP="00D95729">
      <w:pPr>
        <w:ind w:right="360"/>
        <w:rPr>
          <w:sz w:val="22"/>
          <w:szCs w:val="22"/>
        </w:rPr>
      </w:pPr>
    </w:p>
    <w:p w14:paraId="3F485944" w14:textId="3E271877" w:rsidR="00D95729" w:rsidRPr="00D95729" w:rsidRDefault="00D95729" w:rsidP="00D95729">
      <w:pPr>
        <w:ind w:right="360"/>
        <w:rPr>
          <w:sz w:val="22"/>
          <w:szCs w:val="22"/>
        </w:rPr>
      </w:pPr>
      <w:r>
        <w:rPr>
          <w:sz w:val="22"/>
          <w:szCs w:val="22"/>
        </w:rPr>
        <w:t xml:space="preserve">Nominated, ASU Faculty Women’s Association Outstanding Faculty Mentor Award </w:t>
      </w:r>
      <w:r w:rsidR="00A8591B">
        <w:rPr>
          <w:sz w:val="22"/>
          <w:szCs w:val="22"/>
        </w:rPr>
        <w:t xml:space="preserve">    </w:t>
      </w:r>
      <w:r>
        <w:rPr>
          <w:sz w:val="22"/>
          <w:szCs w:val="22"/>
        </w:rPr>
        <w:t>201</w:t>
      </w:r>
      <w:r w:rsidR="00306B2D">
        <w:rPr>
          <w:sz w:val="22"/>
          <w:szCs w:val="22"/>
        </w:rPr>
        <w:t>4</w:t>
      </w:r>
    </w:p>
    <w:sectPr w:rsidR="00D95729" w:rsidRPr="00D95729" w:rsidSect="007A6CB4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BF5B815" w14:textId="77777777" w:rsidR="008B66FE" w:rsidRDefault="008B66FE">
      <w:r>
        <w:separator/>
      </w:r>
    </w:p>
  </w:endnote>
  <w:endnote w:type="continuationSeparator" w:id="0">
    <w:p w14:paraId="73463702" w14:textId="77777777" w:rsidR="008B66FE" w:rsidRDefault="008B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95AEC72" w14:textId="77777777" w:rsidR="005B071B" w:rsidRDefault="005B0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2D9C6B" w14:textId="77777777" w:rsidR="005B071B" w:rsidRDefault="005B07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A6953B9" w14:textId="2A94443C" w:rsidR="005B071B" w:rsidRDefault="005B07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9A3960E" w14:textId="77777777" w:rsidR="008B66FE" w:rsidRDefault="008B66FE">
      <w:r>
        <w:separator/>
      </w:r>
    </w:p>
  </w:footnote>
  <w:footnote w:type="continuationSeparator" w:id="0">
    <w:p w14:paraId="37D5EFFD" w14:textId="77777777" w:rsidR="008B66FE" w:rsidRDefault="008B6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86B41F" w14:textId="77777777" w:rsidR="005B071B" w:rsidRDefault="005B071B">
    <w:pPr>
      <w:pStyle w:val="Header"/>
    </w:pPr>
  </w:p>
  <w:p w14:paraId="64B90125" w14:textId="77777777" w:rsidR="005B071B" w:rsidRDefault="005B0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3C4EA2"/>
    <w:multiLevelType w:val="hybridMultilevel"/>
    <w:tmpl w:val="AABA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7769"/>
    <w:multiLevelType w:val="hybridMultilevel"/>
    <w:tmpl w:val="FF0C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E82"/>
    <w:multiLevelType w:val="hybridMultilevel"/>
    <w:tmpl w:val="8C30B2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550D0"/>
    <w:multiLevelType w:val="hybridMultilevel"/>
    <w:tmpl w:val="EACC2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0222"/>
    <w:multiLevelType w:val="hybridMultilevel"/>
    <w:tmpl w:val="E1481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5046"/>
    <w:multiLevelType w:val="hybridMultilevel"/>
    <w:tmpl w:val="BF92D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72314"/>
    <w:multiLevelType w:val="hybridMultilevel"/>
    <w:tmpl w:val="7EC24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931FC"/>
    <w:multiLevelType w:val="hybridMultilevel"/>
    <w:tmpl w:val="DD386B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321CA9"/>
    <w:multiLevelType w:val="hybridMultilevel"/>
    <w:tmpl w:val="20ACE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4294"/>
    <w:multiLevelType w:val="hybridMultilevel"/>
    <w:tmpl w:val="F70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96CE8"/>
    <w:multiLevelType w:val="hybridMultilevel"/>
    <w:tmpl w:val="7B667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65019"/>
    <w:multiLevelType w:val="hybridMultilevel"/>
    <w:tmpl w:val="0B82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918A6"/>
    <w:multiLevelType w:val="hybridMultilevel"/>
    <w:tmpl w:val="9DFA2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B56B6"/>
    <w:multiLevelType w:val="hybridMultilevel"/>
    <w:tmpl w:val="69E25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D71A1"/>
    <w:multiLevelType w:val="hybridMultilevel"/>
    <w:tmpl w:val="14B01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61E17"/>
    <w:multiLevelType w:val="hybridMultilevel"/>
    <w:tmpl w:val="4E360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5417D"/>
    <w:multiLevelType w:val="hybridMultilevel"/>
    <w:tmpl w:val="4552C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6DA5"/>
    <w:multiLevelType w:val="hybridMultilevel"/>
    <w:tmpl w:val="31145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65788"/>
    <w:multiLevelType w:val="hybridMultilevel"/>
    <w:tmpl w:val="A744557E"/>
    <w:lvl w:ilvl="0" w:tplc="2962FA8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5E6A7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E6279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C8FC7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204644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8ECAA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24089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B8708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CA097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4FD96D4E"/>
    <w:multiLevelType w:val="hybridMultilevel"/>
    <w:tmpl w:val="4A18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9580D"/>
    <w:multiLevelType w:val="hybridMultilevel"/>
    <w:tmpl w:val="4D5071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B077A"/>
    <w:multiLevelType w:val="hybridMultilevel"/>
    <w:tmpl w:val="FB604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34CE8"/>
    <w:multiLevelType w:val="hybridMultilevel"/>
    <w:tmpl w:val="85F8D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560E3"/>
    <w:multiLevelType w:val="hybridMultilevel"/>
    <w:tmpl w:val="6AC0D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A85D8F"/>
    <w:multiLevelType w:val="hybridMultilevel"/>
    <w:tmpl w:val="94A4F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085DF1"/>
    <w:multiLevelType w:val="hybridMultilevel"/>
    <w:tmpl w:val="8AEAD6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C34CA"/>
    <w:multiLevelType w:val="hybridMultilevel"/>
    <w:tmpl w:val="05CCA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F586D"/>
    <w:multiLevelType w:val="hybridMultilevel"/>
    <w:tmpl w:val="4164F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0075B3"/>
    <w:multiLevelType w:val="hybridMultilevel"/>
    <w:tmpl w:val="088E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B7880"/>
    <w:multiLevelType w:val="hybridMultilevel"/>
    <w:tmpl w:val="283CF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4885676">
    <w:abstractNumId w:val="26"/>
  </w:num>
  <w:num w:numId="2" w16cid:durableId="1369329659">
    <w:abstractNumId w:val="28"/>
  </w:num>
  <w:num w:numId="3" w16cid:durableId="676033198">
    <w:abstractNumId w:val="20"/>
  </w:num>
  <w:num w:numId="4" w16cid:durableId="1799909523">
    <w:abstractNumId w:val="25"/>
  </w:num>
  <w:num w:numId="5" w16cid:durableId="1136803432">
    <w:abstractNumId w:val="5"/>
  </w:num>
  <w:num w:numId="6" w16cid:durableId="800267097">
    <w:abstractNumId w:val="13"/>
  </w:num>
  <w:num w:numId="7" w16cid:durableId="883641646">
    <w:abstractNumId w:val="12"/>
  </w:num>
  <w:num w:numId="8" w16cid:durableId="969288767">
    <w:abstractNumId w:val="22"/>
  </w:num>
  <w:num w:numId="9" w16cid:durableId="809323804">
    <w:abstractNumId w:val="15"/>
  </w:num>
  <w:num w:numId="10" w16cid:durableId="978419185">
    <w:abstractNumId w:val="16"/>
  </w:num>
  <w:num w:numId="11" w16cid:durableId="222910445">
    <w:abstractNumId w:val="17"/>
  </w:num>
  <w:num w:numId="12" w16cid:durableId="1012075718">
    <w:abstractNumId w:val="10"/>
  </w:num>
  <w:num w:numId="13" w16cid:durableId="1311985553">
    <w:abstractNumId w:val="29"/>
  </w:num>
  <w:num w:numId="14" w16cid:durableId="1851946158">
    <w:abstractNumId w:val="11"/>
  </w:num>
  <w:num w:numId="15" w16cid:durableId="21782396">
    <w:abstractNumId w:val="18"/>
  </w:num>
  <w:num w:numId="16" w16cid:durableId="777289687">
    <w:abstractNumId w:val="1"/>
  </w:num>
  <w:num w:numId="17" w16cid:durableId="801386031">
    <w:abstractNumId w:val="3"/>
  </w:num>
  <w:num w:numId="18" w16cid:durableId="586233182">
    <w:abstractNumId w:val="8"/>
  </w:num>
  <w:num w:numId="19" w16cid:durableId="414982341">
    <w:abstractNumId w:val="9"/>
  </w:num>
  <w:num w:numId="20" w16cid:durableId="143595812">
    <w:abstractNumId w:val="21"/>
  </w:num>
  <w:num w:numId="21" w16cid:durableId="1984457271">
    <w:abstractNumId w:val="4"/>
  </w:num>
  <w:num w:numId="22" w16cid:durableId="238827204">
    <w:abstractNumId w:val="0"/>
  </w:num>
  <w:num w:numId="23" w16cid:durableId="274944289">
    <w:abstractNumId w:val="19"/>
  </w:num>
  <w:num w:numId="24" w16cid:durableId="1205946338">
    <w:abstractNumId w:val="27"/>
  </w:num>
  <w:num w:numId="25" w16cid:durableId="1610158198">
    <w:abstractNumId w:val="7"/>
  </w:num>
  <w:num w:numId="26" w16cid:durableId="220868568">
    <w:abstractNumId w:val="2"/>
  </w:num>
  <w:num w:numId="27" w16cid:durableId="362706754">
    <w:abstractNumId w:val="24"/>
  </w:num>
  <w:num w:numId="28" w16cid:durableId="1253782252">
    <w:abstractNumId w:val="14"/>
  </w:num>
  <w:num w:numId="29" w16cid:durableId="700790722">
    <w:abstractNumId w:val="23"/>
  </w:num>
  <w:num w:numId="30" w16cid:durableId="24527652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CE"/>
    <w:rsid w:val="00002E04"/>
    <w:rsid w:val="000074F3"/>
    <w:rsid w:val="0002667E"/>
    <w:rsid w:val="00027EC0"/>
    <w:rsid w:val="00031D57"/>
    <w:rsid w:val="00032387"/>
    <w:rsid w:val="000379E5"/>
    <w:rsid w:val="000405E2"/>
    <w:rsid w:val="00045EBA"/>
    <w:rsid w:val="00046AA5"/>
    <w:rsid w:val="000508B0"/>
    <w:rsid w:val="000642F5"/>
    <w:rsid w:val="00065437"/>
    <w:rsid w:val="000714B4"/>
    <w:rsid w:val="00071FF8"/>
    <w:rsid w:val="00075EE6"/>
    <w:rsid w:val="00085088"/>
    <w:rsid w:val="000901AD"/>
    <w:rsid w:val="00092451"/>
    <w:rsid w:val="00096375"/>
    <w:rsid w:val="000A55F5"/>
    <w:rsid w:val="000A77E1"/>
    <w:rsid w:val="000B3562"/>
    <w:rsid w:val="000C0DE8"/>
    <w:rsid w:val="000D0B7C"/>
    <w:rsid w:val="000E2D82"/>
    <w:rsid w:val="000E4874"/>
    <w:rsid w:val="000E6FF1"/>
    <w:rsid w:val="000F0562"/>
    <w:rsid w:val="000F7537"/>
    <w:rsid w:val="00113221"/>
    <w:rsid w:val="0012050C"/>
    <w:rsid w:val="00127685"/>
    <w:rsid w:val="001329D8"/>
    <w:rsid w:val="001343AF"/>
    <w:rsid w:val="00156733"/>
    <w:rsid w:val="00170CA7"/>
    <w:rsid w:val="0017178B"/>
    <w:rsid w:val="00184BF9"/>
    <w:rsid w:val="001910B1"/>
    <w:rsid w:val="001926F7"/>
    <w:rsid w:val="00197126"/>
    <w:rsid w:val="001A34FB"/>
    <w:rsid w:val="001B556B"/>
    <w:rsid w:val="001B7854"/>
    <w:rsid w:val="001D14E3"/>
    <w:rsid w:val="001E1493"/>
    <w:rsid w:val="001E14B2"/>
    <w:rsid w:val="001E688D"/>
    <w:rsid w:val="001F108B"/>
    <w:rsid w:val="001F4AE2"/>
    <w:rsid w:val="001F5297"/>
    <w:rsid w:val="001F664C"/>
    <w:rsid w:val="00201488"/>
    <w:rsid w:val="00212F2B"/>
    <w:rsid w:val="00242106"/>
    <w:rsid w:val="00262E56"/>
    <w:rsid w:val="00264626"/>
    <w:rsid w:val="00277623"/>
    <w:rsid w:val="002807AF"/>
    <w:rsid w:val="00281DCD"/>
    <w:rsid w:val="00292AC9"/>
    <w:rsid w:val="00294B43"/>
    <w:rsid w:val="002958E5"/>
    <w:rsid w:val="002B24FE"/>
    <w:rsid w:val="002B3482"/>
    <w:rsid w:val="002C1EDC"/>
    <w:rsid w:val="002C3B39"/>
    <w:rsid w:val="002E298B"/>
    <w:rsid w:val="002E40DA"/>
    <w:rsid w:val="002E5FF7"/>
    <w:rsid w:val="002F07FA"/>
    <w:rsid w:val="002F0DA1"/>
    <w:rsid w:val="002F0DA9"/>
    <w:rsid w:val="00300242"/>
    <w:rsid w:val="003030C9"/>
    <w:rsid w:val="00306B2D"/>
    <w:rsid w:val="00307589"/>
    <w:rsid w:val="00315E65"/>
    <w:rsid w:val="003312B4"/>
    <w:rsid w:val="003321F4"/>
    <w:rsid w:val="00342F25"/>
    <w:rsid w:val="00343491"/>
    <w:rsid w:val="00375F84"/>
    <w:rsid w:val="00377361"/>
    <w:rsid w:val="00380653"/>
    <w:rsid w:val="003855C9"/>
    <w:rsid w:val="003921C0"/>
    <w:rsid w:val="003925B9"/>
    <w:rsid w:val="00393A6A"/>
    <w:rsid w:val="00394F2E"/>
    <w:rsid w:val="003A1B05"/>
    <w:rsid w:val="003A3573"/>
    <w:rsid w:val="003A6DA0"/>
    <w:rsid w:val="003B189C"/>
    <w:rsid w:val="003C647C"/>
    <w:rsid w:val="003C6948"/>
    <w:rsid w:val="003D585B"/>
    <w:rsid w:val="003D71CD"/>
    <w:rsid w:val="003D74E8"/>
    <w:rsid w:val="003D77F6"/>
    <w:rsid w:val="003D7A06"/>
    <w:rsid w:val="003E04D4"/>
    <w:rsid w:val="003E34F8"/>
    <w:rsid w:val="003E4F13"/>
    <w:rsid w:val="003E6384"/>
    <w:rsid w:val="003F17DC"/>
    <w:rsid w:val="003F552C"/>
    <w:rsid w:val="004002A0"/>
    <w:rsid w:val="00401A52"/>
    <w:rsid w:val="00402EAA"/>
    <w:rsid w:val="00412945"/>
    <w:rsid w:val="00420B11"/>
    <w:rsid w:val="004302B4"/>
    <w:rsid w:val="0043237E"/>
    <w:rsid w:val="00432B96"/>
    <w:rsid w:val="00435F7D"/>
    <w:rsid w:val="004377D2"/>
    <w:rsid w:val="0044032F"/>
    <w:rsid w:val="00441702"/>
    <w:rsid w:val="00443743"/>
    <w:rsid w:val="004507CC"/>
    <w:rsid w:val="00452B66"/>
    <w:rsid w:val="00454B5E"/>
    <w:rsid w:val="00454F15"/>
    <w:rsid w:val="0046187D"/>
    <w:rsid w:val="00464463"/>
    <w:rsid w:val="00465902"/>
    <w:rsid w:val="0047512C"/>
    <w:rsid w:val="00481A5D"/>
    <w:rsid w:val="00483753"/>
    <w:rsid w:val="00484DD9"/>
    <w:rsid w:val="004850D7"/>
    <w:rsid w:val="00493F91"/>
    <w:rsid w:val="004A2F16"/>
    <w:rsid w:val="004A67CE"/>
    <w:rsid w:val="004A68DC"/>
    <w:rsid w:val="004C2A66"/>
    <w:rsid w:val="004C5AB2"/>
    <w:rsid w:val="004D2432"/>
    <w:rsid w:val="004D33C0"/>
    <w:rsid w:val="004D470F"/>
    <w:rsid w:val="004E15E2"/>
    <w:rsid w:val="004E69AB"/>
    <w:rsid w:val="004F3F46"/>
    <w:rsid w:val="00500702"/>
    <w:rsid w:val="00501419"/>
    <w:rsid w:val="00507EFF"/>
    <w:rsid w:val="00530160"/>
    <w:rsid w:val="00534DF1"/>
    <w:rsid w:val="00536769"/>
    <w:rsid w:val="00540FB2"/>
    <w:rsid w:val="0055742A"/>
    <w:rsid w:val="0055749D"/>
    <w:rsid w:val="00562A4E"/>
    <w:rsid w:val="0056402E"/>
    <w:rsid w:val="00564412"/>
    <w:rsid w:val="00565694"/>
    <w:rsid w:val="005701B6"/>
    <w:rsid w:val="00571BA8"/>
    <w:rsid w:val="00576C26"/>
    <w:rsid w:val="00577EFF"/>
    <w:rsid w:val="005810B6"/>
    <w:rsid w:val="00582A96"/>
    <w:rsid w:val="00583F2E"/>
    <w:rsid w:val="0059175E"/>
    <w:rsid w:val="005921BC"/>
    <w:rsid w:val="005959F8"/>
    <w:rsid w:val="00595A3A"/>
    <w:rsid w:val="00596570"/>
    <w:rsid w:val="005A1207"/>
    <w:rsid w:val="005A35F9"/>
    <w:rsid w:val="005A4B6E"/>
    <w:rsid w:val="005A4D00"/>
    <w:rsid w:val="005B0521"/>
    <w:rsid w:val="005B071B"/>
    <w:rsid w:val="005B0FD7"/>
    <w:rsid w:val="005B1DE1"/>
    <w:rsid w:val="005B369A"/>
    <w:rsid w:val="005B4D10"/>
    <w:rsid w:val="005B57F3"/>
    <w:rsid w:val="005C4901"/>
    <w:rsid w:val="005D05AA"/>
    <w:rsid w:val="005D2968"/>
    <w:rsid w:val="005D5295"/>
    <w:rsid w:val="005E2F0F"/>
    <w:rsid w:val="005E7A0D"/>
    <w:rsid w:val="005E7B95"/>
    <w:rsid w:val="005F5FF6"/>
    <w:rsid w:val="005F7431"/>
    <w:rsid w:val="00605874"/>
    <w:rsid w:val="0061177D"/>
    <w:rsid w:val="00611B13"/>
    <w:rsid w:val="006137F8"/>
    <w:rsid w:val="006164F6"/>
    <w:rsid w:val="006211FC"/>
    <w:rsid w:val="00622824"/>
    <w:rsid w:val="006247C0"/>
    <w:rsid w:val="0063049D"/>
    <w:rsid w:val="00632C74"/>
    <w:rsid w:val="0063375B"/>
    <w:rsid w:val="00641F59"/>
    <w:rsid w:val="00643824"/>
    <w:rsid w:val="00644543"/>
    <w:rsid w:val="00651D14"/>
    <w:rsid w:val="00654907"/>
    <w:rsid w:val="00655B4F"/>
    <w:rsid w:val="00656057"/>
    <w:rsid w:val="00656387"/>
    <w:rsid w:val="006640C0"/>
    <w:rsid w:val="006658E3"/>
    <w:rsid w:val="00674617"/>
    <w:rsid w:val="00680C29"/>
    <w:rsid w:val="00690B7E"/>
    <w:rsid w:val="00696AB1"/>
    <w:rsid w:val="006A11F3"/>
    <w:rsid w:val="006A1E9B"/>
    <w:rsid w:val="006A458C"/>
    <w:rsid w:val="006A7D06"/>
    <w:rsid w:val="006C0030"/>
    <w:rsid w:val="006C6057"/>
    <w:rsid w:val="006C649A"/>
    <w:rsid w:val="006D00EE"/>
    <w:rsid w:val="006D17DF"/>
    <w:rsid w:val="006D4646"/>
    <w:rsid w:val="006E0C6F"/>
    <w:rsid w:val="006E291E"/>
    <w:rsid w:val="006E712E"/>
    <w:rsid w:val="006F09F0"/>
    <w:rsid w:val="006F5996"/>
    <w:rsid w:val="00702836"/>
    <w:rsid w:val="00707C39"/>
    <w:rsid w:val="00712A2C"/>
    <w:rsid w:val="00724AD7"/>
    <w:rsid w:val="0072657E"/>
    <w:rsid w:val="00727220"/>
    <w:rsid w:val="00727C5A"/>
    <w:rsid w:val="00731EDA"/>
    <w:rsid w:val="00734F3D"/>
    <w:rsid w:val="007546C3"/>
    <w:rsid w:val="007574C4"/>
    <w:rsid w:val="00763AB5"/>
    <w:rsid w:val="007647D5"/>
    <w:rsid w:val="007678CA"/>
    <w:rsid w:val="00772B00"/>
    <w:rsid w:val="007739D2"/>
    <w:rsid w:val="00775B71"/>
    <w:rsid w:val="0077713A"/>
    <w:rsid w:val="00785BB4"/>
    <w:rsid w:val="007862E8"/>
    <w:rsid w:val="007964C1"/>
    <w:rsid w:val="00796799"/>
    <w:rsid w:val="00797375"/>
    <w:rsid w:val="007A0524"/>
    <w:rsid w:val="007A45E4"/>
    <w:rsid w:val="007A4670"/>
    <w:rsid w:val="007A6B81"/>
    <w:rsid w:val="007A6CB4"/>
    <w:rsid w:val="007B2CD2"/>
    <w:rsid w:val="007B313C"/>
    <w:rsid w:val="007B67BB"/>
    <w:rsid w:val="007B68CE"/>
    <w:rsid w:val="007B7FCD"/>
    <w:rsid w:val="007C0AC6"/>
    <w:rsid w:val="007C433E"/>
    <w:rsid w:val="007C4EA8"/>
    <w:rsid w:val="007D0AC0"/>
    <w:rsid w:val="007D39CC"/>
    <w:rsid w:val="007D484A"/>
    <w:rsid w:val="007D7B18"/>
    <w:rsid w:val="007E3B7F"/>
    <w:rsid w:val="007E3DC6"/>
    <w:rsid w:val="007E7D30"/>
    <w:rsid w:val="007F1734"/>
    <w:rsid w:val="007F4682"/>
    <w:rsid w:val="007F6897"/>
    <w:rsid w:val="00802E88"/>
    <w:rsid w:val="00805D4E"/>
    <w:rsid w:val="0081049B"/>
    <w:rsid w:val="008216BA"/>
    <w:rsid w:val="008220FC"/>
    <w:rsid w:val="00822B9B"/>
    <w:rsid w:val="008306AE"/>
    <w:rsid w:val="008316D7"/>
    <w:rsid w:val="00834FEC"/>
    <w:rsid w:val="0083695D"/>
    <w:rsid w:val="00840F67"/>
    <w:rsid w:val="00843085"/>
    <w:rsid w:val="00846DAA"/>
    <w:rsid w:val="008566BD"/>
    <w:rsid w:val="008634D8"/>
    <w:rsid w:val="00865164"/>
    <w:rsid w:val="00871D73"/>
    <w:rsid w:val="00872C02"/>
    <w:rsid w:val="00874D4F"/>
    <w:rsid w:val="008828C8"/>
    <w:rsid w:val="00882A22"/>
    <w:rsid w:val="00883008"/>
    <w:rsid w:val="00896006"/>
    <w:rsid w:val="008A5AA7"/>
    <w:rsid w:val="008B66FE"/>
    <w:rsid w:val="008B6751"/>
    <w:rsid w:val="008B7306"/>
    <w:rsid w:val="008C1480"/>
    <w:rsid w:val="008C50A3"/>
    <w:rsid w:val="008D0CC7"/>
    <w:rsid w:val="008D0EFF"/>
    <w:rsid w:val="008D2687"/>
    <w:rsid w:val="008E0700"/>
    <w:rsid w:val="008E1FFB"/>
    <w:rsid w:val="008E63FC"/>
    <w:rsid w:val="008E6643"/>
    <w:rsid w:val="008E70F6"/>
    <w:rsid w:val="00900262"/>
    <w:rsid w:val="00904925"/>
    <w:rsid w:val="00911263"/>
    <w:rsid w:val="009126F7"/>
    <w:rsid w:val="00924F45"/>
    <w:rsid w:val="00925DF0"/>
    <w:rsid w:val="00927DBF"/>
    <w:rsid w:val="0093286A"/>
    <w:rsid w:val="0094018E"/>
    <w:rsid w:val="00945428"/>
    <w:rsid w:val="0094779D"/>
    <w:rsid w:val="009478E9"/>
    <w:rsid w:val="00962A7C"/>
    <w:rsid w:val="00963E1F"/>
    <w:rsid w:val="00975C8A"/>
    <w:rsid w:val="0097652A"/>
    <w:rsid w:val="00976971"/>
    <w:rsid w:val="00976A91"/>
    <w:rsid w:val="0098065B"/>
    <w:rsid w:val="009839A4"/>
    <w:rsid w:val="0098615C"/>
    <w:rsid w:val="009879B7"/>
    <w:rsid w:val="00987F89"/>
    <w:rsid w:val="009928BD"/>
    <w:rsid w:val="009931D7"/>
    <w:rsid w:val="009A05C9"/>
    <w:rsid w:val="009A27A1"/>
    <w:rsid w:val="009A72C2"/>
    <w:rsid w:val="009A72C4"/>
    <w:rsid w:val="009B32F3"/>
    <w:rsid w:val="009C230E"/>
    <w:rsid w:val="009C5272"/>
    <w:rsid w:val="009C7328"/>
    <w:rsid w:val="009D1FD0"/>
    <w:rsid w:val="009D2D30"/>
    <w:rsid w:val="009D2D55"/>
    <w:rsid w:val="009D3EB0"/>
    <w:rsid w:val="009D6012"/>
    <w:rsid w:val="009E3F82"/>
    <w:rsid w:val="009F3BE9"/>
    <w:rsid w:val="00A010CE"/>
    <w:rsid w:val="00A01FAE"/>
    <w:rsid w:val="00A06853"/>
    <w:rsid w:val="00A072D0"/>
    <w:rsid w:val="00A10D78"/>
    <w:rsid w:val="00A129FC"/>
    <w:rsid w:val="00A12A88"/>
    <w:rsid w:val="00A20272"/>
    <w:rsid w:val="00A25E87"/>
    <w:rsid w:val="00A44C9D"/>
    <w:rsid w:val="00A45471"/>
    <w:rsid w:val="00A45F1E"/>
    <w:rsid w:val="00A507D9"/>
    <w:rsid w:val="00A54625"/>
    <w:rsid w:val="00A6113C"/>
    <w:rsid w:val="00A625C6"/>
    <w:rsid w:val="00A67514"/>
    <w:rsid w:val="00A71ABE"/>
    <w:rsid w:val="00A73653"/>
    <w:rsid w:val="00A81F82"/>
    <w:rsid w:val="00A81FF0"/>
    <w:rsid w:val="00A8591B"/>
    <w:rsid w:val="00A87F75"/>
    <w:rsid w:val="00A95EF0"/>
    <w:rsid w:val="00A973EF"/>
    <w:rsid w:val="00AA5DB5"/>
    <w:rsid w:val="00AA6F29"/>
    <w:rsid w:val="00AB1193"/>
    <w:rsid w:val="00AB2030"/>
    <w:rsid w:val="00AC1948"/>
    <w:rsid w:val="00AD5EC9"/>
    <w:rsid w:val="00AE363C"/>
    <w:rsid w:val="00AE4A9C"/>
    <w:rsid w:val="00B01BB9"/>
    <w:rsid w:val="00B03B84"/>
    <w:rsid w:val="00B04622"/>
    <w:rsid w:val="00B05EA3"/>
    <w:rsid w:val="00B10B39"/>
    <w:rsid w:val="00B1443E"/>
    <w:rsid w:val="00B21FD3"/>
    <w:rsid w:val="00B24822"/>
    <w:rsid w:val="00B26AF5"/>
    <w:rsid w:val="00B42412"/>
    <w:rsid w:val="00B476F4"/>
    <w:rsid w:val="00B533C1"/>
    <w:rsid w:val="00B5696F"/>
    <w:rsid w:val="00B57226"/>
    <w:rsid w:val="00B57AAD"/>
    <w:rsid w:val="00B71F65"/>
    <w:rsid w:val="00B879B4"/>
    <w:rsid w:val="00B92BA9"/>
    <w:rsid w:val="00B938B9"/>
    <w:rsid w:val="00B95E2F"/>
    <w:rsid w:val="00BA1F48"/>
    <w:rsid w:val="00BB0764"/>
    <w:rsid w:val="00BB17FC"/>
    <w:rsid w:val="00BB19D4"/>
    <w:rsid w:val="00BB2B69"/>
    <w:rsid w:val="00BB67A9"/>
    <w:rsid w:val="00BB7BAB"/>
    <w:rsid w:val="00BC0E57"/>
    <w:rsid w:val="00BC13D1"/>
    <w:rsid w:val="00BC354B"/>
    <w:rsid w:val="00BC3E8C"/>
    <w:rsid w:val="00BE216C"/>
    <w:rsid w:val="00BE2215"/>
    <w:rsid w:val="00BE2B23"/>
    <w:rsid w:val="00BE34CD"/>
    <w:rsid w:val="00BE4C24"/>
    <w:rsid w:val="00BE60E7"/>
    <w:rsid w:val="00BF2BB5"/>
    <w:rsid w:val="00C03AB8"/>
    <w:rsid w:val="00C05170"/>
    <w:rsid w:val="00C06D46"/>
    <w:rsid w:val="00C12767"/>
    <w:rsid w:val="00C22C14"/>
    <w:rsid w:val="00C262F4"/>
    <w:rsid w:val="00C30B7C"/>
    <w:rsid w:val="00C33325"/>
    <w:rsid w:val="00C37080"/>
    <w:rsid w:val="00C37A13"/>
    <w:rsid w:val="00C41F94"/>
    <w:rsid w:val="00C450D9"/>
    <w:rsid w:val="00C545B3"/>
    <w:rsid w:val="00C55AB1"/>
    <w:rsid w:val="00C5730F"/>
    <w:rsid w:val="00C64913"/>
    <w:rsid w:val="00C67226"/>
    <w:rsid w:val="00C76568"/>
    <w:rsid w:val="00C80CFA"/>
    <w:rsid w:val="00C86032"/>
    <w:rsid w:val="00CA1CEB"/>
    <w:rsid w:val="00CA6B7C"/>
    <w:rsid w:val="00CB6DC1"/>
    <w:rsid w:val="00CC48E1"/>
    <w:rsid w:val="00CC4EE9"/>
    <w:rsid w:val="00CC6262"/>
    <w:rsid w:val="00CD2FDA"/>
    <w:rsid w:val="00CD58F6"/>
    <w:rsid w:val="00CD6D82"/>
    <w:rsid w:val="00CE1A93"/>
    <w:rsid w:val="00CF2C43"/>
    <w:rsid w:val="00D03232"/>
    <w:rsid w:val="00D143D2"/>
    <w:rsid w:val="00D241B9"/>
    <w:rsid w:val="00D32322"/>
    <w:rsid w:val="00D4799F"/>
    <w:rsid w:val="00D502A8"/>
    <w:rsid w:val="00D5357C"/>
    <w:rsid w:val="00D62107"/>
    <w:rsid w:val="00D62F04"/>
    <w:rsid w:val="00D65880"/>
    <w:rsid w:val="00D65B4F"/>
    <w:rsid w:val="00D67F35"/>
    <w:rsid w:val="00D71369"/>
    <w:rsid w:val="00D71EB3"/>
    <w:rsid w:val="00D73C90"/>
    <w:rsid w:val="00D812A4"/>
    <w:rsid w:val="00D81EC9"/>
    <w:rsid w:val="00D847B2"/>
    <w:rsid w:val="00D855EA"/>
    <w:rsid w:val="00D857F4"/>
    <w:rsid w:val="00D913CF"/>
    <w:rsid w:val="00D9403B"/>
    <w:rsid w:val="00D95729"/>
    <w:rsid w:val="00D978A3"/>
    <w:rsid w:val="00DA1527"/>
    <w:rsid w:val="00DB1602"/>
    <w:rsid w:val="00DB3360"/>
    <w:rsid w:val="00DB48CC"/>
    <w:rsid w:val="00DC774A"/>
    <w:rsid w:val="00DD0838"/>
    <w:rsid w:val="00DD2D52"/>
    <w:rsid w:val="00DE01C9"/>
    <w:rsid w:val="00DE4596"/>
    <w:rsid w:val="00DE4A13"/>
    <w:rsid w:val="00DF1A92"/>
    <w:rsid w:val="00DF642E"/>
    <w:rsid w:val="00DF6D7E"/>
    <w:rsid w:val="00E01B2F"/>
    <w:rsid w:val="00E03F1D"/>
    <w:rsid w:val="00E04707"/>
    <w:rsid w:val="00E138C5"/>
    <w:rsid w:val="00E14C2C"/>
    <w:rsid w:val="00E16EF4"/>
    <w:rsid w:val="00E23211"/>
    <w:rsid w:val="00E240EB"/>
    <w:rsid w:val="00E27F5C"/>
    <w:rsid w:val="00E3796B"/>
    <w:rsid w:val="00E37B31"/>
    <w:rsid w:val="00E40B40"/>
    <w:rsid w:val="00E43D05"/>
    <w:rsid w:val="00E45DAA"/>
    <w:rsid w:val="00E46776"/>
    <w:rsid w:val="00E50B90"/>
    <w:rsid w:val="00E51A8F"/>
    <w:rsid w:val="00E51AC3"/>
    <w:rsid w:val="00E61474"/>
    <w:rsid w:val="00E71411"/>
    <w:rsid w:val="00E81E3B"/>
    <w:rsid w:val="00E90C02"/>
    <w:rsid w:val="00E92AB4"/>
    <w:rsid w:val="00E95990"/>
    <w:rsid w:val="00EA2621"/>
    <w:rsid w:val="00EA5CAD"/>
    <w:rsid w:val="00EA6C61"/>
    <w:rsid w:val="00EC0850"/>
    <w:rsid w:val="00EC6685"/>
    <w:rsid w:val="00ED1358"/>
    <w:rsid w:val="00ED5474"/>
    <w:rsid w:val="00ED5DCF"/>
    <w:rsid w:val="00EE0601"/>
    <w:rsid w:val="00EE14A4"/>
    <w:rsid w:val="00EE64A9"/>
    <w:rsid w:val="00EF3C2C"/>
    <w:rsid w:val="00EF4904"/>
    <w:rsid w:val="00F03D30"/>
    <w:rsid w:val="00F10944"/>
    <w:rsid w:val="00F14EAB"/>
    <w:rsid w:val="00F25C86"/>
    <w:rsid w:val="00F337C0"/>
    <w:rsid w:val="00F3474C"/>
    <w:rsid w:val="00F410B1"/>
    <w:rsid w:val="00F57654"/>
    <w:rsid w:val="00F6677F"/>
    <w:rsid w:val="00F66FE6"/>
    <w:rsid w:val="00F805BD"/>
    <w:rsid w:val="00F97012"/>
    <w:rsid w:val="00F97A3C"/>
    <w:rsid w:val="00FB4B3F"/>
    <w:rsid w:val="00FC2930"/>
    <w:rsid w:val="00FC555C"/>
    <w:rsid w:val="00FD5165"/>
    <w:rsid w:val="00FD60FF"/>
    <w:rsid w:val="00FD7B9D"/>
    <w:rsid w:val="00FE14EF"/>
    <w:rsid w:val="00FF0EBD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8758DB"/>
  <w15:docId w15:val="{F783CE2B-5D5D-4D4D-85B9-3A60A6DD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8CE"/>
    <w:rPr>
      <w:sz w:val="24"/>
      <w:szCs w:val="24"/>
    </w:rPr>
  </w:style>
  <w:style w:type="paragraph" w:styleId="Heading1">
    <w:name w:val="heading 1"/>
    <w:basedOn w:val="Normal"/>
    <w:next w:val="Normal"/>
    <w:qFormat/>
    <w:rsid w:val="007B68CE"/>
    <w:pPr>
      <w:keepNext/>
      <w:outlineLvl w:val="0"/>
    </w:pPr>
    <w:rPr>
      <w:b/>
      <w:bCs/>
      <w:i/>
      <w:iCs/>
      <w:sz w:val="22"/>
    </w:rPr>
  </w:style>
  <w:style w:type="paragraph" w:styleId="Heading2">
    <w:name w:val="heading 2"/>
    <w:basedOn w:val="Normal"/>
    <w:next w:val="Normal"/>
    <w:qFormat/>
    <w:rsid w:val="007B68CE"/>
    <w:pPr>
      <w:keepNext/>
      <w:outlineLvl w:val="1"/>
    </w:pPr>
    <w:rPr>
      <w:b/>
      <w:iCs/>
      <w:sz w:val="22"/>
    </w:rPr>
  </w:style>
  <w:style w:type="paragraph" w:styleId="Heading3">
    <w:name w:val="heading 3"/>
    <w:basedOn w:val="Normal"/>
    <w:next w:val="Normal"/>
    <w:qFormat/>
    <w:rsid w:val="007B68CE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68CE"/>
    <w:pPr>
      <w:jc w:val="center"/>
    </w:pPr>
    <w:rPr>
      <w:b/>
    </w:rPr>
  </w:style>
  <w:style w:type="paragraph" w:styleId="Footer">
    <w:name w:val="footer"/>
    <w:basedOn w:val="Normal"/>
    <w:rsid w:val="007B68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68CE"/>
  </w:style>
  <w:style w:type="paragraph" w:styleId="HTMLPreformatted">
    <w:name w:val="HTML Preformatted"/>
    <w:basedOn w:val="Normal"/>
    <w:rsid w:val="006304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3049D"/>
    <w:rPr>
      <w:rFonts w:ascii="Courier New" w:eastAsia="Times New Roman" w:hAnsi="Courier New" w:cs="Courier New"/>
      <w:sz w:val="20"/>
      <w:szCs w:val="20"/>
    </w:rPr>
  </w:style>
  <w:style w:type="character" w:customStyle="1" w:styleId="yshortcuts">
    <w:name w:val="yshortcuts"/>
    <w:basedOn w:val="DefaultParagraphFont"/>
    <w:rsid w:val="00882A22"/>
  </w:style>
  <w:style w:type="paragraph" w:styleId="Header">
    <w:name w:val="header"/>
    <w:basedOn w:val="Normal"/>
    <w:link w:val="HeaderChar"/>
    <w:uiPriority w:val="99"/>
    <w:rsid w:val="00987F89"/>
    <w:pPr>
      <w:tabs>
        <w:tab w:val="center" w:pos="4320"/>
        <w:tab w:val="right" w:pos="8640"/>
      </w:tabs>
    </w:pPr>
  </w:style>
  <w:style w:type="character" w:customStyle="1" w:styleId="cgselectable">
    <w:name w:val="cgselectable"/>
    <w:basedOn w:val="DefaultParagraphFont"/>
    <w:rsid w:val="00987F89"/>
  </w:style>
  <w:style w:type="character" w:customStyle="1" w:styleId="HeaderChar">
    <w:name w:val="Header Char"/>
    <w:basedOn w:val="DefaultParagraphFont"/>
    <w:link w:val="Header"/>
    <w:uiPriority w:val="99"/>
    <w:rsid w:val="002F0DA9"/>
    <w:rPr>
      <w:sz w:val="24"/>
      <w:szCs w:val="24"/>
    </w:rPr>
  </w:style>
  <w:style w:type="paragraph" w:styleId="BalloonText">
    <w:name w:val="Balloon Text"/>
    <w:basedOn w:val="Normal"/>
    <w:link w:val="BalloonTextChar"/>
    <w:rsid w:val="002F0D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0D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D464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25C8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0901AD"/>
    <w:rPr>
      <w:sz w:val="18"/>
      <w:szCs w:val="18"/>
    </w:rPr>
  </w:style>
  <w:style w:type="paragraph" w:styleId="CommentText">
    <w:name w:val="annotation text"/>
    <w:basedOn w:val="Normal"/>
    <w:link w:val="CommentTextChar"/>
    <w:rsid w:val="000901AD"/>
  </w:style>
  <w:style w:type="character" w:customStyle="1" w:styleId="CommentTextChar">
    <w:name w:val="Comment Text Char"/>
    <w:basedOn w:val="DefaultParagraphFont"/>
    <w:link w:val="CommentText"/>
    <w:rsid w:val="000901A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901A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0901AD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E6FF1"/>
    <w:pPr>
      <w:ind w:left="720"/>
      <w:contextualSpacing/>
    </w:pPr>
  </w:style>
  <w:style w:type="paragraph" w:styleId="Revision">
    <w:name w:val="Revision"/>
    <w:hidden/>
    <w:uiPriority w:val="99"/>
    <w:semiHidden/>
    <w:rsid w:val="006A11F3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C76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53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709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608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ha.net/blogpost/689173/242596/On-Becoming-Transformational-The-State-of-Interprofessional-Education-and-Its-Futur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24A4-9C7A-EA4F-871A-62398FB5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6052</Words>
  <Characters>34497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COLLEEN E</vt:lpstr>
    </vt:vector>
  </TitlesOfParts>
  <Company>Home</Company>
  <LinksUpToDate>false</LinksUpToDate>
  <CharactersWithSpaces>40469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COLLEEN E</dc:title>
  <dc:creator>Colleen</dc:creator>
  <cp:lastModifiedBy>Colleen Cordes</cp:lastModifiedBy>
  <cp:revision>2</cp:revision>
  <cp:lastPrinted>2014-08-04T19:48:00Z</cp:lastPrinted>
  <dcterms:created xsi:type="dcterms:W3CDTF">2026-06-23T21:25:00Z</dcterms:created>
  <dcterms:modified xsi:type="dcterms:W3CDTF">2026-06-23T21:25:00Z</dcterms:modified>
</cp:coreProperties>
</file>