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BFE8" w14:textId="77777777" w:rsidR="00000D5F" w:rsidRPr="00FA2BD2" w:rsidRDefault="009D1940" w:rsidP="009F232F">
      <w:pPr>
        <w:jc w:val="center"/>
        <w:rPr>
          <w:b/>
          <w:sz w:val="28"/>
          <w:szCs w:val="28"/>
        </w:rPr>
      </w:pPr>
      <w:r w:rsidRPr="00FA2BD2">
        <w:rPr>
          <w:b/>
          <w:sz w:val="28"/>
          <w:szCs w:val="28"/>
        </w:rPr>
        <w:t xml:space="preserve">Dr. </w:t>
      </w:r>
      <w:r w:rsidR="00943689" w:rsidRPr="00FA2BD2">
        <w:rPr>
          <w:b/>
          <w:sz w:val="28"/>
          <w:szCs w:val="28"/>
        </w:rPr>
        <w:t>K.</w:t>
      </w:r>
      <w:r w:rsidR="009F232F" w:rsidRPr="00FA2BD2">
        <w:rPr>
          <w:b/>
          <w:sz w:val="28"/>
          <w:szCs w:val="28"/>
        </w:rPr>
        <w:t xml:space="preserve"> Jakob Patten</w:t>
      </w:r>
      <w:r w:rsidR="008A1900" w:rsidRPr="00FA2BD2">
        <w:rPr>
          <w:b/>
          <w:sz w:val="28"/>
          <w:szCs w:val="28"/>
        </w:rPr>
        <w:t>, PhD</w:t>
      </w:r>
    </w:p>
    <w:p w14:paraId="36280BC3" w14:textId="77777777" w:rsidR="009F232F" w:rsidRPr="00943689" w:rsidRDefault="009F232F" w:rsidP="009F232F">
      <w:pPr>
        <w:jc w:val="center"/>
        <w:rPr>
          <w:b/>
        </w:rPr>
      </w:pPr>
      <w:r w:rsidRPr="00943689">
        <w:rPr>
          <w:b/>
        </w:rPr>
        <w:t>Curriculum Vitae</w:t>
      </w:r>
    </w:p>
    <w:p w14:paraId="39580192" w14:textId="77777777" w:rsidR="009F232F" w:rsidRDefault="009F232F" w:rsidP="00353688">
      <w:pPr>
        <w:jc w:val="center"/>
      </w:pPr>
      <w:r>
        <w:t xml:space="preserve"> (480) 703-3712</w:t>
      </w:r>
      <w:r w:rsidR="00353688">
        <w:t xml:space="preserve">   |   </w:t>
      </w:r>
      <w:r>
        <w:t>k</w:t>
      </w:r>
      <w:r w:rsidR="00DF335B">
        <w:t>jp</w:t>
      </w:r>
      <w:r w:rsidRPr="009F232F">
        <w:t>@asu.edu</w:t>
      </w:r>
    </w:p>
    <w:p w14:paraId="00410DB1" w14:textId="77777777" w:rsidR="009F232F" w:rsidRDefault="009F232F" w:rsidP="009F232F"/>
    <w:p w14:paraId="5AB6F5FF" w14:textId="77777777" w:rsidR="009F232F" w:rsidRDefault="009F232F" w:rsidP="009F232F">
      <w:pPr>
        <w:rPr>
          <w:sz w:val="28"/>
          <w:szCs w:val="28"/>
        </w:rPr>
      </w:pPr>
      <w:r>
        <w:rPr>
          <w:sz w:val="28"/>
          <w:szCs w:val="28"/>
        </w:rPr>
        <w:t>Education:</w:t>
      </w:r>
    </w:p>
    <w:p w14:paraId="38082868" w14:textId="77777777" w:rsidR="001F160C" w:rsidRDefault="001F160C" w:rsidP="009F232F">
      <w:pPr>
        <w:rPr>
          <w:sz w:val="28"/>
          <w:szCs w:val="28"/>
        </w:rPr>
      </w:pPr>
    </w:p>
    <w:p w14:paraId="2C02EDCE" w14:textId="77777777" w:rsidR="001F160C" w:rsidRPr="001F160C" w:rsidRDefault="001F160C" w:rsidP="004E4FBA">
      <w:pPr>
        <w:ind w:left="360"/>
        <w:rPr>
          <w:b/>
        </w:rPr>
      </w:pPr>
      <w:r w:rsidRPr="001F160C">
        <w:rPr>
          <w:b/>
        </w:rPr>
        <w:t>Arizona State University</w:t>
      </w:r>
    </w:p>
    <w:p w14:paraId="0769D161" w14:textId="77777777" w:rsidR="001F160C" w:rsidRPr="001F160C" w:rsidRDefault="00E92432" w:rsidP="004E4FBA">
      <w:pPr>
        <w:ind w:left="360"/>
      </w:pPr>
      <w:r>
        <w:t>Tempe, Arizona</w:t>
      </w:r>
      <w:r>
        <w:tab/>
      </w:r>
      <w:r>
        <w:tab/>
      </w:r>
      <w:r w:rsidR="009D1940">
        <w:tab/>
      </w:r>
      <w:r w:rsidR="009D1940">
        <w:tab/>
      </w:r>
      <w:r>
        <w:tab/>
        <w:t xml:space="preserve">   </w:t>
      </w:r>
      <w:r w:rsidR="004E4FBA">
        <w:tab/>
      </w:r>
      <w:r w:rsidR="009D1940">
        <w:t>Graduated: December</w:t>
      </w:r>
      <w:r>
        <w:t xml:space="preserve"> 2017 </w:t>
      </w:r>
    </w:p>
    <w:p w14:paraId="01922C0A" w14:textId="77777777" w:rsidR="001F160C" w:rsidRPr="001F160C" w:rsidRDefault="001F160C" w:rsidP="004E4FBA">
      <w:pPr>
        <w:ind w:left="360"/>
        <w:rPr>
          <w:b/>
        </w:rPr>
      </w:pPr>
      <w:r w:rsidRPr="001F160C">
        <w:rPr>
          <w:b/>
        </w:rPr>
        <w:t>Doctor of Philosophy, Psychology</w:t>
      </w:r>
    </w:p>
    <w:p w14:paraId="5FB03F24" w14:textId="77777777" w:rsidR="009F232F" w:rsidRDefault="009F232F" w:rsidP="004E4FBA">
      <w:pPr>
        <w:ind w:left="360"/>
        <w:rPr>
          <w:sz w:val="28"/>
          <w:szCs w:val="28"/>
        </w:rPr>
      </w:pPr>
    </w:p>
    <w:p w14:paraId="07733B2C" w14:textId="77777777" w:rsidR="00A302F3" w:rsidRDefault="00A302F3" w:rsidP="004E4FBA">
      <w:pPr>
        <w:ind w:firstLine="360"/>
        <w:rPr>
          <w:b/>
        </w:rPr>
      </w:pPr>
      <w:r>
        <w:rPr>
          <w:b/>
        </w:rPr>
        <w:t>Arizona State University</w:t>
      </w:r>
    </w:p>
    <w:p w14:paraId="6AB1C5EC" w14:textId="77777777" w:rsidR="00A302F3" w:rsidRDefault="00A302F3" w:rsidP="004E4FBA">
      <w:pPr>
        <w:ind w:firstLine="360"/>
      </w:pPr>
      <w:r>
        <w:t>Tempe, Arizona</w:t>
      </w:r>
      <w:r>
        <w:tab/>
      </w:r>
      <w:r>
        <w:tab/>
      </w:r>
      <w:r>
        <w:tab/>
      </w:r>
      <w:r>
        <w:tab/>
      </w:r>
      <w:r>
        <w:tab/>
      </w:r>
      <w:r w:rsidR="00943689">
        <w:t xml:space="preserve">   </w:t>
      </w:r>
      <w:r w:rsidR="004E4FBA">
        <w:tab/>
      </w:r>
      <w:r>
        <w:t>Graduated: December 2014</w:t>
      </w:r>
    </w:p>
    <w:p w14:paraId="4102DEC1" w14:textId="77777777" w:rsidR="00A302F3" w:rsidRDefault="00A302F3" w:rsidP="004E4FBA">
      <w:pPr>
        <w:ind w:firstLine="360"/>
        <w:rPr>
          <w:b/>
        </w:rPr>
      </w:pPr>
      <w:r>
        <w:rPr>
          <w:b/>
        </w:rPr>
        <w:t>Master of Arts, Psychology</w:t>
      </w:r>
    </w:p>
    <w:p w14:paraId="26285ACC" w14:textId="77777777" w:rsidR="00A302F3" w:rsidRPr="00A302F3" w:rsidRDefault="00A302F3" w:rsidP="004E4FBA">
      <w:pPr>
        <w:ind w:left="360" w:firstLine="720"/>
        <w:rPr>
          <w:b/>
        </w:rPr>
      </w:pPr>
    </w:p>
    <w:p w14:paraId="752FFEED" w14:textId="77777777" w:rsidR="009F232F" w:rsidRDefault="009F232F" w:rsidP="004E4FBA">
      <w:pPr>
        <w:ind w:firstLine="360"/>
        <w:rPr>
          <w:b/>
        </w:rPr>
      </w:pPr>
      <w:r>
        <w:rPr>
          <w:b/>
        </w:rPr>
        <w:t>Arizona State University</w:t>
      </w:r>
    </w:p>
    <w:p w14:paraId="4D53BA7D" w14:textId="77777777" w:rsidR="009F232F" w:rsidRDefault="009F232F" w:rsidP="004E4FBA">
      <w:pPr>
        <w:ind w:firstLine="360"/>
      </w:pPr>
      <w:r>
        <w:t>Tempe, Arizona</w:t>
      </w:r>
      <w:r>
        <w:tab/>
      </w:r>
      <w:r>
        <w:tab/>
      </w:r>
      <w:r>
        <w:tab/>
      </w:r>
      <w:r>
        <w:tab/>
      </w:r>
      <w:r>
        <w:tab/>
      </w:r>
      <w:r>
        <w:tab/>
      </w:r>
      <w:r w:rsidR="004E4FBA">
        <w:tab/>
      </w:r>
      <w:r>
        <w:t>Graduated: May 2009</w:t>
      </w:r>
    </w:p>
    <w:p w14:paraId="202638EF" w14:textId="77777777" w:rsidR="00B33406" w:rsidRDefault="009F232F" w:rsidP="004E4FBA">
      <w:pPr>
        <w:ind w:firstLine="360"/>
      </w:pPr>
      <w:r>
        <w:rPr>
          <w:b/>
        </w:rPr>
        <w:t>Bachelor of Science, Psychology</w:t>
      </w:r>
      <w:r>
        <w:tab/>
      </w:r>
      <w:r>
        <w:tab/>
      </w:r>
      <w:r>
        <w:tab/>
      </w:r>
      <w:r>
        <w:tab/>
      </w:r>
      <w:r w:rsidR="004E4FBA">
        <w:tab/>
      </w:r>
      <w:r w:rsidRPr="009F232F">
        <w:rPr>
          <w:i/>
        </w:rPr>
        <w:t>Cum laude</w:t>
      </w:r>
    </w:p>
    <w:p w14:paraId="7562F566" w14:textId="77777777" w:rsidR="00F55174" w:rsidRPr="00F55174" w:rsidRDefault="00F55174" w:rsidP="00F55174">
      <w:pPr>
        <w:ind w:firstLine="720"/>
      </w:pPr>
    </w:p>
    <w:p w14:paraId="706D3C51" w14:textId="77777777" w:rsidR="00DD5BC8" w:rsidRDefault="00DD5BC8" w:rsidP="00CB6455">
      <w:pPr>
        <w:rPr>
          <w:sz w:val="28"/>
          <w:szCs w:val="28"/>
        </w:rPr>
      </w:pPr>
    </w:p>
    <w:p w14:paraId="29AFEFC8" w14:textId="77777777" w:rsidR="00640C60" w:rsidRDefault="006D798E" w:rsidP="006D798E">
      <w:pPr>
        <w:rPr>
          <w:sz w:val="28"/>
          <w:szCs w:val="28"/>
        </w:rPr>
      </w:pPr>
      <w:r>
        <w:rPr>
          <w:sz w:val="28"/>
          <w:szCs w:val="28"/>
        </w:rPr>
        <w:t>Professional Experience:</w:t>
      </w:r>
    </w:p>
    <w:p w14:paraId="5D8E84FA" w14:textId="77777777" w:rsidR="008A1900" w:rsidRDefault="008A1900" w:rsidP="006D798E">
      <w:pPr>
        <w:rPr>
          <w:sz w:val="28"/>
          <w:szCs w:val="28"/>
        </w:rPr>
      </w:pPr>
    </w:p>
    <w:p w14:paraId="3F9042F0" w14:textId="77777777" w:rsidR="004E3354" w:rsidRDefault="004E3354" w:rsidP="004E3354">
      <w:pPr>
        <w:ind w:left="360"/>
        <w:rPr>
          <w:b/>
        </w:rPr>
      </w:pPr>
      <w:r>
        <w:rPr>
          <w:b/>
        </w:rPr>
        <w:t xml:space="preserve">Lecturer </w:t>
      </w:r>
    </w:p>
    <w:p w14:paraId="1C64BC0B" w14:textId="77777777" w:rsidR="004E3354" w:rsidRDefault="004E3354" w:rsidP="004E3354">
      <w:pPr>
        <w:ind w:left="360"/>
        <w:rPr>
          <w:b/>
        </w:rPr>
      </w:pPr>
      <w:r>
        <w:rPr>
          <w:b/>
        </w:rPr>
        <w:t>Speech and Hearing Courses</w:t>
      </w:r>
    </w:p>
    <w:p w14:paraId="5F8EB714" w14:textId="77777777" w:rsidR="004E3354" w:rsidRDefault="004E3354" w:rsidP="004E3354">
      <w:pPr>
        <w:ind w:left="360"/>
        <w:rPr>
          <w:b/>
        </w:rPr>
      </w:pPr>
      <w:r>
        <w:rPr>
          <w:b/>
        </w:rPr>
        <w:t>Arizona State University</w:t>
      </w:r>
    </w:p>
    <w:p w14:paraId="0112663E" w14:textId="77777777" w:rsidR="004E3354" w:rsidRDefault="004E3354" w:rsidP="004E3354">
      <w:pPr>
        <w:ind w:left="360"/>
      </w:pPr>
      <w:r>
        <w:t>Tempe, Arizona</w:t>
      </w:r>
      <w:r>
        <w:tab/>
      </w:r>
      <w:r>
        <w:tab/>
      </w:r>
      <w:r>
        <w:tab/>
      </w:r>
      <w:r>
        <w:tab/>
      </w:r>
      <w:r>
        <w:tab/>
        <w:t xml:space="preserve">   </w:t>
      </w:r>
      <w:r>
        <w:tab/>
        <w:t xml:space="preserve"> </w:t>
      </w:r>
      <w:r>
        <w:tab/>
        <w:t xml:space="preserve"> July 2019 – Present</w:t>
      </w:r>
    </w:p>
    <w:p w14:paraId="39E9022F" w14:textId="26A81453" w:rsidR="004E3354" w:rsidRDefault="004E3354" w:rsidP="004E3354">
      <w:pPr>
        <w:ind w:left="360"/>
      </w:pPr>
      <w:r>
        <w:t>Planned courses, constructed lectures and in-class activities, wrote exams fo</w:t>
      </w:r>
      <w:r w:rsidR="00A279A5">
        <w:t>r multiple</w:t>
      </w:r>
      <w:r>
        <w:t xml:space="preserve"> classes each semester. </w:t>
      </w:r>
      <w:r w:rsidR="00A279A5">
        <w:t xml:space="preserve">Courses taught are </w:t>
      </w:r>
      <w:r w:rsidR="007C0A58">
        <w:t>Exploring</w:t>
      </w:r>
      <w:r w:rsidR="00A279A5">
        <w:t xml:space="preserve"> Communication Disorders, Anatom</w:t>
      </w:r>
      <w:r w:rsidR="007C0A58">
        <w:t>ical</w:t>
      </w:r>
      <w:r w:rsidR="00A279A5">
        <w:t xml:space="preserve"> and Physiolog</w:t>
      </w:r>
      <w:r w:rsidR="007C0A58">
        <w:t>ical Bases</w:t>
      </w:r>
      <w:r w:rsidR="00A279A5">
        <w:t xml:space="preserve"> of Speech and Hearing, Language Science, Speech Science, and </w:t>
      </w:r>
      <w:r w:rsidR="007C0A58">
        <w:t xml:space="preserve">Biostatistics. </w:t>
      </w:r>
      <w:r>
        <w:t xml:space="preserve">Managed </w:t>
      </w:r>
      <w:r w:rsidR="007C0A58">
        <w:t>multiple</w:t>
      </w:r>
      <w:r>
        <w:t xml:space="preserve"> </w:t>
      </w:r>
      <w:r w:rsidR="007C0A58">
        <w:t xml:space="preserve">undergrad and graduate </w:t>
      </w:r>
      <w:r>
        <w:t xml:space="preserve">teaching assistants and mentored several undergraduate students on Honors projects. </w:t>
      </w:r>
      <w:r w:rsidR="007C0A58">
        <w:t>Presented talks and</w:t>
      </w:r>
      <w:r>
        <w:t xml:space="preserve"> worked on research projects with </w:t>
      </w:r>
      <w:r w:rsidR="007C0A58">
        <w:t xml:space="preserve">interdisciplinary </w:t>
      </w:r>
      <w:r>
        <w:t xml:space="preserve">SAMBA and </w:t>
      </w:r>
      <w:proofErr w:type="spellStart"/>
      <w:r>
        <w:t>SciHub</w:t>
      </w:r>
      <w:proofErr w:type="spellEnd"/>
      <w:r>
        <w:t xml:space="preserve"> groups.</w:t>
      </w:r>
      <w:r w:rsidR="00AF26FF">
        <w:t xml:space="preserve"> Courses taught: SHS 205, 310, 367, 375; HCD 300; MTC/PSY 598</w:t>
      </w:r>
    </w:p>
    <w:p w14:paraId="3B059E9E" w14:textId="77777777" w:rsidR="004E3354" w:rsidRDefault="004E3354" w:rsidP="004E3354">
      <w:pPr>
        <w:ind w:left="360"/>
      </w:pPr>
    </w:p>
    <w:p w14:paraId="61A2D4A9" w14:textId="77777777" w:rsidR="00231334" w:rsidRDefault="00231334" w:rsidP="004E4FBA">
      <w:pPr>
        <w:ind w:left="360"/>
        <w:rPr>
          <w:b/>
        </w:rPr>
      </w:pPr>
      <w:r>
        <w:rPr>
          <w:b/>
        </w:rPr>
        <w:t xml:space="preserve">Researcher, Statistician </w:t>
      </w:r>
    </w:p>
    <w:p w14:paraId="3EC53940" w14:textId="77777777" w:rsidR="00231334" w:rsidRDefault="00231334" w:rsidP="004E4FBA">
      <w:pPr>
        <w:ind w:left="360"/>
        <w:rPr>
          <w:b/>
        </w:rPr>
      </w:pPr>
      <w:r>
        <w:rPr>
          <w:b/>
        </w:rPr>
        <w:t>SAMBA Group</w:t>
      </w:r>
    </w:p>
    <w:p w14:paraId="2F322EA2" w14:textId="77777777" w:rsidR="00231334" w:rsidRDefault="00231334" w:rsidP="004E4FBA">
      <w:pPr>
        <w:ind w:left="360"/>
        <w:rPr>
          <w:b/>
        </w:rPr>
      </w:pPr>
      <w:r>
        <w:rPr>
          <w:b/>
        </w:rPr>
        <w:t>Arizona State University</w:t>
      </w:r>
    </w:p>
    <w:p w14:paraId="3333C349" w14:textId="77777777" w:rsidR="00231334" w:rsidRDefault="00231334" w:rsidP="004E4FBA">
      <w:pPr>
        <w:ind w:left="360"/>
      </w:pPr>
      <w:r>
        <w:t>Tempe, Arizona</w:t>
      </w:r>
      <w:r>
        <w:tab/>
      </w:r>
      <w:r>
        <w:tab/>
      </w:r>
      <w:r>
        <w:tab/>
      </w:r>
      <w:r>
        <w:tab/>
      </w:r>
      <w:r>
        <w:tab/>
        <w:t xml:space="preserve">     December 2017 – </w:t>
      </w:r>
      <w:r w:rsidR="007C0A58">
        <w:t>December 2019</w:t>
      </w:r>
    </w:p>
    <w:p w14:paraId="63D79777" w14:textId="77777777" w:rsidR="00353688" w:rsidRPr="004E3354" w:rsidRDefault="00231334" w:rsidP="004E3354">
      <w:pPr>
        <w:ind w:left="360"/>
      </w:pPr>
      <w:r>
        <w:t xml:space="preserve">As part of the core research team, I help plan our avenues of inquiry, write grants and reports, carry out laboratory studies, and manage undergraduate research assistants. I also design our research so the resulting data is in the best format to answer our questions and use my </w:t>
      </w:r>
      <w:proofErr w:type="gramStart"/>
      <w:r>
        <w:t>statistics</w:t>
      </w:r>
      <w:proofErr w:type="gramEnd"/>
      <w:r>
        <w:t xml:space="preserve"> knowledge to analyze said data. When current methods of analysis and visualization are not what we need, I invent new methods that allow us to understand our data and easily convey that knowledge to an audience.</w:t>
      </w:r>
    </w:p>
    <w:p w14:paraId="60DAA92A" w14:textId="77777777" w:rsidR="00353688" w:rsidRDefault="00353688" w:rsidP="004E4FBA">
      <w:pPr>
        <w:rPr>
          <w:b/>
        </w:rPr>
      </w:pPr>
    </w:p>
    <w:p w14:paraId="3F98908B" w14:textId="77777777" w:rsidR="007C0A58" w:rsidRDefault="007C0A58" w:rsidP="004E4FBA">
      <w:pPr>
        <w:rPr>
          <w:b/>
        </w:rPr>
      </w:pPr>
    </w:p>
    <w:p w14:paraId="5AEDE7A1" w14:textId="6DD513E3" w:rsidR="009D1940" w:rsidRDefault="00D6609C" w:rsidP="004E4FBA">
      <w:pPr>
        <w:ind w:left="360"/>
        <w:rPr>
          <w:b/>
        </w:rPr>
      </w:pPr>
      <w:r>
        <w:rPr>
          <w:b/>
        </w:rPr>
        <w:lastRenderedPageBreak/>
        <w:t xml:space="preserve">Adjunct </w:t>
      </w:r>
      <w:r w:rsidR="009D1940">
        <w:rPr>
          <w:b/>
        </w:rPr>
        <w:t xml:space="preserve">Lecturer </w:t>
      </w:r>
    </w:p>
    <w:p w14:paraId="73DC0219" w14:textId="77777777" w:rsidR="009D1940" w:rsidRDefault="009D1940" w:rsidP="004E4FBA">
      <w:pPr>
        <w:ind w:left="360"/>
        <w:rPr>
          <w:b/>
        </w:rPr>
      </w:pPr>
      <w:r>
        <w:rPr>
          <w:b/>
        </w:rPr>
        <w:t>Research Methods</w:t>
      </w:r>
    </w:p>
    <w:p w14:paraId="5A496786" w14:textId="77777777" w:rsidR="009D1940" w:rsidRDefault="009D1940" w:rsidP="004E4FBA">
      <w:pPr>
        <w:ind w:left="360"/>
        <w:rPr>
          <w:b/>
        </w:rPr>
      </w:pPr>
      <w:r>
        <w:rPr>
          <w:b/>
        </w:rPr>
        <w:t>Arizona State University</w:t>
      </w:r>
    </w:p>
    <w:p w14:paraId="4D1575FE" w14:textId="77777777" w:rsidR="009D1940" w:rsidRDefault="009D1940" w:rsidP="004E4FBA">
      <w:pPr>
        <w:ind w:left="360"/>
      </w:pPr>
      <w:r>
        <w:t>Tempe, Arizona</w:t>
      </w:r>
      <w:r>
        <w:tab/>
      </w:r>
      <w:r>
        <w:tab/>
      </w:r>
      <w:r>
        <w:tab/>
      </w:r>
      <w:r>
        <w:tab/>
      </w:r>
      <w:r>
        <w:tab/>
      </w:r>
      <w:r w:rsidR="00231334">
        <w:t xml:space="preserve">   </w:t>
      </w:r>
      <w:proofErr w:type="gramStart"/>
      <w:r w:rsidR="004E4FBA">
        <w:tab/>
      </w:r>
      <w:r w:rsidR="00CE6BB6">
        <w:t xml:space="preserve">  January</w:t>
      </w:r>
      <w:proofErr w:type="gramEnd"/>
      <w:r w:rsidR="00CE6BB6">
        <w:t xml:space="preserve"> – December 2018</w:t>
      </w:r>
    </w:p>
    <w:p w14:paraId="4B5C63D8" w14:textId="77777777" w:rsidR="009D1940" w:rsidRDefault="009D1940" w:rsidP="004E4FBA">
      <w:pPr>
        <w:ind w:left="360"/>
      </w:pPr>
      <w:r>
        <w:t>Planned course, constructed lectures and in-class activities, wrote exams for a total of 175 students</w:t>
      </w:r>
      <w:r w:rsidR="00686E42">
        <w:t xml:space="preserve"> in two sections</w:t>
      </w:r>
      <w:r>
        <w:t>. Managed 7 teaching assistants</w:t>
      </w:r>
      <w:r w:rsidR="00686E42">
        <w:t>. Wrote a statistics manual for undergraduate students and beginning graduate students. Focused class lessons on principles of research and statistical inquiry that will be useful in all scientific disciplines, business, industry, and daily life/community science.</w:t>
      </w:r>
      <w:r w:rsidR="00E12F69">
        <w:t xml:space="preserve"> Taught SAS, SPSS, and Excel statistical applications.</w:t>
      </w:r>
    </w:p>
    <w:p w14:paraId="326F35C1" w14:textId="77777777" w:rsidR="008009C0" w:rsidRDefault="008009C0" w:rsidP="004E4FBA">
      <w:pPr>
        <w:ind w:left="360"/>
        <w:rPr>
          <w:b/>
        </w:rPr>
      </w:pPr>
    </w:p>
    <w:p w14:paraId="6F6DF03F" w14:textId="77777777" w:rsidR="008A1900" w:rsidRDefault="008A1900" w:rsidP="004E4FBA">
      <w:pPr>
        <w:ind w:left="360"/>
        <w:rPr>
          <w:b/>
        </w:rPr>
      </w:pPr>
      <w:r>
        <w:rPr>
          <w:b/>
        </w:rPr>
        <w:t>President</w:t>
      </w:r>
    </w:p>
    <w:p w14:paraId="67A6977F" w14:textId="77777777" w:rsidR="008A1900" w:rsidRDefault="008A1900" w:rsidP="004E4FBA">
      <w:pPr>
        <w:ind w:left="360"/>
        <w:rPr>
          <w:b/>
        </w:rPr>
      </w:pPr>
      <w:r>
        <w:rPr>
          <w:b/>
        </w:rPr>
        <w:t>Cognition, Action, and Perception Graduate Student Association</w:t>
      </w:r>
    </w:p>
    <w:p w14:paraId="7D0ED1A7" w14:textId="77777777" w:rsidR="008A1900" w:rsidRDefault="008A1900" w:rsidP="004E4FBA">
      <w:pPr>
        <w:ind w:left="360"/>
        <w:rPr>
          <w:b/>
        </w:rPr>
      </w:pPr>
      <w:r>
        <w:rPr>
          <w:b/>
        </w:rPr>
        <w:t>Arizona State University</w:t>
      </w:r>
    </w:p>
    <w:p w14:paraId="3C8DF0CC" w14:textId="77777777" w:rsidR="008A1900" w:rsidRDefault="004E4FBA" w:rsidP="004E4FBA">
      <w:pPr>
        <w:ind w:left="360"/>
      </w:pPr>
      <w:r>
        <w:t>Tempe, Arizona</w:t>
      </w:r>
      <w:r>
        <w:tab/>
      </w:r>
      <w:r>
        <w:tab/>
      </w:r>
      <w:r>
        <w:tab/>
      </w:r>
      <w:r>
        <w:tab/>
      </w:r>
      <w:r>
        <w:tab/>
      </w:r>
      <w:r w:rsidR="00686E42">
        <w:t>August 2014 – December 2017</w:t>
      </w:r>
    </w:p>
    <w:p w14:paraId="2C5BA923" w14:textId="77777777" w:rsidR="00943689" w:rsidRDefault="008A1900" w:rsidP="004E4FBA">
      <w:pPr>
        <w:tabs>
          <w:tab w:val="left" w:pos="810"/>
        </w:tabs>
        <w:ind w:left="360"/>
      </w:pPr>
      <w:r>
        <w:t xml:space="preserve">In charge of planning, organizing, budgeting, and running bi-annual conference between ASU and U of A. </w:t>
      </w:r>
      <w:r w:rsidR="00E016C0">
        <w:t xml:space="preserve">Aided in organizing several workshops and seminars focusing on working memory, narrative, and dynamic brain analysis. </w:t>
      </w:r>
      <w:r w:rsidR="007940DF">
        <w:t>Began p</w:t>
      </w:r>
      <w:r w:rsidR="00E016C0">
        <w:t>lanning a conference between the ASU Psychology Department and a branch of the US Military’s PSYOPS group to discuss analysis techniques</w:t>
      </w:r>
      <w:r w:rsidR="00943689">
        <w:t xml:space="preserve"> and theories</w:t>
      </w:r>
      <w:r w:rsidR="007940DF">
        <w:t xml:space="preserve"> (and am currently assisting with this conference in a non-official role)</w:t>
      </w:r>
      <w:r w:rsidR="00943689">
        <w:t>.</w:t>
      </w:r>
    </w:p>
    <w:p w14:paraId="53747430" w14:textId="77777777" w:rsidR="00943689" w:rsidRPr="008A1900" w:rsidRDefault="00943689" w:rsidP="004E4FBA">
      <w:pPr>
        <w:ind w:left="360"/>
      </w:pPr>
    </w:p>
    <w:p w14:paraId="359A326D" w14:textId="77777777" w:rsidR="006527BA" w:rsidRDefault="006527BA" w:rsidP="004E4FBA">
      <w:pPr>
        <w:ind w:left="360"/>
        <w:rPr>
          <w:b/>
        </w:rPr>
      </w:pPr>
      <w:r>
        <w:rPr>
          <w:b/>
        </w:rPr>
        <w:t>Teaching Assistant</w:t>
      </w:r>
    </w:p>
    <w:p w14:paraId="778D4308" w14:textId="77777777" w:rsidR="006527BA" w:rsidRDefault="006527BA" w:rsidP="004E4FBA">
      <w:pPr>
        <w:ind w:left="360"/>
        <w:rPr>
          <w:b/>
        </w:rPr>
      </w:pPr>
      <w:r>
        <w:rPr>
          <w:b/>
        </w:rPr>
        <w:t>Psychology 290</w:t>
      </w:r>
    </w:p>
    <w:p w14:paraId="01517608" w14:textId="77777777" w:rsidR="006527BA" w:rsidRDefault="006527BA" w:rsidP="004E4FBA">
      <w:pPr>
        <w:ind w:left="360"/>
        <w:rPr>
          <w:b/>
        </w:rPr>
      </w:pPr>
      <w:r>
        <w:rPr>
          <w:b/>
        </w:rPr>
        <w:t>Arizona State University</w:t>
      </w:r>
    </w:p>
    <w:p w14:paraId="2D29C894" w14:textId="77777777" w:rsidR="006527BA" w:rsidRDefault="006527BA" w:rsidP="004E4FBA">
      <w:pPr>
        <w:ind w:left="360"/>
      </w:pPr>
      <w:r>
        <w:t>Tempe, Arizona</w:t>
      </w:r>
      <w:r>
        <w:tab/>
      </w:r>
      <w:r>
        <w:tab/>
      </w:r>
      <w:r>
        <w:tab/>
      </w:r>
      <w:r>
        <w:tab/>
      </w:r>
      <w:r>
        <w:tab/>
      </w:r>
      <w:r w:rsidR="004E4FBA">
        <w:tab/>
      </w:r>
      <w:r w:rsidR="00B34B78">
        <w:t>August 201</w:t>
      </w:r>
      <w:r w:rsidR="007C0A58">
        <w:t>1</w:t>
      </w:r>
      <w:r w:rsidR="00B34B78">
        <w:t xml:space="preserve"> – August 2017</w:t>
      </w:r>
    </w:p>
    <w:p w14:paraId="3700AE08" w14:textId="77777777" w:rsidR="006527BA" w:rsidRDefault="006527BA" w:rsidP="004E4FBA">
      <w:pPr>
        <w:ind w:left="360"/>
      </w:pPr>
      <w:r>
        <w:t>Teach lab section to a class of 25. Areas of instruction include scientific writing, APA style, sentence construction, grammar, research design, critical thinking, statistical theory, using statistics programs</w:t>
      </w:r>
      <w:r w:rsidR="00E12F69">
        <w:t xml:space="preserve"> (such as SAS, SPSS, and Excel)</w:t>
      </w:r>
      <w:r>
        <w:t>, statistical reporting, and oral presentation skills.</w:t>
      </w:r>
      <w:r w:rsidR="00A74F74">
        <w:t xml:space="preserve"> I use a combination of lecture and hands-on examples to illustrate concepts. Student mastery is assessed through quizzes, in-class guided practice, and independent work.</w:t>
      </w:r>
    </w:p>
    <w:p w14:paraId="30214D33" w14:textId="77777777" w:rsidR="00790D68" w:rsidRDefault="00790D68" w:rsidP="004E4FBA">
      <w:pPr>
        <w:ind w:left="360"/>
        <w:rPr>
          <w:b/>
          <w:bCs/>
        </w:rPr>
      </w:pPr>
    </w:p>
    <w:p w14:paraId="089B690F" w14:textId="77777777" w:rsidR="008169C2" w:rsidRDefault="0029749A" w:rsidP="004E4FBA">
      <w:pPr>
        <w:ind w:left="360"/>
        <w:rPr>
          <w:b/>
          <w:bCs/>
        </w:rPr>
      </w:pPr>
      <w:r>
        <w:rPr>
          <w:b/>
          <w:bCs/>
        </w:rPr>
        <w:t>D</w:t>
      </w:r>
      <w:r w:rsidR="008169C2">
        <w:rPr>
          <w:b/>
          <w:bCs/>
        </w:rPr>
        <w:t>irector of Lab Operations</w:t>
      </w:r>
    </w:p>
    <w:p w14:paraId="4D1A1B85" w14:textId="77777777" w:rsidR="008169C2" w:rsidRDefault="008169C2" w:rsidP="004E4FBA">
      <w:pPr>
        <w:ind w:left="360"/>
        <w:rPr>
          <w:b/>
          <w:bCs/>
        </w:rPr>
      </w:pPr>
      <w:r>
        <w:rPr>
          <w:b/>
          <w:bCs/>
        </w:rPr>
        <w:t>PEARL Lab</w:t>
      </w:r>
    </w:p>
    <w:p w14:paraId="7D9EAA8F" w14:textId="77777777" w:rsidR="008169C2" w:rsidRDefault="00E24479" w:rsidP="004E4FBA">
      <w:pPr>
        <w:ind w:left="360"/>
        <w:rPr>
          <w:b/>
          <w:bCs/>
        </w:rPr>
      </w:pPr>
      <w:r>
        <w:rPr>
          <w:b/>
          <w:bCs/>
        </w:rPr>
        <w:t>Arizona State University</w:t>
      </w:r>
    </w:p>
    <w:p w14:paraId="4B0229B5" w14:textId="77777777" w:rsidR="00E24479" w:rsidRDefault="00E24479" w:rsidP="004E4FBA">
      <w:pPr>
        <w:tabs>
          <w:tab w:val="left" w:pos="720"/>
          <w:tab w:val="left" w:pos="1440"/>
          <w:tab w:val="left" w:pos="2160"/>
          <w:tab w:val="right" w:pos="8640"/>
        </w:tabs>
        <w:ind w:left="360"/>
      </w:pPr>
      <w:r>
        <w:t>Tempe, Arizona</w:t>
      </w:r>
      <w:r>
        <w:tab/>
      </w:r>
      <w:r w:rsidR="004E4FBA">
        <w:tab/>
      </w:r>
      <w:r>
        <w:t xml:space="preserve">January 2012 – </w:t>
      </w:r>
      <w:r w:rsidR="00B34B78">
        <w:t>August 2017</w:t>
      </w:r>
    </w:p>
    <w:p w14:paraId="2D06E50A" w14:textId="77777777" w:rsidR="0029749A" w:rsidRPr="0029749A" w:rsidRDefault="00E24479" w:rsidP="004E4FBA">
      <w:pPr>
        <w:tabs>
          <w:tab w:val="left" w:pos="720"/>
          <w:tab w:val="left" w:pos="1440"/>
          <w:tab w:val="left" w:pos="2160"/>
          <w:tab w:val="right" w:pos="8640"/>
        </w:tabs>
        <w:ind w:left="360"/>
      </w:pPr>
      <w:r>
        <w:t>Manage all undergraduate research assistants (usually</w:t>
      </w:r>
      <w:r w:rsidR="00263A17">
        <w:t xml:space="preserve"> between 5 and 9</w:t>
      </w:r>
      <w:r w:rsidR="00A74F74">
        <w:t>), mentor RAs in proper conduct of research and data analysis,</w:t>
      </w:r>
      <w:r>
        <w:t xml:space="preserve"> ensure honors and PGS 499 projects are progressing according to plan, field lab inquiries, lab upkeep.</w:t>
      </w:r>
      <w:r w:rsidR="00A74F74">
        <w:t xml:space="preserve"> I also aid RAs in constructing posters, talks, and papers.</w:t>
      </w:r>
    </w:p>
    <w:p w14:paraId="7C8D73C4" w14:textId="77777777" w:rsidR="00660F77" w:rsidRDefault="00660F77" w:rsidP="004E4FBA">
      <w:pPr>
        <w:ind w:left="360"/>
        <w:rPr>
          <w:b/>
        </w:rPr>
      </w:pPr>
    </w:p>
    <w:p w14:paraId="599F1CD0" w14:textId="77777777" w:rsidR="00231334" w:rsidRDefault="00231334" w:rsidP="004E3354">
      <w:pPr>
        <w:rPr>
          <w:b/>
        </w:rPr>
      </w:pPr>
    </w:p>
    <w:p w14:paraId="48214615" w14:textId="77777777" w:rsidR="007C0A58" w:rsidRDefault="007C0A58" w:rsidP="004E3354">
      <w:pPr>
        <w:rPr>
          <w:b/>
        </w:rPr>
      </w:pPr>
    </w:p>
    <w:p w14:paraId="3F8A6A65" w14:textId="77777777" w:rsidR="007C0A58" w:rsidRDefault="007C0A58" w:rsidP="004E3354">
      <w:pPr>
        <w:rPr>
          <w:b/>
        </w:rPr>
      </w:pPr>
    </w:p>
    <w:p w14:paraId="3C208B92" w14:textId="77777777" w:rsidR="007C0A58" w:rsidRDefault="007C0A58" w:rsidP="004E3354">
      <w:pPr>
        <w:rPr>
          <w:b/>
        </w:rPr>
      </w:pPr>
    </w:p>
    <w:p w14:paraId="47972293" w14:textId="77777777" w:rsidR="00E24479" w:rsidRDefault="00E24479" w:rsidP="004E4FBA">
      <w:pPr>
        <w:ind w:left="360"/>
        <w:rPr>
          <w:b/>
        </w:rPr>
      </w:pPr>
      <w:r>
        <w:rPr>
          <w:b/>
        </w:rPr>
        <w:lastRenderedPageBreak/>
        <w:t>Green Lab Coordinator</w:t>
      </w:r>
    </w:p>
    <w:p w14:paraId="0C1646A2" w14:textId="77777777" w:rsidR="00E24479" w:rsidRDefault="00E24479" w:rsidP="004E4FBA">
      <w:pPr>
        <w:ind w:left="360"/>
        <w:rPr>
          <w:b/>
        </w:rPr>
      </w:pPr>
      <w:r>
        <w:rPr>
          <w:b/>
        </w:rPr>
        <w:t>PEARL Lab</w:t>
      </w:r>
    </w:p>
    <w:p w14:paraId="4DA0778A" w14:textId="77777777" w:rsidR="00E24479" w:rsidRDefault="00E24479" w:rsidP="004E4FBA">
      <w:pPr>
        <w:ind w:left="360"/>
        <w:rPr>
          <w:b/>
        </w:rPr>
      </w:pPr>
      <w:r>
        <w:rPr>
          <w:b/>
        </w:rPr>
        <w:t>Arizona State University</w:t>
      </w:r>
    </w:p>
    <w:p w14:paraId="2016B5F0" w14:textId="77777777" w:rsidR="00E24479" w:rsidRDefault="00E24479" w:rsidP="004E4FBA">
      <w:pPr>
        <w:tabs>
          <w:tab w:val="right" w:pos="8640"/>
        </w:tabs>
        <w:ind w:left="360"/>
        <w:rPr>
          <w:bCs/>
        </w:rPr>
      </w:pPr>
      <w:r>
        <w:rPr>
          <w:bCs/>
        </w:rPr>
        <w:t>Temp</w:t>
      </w:r>
      <w:r w:rsidR="00B34B78">
        <w:rPr>
          <w:bCs/>
        </w:rPr>
        <w:t>e, Arizona</w:t>
      </w:r>
      <w:r w:rsidR="00B34B78">
        <w:rPr>
          <w:bCs/>
        </w:rPr>
        <w:tab/>
        <w:t>August 2011 – August 2017</w:t>
      </w:r>
    </w:p>
    <w:p w14:paraId="224E72A2" w14:textId="77777777" w:rsidR="006F01EB" w:rsidRDefault="00A52857" w:rsidP="004E4FBA">
      <w:pPr>
        <w:tabs>
          <w:tab w:val="right" w:pos="8640"/>
        </w:tabs>
        <w:ind w:left="360"/>
        <w:rPr>
          <w:bCs/>
        </w:rPr>
      </w:pPr>
      <w:r>
        <w:rPr>
          <w:bCs/>
        </w:rPr>
        <w:t>Enact new green</w:t>
      </w:r>
      <w:r w:rsidR="00E24479">
        <w:rPr>
          <w:bCs/>
        </w:rPr>
        <w:t xml:space="preserve"> policies, reduce carbon footprint of lab, educate lab members on recycling, etc. In this position I have increased the amount of waste recycled and reduced the amount of non-recyclable materials put into recycling containers. I have instituted a battery recycling center that RAs and grad students use to recycle batteries both from the lab and from their homes. The PEARL Lab is now a Level II Green Office and a Green Lab as per ASU EHS requirements.</w:t>
      </w:r>
    </w:p>
    <w:p w14:paraId="36907E67" w14:textId="77777777" w:rsidR="00686E42" w:rsidRDefault="00686E42" w:rsidP="004E4FBA">
      <w:pPr>
        <w:ind w:left="360"/>
        <w:rPr>
          <w:b/>
          <w:bCs/>
        </w:rPr>
      </w:pPr>
    </w:p>
    <w:p w14:paraId="604E0F2E" w14:textId="77777777" w:rsidR="006527BA" w:rsidRDefault="006527BA" w:rsidP="00781DED">
      <w:pPr>
        <w:ind w:left="360"/>
        <w:rPr>
          <w:b/>
          <w:bCs/>
        </w:rPr>
      </w:pPr>
      <w:r>
        <w:rPr>
          <w:b/>
          <w:bCs/>
        </w:rPr>
        <w:t>Teaching Assistant</w:t>
      </w:r>
    </w:p>
    <w:p w14:paraId="2DA948C7" w14:textId="77777777" w:rsidR="006527BA" w:rsidRDefault="006527BA" w:rsidP="004E4FBA">
      <w:pPr>
        <w:ind w:left="360"/>
        <w:rPr>
          <w:b/>
        </w:rPr>
      </w:pPr>
      <w:r>
        <w:rPr>
          <w:b/>
        </w:rPr>
        <w:t>Arizona State University</w:t>
      </w:r>
    </w:p>
    <w:p w14:paraId="5259D7CD" w14:textId="77777777" w:rsidR="006527BA" w:rsidRDefault="006527BA" w:rsidP="004E4FBA">
      <w:pPr>
        <w:ind w:left="360"/>
      </w:pPr>
      <w:r>
        <w:t>Tempe, Arizona</w:t>
      </w:r>
      <w:r>
        <w:tab/>
      </w:r>
      <w:r>
        <w:tab/>
      </w:r>
      <w:r>
        <w:tab/>
      </w:r>
      <w:r>
        <w:tab/>
      </w:r>
      <w:r>
        <w:tab/>
        <w:t xml:space="preserve">      </w:t>
      </w:r>
      <w:r w:rsidR="006470CB">
        <w:t xml:space="preserve">     </w:t>
      </w:r>
      <w:r w:rsidR="004E4FBA">
        <w:tab/>
      </w:r>
      <w:r w:rsidR="006470CB">
        <w:t xml:space="preserve">       August</w:t>
      </w:r>
      <w:r>
        <w:t xml:space="preserve"> 201</w:t>
      </w:r>
      <w:r w:rsidR="006470CB">
        <w:t>0</w:t>
      </w:r>
      <w:r>
        <w:t xml:space="preserve"> – </w:t>
      </w:r>
      <w:r w:rsidR="006470CB">
        <w:t>May</w:t>
      </w:r>
      <w:r>
        <w:t xml:space="preserve"> 201</w:t>
      </w:r>
      <w:r w:rsidR="006470CB">
        <w:t>7</w:t>
      </w:r>
    </w:p>
    <w:p w14:paraId="5BB8C7AF" w14:textId="77777777" w:rsidR="006527BA" w:rsidRDefault="00781DED" w:rsidP="004E4FBA">
      <w:pPr>
        <w:ind w:left="360"/>
        <w:rPr>
          <w:bCs/>
        </w:rPr>
      </w:pPr>
      <w:r>
        <w:rPr>
          <w:bCs/>
        </w:rPr>
        <w:t xml:space="preserve">Assisted with several in-person and online courses including Intro to Psychology, Statistics, Quirky and Mad Science (critical thinking class), Dog Behavior, Neurophysiology, and Neuropsychology. Managed class sizes of up to 450 students. </w:t>
      </w:r>
      <w:r w:rsidR="006527BA">
        <w:rPr>
          <w:bCs/>
        </w:rPr>
        <w:t>Wr</w:t>
      </w:r>
      <w:r>
        <w:rPr>
          <w:bCs/>
        </w:rPr>
        <w:t>o</w:t>
      </w:r>
      <w:r w:rsidR="006527BA">
        <w:rPr>
          <w:bCs/>
        </w:rPr>
        <w:t>te exams</w:t>
      </w:r>
      <w:r>
        <w:rPr>
          <w:bCs/>
        </w:rPr>
        <w:t xml:space="preserve">, planned class activities and homework assignments, </w:t>
      </w:r>
      <w:r w:rsidR="006470CB">
        <w:rPr>
          <w:bCs/>
        </w:rPr>
        <w:t>hel</w:t>
      </w:r>
      <w:r w:rsidR="006527BA">
        <w:rPr>
          <w:bCs/>
        </w:rPr>
        <w:t xml:space="preserve">d </w:t>
      </w:r>
      <w:r w:rsidR="006470CB">
        <w:rPr>
          <w:bCs/>
        </w:rPr>
        <w:t xml:space="preserve">regular </w:t>
      </w:r>
      <w:r w:rsidR="006527BA">
        <w:rPr>
          <w:bCs/>
        </w:rPr>
        <w:t>office hours</w:t>
      </w:r>
      <w:r w:rsidR="006470CB">
        <w:rPr>
          <w:bCs/>
        </w:rPr>
        <w:t>,</w:t>
      </w:r>
      <w:r w:rsidR="006527BA">
        <w:rPr>
          <w:bCs/>
        </w:rPr>
        <w:t xml:space="preserve"> and </w:t>
      </w:r>
      <w:r w:rsidR="006470CB">
        <w:rPr>
          <w:bCs/>
        </w:rPr>
        <w:t xml:space="preserve">led </w:t>
      </w:r>
      <w:r w:rsidR="006527BA">
        <w:rPr>
          <w:bCs/>
        </w:rPr>
        <w:t>monthly tutoring sessions.</w:t>
      </w:r>
    </w:p>
    <w:p w14:paraId="5AD17A36" w14:textId="77777777" w:rsidR="006F01EB" w:rsidRDefault="006F01EB" w:rsidP="0026047C">
      <w:pPr>
        <w:rPr>
          <w:sz w:val="28"/>
          <w:szCs w:val="28"/>
        </w:rPr>
      </w:pPr>
    </w:p>
    <w:p w14:paraId="314A4A33" w14:textId="77777777" w:rsidR="00156D27" w:rsidRDefault="00156D27" w:rsidP="0026047C">
      <w:pPr>
        <w:rPr>
          <w:sz w:val="28"/>
          <w:szCs w:val="28"/>
        </w:rPr>
      </w:pPr>
      <w:r>
        <w:rPr>
          <w:sz w:val="28"/>
          <w:szCs w:val="28"/>
        </w:rPr>
        <w:t>Professional Affiliations:</w:t>
      </w:r>
    </w:p>
    <w:p w14:paraId="0A0D658A" w14:textId="77777777" w:rsidR="00420314" w:rsidRDefault="00420314" w:rsidP="0026047C">
      <w:pPr>
        <w:rPr>
          <w:sz w:val="28"/>
          <w:szCs w:val="28"/>
        </w:rPr>
      </w:pPr>
      <w:r>
        <w:rPr>
          <w:sz w:val="28"/>
          <w:szCs w:val="28"/>
        </w:rPr>
        <w:tab/>
      </w:r>
    </w:p>
    <w:p w14:paraId="3EFD1EE6" w14:textId="77777777" w:rsidR="006470CB" w:rsidRDefault="006470CB" w:rsidP="004E4FBA">
      <w:pPr>
        <w:ind w:left="360"/>
      </w:pPr>
      <w:r>
        <w:t>Founding Member – Science of Art, Music, and Brain Activity (SAMBA)</w:t>
      </w:r>
    </w:p>
    <w:p w14:paraId="0F972723" w14:textId="77777777" w:rsidR="006470CB" w:rsidRDefault="006470CB" w:rsidP="004E4FBA">
      <w:pPr>
        <w:ind w:left="360"/>
      </w:pPr>
    </w:p>
    <w:p w14:paraId="34C52B6E" w14:textId="16AB8355" w:rsidR="007F3B97" w:rsidRDefault="007F3B97" w:rsidP="004E4FBA">
      <w:pPr>
        <w:ind w:left="360"/>
      </w:pPr>
      <w:r>
        <w:t>Planning Committee Member – Science, the Arts, and Possibilities in Perception</w:t>
      </w:r>
      <w:r w:rsidR="002316CE">
        <w:t xml:space="preserve"> (on-hold since 2021)</w:t>
      </w:r>
    </w:p>
    <w:p w14:paraId="0B1FD9E7" w14:textId="77777777" w:rsidR="007F3B97" w:rsidRDefault="007F3B97" w:rsidP="004E4FBA">
      <w:pPr>
        <w:ind w:left="360"/>
      </w:pPr>
    </w:p>
    <w:p w14:paraId="5FF73C92" w14:textId="79F4C5BA" w:rsidR="00420314" w:rsidRDefault="00420314" w:rsidP="004E4FBA">
      <w:pPr>
        <w:ind w:left="360"/>
      </w:pPr>
      <w:r>
        <w:t>Planning Committee Member – Auditory Perception, Cognition, and Action Meeting</w:t>
      </w:r>
      <w:r w:rsidR="00995C7C">
        <w:t xml:space="preserve"> (2015 – Present)</w:t>
      </w:r>
    </w:p>
    <w:p w14:paraId="51A206DA" w14:textId="2002AE73" w:rsidR="00832128" w:rsidRDefault="00420314" w:rsidP="00DA3E7E">
      <w:pPr>
        <w:ind w:left="360"/>
      </w:pPr>
      <w:r>
        <w:tab/>
      </w:r>
    </w:p>
    <w:p w14:paraId="6C02FD10" w14:textId="309A06C6" w:rsidR="00832128" w:rsidRDefault="00832128" w:rsidP="004E4FBA">
      <w:pPr>
        <w:ind w:left="360"/>
      </w:pPr>
      <w:r>
        <w:t xml:space="preserve">Visiting Faculty Advisor – </w:t>
      </w:r>
      <w:proofErr w:type="spellStart"/>
      <w:r w:rsidR="00DA3E7E">
        <w:t>UArizona</w:t>
      </w:r>
      <w:proofErr w:type="spellEnd"/>
      <w:r w:rsidR="00DA3E7E">
        <w:t xml:space="preserve"> </w:t>
      </w:r>
      <w:r>
        <w:t>Legal Empiricism and Discussion Society</w:t>
      </w:r>
      <w:r w:rsidR="00A43CEB">
        <w:t xml:space="preserve"> (LEADS)</w:t>
      </w:r>
    </w:p>
    <w:p w14:paraId="7D7B9F97" w14:textId="77777777" w:rsidR="00420314" w:rsidRPr="00420314" w:rsidRDefault="00420314" w:rsidP="0026047C"/>
    <w:p w14:paraId="294008E4" w14:textId="18E83365" w:rsidR="003C7CE1" w:rsidRDefault="000A12DA" w:rsidP="0026047C">
      <w:pPr>
        <w:rPr>
          <w:sz w:val="28"/>
          <w:szCs w:val="28"/>
        </w:rPr>
      </w:pPr>
      <w:r>
        <w:rPr>
          <w:sz w:val="28"/>
          <w:szCs w:val="28"/>
        </w:rPr>
        <w:t>Students Mentored:</w:t>
      </w:r>
    </w:p>
    <w:p w14:paraId="7D051BAB" w14:textId="77777777" w:rsidR="0074096B" w:rsidRDefault="0074096B" w:rsidP="0026047C">
      <w:pPr>
        <w:rPr>
          <w:sz w:val="28"/>
          <w:szCs w:val="28"/>
        </w:rPr>
      </w:pPr>
    </w:p>
    <w:p w14:paraId="5F1812E2" w14:textId="587D4B89" w:rsidR="009901A8" w:rsidRDefault="009901A8" w:rsidP="009901A8">
      <w:r>
        <w:t>Honors Students</w:t>
      </w:r>
    </w:p>
    <w:p w14:paraId="2BE3A8B8" w14:textId="2A10BC64" w:rsidR="00DA3E7E" w:rsidRDefault="00DA3E7E" w:rsidP="003C7CE1">
      <w:pPr>
        <w:ind w:left="720" w:hanging="360"/>
      </w:pPr>
      <w:r>
        <w:t xml:space="preserve">Jalen Jackson – 2022, Undergraduate Honors Committee </w:t>
      </w:r>
      <w:r w:rsidR="002316CE">
        <w:t>Co-</w:t>
      </w:r>
      <w:r>
        <w:t>Chair</w:t>
      </w:r>
    </w:p>
    <w:p w14:paraId="4D96D0A5" w14:textId="47522DEC" w:rsidR="00DA3E7E" w:rsidRDefault="00DA3E7E" w:rsidP="003C7CE1">
      <w:pPr>
        <w:ind w:left="720" w:hanging="360"/>
      </w:pPr>
      <w:r>
        <w:t xml:space="preserve">Anna </w:t>
      </w:r>
      <w:proofErr w:type="spellStart"/>
      <w:r>
        <w:t>Tesch</w:t>
      </w:r>
      <w:proofErr w:type="spellEnd"/>
      <w:r>
        <w:t xml:space="preserve"> – 2022</w:t>
      </w:r>
      <w:r w:rsidR="002316CE">
        <w:t>,</w:t>
      </w:r>
      <w:r>
        <w:t xml:space="preserve"> Undergraduate Honors Committee Chair</w:t>
      </w:r>
    </w:p>
    <w:p w14:paraId="18A1E5B4" w14:textId="3A71695B" w:rsidR="000A7445" w:rsidRDefault="000A7445" w:rsidP="003C7CE1">
      <w:pPr>
        <w:ind w:left="720" w:hanging="360"/>
      </w:pPr>
      <w:proofErr w:type="spellStart"/>
      <w:r>
        <w:t>Bidur</w:t>
      </w:r>
      <w:proofErr w:type="spellEnd"/>
      <w:r>
        <w:t xml:space="preserve"> </w:t>
      </w:r>
      <w:proofErr w:type="spellStart"/>
      <w:r>
        <w:t>Pantha</w:t>
      </w:r>
      <w:proofErr w:type="spellEnd"/>
      <w:r>
        <w:t xml:space="preserve"> – 2021, Undergraduate Honors Committee Member</w:t>
      </w:r>
    </w:p>
    <w:p w14:paraId="15F5D9D3" w14:textId="77777777" w:rsidR="000A12DA" w:rsidRPr="003C7CE1" w:rsidRDefault="003C7CE1" w:rsidP="003C7CE1">
      <w:pPr>
        <w:ind w:left="720" w:hanging="360"/>
      </w:pPr>
      <w:r w:rsidRPr="003C7CE1">
        <w:t>Eli Greenstein – 2019, Undergraduate Honors Committee Member</w:t>
      </w:r>
    </w:p>
    <w:p w14:paraId="13B2264F" w14:textId="77777777" w:rsidR="003C7CE1" w:rsidRDefault="003C7CE1" w:rsidP="003C7CE1">
      <w:pPr>
        <w:ind w:left="720" w:hanging="360"/>
      </w:pPr>
      <w:r w:rsidRPr="003C7CE1">
        <w:t>Theresa Lobato – 2019, Undergraduate Honors Committee Member</w:t>
      </w:r>
    </w:p>
    <w:p w14:paraId="34745015" w14:textId="77777777" w:rsidR="007F3B97" w:rsidRDefault="007F3B97" w:rsidP="003C7CE1">
      <w:pPr>
        <w:ind w:left="720" w:hanging="360"/>
      </w:pPr>
      <w:r>
        <w:t xml:space="preserve">Lily Ludwig – 2019, </w:t>
      </w:r>
      <w:r w:rsidRPr="003C7CE1">
        <w:t>Undergraduate Honors Committee Member</w:t>
      </w:r>
    </w:p>
    <w:p w14:paraId="6D3115FC" w14:textId="77777777" w:rsidR="00031D49" w:rsidRDefault="00031D49" w:rsidP="003C7CE1">
      <w:pPr>
        <w:ind w:left="720" w:hanging="360"/>
      </w:pPr>
      <w:r>
        <w:t>Meghan Franco – 2015, Undergraduate Honors Committee Member</w:t>
      </w:r>
    </w:p>
    <w:p w14:paraId="0F255504" w14:textId="77777777" w:rsidR="00031D49" w:rsidRPr="003C7CE1" w:rsidRDefault="00031D49" w:rsidP="003C7CE1">
      <w:pPr>
        <w:ind w:left="720" w:hanging="360"/>
      </w:pPr>
      <w:r>
        <w:t xml:space="preserve">Alicia </w:t>
      </w:r>
      <w:proofErr w:type="spellStart"/>
      <w:r>
        <w:t>Meshkow</w:t>
      </w:r>
      <w:proofErr w:type="spellEnd"/>
      <w:r>
        <w:t xml:space="preserve"> – 2014, Undergraduate Honors Committee Member</w:t>
      </w:r>
    </w:p>
    <w:p w14:paraId="263B46A8" w14:textId="77777777" w:rsidR="003C7CE1" w:rsidRDefault="003C7CE1" w:rsidP="003C7CE1">
      <w:pPr>
        <w:ind w:left="720" w:hanging="360"/>
      </w:pPr>
      <w:r w:rsidRPr="003C7CE1">
        <w:t>Gabriella Kissinger – 2013, Undergraduate Honors Committee Member</w:t>
      </w:r>
    </w:p>
    <w:p w14:paraId="7E4C1221" w14:textId="77777777" w:rsidR="009901A8" w:rsidRDefault="009901A8" w:rsidP="003C7CE1">
      <w:pPr>
        <w:ind w:left="720" w:hanging="360"/>
      </w:pPr>
    </w:p>
    <w:p w14:paraId="1EFC4B85" w14:textId="77777777" w:rsidR="009901A8" w:rsidRDefault="009901A8" w:rsidP="003C7CE1">
      <w:pPr>
        <w:ind w:left="720" w:hanging="360"/>
      </w:pPr>
    </w:p>
    <w:p w14:paraId="4B126A74" w14:textId="6BD904DC" w:rsidR="003C7CE1" w:rsidRDefault="009901A8" w:rsidP="009901A8">
      <w:pPr>
        <w:ind w:left="720" w:hanging="720"/>
      </w:pPr>
      <w:r>
        <w:t>Undergraduate Research Assistants</w:t>
      </w:r>
    </w:p>
    <w:p w14:paraId="2D3DACC6" w14:textId="70945B8B" w:rsidR="009901A8" w:rsidRDefault="009901A8" w:rsidP="009901A8">
      <w:pPr>
        <w:ind w:left="720" w:hanging="360"/>
      </w:pPr>
      <w:r>
        <w:t>Izzy Graham – 2023</w:t>
      </w:r>
    </w:p>
    <w:p w14:paraId="6E5D217C" w14:textId="06FFA84D" w:rsidR="009901A8" w:rsidRDefault="009901A8" w:rsidP="009901A8">
      <w:pPr>
        <w:ind w:left="720" w:hanging="360"/>
      </w:pPr>
      <w:r>
        <w:t xml:space="preserve">Evan </w:t>
      </w:r>
      <w:proofErr w:type="spellStart"/>
      <w:r>
        <w:t>Fuess</w:t>
      </w:r>
      <w:proofErr w:type="spellEnd"/>
      <w:r>
        <w:t xml:space="preserve"> – 2023</w:t>
      </w:r>
    </w:p>
    <w:p w14:paraId="31768178" w14:textId="77777777" w:rsidR="00766A7E" w:rsidRDefault="00766A7E" w:rsidP="003C7CE1">
      <w:pPr>
        <w:ind w:left="720" w:hanging="360"/>
      </w:pPr>
    </w:p>
    <w:p w14:paraId="2A519776" w14:textId="77777777" w:rsidR="00766A7E" w:rsidRPr="003C7CE1" w:rsidRDefault="00766A7E" w:rsidP="003C7CE1">
      <w:pPr>
        <w:ind w:left="720" w:hanging="360"/>
      </w:pPr>
    </w:p>
    <w:p w14:paraId="616664E0" w14:textId="3038C37C" w:rsidR="000A0D80" w:rsidRDefault="00DA673B" w:rsidP="00274A5D">
      <w:pPr>
        <w:rPr>
          <w:sz w:val="28"/>
          <w:szCs w:val="28"/>
        </w:rPr>
      </w:pPr>
      <w:r>
        <w:rPr>
          <w:sz w:val="28"/>
          <w:szCs w:val="28"/>
        </w:rPr>
        <w:t>Publications:</w:t>
      </w:r>
    </w:p>
    <w:p w14:paraId="56EC7C23" w14:textId="77777777" w:rsidR="0074096B" w:rsidRPr="00274A5D" w:rsidRDefault="0074096B" w:rsidP="00274A5D">
      <w:pPr>
        <w:rPr>
          <w:sz w:val="28"/>
          <w:szCs w:val="28"/>
        </w:rPr>
      </w:pPr>
    </w:p>
    <w:p w14:paraId="5C5B86A8" w14:textId="2B24C4DC" w:rsidR="009901A8" w:rsidRDefault="009901A8" w:rsidP="007F3B97">
      <w:pPr>
        <w:ind w:left="720" w:hanging="360"/>
      </w:pPr>
      <w:r>
        <w:t xml:space="preserve">Baxter, L. C., </w:t>
      </w:r>
      <w:proofErr w:type="spellStart"/>
      <w:r>
        <w:t>Limback-Stokin</w:t>
      </w:r>
      <w:proofErr w:type="spellEnd"/>
      <w:r>
        <w:t xml:space="preserve">, M., Patten, K. J., Cabello Arreola, A., Locke, D. E. C., Hu, L., Zhou, Y., </w:t>
      </w:r>
      <w:r w:rsidR="008418AD">
        <w:t xml:space="preserve">&amp; </w:t>
      </w:r>
      <w:r>
        <w:t xml:space="preserve">Caselli, R. J. (2023). Hippocampal connectivity and memory decline in cognitively intact APOE </w:t>
      </w:r>
      <w:r w:rsidR="008418AD">
        <w:t>ɛ</w:t>
      </w:r>
      <w:r>
        <w:t xml:space="preserve">4 carriers. </w:t>
      </w:r>
      <w:r>
        <w:rPr>
          <w:i/>
          <w:iCs/>
        </w:rPr>
        <w:t>Alzheimer’s &amp; Dementia</w:t>
      </w:r>
      <w:r>
        <w:t>.</w:t>
      </w:r>
    </w:p>
    <w:p w14:paraId="68B606A6" w14:textId="77777777" w:rsidR="009901A8" w:rsidRPr="009901A8" w:rsidRDefault="009901A8" w:rsidP="007F3B97">
      <w:pPr>
        <w:ind w:left="720" w:hanging="360"/>
      </w:pPr>
    </w:p>
    <w:p w14:paraId="6244DDD3" w14:textId="2FD9A812" w:rsidR="000A0D80" w:rsidRDefault="000A0D80" w:rsidP="007F3B97">
      <w:pPr>
        <w:ind w:left="720" w:hanging="360"/>
      </w:pPr>
      <w:proofErr w:type="spellStart"/>
      <w:r>
        <w:t>Durojaye</w:t>
      </w:r>
      <w:proofErr w:type="spellEnd"/>
      <w:r>
        <w:t xml:space="preserve">, C., Knowles, K. L., Patten, K. J., Garcia, M. J., &amp; McBeath, M. K. (2021). When music speaks: An acoustic study of the speech surrogacy of the Nigerian dundun talking drum. </w:t>
      </w:r>
      <w:r>
        <w:rPr>
          <w:i/>
        </w:rPr>
        <w:t>Frontiers in Communication</w:t>
      </w:r>
      <w:r>
        <w:t>.</w:t>
      </w:r>
    </w:p>
    <w:p w14:paraId="2E5B90A9" w14:textId="77777777" w:rsidR="000A0D80" w:rsidRPr="000A0D80" w:rsidRDefault="000A0D80" w:rsidP="007F3B97">
      <w:pPr>
        <w:ind w:left="720" w:hanging="360"/>
      </w:pPr>
    </w:p>
    <w:p w14:paraId="70C9BBEF" w14:textId="0CB04B49" w:rsidR="0034369C" w:rsidRDefault="0034369C" w:rsidP="007F3B97">
      <w:pPr>
        <w:ind w:left="720" w:hanging="360"/>
        <w:rPr>
          <w:i/>
          <w:iCs/>
        </w:rPr>
      </w:pPr>
      <w:r>
        <w:t xml:space="preserve">Patten, J. &amp; McBeath, M. (2020). </w:t>
      </w:r>
      <w:r w:rsidR="007A6CB1" w:rsidRPr="007A6CB1">
        <w:rPr>
          <w:i/>
          <w:iCs/>
        </w:rPr>
        <w:t>The difference between s</w:t>
      </w:r>
      <w:r w:rsidRPr="007A6CB1">
        <w:rPr>
          <w:i/>
          <w:iCs/>
        </w:rPr>
        <w:t>hrieks</w:t>
      </w:r>
      <w:r w:rsidR="007A6CB1" w:rsidRPr="007A6CB1">
        <w:rPr>
          <w:i/>
          <w:iCs/>
        </w:rPr>
        <w:t xml:space="preserve"> and shrugs: Spectral envelope correlates with changes in pitch and loudness</w:t>
      </w:r>
      <w:r w:rsidRPr="007A6CB1">
        <w:rPr>
          <w:i/>
          <w:iCs/>
        </w:rPr>
        <w:t>.</w:t>
      </w:r>
      <w:r>
        <w:t xml:space="preserve"> </w:t>
      </w:r>
      <w:r w:rsidR="00614BFC">
        <w:t xml:space="preserve">In </w:t>
      </w:r>
      <w:proofErr w:type="spellStart"/>
      <w:r w:rsidR="00614BFC">
        <w:t>Zacharakis</w:t>
      </w:r>
      <w:proofErr w:type="spellEnd"/>
      <w:r w:rsidR="00614BFC">
        <w:t xml:space="preserve">, A., </w:t>
      </w:r>
      <w:proofErr w:type="spellStart"/>
      <w:r w:rsidR="00614BFC">
        <w:t>Saitis</w:t>
      </w:r>
      <w:proofErr w:type="spellEnd"/>
      <w:r w:rsidR="00614BFC">
        <w:t xml:space="preserve">, C., &amp; Siedenburg, K. (Eds.), </w:t>
      </w:r>
      <w:r w:rsidRPr="007A6CB1">
        <w:t>Proceedings of the 2</w:t>
      </w:r>
      <w:r w:rsidRPr="007A6CB1">
        <w:rPr>
          <w:vertAlign w:val="superscript"/>
        </w:rPr>
        <w:t>nd</w:t>
      </w:r>
      <w:r w:rsidRPr="007A6CB1">
        <w:t xml:space="preserve"> International Conference on Timbre</w:t>
      </w:r>
      <w:r w:rsidR="00614BFC" w:rsidRPr="007A6CB1">
        <w:t xml:space="preserve"> (Timbre 2020</w:t>
      </w:r>
      <w:r w:rsidR="007A6CB1" w:rsidRPr="007A6CB1">
        <w:t>), online conference.</w:t>
      </w:r>
    </w:p>
    <w:p w14:paraId="6208F328" w14:textId="77777777" w:rsidR="007A6CB1" w:rsidRPr="007A6CB1" w:rsidRDefault="007A6CB1" w:rsidP="007F3B97">
      <w:pPr>
        <w:ind w:left="720" w:hanging="360"/>
      </w:pPr>
    </w:p>
    <w:p w14:paraId="1F58A6C6" w14:textId="1A19B7B8" w:rsidR="00381CAC" w:rsidRDefault="00381CAC" w:rsidP="007F3B97">
      <w:pPr>
        <w:ind w:left="720" w:hanging="360"/>
      </w:pPr>
      <w:r>
        <w:t xml:space="preserve">Burdick, K. J., Bell, A. S., McCoy, M. C., Samuels, J. L., Jolly, A. S., Patel, S. S., Balas, J. B., Patten, K. J., </w:t>
      </w:r>
      <w:r w:rsidR="00A81CBD">
        <w:t xml:space="preserve">&amp; </w:t>
      </w:r>
      <w:r>
        <w:t xml:space="preserve">Schlesinger, J. J. (2020). Using multisensory haptic integration to improve monitoring in the intensive care unit. </w:t>
      </w:r>
      <w:r>
        <w:rPr>
          <w:i/>
        </w:rPr>
        <w:t xml:space="preserve">Auditory Perception and Cognition, </w:t>
      </w:r>
      <w:r w:rsidR="000A7445">
        <w:t>1-19</w:t>
      </w:r>
      <w:r>
        <w:t>.</w:t>
      </w:r>
    </w:p>
    <w:p w14:paraId="2702C77B" w14:textId="77777777" w:rsidR="00381CAC" w:rsidRDefault="00381CAC" w:rsidP="007F3B97">
      <w:pPr>
        <w:ind w:left="720" w:hanging="360"/>
      </w:pPr>
    </w:p>
    <w:p w14:paraId="30AB9373" w14:textId="769276A6" w:rsidR="004E3354" w:rsidRDefault="004E3354" w:rsidP="007F3B97">
      <w:pPr>
        <w:ind w:left="720" w:hanging="360"/>
      </w:pPr>
      <w:r w:rsidRPr="004E3354">
        <w:t xml:space="preserve">Patten, K. J., Greer, K., Likens, A. D., </w:t>
      </w:r>
      <w:proofErr w:type="spellStart"/>
      <w:r w:rsidRPr="004E3354">
        <w:t>Amazeen</w:t>
      </w:r>
      <w:proofErr w:type="spellEnd"/>
      <w:r w:rsidRPr="004E3354">
        <w:t xml:space="preserve">, E. </w:t>
      </w:r>
      <w:r>
        <w:t xml:space="preserve">L., </w:t>
      </w:r>
      <w:r w:rsidR="00A81CBD">
        <w:t xml:space="preserve">&amp; </w:t>
      </w:r>
      <w:proofErr w:type="spellStart"/>
      <w:r>
        <w:t>Amazeen</w:t>
      </w:r>
      <w:proofErr w:type="spellEnd"/>
      <w:r>
        <w:t xml:space="preserve">, P. G. (2020). The trajectory of thought: Heavy-tailed distributions in memory foraging promote efficiency. </w:t>
      </w:r>
      <w:r>
        <w:rPr>
          <w:i/>
        </w:rPr>
        <w:t>Memory and Cognition</w:t>
      </w:r>
      <w:r w:rsidR="00381CAC">
        <w:t xml:space="preserve">, </w:t>
      </w:r>
      <w:r w:rsidR="000A7445" w:rsidRPr="000A7445">
        <w:rPr>
          <w:i/>
          <w:iCs/>
        </w:rPr>
        <w:t>48</w:t>
      </w:r>
      <w:r w:rsidR="000A7445">
        <w:t>, 772-787</w:t>
      </w:r>
      <w:r w:rsidR="00381CAC">
        <w:t>.</w:t>
      </w:r>
    </w:p>
    <w:p w14:paraId="41446D7B" w14:textId="77777777" w:rsidR="00381CAC" w:rsidRPr="00381CAC" w:rsidRDefault="00381CAC" w:rsidP="007F3B97">
      <w:pPr>
        <w:ind w:left="720" w:hanging="360"/>
      </w:pPr>
    </w:p>
    <w:p w14:paraId="7928E531" w14:textId="77777777" w:rsidR="007F3B97" w:rsidRPr="004E3354" w:rsidRDefault="007F3B97" w:rsidP="007F3B97">
      <w:pPr>
        <w:ind w:left="720" w:hanging="360"/>
      </w:pPr>
      <w:r w:rsidRPr="004E3354">
        <w:t xml:space="preserve">Patten, K. J., McBeath, M. K., &amp; Baxter, L. C. (2019). </w:t>
      </w:r>
      <w:r w:rsidRPr="008A2A67">
        <w:t>Harmonicity: Behavioral and Neural Evidence for Functionality in Auditory Scene Analysis</w:t>
      </w:r>
      <w:r>
        <w:t xml:space="preserve">. </w:t>
      </w:r>
      <w:r w:rsidR="008A2A67">
        <w:rPr>
          <w:i/>
        </w:rPr>
        <w:t xml:space="preserve">Auditory Perception and Cognition, </w:t>
      </w:r>
      <w:r w:rsidR="004E3354">
        <w:rPr>
          <w:i/>
        </w:rPr>
        <w:t>1</w:t>
      </w:r>
      <w:r w:rsidR="004E3354">
        <w:t>(3-4), 150-172.</w:t>
      </w:r>
    </w:p>
    <w:p w14:paraId="30ED7D04" w14:textId="77777777" w:rsidR="007F3B97" w:rsidRDefault="007F3B97" w:rsidP="004E4FBA">
      <w:pPr>
        <w:tabs>
          <w:tab w:val="left" w:pos="1080"/>
          <w:tab w:val="left" w:pos="1710"/>
          <w:tab w:val="left" w:pos="2250"/>
        </w:tabs>
        <w:ind w:left="810" w:hanging="450"/>
        <w:contextualSpacing/>
      </w:pPr>
    </w:p>
    <w:p w14:paraId="21E1D1CE" w14:textId="5848751D" w:rsidR="00DA673B" w:rsidRPr="008A2A67" w:rsidRDefault="00DA673B" w:rsidP="004E4FBA">
      <w:pPr>
        <w:tabs>
          <w:tab w:val="left" w:pos="1080"/>
          <w:tab w:val="left" w:pos="1710"/>
          <w:tab w:val="left" w:pos="2250"/>
        </w:tabs>
        <w:ind w:left="810" w:hanging="450"/>
        <w:contextualSpacing/>
        <w:rPr>
          <w:sz w:val="20"/>
        </w:rPr>
      </w:pPr>
      <w:proofErr w:type="spellStart"/>
      <w:r>
        <w:t>Mennenga</w:t>
      </w:r>
      <w:proofErr w:type="spellEnd"/>
      <w:r>
        <w:t>, S. E., Baxter, L. C., Grunfeld, I. S., Brewer, G. A., Aiken, L. S., Engler-</w:t>
      </w:r>
      <w:proofErr w:type="spellStart"/>
      <w:r>
        <w:t>Chiurazzi</w:t>
      </w:r>
      <w:proofErr w:type="spellEnd"/>
      <w:r>
        <w:t xml:space="preserve">, E. B., Camp, B. W., Acosta, J. I., Braden, B. B., Schaefer, K. R., Gerson, J. E., </w:t>
      </w:r>
      <w:proofErr w:type="spellStart"/>
      <w:r>
        <w:t>Lavery</w:t>
      </w:r>
      <w:proofErr w:type="spellEnd"/>
      <w:r>
        <w:t xml:space="preserve">, C. N., Tsang, C. W. S., Hewitt, L. T., Kingston, M. L., </w:t>
      </w:r>
      <w:proofErr w:type="spellStart"/>
      <w:r>
        <w:t>Koebele</w:t>
      </w:r>
      <w:proofErr w:type="spellEnd"/>
      <w:r>
        <w:t xml:space="preserve">, S. V., Patten, K. J., Ball, H., McBeath, M. K., </w:t>
      </w:r>
      <w:r w:rsidR="00A81CBD">
        <w:t xml:space="preserve">&amp; </w:t>
      </w:r>
      <w:proofErr w:type="spellStart"/>
      <w:r>
        <w:t>Bimonte</w:t>
      </w:r>
      <w:proofErr w:type="spellEnd"/>
      <w:r>
        <w:t xml:space="preserve">-Nelson, H. A. (2014). </w:t>
      </w:r>
      <w:r w:rsidRPr="006F491E">
        <w:t>Navigating to new frontiers in behavioral neuroscience: Traditional neuropsychological tests predict human performance on a rodent-inspired radial-arm maze.</w:t>
      </w:r>
      <w:r>
        <w:t xml:space="preserve"> </w:t>
      </w:r>
      <w:r w:rsidRPr="00DA673B">
        <w:rPr>
          <w:i/>
        </w:rPr>
        <w:t>Frontiers in Behavioral Neuroscience</w:t>
      </w:r>
      <w:r w:rsidR="008A2A67">
        <w:t xml:space="preserve">, </w:t>
      </w:r>
      <w:r w:rsidR="008A2A67">
        <w:rPr>
          <w:i/>
        </w:rPr>
        <w:t>8</w:t>
      </w:r>
      <w:r w:rsidR="008A2A67">
        <w:t>, 294.</w:t>
      </w:r>
    </w:p>
    <w:p w14:paraId="6F3A8D05" w14:textId="77777777" w:rsidR="00DA673B" w:rsidRPr="00DA673B" w:rsidRDefault="00DA673B" w:rsidP="0026047C"/>
    <w:p w14:paraId="43407E06" w14:textId="77777777" w:rsidR="0074096B" w:rsidRDefault="0074096B" w:rsidP="0026047C">
      <w:pPr>
        <w:rPr>
          <w:sz w:val="28"/>
          <w:szCs w:val="28"/>
        </w:rPr>
      </w:pPr>
    </w:p>
    <w:p w14:paraId="681B09A1" w14:textId="77777777" w:rsidR="0074096B" w:rsidRDefault="0074096B" w:rsidP="0026047C">
      <w:pPr>
        <w:rPr>
          <w:sz w:val="28"/>
          <w:szCs w:val="28"/>
        </w:rPr>
      </w:pPr>
    </w:p>
    <w:p w14:paraId="634EB3F7" w14:textId="77777777" w:rsidR="0074096B" w:rsidRDefault="0074096B" w:rsidP="0026047C">
      <w:pPr>
        <w:rPr>
          <w:sz w:val="28"/>
          <w:szCs w:val="28"/>
        </w:rPr>
      </w:pPr>
    </w:p>
    <w:p w14:paraId="4191EBFF" w14:textId="704D5F52" w:rsidR="002316CE" w:rsidRDefault="002316CE" w:rsidP="0026047C">
      <w:pPr>
        <w:rPr>
          <w:sz w:val="28"/>
          <w:szCs w:val="28"/>
        </w:rPr>
      </w:pPr>
      <w:r>
        <w:rPr>
          <w:sz w:val="28"/>
          <w:szCs w:val="28"/>
        </w:rPr>
        <w:lastRenderedPageBreak/>
        <w:t>In Press</w:t>
      </w:r>
    </w:p>
    <w:p w14:paraId="19FD2570" w14:textId="1F91F854" w:rsidR="002316CE" w:rsidRDefault="002316CE" w:rsidP="0026047C">
      <w:pPr>
        <w:rPr>
          <w:sz w:val="28"/>
          <w:szCs w:val="28"/>
        </w:rPr>
      </w:pPr>
    </w:p>
    <w:p w14:paraId="3DF082A9" w14:textId="0A059A4E" w:rsidR="002316CE" w:rsidRDefault="002316CE" w:rsidP="002316CE">
      <w:pPr>
        <w:ind w:left="720" w:hanging="360"/>
        <w:rPr>
          <w:color w:val="000000"/>
        </w:rPr>
      </w:pPr>
      <w:r>
        <w:t xml:space="preserve">Knowles, K. L., Patten, K. J., </w:t>
      </w:r>
      <w:proofErr w:type="spellStart"/>
      <w:r>
        <w:t>Durojaye</w:t>
      </w:r>
      <w:proofErr w:type="spellEnd"/>
      <w:r>
        <w:t xml:space="preserve">, C., Dada, B. O., &amp; McBeath, M. K. (2023). </w:t>
      </w:r>
      <w:proofErr w:type="spellStart"/>
      <w:r w:rsidRPr="002316CE">
        <w:rPr>
          <w:color w:val="000000"/>
        </w:rPr>
        <w:t>Yorùbá</w:t>
      </w:r>
      <w:proofErr w:type="spellEnd"/>
      <w:r w:rsidRPr="002316CE">
        <w:rPr>
          <w:color w:val="000000"/>
        </w:rPr>
        <w:t xml:space="preserve"> Speech Surrogacy with the </w:t>
      </w:r>
      <w:proofErr w:type="spellStart"/>
      <w:r w:rsidRPr="002316CE">
        <w:rPr>
          <w:color w:val="000000"/>
        </w:rPr>
        <w:t>Dùndún</w:t>
      </w:r>
      <w:proofErr w:type="spellEnd"/>
      <w:r w:rsidRPr="002316CE">
        <w:rPr>
          <w:color w:val="000000"/>
        </w:rPr>
        <w:t xml:space="preserve"> Talking Drum: Recognition Accuracy is a Function of Language Familiarity and Musical Training</w:t>
      </w:r>
      <w:r>
        <w:rPr>
          <w:color w:val="000000"/>
        </w:rPr>
        <w:t xml:space="preserve">. </w:t>
      </w:r>
      <w:r>
        <w:rPr>
          <w:i/>
          <w:iCs/>
          <w:color w:val="000000"/>
        </w:rPr>
        <w:t>Music Perception.</w:t>
      </w:r>
    </w:p>
    <w:p w14:paraId="13FD49FA" w14:textId="770BB2AA" w:rsidR="002316CE" w:rsidRDefault="002316CE" w:rsidP="002316CE">
      <w:pPr>
        <w:ind w:left="720" w:hanging="360"/>
        <w:rPr>
          <w:color w:val="000000"/>
        </w:rPr>
      </w:pPr>
    </w:p>
    <w:p w14:paraId="16D22277" w14:textId="2CC8C5A9" w:rsidR="002316CE" w:rsidRPr="002316CE" w:rsidRDefault="002316CE" w:rsidP="002316CE">
      <w:pPr>
        <w:ind w:left="720" w:hanging="360"/>
        <w:rPr>
          <w:i/>
          <w:iCs/>
        </w:rPr>
      </w:pPr>
      <w:r>
        <w:rPr>
          <w:color w:val="000000"/>
        </w:rPr>
        <w:t>Patten, K. J.</w:t>
      </w:r>
      <w:r w:rsidR="00A81CBD">
        <w:rPr>
          <w:color w:val="000000"/>
        </w:rPr>
        <w:t xml:space="preserve"> &amp;</w:t>
      </w:r>
      <w:r>
        <w:rPr>
          <w:color w:val="000000"/>
        </w:rPr>
        <w:t xml:space="preserve"> McBeath, M. K. (2023). </w:t>
      </w:r>
      <w:r>
        <w:rPr>
          <w:rFonts w:ascii="Times" w:hAnsi="Times" w:cs="Times"/>
        </w:rPr>
        <w:t xml:space="preserve">Scat Singing Reveals Natural Regularities in the Fundamental Frequency of Vowel Phonemes. </w:t>
      </w:r>
      <w:r>
        <w:rPr>
          <w:rFonts w:ascii="Times" w:hAnsi="Times" w:cs="Times"/>
          <w:i/>
          <w:iCs/>
        </w:rPr>
        <w:t>Auditory Perception and Cognition.</w:t>
      </w:r>
    </w:p>
    <w:p w14:paraId="52585BA2" w14:textId="77777777" w:rsidR="002316CE" w:rsidRDefault="002316CE" w:rsidP="0026047C">
      <w:pPr>
        <w:rPr>
          <w:sz w:val="28"/>
          <w:szCs w:val="28"/>
        </w:rPr>
      </w:pPr>
    </w:p>
    <w:p w14:paraId="6B55D4C7" w14:textId="77777777" w:rsidR="006E0185" w:rsidRDefault="006E0185" w:rsidP="0026047C">
      <w:pPr>
        <w:rPr>
          <w:sz w:val="28"/>
          <w:szCs w:val="28"/>
        </w:rPr>
      </w:pPr>
    </w:p>
    <w:p w14:paraId="3440FA12" w14:textId="40F753C7" w:rsidR="00790D68" w:rsidRDefault="00790D68" w:rsidP="0026047C">
      <w:pPr>
        <w:rPr>
          <w:sz w:val="28"/>
          <w:szCs w:val="28"/>
        </w:rPr>
      </w:pPr>
      <w:r>
        <w:rPr>
          <w:sz w:val="28"/>
          <w:szCs w:val="28"/>
        </w:rPr>
        <w:t>Submitted Manuscripts:</w:t>
      </w:r>
    </w:p>
    <w:p w14:paraId="3BC644C1" w14:textId="77777777" w:rsidR="008A1900" w:rsidRDefault="008A1900" w:rsidP="008A2A67">
      <w:pPr>
        <w:rPr>
          <w:sz w:val="28"/>
          <w:szCs w:val="28"/>
        </w:rPr>
      </w:pPr>
    </w:p>
    <w:p w14:paraId="788CE768" w14:textId="0D66CB8E" w:rsidR="00532310" w:rsidRPr="00532310" w:rsidRDefault="00532310" w:rsidP="004E4FBA">
      <w:pPr>
        <w:ind w:left="720" w:hanging="360"/>
        <w:rPr>
          <w:i/>
          <w:iCs/>
        </w:rPr>
      </w:pPr>
      <w:r w:rsidRPr="00532310">
        <w:t>Patten, K. J. (202</w:t>
      </w:r>
      <w:r w:rsidR="000A0D80">
        <w:t>1</w:t>
      </w:r>
      <w:r w:rsidRPr="00532310">
        <w:t>). Spatial cross-recurrence quantification an</w:t>
      </w:r>
      <w:r>
        <w:t xml:space="preserve">alysis for multi-platform </w:t>
      </w:r>
      <w:proofErr w:type="gramStart"/>
      <w:r>
        <w:t>contact</w:t>
      </w:r>
      <w:proofErr w:type="gramEnd"/>
      <w:r>
        <w:t xml:space="preserve"> tracing and epidemiology research. Submitted to </w:t>
      </w:r>
      <w:r w:rsidR="00274A5D">
        <w:rPr>
          <w:i/>
        </w:rPr>
        <w:t xml:space="preserve">Annals of </w:t>
      </w:r>
      <w:r>
        <w:rPr>
          <w:i/>
          <w:iCs/>
        </w:rPr>
        <w:t>Epidemiology.</w:t>
      </w:r>
    </w:p>
    <w:p w14:paraId="4F8448A0" w14:textId="77777777" w:rsidR="00532310" w:rsidRDefault="00532310" w:rsidP="004E4FBA">
      <w:pPr>
        <w:ind w:left="720" w:hanging="360"/>
      </w:pPr>
    </w:p>
    <w:p w14:paraId="40486D24" w14:textId="669B8D69" w:rsidR="00686E42" w:rsidRPr="00381CAC" w:rsidRDefault="00686E42" w:rsidP="004E4FBA">
      <w:pPr>
        <w:ind w:left="720" w:hanging="360"/>
        <w:rPr>
          <w:i/>
        </w:rPr>
      </w:pPr>
      <w:r>
        <w:t xml:space="preserve">Patten, K. J., </w:t>
      </w:r>
      <w:r w:rsidR="00381CAC">
        <w:t xml:space="preserve">(2020). A better baseline: </w:t>
      </w:r>
      <w:proofErr w:type="gramStart"/>
      <w:r w:rsidR="00381CAC">
        <w:t>Pink</w:t>
      </w:r>
      <w:proofErr w:type="gramEnd"/>
      <w:r w:rsidR="00381CAC">
        <w:t xml:space="preserve"> noise is preferred to other commonly used auditory noise sources. Submitted to </w:t>
      </w:r>
      <w:r w:rsidR="00381CAC">
        <w:rPr>
          <w:i/>
        </w:rPr>
        <w:t>Auditory Perception and Cognition.</w:t>
      </w:r>
    </w:p>
    <w:p w14:paraId="6E6266E2" w14:textId="77777777" w:rsidR="00A43CEB" w:rsidRDefault="00A43CEB" w:rsidP="0026047C">
      <w:pPr>
        <w:rPr>
          <w:sz w:val="28"/>
          <w:szCs w:val="28"/>
        </w:rPr>
      </w:pPr>
    </w:p>
    <w:p w14:paraId="6FA12ECD" w14:textId="59B77723" w:rsidR="008009C0" w:rsidRDefault="008009C0" w:rsidP="0026047C">
      <w:pPr>
        <w:rPr>
          <w:sz w:val="28"/>
          <w:szCs w:val="28"/>
        </w:rPr>
      </w:pPr>
      <w:r>
        <w:rPr>
          <w:sz w:val="28"/>
          <w:szCs w:val="28"/>
        </w:rPr>
        <w:t>Funded Grants:</w:t>
      </w:r>
    </w:p>
    <w:p w14:paraId="158D5AE6" w14:textId="77777777" w:rsidR="008009C0" w:rsidRDefault="008009C0" w:rsidP="0026047C">
      <w:pPr>
        <w:rPr>
          <w:sz w:val="28"/>
          <w:szCs w:val="28"/>
        </w:rPr>
      </w:pPr>
    </w:p>
    <w:p w14:paraId="6AE4D6BC" w14:textId="77777777" w:rsidR="00BA420E" w:rsidRDefault="00BA420E" w:rsidP="00BA420E">
      <w:pPr>
        <w:ind w:left="810" w:hanging="450"/>
      </w:pPr>
      <w:r>
        <w:t xml:space="preserve">NEA Sound Health Network ASU internal submission (2019). Secured </w:t>
      </w:r>
      <w:r w:rsidR="00B73F56">
        <w:t xml:space="preserve">ASU </w:t>
      </w:r>
      <w:r>
        <w:t>limited submission slot.</w:t>
      </w:r>
    </w:p>
    <w:p w14:paraId="680ED870" w14:textId="77777777" w:rsidR="00BA420E" w:rsidRDefault="00BA420E" w:rsidP="00BA420E">
      <w:pPr>
        <w:ind w:left="810" w:hanging="450"/>
      </w:pPr>
    </w:p>
    <w:p w14:paraId="1C92417E" w14:textId="7F150838" w:rsidR="00BA420E" w:rsidRPr="00B563A9" w:rsidRDefault="008009C0" w:rsidP="00BA420E">
      <w:pPr>
        <w:ind w:left="810" w:hanging="450"/>
      </w:pPr>
      <w:r w:rsidRPr="00B563A9">
        <w:t xml:space="preserve">Patten, K. J., Gardner, J. T., McClure, S., </w:t>
      </w:r>
      <w:r w:rsidR="00A81CBD">
        <w:t xml:space="preserve">&amp; </w:t>
      </w:r>
      <w:r w:rsidRPr="00B563A9">
        <w:t xml:space="preserve">McBeath, M. K. (2018). </w:t>
      </w:r>
      <w:r w:rsidRPr="00B563A9">
        <w:rPr>
          <w:i/>
        </w:rPr>
        <w:t xml:space="preserve">Neuroscience of Music. </w:t>
      </w:r>
      <w:r w:rsidRPr="00B563A9">
        <w:t>Submitted to ASU Institute for S</w:t>
      </w:r>
      <w:r>
        <w:t xml:space="preserve">ocial Science Research. </w:t>
      </w:r>
      <w:r w:rsidRPr="00B563A9">
        <w:t>$8,000.</w:t>
      </w:r>
    </w:p>
    <w:p w14:paraId="31E73B77" w14:textId="77777777" w:rsidR="00231334" w:rsidRPr="00B563A9" w:rsidRDefault="00231334" w:rsidP="0026047C">
      <w:pPr>
        <w:rPr>
          <w:sz w:val="28"/>
          <w:szCs w:val="28"/>
        </w:rPr>
      </w:pPr>
    </w:p>
    <w:p w14:paraId="0EE12305" w14:textId="77777777" w:rsidR="00712AB3" w:rsidRDefault="00712AB3" w:rsidP="0026047C">
      <w:pPr>
        <w:rPr>
          <w:sz w:val="28"/>
          <w:szCs w:val="28"/>
        </w:rPr>
      </w:pPr>
      <w:r>
        <w:rPr>
          <w:sz w:val="28"/>
          <w:szCs w:val="28"/>
        </w:rPr>
        <w:t>Reviewed Articles:</w:t>
      </w:r>
    </w:p>
    <w:p w14:paraId="6E0921AC" w14:textId="77777777" w:rsidR="00712AB3" w:rsidRDefault="00712AB3" w:rsidP="0026047C">
      <w:pPr>
        <w:rPr>
          <w:sz w:val="28"/>
          <w:szCs w:val="28"/>
        </w:rPr>
      </w:pPr>
    </w:p>
    <w:p w14:paraId="1379CEE6" w14:textId="1F57CF9D" w:rsidR="00D12D33" w:rsidRPr="00D12D33" w:rsidRDefault="00D12D33" w:rsidP="00E072FF">
      <w:pPr>
        <w:ind w:left="720" w:hanging="360"/>
        <w:rPr>
          <w:i/>
          <w:iCs/>
        </w:rPr>
      </w:pPr>
      <w:r>
        <w:t xml:space="preserve">Unknown (2023). Age-related differences in decision-making: Evidence accumulation is more gradual in older age. </w:t>
      </w:r>
      <w:r>
        <w:rPr>
          <w:i/>
          <w:iCs/>
        </w:rPr>
        <w:t>Experimental Aging Research.</w:t>
      </w:r>
    </w:p>
    <w:p w14:paraId="64290EA3" w14:textId="77777777" w:rsidR="00D12D33" w:rsidRDefault="00D12D33" w:rsidP="00E072FF">
      <w:pPr>
        <w:ind w:left="720" w:hanging="360"/>
      </w:pPr>
    </w:p>
    <w:p w14:paraId="27A47199" w14:textId="4302F976" w:rsidR="00D12D33" w:rsidRDefault="00D12D33" w:rsidP="00E072FF">
      <w:pPr>
        <w:ind w:left="720" w:hanging="360"/>
        <w:rPr>
          <w:i/>
          <w:iCs/>
        </w:rPr>
      </w:pPr>
      <w:r>
        <w:t xml:space="preserve">Unknown (2023). Triggering </w:t>
      </w:r>
      <w:proofErr w:type="spellStart"/>
      <w:r>
        <w:t>misophonia</w:t>
      </w:r>
      <w:proofErr w:type="spellEnd"/>
      <w:r>
        <w:t xml:space="preserve">: The importance of spectral information, temporal information, and action identification. </w:t>
      </w:r>
      <w:r>
        <w:rPr>
          <w:i/>
          <w:iCs/>
        </w:rPr>
        <w:t>Auditory Perception &amp; Cognition.</w:t>
      </w:r>
    </w:p>
    <w:p w14:paraId="7226C56F" w14:textId="77777777" w:rsidR="00D12D33" w:rsidRPr="00D12D33" w:rsidRDefault="00D12D33" w:rsidP="00E072FF">
      <w:pPr>
        <w:ind w:left="720" w:hanging="360"/>
        <w:rPr>
          <w:i/>
          <w:iCs/>
        </w:rPr>
      </w:pPr>
    </w:p>
    <w:p w14:paraId="74B257CD" w14:textId="0A02C74C" w:rsidR="00E072FF" w:rsidRDefault="00D12D33" w:rsidP="00E072FF">
      <w:pPr>
        <w:ind w:left="720" w:hanging="360"/>
        <w:rPr>
          <w:i/>
        </w:rPr>
      </w:pPr>
      <w:proofErr w:type="spellStart"/>
      <w:r>
        <w:t>Willimek</w:t>
      </w:r>
      <w:proofErr w:type="spellEnd"/>
      <w:r>
        <w:t xml:space="preserve">, D. &amp; </w:t>
      </w:r>
      <w:proofErr w:type="spellStart"/>
      <w:r>
        <w:t>Willimek</w:t>
      </w:r>
      <w:proofErr w:type="spellEnd"/>
      <w:r>
        <w:t xml:space="preserve">, B. </w:t>
      </w:r>
      <w:r w:rsidR="00E072FF">
        <w:t>(202</w:t>
      </w:r>
      <w:r>
        <w:t>2</w:t>
      </w:r>
      <w:r w:rsidR="00E072FF">
        <w:t xml:space="preserve">). </w:t>
      </w:r>
      <w:r>
        <w:t>Revealing the mystery of emotions in sounds: The theory of musical equilibration explains the impact of ordered sounds as the listener’s identification with process of will</w:t>
      </w:r>
      <w:r w:rsidR="00E072FF">
        <w:t xml:space="preserve">. </w:t>
      </w:r>
      <w:r>
        <w:rPr>
          <w:i/>
        </w:rPr>
        <w:t>Auditory Perception &amp; Cognition</w:t>
      </w:r>
      <w:r w:rsidR="00E072FF">
        <w:rPr>
          <w:i/>
        </w:rPr>
        <w:t>.</w:t>
      </w:r>
    </w:p>
    <w:p w14:paraId="320B4066" w14:textId="77777777" w:rsidR="00E072FF" w:rsidRDefault="00E072FF" w:rsidP="00B73F56">
      <w:pPr>
        <w:ind w:left="720" w:hanging="360"/>
      </w:pPr>
    </w:p>
    <w:p w14:paraId="6F5DBFCA" w14:textId="17A2C52E" w:rsidR="00B73F56" w:rsidRPr="008418AD" w:rsidRDefault="008418AD" w:rsidP="00B73F56">
      <w:pPr>
        <w:ind w:left="720" w:hanging="360"/>
      </w:pPr>
      <w:proofErr w:type="spellStart"/>
      <w:r>
        <w:t>Buxó</w:t>
      </w:r>
      <w:proofErr w:type="spellEnd"/>
      <w:r>
        <w:t>-Lugo, A.</w:t>
      </w:r>
      <w:r w:rsidR="00A81CBD">
        <w:t xml:space="preserve"> &amp;</w:t>
      </w:r>
      <w:r>
        <w:t xml:space="preserve"> </w:t>
      </w:r>
      <w:proofErr w:type="spellStart"/>
      <w:r>
        <w:t>Slevc</w:t>
      </w:r>
      <w:proofErr w:type="spellEnd"/>
      <w:r>
        <w:t>, L. R.</w:t>
      </w:r>
      <w:r w:rsidR="00B73F56">
        <w:t xml:space="preserve"> (2020). </w:t>
      </w:r>
      <w:r>
        <w:t>Do minor thirds characterize the prosody of sad speech?</w:t>
      </w:r>
      <w:r w:rsidR="00B73F56">
        <w:t xml:space="preserve"> </w:t>
      </w:r>
      <w:r>
        <w:rPr>
          <w:i/>
          <w:iCs/>
        </w:rPr>
        <w:t>Auditory Perception &amp; Cognition</w:t>
      </w:r>
      <w:r>
        <w:t>.</w:t>
      </w:r>
    </w:p>
    <w:p w14:paraId="7A938F68" w14:textId="77777777" w:rsidR="00055205" w:rsidRDefault="00055205" w:rsidP="00B73F56">
      <w:pPr>
        <w:ind w:left="720" w:hanging="360"/>
        <w:rPr>
          <w:i/>
        </w:rPr>
      </w:pPr>
    </w:p>
    <w:p w14:paraId="09F17FB2" w14:textId="40E63327" w:rsidR="00055205" w:rsidRPr="00055205" w:rsidRDefault="008418AD" w:rsidP="00B73F56">
      <w:pPr>
        <w:ind w:left="720" w:hanging="360"/>
        <w:rPr>
          <w:i/>
          <w:iCs/>
        </w:rPr>
      </w:pPr>
      <w:r>
        <w:lastRenderedPageBreak/>
        <w:t xml:space="preserve">Caselli, G., Cecchi, G., </w:t>
      </w:r>
      <w:proofErr w:type="spellStart"/>
      <w:r>
        <w:t>Malacarne</w:t>
      </w:r>
      <w:proofErr w:type="spellEnd"/>
      <w:r>
        <w:t xml:space="preserve">, M., &amp; </w:t>
      </w:r>
      <w:proofErr w:type="spellStart"/>
      <w:r>
        <w:t>Masetti</w:t>
      </w:r>
      <w:proofErr w:type="spellEnd"/>
      <w:r>
        <w:t>, G.</w:t>
      </w:r>
      <w:r w:rsidR="00055205">
        <w:t xml:space="preserve"> (2020). Analysis of violin combination tones and their contribution to Tartini’s third tone. </w:t>
      </w:r>
      <w:r w:rsidR="00055205" w:rsidRPr="00055205">
        <w:rPr>
          <w:i/>
          <w:iCs/>
        </w:rPr>
        <w:t>The Journal of the Acoustical Society of America Express Letter</w:t>
      </w:r>
      <w:r w:rsidR="00055205">
        <w:rPr>
          <w:i/>
          <w:iCs/>
        </w:rPr>
        <w:t>s.</w:t>
      </w:r>
    </w:p>
    <w:p w14:paraId="10BC8D55" w14:textId="77777777" w:rsidR="00B73F56" w:rsidRDefault="00B73F56" w:rsidP="00712AB3">
      <w:pPr>
        <w:ind w:left="720" w:hanging="360"/>
      </w:pPr>
    </w:p>
    <w:p w14:paraId="2C86BC2A" w14:textId="11FC85B6" w:rsidR="00712AB3" w:rsidRDefault="00712AB3" w:rsidP="00712AB3">
      <w:pPr>
        <w:ind w:left="720" w:hanging="360"/>
      </w:pPr>
      <w:r>
        <w:t xml:space="preserve">Bell, A. S., McCoy, M. C., Samuels, J. L., Jolly, A. S., Patel, S. S., Balas, J. B., </w:t>
      </w:r>
      <w:r w:rsidR="00A81CBD">
        <w:t xml:space="preserve">&amp; </w:t>
      </w:r>
      <w:r>
        <w:t xml:space="preserve">Schlesinger, J. J. (2019). Using multisensory haptic integration to improve monitoring in the intensive care unit. </w:t>
      </w:r>
      <w:r>
        <w:rPr>
          <w:i/>
        </w:rPr>
        <w:t xml:space="preserve">Auditory Perception </w:t>
      </w:r>
      <w:r w:rsidR="008418AD">
        <w:rPr>
          <w:i/>
        </w:rPr>
        <w:t>&amp;</w:t>
      </w:r>
      <w:r>
        <w:rPr>
          <w:i/>
        </w:rPr>
        <w:t xml:space="preserve"> Cognition</w:t>
      </w:r>
      <w:r>
        <w:t>.</w:t>
      </w:r>
    </w:p>
    <w:p w14:paraId="47ED5945" w14:textId="77777777" w:rsidR="00712AB3" w:rsidRDefault="00712AB3" w:rsidP="00712AB3">
      <w:pPr>
        <w:ind w:left="720" w:hanging="360"/>
      </w:pPr>
    </w:p>
    <w:p w14:paraId="778686E0" w14:textId="1D403C67" w:rsidR="00712AB3" w:rsidRDefault="0074096B" w:rsidP="00712AB3">
      <w:pPr>
        <w:ind w:left="720" w:hanging="360"/>
        <w:rPr>
          <w:i/>
        </w:rPr>
      </w:pPr>
      <w:proofErr w:type="spellStart"/>
      <w:r>
        <w:t>Jelnov</w:t>
      </w:r>
      <w:proofErr w:type="spellEnd"/>
      <w:r>
        <w:t>, P.</w:t>
      </w:r>
      <w:r w:rsidR="00031D49">
        <w:t xml:space="preserve"> (2019). Comparison dimensions and similarity: Addressing individual heterogeneity. </w:t>
      </w:r>
      <w:r w:rsidR="00031D49">
        <w:rPr>
          <w:i/>
        </w:rPr>
        <w:t>Journal of Neuroscience, Psychology, and Economics.</w:t>
      </w:r>
    </w:p>
    <w:p w14:paraId="7EF14545" w14:textId="77777777" w:rsidR="00055205" w:rsidRDefault="00055205" w:rsidP="00712AB3">
      <w:pPr>
        <w:ind w:left="720" w:hanging="360"/>
        <w:rPr>
          <w:i/>
        </w:rPr>
      </w:pPr>
    </w:p>
    <w:p w14:paraId="08FB58B0" w14:textId="023DB4E3" w:rsidR="00055205" w:rsidRPr="00055205" w:rsidRDefault="0074096B" w:rsidP="00712AB3">
      <w:pPr>
        <w:ind w:left="720" w:hanging="360"/>
        <w:rPr>
          <w:iCs/>
        </w:rPr>
      </w:pPr>
      <w:r>
        <w:t>Liu, G. K.</w:t>
      </w:r>
      <w:r w:rsidR="00055205">
        <w:t xml:space="preserve"> (2018). Evaluating gammatone frequency cepstral coefficients with deep neural networks for emotion recognition from speech. </w:t>
      </w:r>
      <w:r w:rsidR="00055205" w:rsidRPr="00055205">
        <w:rPr>
          <w:i/>
          <w:iCs/>
        </w:rPr>
        <w:t>The Journal of the Acoustical Society of America Express Letters</w:t>
      </w:r>
      <w:r w:rsidR="00055205">
        <w:rPr>
          <w:i/>
          <w:iCs/>
        </w:rPr>
        <w:t>.</w:t>
      </w:r>
    </w:p>
    <w:p w14:paraId="2D860BB7" w14:textId="77777777" w:rsidR="00712AB3" w:rsidRDefault="00712AB3" w:rsidP="0026047C">
      <w:pPr>
        <w:rPr>
          <w:sz w:val="28"/>
          <w:szCs w:val="28"/>
        </w:rPr>
      </w:pPr>
    </w:p>
    <w:p w14:paraId="0A7C32AA" w14:textId="77777777" w:rsidR="002116A8" w:rsidRDefault="002116A8" w:rsidP="0026047C">
      <w:pPr>
        <w:rPr>
          <w:sz w:val="28"/>
          <w:szCs w:val="28"/>
        </w:rPr>
      </w:pPr>
      <w:r>
        <w:rPr>
          <w:sz w:val="28"/>
          <w:szCs w:val="28"/>
        </w:rPr>
        <w:t>Published Abstracts:</w:t>
      </w:r>
    </w:p>
    <w:p w14:paraId="59B06CA9" w14:textId="77777777" w:rsidR="008A1900" w:rsidRDefault="008A1900" w:rsidP="0026047C">
      <w:pPr>
        <w:rPr>
          <w:sz w:val="28"/>
          <w:szCs w:val="28"/>
        </w:rPr>
      </w:pPr>
    </w:p>
    <w:p w14:paraId="6045857B" w14:textId="3275DF7A" w:rsidR="002116A8" w:rsidRDefault="002116A8" w:rsidP="004E4FBA">
      <w:pPr>
        <w:ind w:left="810" w:hanging="450"/>
        <w:rPr>
          <w:shd w:val="clear" w:color="auto" w:fill="FFFFFF"/>
        </w:rPr>
      </w:pPr>
      <w:r w:rsidRPr="002116A8">
        <w:rPr>
          <w:color w:val="222222"/>
          <w:shd w:val="clear" w:color="auto" w:fill="FFFFFF"/>
        </w:rPr>
        <w:t>Franco, M. E</w:t>
      </w:r>
      <w:r>
        <w:rPr>
          <w:color w:val="222222"/>
          <w:shd w:val="clear" w:color="auto" w:fill="FFFFFF"/>
        </w:rPr>
        <w:t>., Patten, K. J., da Silva, F</w:t>
      </w:r>
      <w:r w:rsidRPr="002116A8">
        <w:rPr>
          <w:color w:val="222222"/>
          <w:shd w:val="clear" w:color="auto" w:fill="FFFFFF"/>
        </w:rPr>
        <w:t xml:space="preserve">., Holloway, S. R., </w:t>
      </w:r>
      <w:r w:rsidR="00A81CBD">
        <w:rPr>
          <w:color w:val="222222"/>
          <w:shd w:val="clear" w:color="auto" w:fill="FFFFFF"/>
        </w:rPr>
        <w:t xml:space="preserve">&amp; </w:t>
      </w:r>
      <w:r w:rsidRPr="002116A8">
        <w:rPr>
          <w:color w:val="222222"/>
          <w:shd w:val="clear" w:color="auto" w:fill="FFFFFF"/>
        </w:rPr>
        <w:t>McBeath, M. K. (2013, April). Sensitivity to Sudden-Onset Stimuli and Sports Expertise.</w:t>
      </w:r>
      <w:r w:rsidRPr="002116A8">
        <w:rPr>
          <w:rStyle w:val="apple-converted-space"/>
          <w:color w:val="222222"/>
          <w:shd w:val="clear" w:color="auto" w:fill="FFFFFF"/>
        </w:rPr>
        <w:t> </w:t>
      </w:r>
      <w:r w:rsidRPr="002116A8">
        <w:rPr>
          <w:i/>
          <w:iCs/>
          <w:color w:val="222222"/>
          <w:shd w:val="clear" w:color="auto" w:fill="FFFFFF"/>
        </w:rPr>
        <w:t>Southwestern Psychological Association 2013 Meeting.</w:t>
      </w:r>
      <w:r w:rsidRPr="002116A8">
        <w:rPr>
          <w:color w:val="222222"/>
          <w:shd w:val="clear" w:color="auto" w:fill="FFFFFF"/>
        </w:rPr>
        <w:t> </w:t>
      </w:r>
      <w:r w:rsidRPr="002116A8">
        <w:rPr>
          <w:shd w:val="clear" w:color="auto" w:fill="FFFFFF"/>
        </w:rPr>
        <w:t>http://www.swpsych.org/conv_program_report.php#submission502</w:t>
      </w:r>
    </w:p>
    <w:p w14:paraId="661EA3B6" w14:textId="77777777" w:rsidR="002116A8" w:rsidRDefault="002116A8" w:rsidP="004E4FBA">
      <w:pPr>
        <w:ind w:left="810" w:hanging="450"/>
      </w:pPr>
    </w:p>
    <w:p w14:paraId="407B69C3" w14:textId="77777777" w:rsidR="002116A8" w:rsidRDefault="002116A8" w:rsidP="004E4FBA">
      <w:pPr>
        <w:ind w:left="810" w:hanging="450"/>
        <w:rPr>
          <w:shd w:val="clear" w:color="auto" w:fill="FFFFFF"/>
        </w:rPr>
      </w:pPr>
      <w:r w:rsidRPr="002116A8">
        <w:rPr>
          <w:color w:val="222222"/>
          <w:shd w:val="clear" w:color="auto" w:fill="FFFFFF"/>
        </w:rPr>
        <w:t>Patten, K. J., Holloway, S. R., &amp; McBe</w:t>
      </w:r>
      <w:r w:rsidR="00C7265B">
        <w:rPr>
          <w:color w:val="222222"/>
          <w:shd w:val="clear" w:color="auto" w:fill="FFFFFF"/>
        </w:rPr>
        <w:t xml:space="preserve">ath, M. K. (2012, November). </w:t>
      </w:r>
      <w:r w:rsidR="00C7265B" w:rsidRPr="00C7265B">
        <w:t>Channeling the Cocktail Party: Soft Assembly Modulates Performance in a Dichotic Listening Task</w:t>
      </w:r>
      <w:r w:rsidRPr="00C7265B">
        <w:rPr>
          <w:color w:val="222222"/>
          <w:shd w:val="clear" w:color="auto" w:fill="FFFFFF"/>
        </w:rPr>
        <w:t>.</w:t>
      </w:r>
      <w:r w:rsidRPr="002116A8">
        <w:rPr>
          <w:rStyle w:val="apple-converted-space"/>
          <w:color w:val="222222"/>
          <w:shd w:val="clear" w:color="auto" w:fill="FFFFFF"/>
        </w:rPr>
        <w:t> </w:t>
      </w:r>
      <w:r w:rsidRPr="002116A8">
        <w:rPr>
          <w:i/>
          <w:iCs/>
          <w:color w:val="222222"/>
          <w:shd w:val="clear" w:color="auto" w:fill="FFFFFF"/>
        </w:rPr>
        <w:t>11th Annual Auditory Perception</w:t>
      </w:r>
      <w:r>
        <w:rPr>
          <w:i/>
          <w:iCs/>
          <w:color w:val="222222"/>
          <w:shd w:val="clear" w:color="auto" w:fill="FFFFFF"/>
        </w:rPr>
        <w:t xml:space="preserve">, Cognition, and Action Meeting </w:t>
      </w:r>
      <w:r w:rsidRPr="002116A8">
        <w:rPr>
          <w:i/>
          <w:iCs/>
          <w:color w:val="222222"/>
          <w:shd w:val="clear" w:color="auto" w:fill="FFFFFF"/>
        </w:rPr>
        <w:t>Program</w:t>
      </w:r>
      <w:r>
        <w:rPr>
          <w:i/>
          <w:iCs/>
          <w:color w:val="222222"/>
          <w:shd w:val="clear" w:color="auto" w:fill="FFFFFF"/>
        </w:rPr>
        <w:t xml:space="preserve"> </w:t>
      </w:r>
      <w:r w:rsidRPr="002116A8">
        <w:rPr>
          <w:shd w:val="clear" w:color="auto" w:fill="FFFFFF"/>
        </w:rPr>
        <w:t>http://apcam.us/APCAM%202012%20Program.pdf</w:t>
      </w:r>
    </w:p>
    <w:p w14:paraId="59954637" w14:textId="77777777" w:rsidR="00686E42" w:rsidRDefault="00686E42" w:rsidP="004E4FBA">
      <w:pPr>
        <w:ind w:left="810" w:hanging="450"/>
        <w:rPr>
          <w:color w:val="222222"/>
          <w:shd w:val="clear" w:color="auto" w:fill="FFFFFF"/>
        </w:rPr>
      </w:pPr>
    </w:p>
    <w:p w14:paraId="4EB386CB" w14:textId="77777777" w:rsidR="002116A8" w:rsidRDefault="002116A8" w:rsidP="004E4FBA">
      <w:pPr>
        <w:ind w:left="810" w:hanging="450"/>
        <w:rPr>
          <w:i/>
          <w:iCs/>
          <w:color w:val="222222"/>
          <w:shd w:val="clear" w:color="auto" w:fill="FFFFFF"/>
        </w:rPr>
      </w:pPr>
      <w:r w:rsidRPr="002116A8">
        <w:rPr>
          <w:color w:val="222222"/>
          <w:shd w:val="clear" w:color="auto" w:fill="FFFFFF"/>
        </w:rPr>
        <w:t xml:space="preserve">Patten, K. J. (2011, November). </w:t>
      </w:r>
      <w:proofErr w:type="gramStart"/>
      <w:r w:rsidRPr="002116A8">
        <w:rPr>
          <w:color w:val="222222"/>
          <w:shd w:val="clear" w:color="auto" w:fill="FFFFFF"/>
        </w:rPr>
        <w:t>Last but not Least</w:t>
      </w:r>
      <w:proofErr w:type="gramEnd"/>
      <w:r w:rsidRPr="002116A8">
        <w:rPr>
          <w:color w:val="222222"/>
          <w:shd w:val="clear" w:color="auto" w:fill="FFFFFF"/>
        </w:rPr>
        <w:t>: Kahneman's Pleasure/Pain Function in the Domain of Music.</w:t>
      </w:r>
      <w:r w:rsidRPr="002116A8">
        <w:rPr>
          <w:rStyle w:val="apple-converted-space"/>
          <w:color w:val="222222"/>
          <w:shd w:val="clear" w:color="auto" w:fill="FFFFFF"/>
        </w:rPr>
        <w:t> </w:t>
      </w:r>
      <w:r w:rsidRPr="002116A8">
        <w:rPr>
          <w:i/>
          <w:iCs/>
          <w:color w:val="222222"/>
          <w:shd w:val="clear" w:color="auto" w:fill="FFFFFF"/>
        </w:rPr>
        <w:t>10th Annual Auditory Perception, Cognition, and Action Meeting Program.</w:t>
      </w:r>
    </w:p>
    <w:p w14:paraId="5846F947" w14:textId="77777777" w:rsidR="00F55174" w:rsidRDefault="002116A8" w:rsidP="004E4FBA">
      <w:pPr>
        <w:ind w:left="810" w:hanging="450"/>
      </w:pPr>
      <w:r w:rsidRPr="002116A8">
        <w:rPr>
          <w:color w:val="222222"/>
          <w:shd w:val="clear" w:color="auto" w:fill="FFFFFF"/>
        </w:rPr>
        <w:t> </w:t>
      </w:r>
      <w:r w:rsidR="00420314">
        <w:rPr>
          <w:color w:val="222222"/>
          <w:shd w:val="clear" w:color="auto" w:fill="FFFFFF"/>
        </w:rPr>
        <w:tab/>
      </w:r>
      <w:r w:rsidRPr="002116A8">
        <w:rPr>
          <w:shd w:val="clear" w:color="auto" w:fill="FFFFFF"/>
        </w:rPr>
        <w:t>http://apcam.us/APCAM2011Program.pdf</w:t>
      </w:r>
    </w:p>
    <w:p w14:paraId="35D60956" w14:textId="77777777" w:rsidR="00031D49" w:rsidRDefault="00031D49" w:rsidP="00632218">
      <w:pPr>
        <w:rPr>
          <w:sz w:val="28"/>
          <w:szCs w:val="28"/>
        </w:rPr>
      </w:pPr>
    </w:p>
    <w:p w14:paraId="6F30FB56" w14:textId="0D632B47" w:rsidR="00B0656F" w:rsidRDefault="00BF4BBE" w:rsidP="00632218">
      <w:pPr>
        <w:rPr>
          <w:sz w:val="28"/>
          <w:szCs w:val="28"/>
        </w:rPr>
      </w:pPr>
      <w:r>
        <w:rPr>
          <w:sz w:val="28"/>
          <w:szCs w:val="28"/>
        </w:rPr>
        <w:t>Research Manuscripts</w:t>
      </w:r>
      <w:r w:rsidR="001D5C79">
        <w:rPr>
          <w:sz w:val="28"/>
          <w:szCs w:val="28"/>
        </w:rPr>
        <w:t xml:space="preserve"> in Progress:</w:t>
      </w:r>
    </w:p>
    <w:p w14:paraId="32713E46" w14:textId="77777777" w:rsidR="00DB21FD" w:rsidRDefault="00DB21FD" w:rsidP="006E0185"/>
    <w:p w14:paraId="6081D95E" w14:textId="09ECC6D0" w:rsidR="00DB21FD" w:rsidRDefault="00DB21FD" w:rsidP="00532310">
      <w:pPr>
        <w:ind w:left="720" w:hanging="360"/>
      </w:pPr>
      <w:r>
        <w:t>Patten, K. J. &amp; McBeath, M. K. (202</w:t>
      </w:r>
      <w:r w:rsidR="00F16E4A">
        <w:t>1</w:t>
      </w:r>
      <w:r>
        <w:t>). Dirty linguistics: Swear words exhibit sound symbolism that correlates with perceptual and neuroscientific findings of harmonicity.</w:t>
      </w:r>
    </w:p>
    <w:p w14:paraId="67E561FE" w14:textId="77777777" w:rsidR="00532310" w:rsidRDefault="00532310" w:rsidP="00DA3E7E">
      <w:pPr>
        <w:tabs>
          <w:tab w:val="left" w:pos="1440"/>
          <w:tab w:val="left" w:pos="1710"/>
          <w:tab w:val="left" w:pos="2250"/>
        </w:tabs>
        <w:contextualSpacing/>
      </w:pPr>
    </w:p>
    <w:p w14:paraId="1EC3236D" w14:textId="77777777" w:rsidR="006E0185" w:rsidRPr="00DA3E7E" w:rsidRDefault="006E0185" w:rsidP="006E0185">
      <w:pPr>
        <w:ind w:left="720" w:hanging="360"/>
        <w:rPr>
          <w:i/>
        </w:rPr>
      </w:pPr>
      <w:r>
        <w:t xml:space="preserve">Patten, K. J. &amp; Crawford, T. M. (2020).  </w:t>
      </w:r>
      <w:r w:rsidRPr="008A2A67">
        <w:t>Noise reduces noise: Acoustic broadband noise enhances motor performance</w:t>
      </w:r>
      <w:r w:rsidRPr="00ED44D2">
        <w:rPr>
          <w:i/>
        </w:rPr>
        <w:t>.</w:t>
      </w:r>
      <w:r>
        <w:rPr>
          <w:i/>
        </w:rPr>
        <w:t xml:space="preserve"> </w:t>
      </w:r>
      <w:r>
        <w:rPr>
          <w:iCs/>
        </w:rPr>
        <w:t xml:space="preserve">Submitted to </w:t>
      </w:r>
      <w:r>
        <w:rPr>
          <w:i/>
        </w:rPr>
        <w:t>Auditory Perception and Cognition.</w:t>
      </w:r>
    </w:p>
    <w:p w14:paraId="006ADD94" w14:textId="77777777" w:rsidR="006E0185" w:rsidRDefault="006E0185" w:rsidP="004E4FBA">
      <w:pPr>
        <w:tabs>
          <w:tab w:val="left" w:pos="1440"/>
          <w:tab w:val="left" w:pos="1710"/>
          <w:tab w:val="left" w:pos="2250"/>
        </w:tabs>
        <w:ind w:left="720" w:hanging="360"/>
        <w:contextualSpacing/>
      </w:pPr>
    </w:p>
    <w:p w14:paraId="03C27635" w14:textId="6161CFB9" w:rsidR="00712AB3" w:rsidRDefault="00712AB3" w:rsidP="004E4FBA">
      <w:pPr>
        <w:tabs>
          <w:tab w:val="left" w:pos="1440"/>
          <w:tab w:val="left" w:pos="1710"/>
          <w:tab w:val="left" w:pos="2250"/>
        </w:tabs>
        <w:ind w:left="720" w:hanging="360"/>
        <w:contextualSpacing/>
      </w:pPr>
      <w:r>
        <w:t>Patten, K. J. (2020). Perceptual differences in afterimage hue in suspected tetrachromats.</w:t>
      </w:r>
    </w:p>
    <w:p w14:paraId="563D7BC3" w14:textId="77777777" w:rsidR="00712AB3" w:rsidRDefault="00712AB3" w:rsidP="004E4FBA">
      <w:pPr>
        <w:tabs>
          <w:tab w:val="left" w:pos="1440"/>
          <w:tab w:val="left" w:pos="1710"/>
          <w:tab w:val="left" w:pos="2250"/>
        </w:tabs>
        <w:ind w:left="720" w:hanging="360"/>
        <w:contextualSpacing/>
      </w:pPr>
    </w:p>
    <w:p w14:paraId="0FC1BDA3" w14:textId="7BDF643D" w:rsidR="00865575" w:rsidRDefault="00B563A9" w:rsidP="004E4FBA">
      <w:pPr>
        <w:tabs>
          <w:tab w:val="left" w:pos="1440"/>
          <w:tab w:val="left" w:pos="1710"/>
          <w:tab w:val="left" w:pos="2250"/>
        </w:tabs>
        <w:ind w:left="720" w:hanging="360"/>
        <w:contextualSpacing/>
        <w:rPr>
          <w:i/>
        </w:rPr>
      </w:pPr>
      <w:r>
        <w:lastRenderedPageBreak/>
        <w:t>Patten, K. J.</w:t>
      </w:r>
      <w:r w:rsidR="00865575">
        <w:t>, M</w:t>
      </w:r>
      <w:r w:rsidR="00CE6BB6">
        <w:t>cClure, S., McBeath, M. K. (20</w:t>
      </w:r>
      <w:r w:rsidR="00F16E4A">
        <w:t>20</w:t>
      </w:r>
      <w:r w:rsidR="00865575">
        <w:t xml:space="preserve">). </w:t>
      </w:r>
      <w:r w:rsidR="00865575" w:rsidRPr="008A2A67">
        <w:t>Statistical distribution of note structure in bird songs and their relationship to human music</w:t>
      </w:r>
      <w:r w:rsidR="00865575">
        <w:rPr>
          <w:i/>
        </w:rPr>
        <w:t>.</w:t>
      </w:r>
    </w:p>
    <w:p w14:paraId="1694C8DF" w14:textId="77777777" w:rsidR="00865575" w:rsidRPr="00865575" w:rsidRDefault="00865575" w:rsidP="004E4FBA">
      <w:pPr>
        <w:tabs>
          <w:tab w:val="left" w:pos="1440"/>
          <w:tab w:val="left" w:pos="1710"/>
          <w:tab w:val="left" w:pos="2250"/>
        </w:tabs>
        <w:ind w:left="720" w:hanging="360"/>
        <w:contextualSpacing/>
      </w:pPr>
    </w:p>
    <w:p w14:paraId="64EABE65" w14:textId="625D667F" w:rsidR="00DA673B" w:rsidRPr="008A2A67" w:rsidRDefault="00CE6BB6" w:rsidP="004E4FBA">
      <w:pPr>
        <w:tabs>
          <w:tab w:val="left" w:pos="1440"/>
          <w:tab w:val="left" w:pos="1710"/>
          <w:tab w:val="left" w:pos="2250"/>
        </w:tabs>
        <w:ind w:left="720" w:hanging="360"/>
        <w:contextualSpacing/>
      </w:pPr>
      <w:r w:rsidRPr="00712AB3">
        <w:rPr>
          <w:lang w:val="de-DE"/>
        </w:rPr>
        <w:t>Patten, K. J.</w:t>
      </w:r>
      <w:r w:rsidR="00712AB3" w:rsidRPr="00712AB3">
        <w:rPr>
          <w:lang w:val="de-DE"/>
        </w:rPr>
        <w:t>, Da Silva, F.</w:t>
      </w:r>
      <w:r w:rsidR="00712AB3">
        <w:rPr>
          <w:lang w:val="de-DE"/>
        </w:rPr>
        <w:t>, McBeath, M. K.</w:t>
      </w:r>
      <w:r w:rsidRPr="00712AB3">
        <w:rPr>
          <w:lang w:val="de-DE"/>
        </w:rPr>
        <w:t xml:space="preserve"> (20</w:t>
      </w:r>
      <w:r w:rsidR="00F16E4A">
        <w:rPr>
          <w:lang w:val="de-DE"/>
        </w:rPr>
        <w:t>20</w:t>
      </w:r>
      <w:r w:rsidR="00DA673B" w:rsidRPr="00712AB3">
        <w:rPr>
          <w:lang w:val="de-DE"/>
        </w:rPr>
        <w:t xml:space="preserve">). </w:t>
      </w:r>
      <w:proofErr w:type="spellStart"/>
      <w:r w:rsidR="00F55174" w:rsidRPr="008A2A67">
        <w:t>Rot</w:t>
      </w:r>
      <w:r w:rsidR="00DA673B" w:rsidRPr="008A2A67">
        <w:t>Cor</w:t>
      </w:r>
      <w:r w:rsidR="00F55174" w:rsidRPr="008A2A67">
        <w:t>r</w:t>
      </w:r>
      <w:proofErr w:type="spellEnd"/>
      <w:r w:rsidR="00DA673B" w:rsidRPr="008A2A67">
        <w:t>: An optimization technique for multidimensional scaling.</w:t>
      </w:r>
    </w:p>
    <w:p w14:paraId="1C97090D" w14:textId="77777777" w:rsidR="00B563A9" w:rsidRDefault="00B563A9" w:rsidP="004E4FBA">
      <w:pPr>
        <w:tabs>
          <w:tab w:val="left" w:pos="1440"/>
          <w:tab w:val="left" w:pos="1710"/>
          <w:tab w:val="left" w:pos="2250"/>
        </w:tabs>
        <w:ind w:left="720" w:hanging="360"/>
        <w:contextualSpacing/>
        <w:rPr>
          <w:i/>
        </w:rPr>
      </w:pPr>
    </w:p>
    <w:p w14:paraId="694301D3" w14:textId="722DCCA5" w:rsidR="00B563A9" w:rsidRPr="008A2A67" w:rsidRDefault="00B563A9" w:rsidP="004E4FBA">
      <w:pPr>
        <w:tabs>
          <w:tab w:val="left" w:pos="1440"/>
          <w:tab w:val="left" w:pos="1710"/>
          <w:tab w:val="left" w:pos="2250"/>
        </w:tabs>
        <w:ind w:left="720" w:hanging="360"/>
        <w:contextualSpacing/>
      </w:pPr>
      <w:r>
        <w:t>P</w:t>
      </w:r>
      <w:r w:rsidR="00CE6BB6">
        <w:t>atten, K. J., Landfair, J. (20</w:t>
      </w:r>
      <w:r w:rsidR="00F16E4A">
        <w:t>20</w:t>
      </w:r>
      <w:r>
        <w:t xml:space="preserve">). </w:t>
      </w:r>
      <w:r w:rsidRPr="008A2A67">
        <w:t>What’s in a voice? Primary dimensions of preference across voices.</w:t>
      </w:r>
    </w:p>
    <w:p w14:paraId="4AA9EE24" w14:textId="77777777" w:rsidR="00DA673B" w:rsidRDefault="00DA673B" w:rsidP="004E4FBA">
      <w:pPr>
        <w:ind w:left="720" w:hanging="360"/>
        <w:rPr>
          <w:bCs/>
          <w:i/>
          <w:iCs/>
        </w:rPr>
      </w:pPr>
    </w:p>
    <w:p w14:paraId="7421C9E5" w14:textId="7333E60C" w:rsidR="004E4FBA" w:rsidRDefault="00DA673B" w:rsidP="004E4FBA">
      <w:pPr>
        <w:tabs>
          <w:tab w:val="left" w:pos="1440"/>
          <w:tab w:val="left" w:pos="1710"/>
          <w:tab w:val="left" w:pos="2250"/>
        </w:tabs>
        <w:ind w:left="720" w:hanging="360"/>
        <w:rPr>
          <w:i/>
        </w:rPr>
      </w:pPr>
      <w:r>
        <w:t>Johnson, A., Pat</w:t>
      </w:r>
      <w:r w:rsidR="00CE6BB6">
        <w:t>ten, K. J., McBeath, M. K. (20</w:t>
      </w:r>
      <w:r w:rsidR="00F16E4A">
        <w:t>20</w:t>
      </w:r>
      <w:r>
        <w:t xml:space="preserve">). </w:t>
      </w:r>
      <w:r w:rsidRPr="008A2A67">
        <w:t>The Effects of Loudness Change on Tempo Perception and Action in Percussion.</w:t>
      </w:r>
    </w:p>
    <w:p w14:paraId="4F4B48D5" w14:textId="77777777" w:rsidR="008A287D" w:rsidRPr="004E4FBA" w:rsidRDefault="008A287D" w:rsidP="004E4FBA">
      <w:pPr>
        <w:tabs>
          <w:tab w:val="left" w:pos="1440"/>
          <w:tab w:val="left" w:pos="1710"/>
          <w:tab w:val="left" w:pos="2250"/>
        </w:tabs>
        <w:ind w:left="720" w:hanging="360"/>
        <w:rPr>
          <w:i/>
        </w:rPr>
      </w:pPr>
    </w:p>
    <w:p w14:paraId="1635E9ED" w14:textId="77777777" w:rsidR="00023BD7" w:rsidRDefault="00A61358" w:rsidP="00D37D5F">
      <w:pPr>
        <w:rPr>
          <w:sz w:val="28"/>
          <w:szCs w:val="28"/>
        </w:rPr>
      </w:pPr>
      <w:r>
        <w:rPr>
          <w:sz w:val="28"/>
          <w:szCs w:val="28"/>
        </w:rPr>
        <w:t>Conference Talks</w:t>
      </w:r>
      <w:r w:rsidR="00D37D5F">
        <w:rPr>
          <w:sz w:val="28"/>
          <w:szCs w:val="28"/>
        </w:rPr>
        <w:t>:</w:t>
      </w:r>
    </w:p>
    <w:p w14:paraId="2D5BD4B5" w14:textId="77777777" w:rsidR="009B4BC4" w:rsidRPr="009B4BC4" w:rsidRDefault="009B4BC4" w:rsidP="009B4BC4"/>
    <w:p w14:paraId="57A76278" w14:textId="0C63911E" w:rsidR="003460E1" w:rsidRDefault="003460E1" w:rsidP="003460E1">
      <w:pPr>
        <w:ind w:left="720" w:hanging="360"/>
      </w:pPr>
      <w:r>
        <w:t>Patten, K. J. (</w:t>
      </w:r>
      <w:proofErr w:type="gramStart"/>
      <w:r>
        <w:t>November,</w:t>
      </w:r>
      <w:proofErr w:type="gramEnd"/>
      <w:r>
        <w:t xml:space="preserve"> 2020). </w:t>
      </w:r>
      <w:r w:rsidRPr="003460E1">
        <w:rPr>
          <w:i/>
          <w:iCs/>
        </w:rPr>
        <w:t>Dirty linguistics: Swear words exhibit sound symbolism that correlates with perceptual and neuroscientific findings of harmonicity.</w:t>
      </w:r>
      <w:r>
        <w:t xml:space="preserve"> Presented at the 19</w:t>
      </w:r>
      <w:r w:rsidRPr="003460E1">
        <w:rPr>
          <w:vertAlign w:val="superscript"/>
        </w:rPr>
        <w:t>th</w:t>
      </w:r>
      <w:r>
        <w:t xml:space="preserve"> annual Auditory Perception, Cognition, and Action Meeting, virtual conference.</w:t>
      </w:r>
    </w:p>
    <w:p w14:paraId="289D2F27" w14:textId="4B7984B6" w:rsidR="003460E1" w:rsidRDefault="003460E1" w:rsidP="003460E1">
      <w:pPr>
        <w:ind w:left="720" w:hanging="360"/>
      </w:pPr>
    </w:p>
    <w:p w14:paraId="35566B6B" w14:textId="62B72F44" w:rsidR="003460E1" w:rsidRDefault="00DB21FD" w:rsidP="003460E1">
      <w:pPr>
        <w:ind w:left="720" w:hanging="360"/>
      </w:pPr>
      <w:r w:rsidRPr="003460E1">
        <w:t>Patten, K. J. (</w:t>
      </w:r>
      <w:proofErr w:type="gramStart"/>
      <w:r w:rsidRPr="003460E1">
        <w:t>October,</w:t>
      </w:r>
      <w:proofErr w:type="gramEnd"/>
      <w:r w:rsidRPr="003460E1">
        <w:t xml:space="preserve"> 2020). </w:t>
      </w:r>
      <w:r w:rsidR="003460E1" w:rsidRPr="003460E1">
        <w:rPr>
          <w:i/>
          <w:iCs/>
        </w:rPr>
        <w:t>Good Moaning, America: Differentiating moans of pleasure and pain with acoustic features.</w:t>
      </w:r>
      <w:r w:rsidR="003460E1">
        <w:t xml:space="preserve"> Presented at the 2</w:t>
      </w:r>
      <w:r w:rsidR="003460E1" w:rsidRPr="003460E1">
        <w:rPr>
          <w:vertAlign w:val="superscript"/>
        </w:rPr>
        <w:t>nd</w:t>
      </w:r>
      <w:r w:rsidR="003460E1">
        <w:t xml:space="preserve"> ZAMM Conference, virtual conference.</w:t>
      </w:r>
    </w:p>
    <w:p w14:paraId="2B3CF75F" w14:textId="4F63C65B" w:rsidR="00DB21FD" w:rsidRPr="003460E1" w:rsidRDefault="00DB21FD" w:rsidP="00420314">
      <w:pPr>
        <w:ind w:left="720" w:hanging="360"/>
      </w:pPr>
    </w:p>
    <w:p w14:paraId="36FBF2A7" w14:textId="0E4807AE" w:rsidR="00791028" w:rsidRDefault="00791028" w:rsidP="00420314">
      <w:pPr>
        <w:ind w:left="720" w:hanging="360"/>
      </w:pPr>
      <w:r w:rsidRPr="00DB21FD">
        <w:t xml:space="preserve">Patten, K. J. (2018, November). </w:t>
      </w:r>
      <w:r>
        <w:rPr>
          <w:i/>
        </w:rPr>
        <w:t xml:space="preserve">Mapping cognition with MDS, </w:t>
      </w:r>
      <w:proofErr w:type="spellStart"/>
      <w:r>
        <w:rPr>
          <w:i/>
        </w:rPr>
        <w:t>RotCorr</w:t>
      </w:r>
      <w:proofErr w:type="spellEnd"/>
      <w:r>
        <w:rPr>
          <w:i/>
        </w:rPr>
        <w:t xml:space="preserve">, and </w:t>
      </w:r>
      <w:proofErr w:type="spellStart"/>
      <w:r>
        <w:rPr>
          <w:i/>
        </w:rPr>
        <w:t>MDStat</w:t>
      </w:r>
      <w:proofErr w:type="spellEnd"/>
      <w:r w:rsidR="008009C0">
        <w:t>. P</w:t>
      </w:r>
      <w:r>
        <w:t>resented at the Society for Compute</w:t>
      </w:r>
      <w:r w:rsidR="00820B4F">
        <w:t>rs in Psychology yearly meeting in New Orleans, Louisiana.</w:t>
      </w:r>
    </w:p>
    <w:p w14:paraId="7A98D4C5" w14:textId="77777777" w:rsidR="00791028" w:rsidRPr="00791028" w:rsidRDefault="00791028" w:rsidP="00420314">
      <w:pPr>
        <w:ind w:left="720" w:hanging="360"/>
      </w:pPr>
    </w:p>
    <w:p w14:paraId="54277D2E" w14:textId="77777777" w:rsidR="00791028" w:rsidRDefault="00791028" w:rsidP="00420314">
      <w:pPr>
        <w:ind w:left="720" w:hanging="360"/>
      </w:pPr>
      <w:r>
        <w:t xml:space="preserve">Patten, K. J. (2018, October). </w:t>
      </w:r>
      <w:r>
        <w:rPr>
          <w:i/>
        </w:rPr>
        <w:t>28 Shrieks Later: The sonic component of fear</w:t>
      </w:r>
      <w:r>
        <w:t>. Presented at the Zombie Apocalypse Medicine Meeting in Tempe, Arizona.</w:t>
      </w:r>
    </w:p>
    <w:p w14:paraId="09FA320B" w14:textId="77777777" w:rsidR="00023BD7" w:rsidRPr="00023BD7" w:rsidRDefault="00023BD7" w:rsidP="00420314">
      <w:pPr>
        <w:ind w:left="720" w:hanging="360"/>
      </w:pPr>
    </w:p>
    <w:p w14:paraId="5E5E8BCA" w14:textId="77777777" w:rsidR="00023BD7" w:rsidRDefault="00023BD7" w:rsidP="00420314">
      <w:pPr>
        <w:ind w:left="720" w:hanging="360"/>
      </w:pPr>
      <w:r>
        <w:t xml:space="preserve">Patten, K. J., McBeath, M. K. (2015, December). </w:t>
      </w:r>
      <w:r>
        <w:rPr>
          <w:i/>
        </w:rPr>
        <w:t xml:space="preserve">To the core: Optimizing multidimensional scaling with </w:t>
      </w:r>
      <w:proofErr w:type="spellStart"/>
      <w:r>
        <w:rPr>
          <w:i/>
        </w:rPr>
        <w:t>RotCorr</w:t>
      </w:r>
      <w:proofErr w:type="spellEnd"/>
      <w:r>
        <w:rPr>
          <w:i/>
        </w:rPr>
        <w:t>.</w:t>
      </w:r>
      <w:r>
        <w:t xml:space="preserve"> Presented at 5</w:t>
      </w:r>
      <w:r w:rsidRPr="00023BD7">
        <w:rPr>
          <w:vertAlign w:val="superscript"/>
        </w:rPr>
        <w:t>th</w:t>
      </w:r>
      <w:r>
        <w:t xml:space="preserve"> annual ASU/U of A Cognitive Science Symposium in Tucson, Arizona.</w:t>
      </w:r>
    </w:p>
    <w:p w14:paraId="6C259C45" w14:textId="77777777" w:rsidR="00023BD7" w:rsidRPr="00023BD7" w:rsidRDefault="00023BD7" w:rsidP="00420314">
      <w:pPr>
        <w:ind w:left="720" w:hanging="360"/>
      </w:pPr>
    </w:p>
    <w:p w14:paraId="79E905BD" w14:textId="77777777" w:rsidR="00660F77" w:rsidRPr="00660F77" w:rsidRDefault="00660F77" w:rsidP="00420314">
      <w:pPr>
        <w:ind w:left="720" w:hanging="360"/>
      </w:pPr>
      <w:r w:rsidRPr="00487823">
        <w:rPr>
          <w:lang w:val="de-DE"/>
        </w:rPr>
        <w:t xml:space="preserve">Patten, K. J., McBeath, M. K., Krynen, R. C. (2015, November). </w:t>
      </w:r>
      <w:r w:rsidRPr="00660F77">
        <w:rPr>
          <w:i/>
        </w:rPr>
        <w:t xml:space="preserve">Why do eeks sound high and ohs sound low? Patterns of speech and song confirm a functional relationship between timbre and pitch. </w:t>
      </w:r>
      <w:r w:rsidRPr="00660F77">
        <w:t>Paper presented at the 14</w:t>
      </w:r>
      <w:r w:rsidRPr="00660F77">
        <w:rPr>
          <w:vertAlign w:val="superscript"/>
        </w:rPr>
        <w:t>th</w:t>
      </w:r>
      <w:r w:rsidRPr="00660F77">
        <w:t xml:space="preserve"> annual Auditory Perception </w:t>
      </w:r>
      <w:proofErr w:type="gramStart"/>
      <w:r w:rsidRPr="00660F77">
        <w:t>Cognition,</w:t>
      </w:r>
      <w:proofErr w:type="gramEnd"/>
      <w:r w:rsidRPr="00660F77">
        <w:t xml:space="preserve"> and Action Meeting in Chicago, Illinois.</w:t>
      </w:r>
    </w:p>
    <w:p w14:paraId="7B8E1B78" w14:textId="77777777" w:rsidR="002F3997" w:rsidRPr="002F3997" w:rsidRDefault="002F3997" w:rsidP="00420314">
      <w:pPr>
        <w:ind w:left="720" w:hanging="360"/>
      </w:pPr>
    </w:p>
    <w:p w14:paraId="15C0B585" w14:textId="77777777" w:rsidR="00053B6C" w:rsidRDefault="00053B6C" w:rsidP="00420314">
      <w:pPr>
        <w:ind w:left="720" w:hanging="360"/>
      </w:pPr>
      <w:r>
        <w:t xml:space="preserve">Patten, K. J. (2013, January). </w:t>
      </w:r>
      <w:r>
        <w:rPr>
          <w:i/>
        </w:rPr>
        <w:t>Channeling the Cocktail Party: Monaural Modulation of Dichotic Listening.</w:t>
      </w:r>
      <w:r>
        <w:t xml:space="preserve"> Talk given at the 3</w:t>
      </w:r>
      <w:r w:rsidRPr="00053B6C">
        <w:rPr>
          <w:vertAlign w:val="superscript"/>
        </w:rPr>
        <w:t>rd</w:t>
      </w:r>
      <w:r>
        <w:t xml:space="preserve"> annual ASU/U of A Cognit</w:t>
      </w:r>
      <w:r w:rsidR="00D84C19">
        <w:t>i</w:t>
      </w:r>
      <w:r>
        <w:t xml:space="preserve">ve Science </w:t>
      </w:r>
      <w:r w:rsidR="00D84C19">
        <w:t>Conclave in Tempe, Arizona.</w:t>
      </w:r>
    </w:p>
    <w:p w14:paraId="1D006A96" w14:textId="77777777" w:rsidR="009B4BC4" w:rsidRDefault="009B4BC4" w:rsidP="00420314">
      <w:pPr>
        <w:ind w:left="720" w:hanging="360"/>
      </w:pPr>
    </w:p>
    <w:p w14:paraId="3405C9F8" w14:textId="77777777" w:rsidR="00D84C19" w:rsidRDefault="00D84C19" w:rsidP="00420314">
      <w:pPr>
        <w:ind w:left="720" w:hanging="360"/>
      </w:pPr>
      <w:r>
        <w:t xml:space="preserve">Patten, K. J. (2012, November). </w:t>
      </w:r>
      <w:r>
        <w:rPr>
          <w:i/>
        </w:rPr>
        <w:t>Channeling the Cocktail Party: Soft Assembly Modulates Performance in a Dichotic Listening Task.</w:t>
      </w:r>
      <w:r>
        <w:t xml:space="preserve"> Talk given at the 11</w:t>
      </w:r>
      <w:r w:rsidRPr="00D84C19">
        <w:rPr>
          <w:vertAlign w:val="superscript"/>
        </w:rPr>
        <w:t>th</w:t>
      </w:r>
      <w:r>
        <w:t xml:space="preserve"> </w:t>
      </w:r>
      <w:r>
        <w:lastRenderedPageBreak/>
        <w:t>annual Auditory Perception, Cognition, and Action Meeting in Minneapolis, Minnesota.</w:t>
      </w:r>
    </w:p>
    <w:p w14:paraId="5D2201E3" w14:textId="77777777" w:rsidR="00D84C19" w:rsidRPr="00D84C19" w:rsidRDefault="00D84C19" w:rsidP="00420314">
      <w:pPr>
        <w:ind w:left="720" w:hanging="360"/>
      </w:pPr>
      <w:r>
        <w:t xml:space="preserve"> </w:t>
      </w:r>
    </w:p>
    <w:p w14:paraId="7CAF56A6" w14:textId="77777777" w:rsidR="00632218" w:rsidRDefault="00632218" w:rsidP="00420314">
      <w:pPr>
        <w:ind w:left="720" w:hanging="360"/>
      </w:pPr>
      <w:r>
        <w:t xml:space="preserve">Patten, K. J. </w:t>
      </w:r>
      <w:r w:rsidRPr="00632218">
        <w:t>(2011, November).</w:t>
      </w:r>
      <w:r w:rsidRPr="00632218">
        <w:rPr>
          <w:i/>
          <w:iCs/>
        </w:rPr>
        <w:t xml:space="preserve"> </w:t>
      </w:r>
      <w:proofErr w:type="gramStart"/>
      <w:r w:rsidRPr="00632218">
        <w:rPr>
          <w:i/>
          <w:iCs/>
        </w:rPr>
        <w:t>Last but not least</w:t>
      </w:r>
      <w:proofErr w:type="gramEnd"/>
      <w:r w:rsidRPr="00632218">
        <w:rPr>
          <w:i/>
          <w:iCs/>
        </w:rPr>
        <w:t>: Kahneman’s pleasure/pain function in the domain of music.</w:t>
      </w:r>
      <w:r>
        <w:t xml:space="preserve"> Talk given at the 10</w:t>
      </w:r>
      <w:r w:rsidRPr="00632218">
        <w:rPr>
          <w:vertAlign w:val="superscript"/>
        </w:rPr>
        <w:t>th</w:t>
      </w:r>
      <w:r>
        <w:t xml:space="preserve"> annual Auditory Perception, Cognition, and Action Meeting in </w:t>
      </w:r>
      <w:smartTag w:uri="urn:schemas-microsoft-com:office:smarttags" w:element="place">
        <w:smartTag w:uri="urn:schemas-microsoft-com:office:smarttags" w:element="City">
          <w:r>
            <w:t>Seattle</w:t>
          </w:r>
        </w:smartTag>
        <w:r>
          <w:t xml:space="preserve">, </w:t>
        </w:r>
        <w:smartTag w:uri="urn:schemas-microsoft-com:office:smarttags" w:element="State">
          <w:r>
            <w:t>Washington</w:t>
          </w:r>
        </w:smartTag>
      </w:smartTag>
      <w:r>
        <w:t>.</w:t>
      </w:r>
    </w:p>
    <w:p w14:paraId="6D9C21CD" w14:textId="77777777" w:rsidR="00632218" w:rsidRPr="00632218" w:rsidRDefault="00632218" w:rsidP="00420314">
      <w:pPr>
        <w:ind w:left="720" w:hanging="360"/>
      </w:pPr>
    </w:p>
    <w:p w14:paraId="19C9AD49" w14:textId="77777777" w:rsidR="00632218" w:rsidRDefault="00632218" w:rsidP="00420314">
      <w:pPr>
        <w:ind w:left="720" w:hanging="360"/>
      </w:pPr>
      <w:r>
        <w:t xml:space="preserve">Patten, K. J. (2010, April). </w:t>
      </w:r>
      <w:r w:rsidRPr="00632218">
        <w:rPr>
          <w:i/>
          <w:iCs/>
        </w:rPr>
        <w:t>The Harmonics of Hades.</w:t>
      </w:r>
      <w:r w:rsidR="00D37D5F">
        <w:t xml:space="preserve"> </w:t>
      </w:r>
      <w:r>
        <w:t xml:space="preserve">Talk given </w:t>
      </w:r>
      <w:r w:rsidR="00D37D5F">
        <w:t>at the Towards a Science of Consciou</w:t>
      </w:r>
      <w:r>
        <w:t xml:space="preserve">sness Conference in </w:t>
      </w:r>
      <w:smartTag w:uri="urn:schemas-microsoft-com:office:smarttags" w:element="place">
        <w:smartTag w:uri="urn:schemas-microsoft-com:office:smarttags" w:element="City">
          <w:r>
            <w:t>Tucson</w:t>
          </w:r>
        </w:smartTag>
        <w:r>
          <w:t xml:space="preserve">, </w:t>
        </w:r>
        <w:smartTag w:uri="urn:schemas-microsoft-com:office:smarttags" w:element="State">
          <w:r>
            <w:t>Arizona</w:t>
          </w:r>
        </w:smartTag>
      </w:smartTag>
      <w:r>
        <w:t>.</w:t>
      </w:r>
    </w:p>
    <w:p w14:paraId="69098E14" w14:textId="77777777" w:rsidR="008A2A67" w:rsidRDefault="008A2A67" w:rsidP="00D37D5F">
      <w:pPr>
        <w:rPr>
          <w:sz w:val="28"/>
          <w:szCs w:val="28"/>
        </w:rPr>
      </w:pPr>
    </w:p>
    <w:p w14:paraId="2E9C76D3" w14:textId="77777777" w:rsidR="00047D89" w:rsidRDefault="00364EC8" w:rsidP="00D37D5F">
      <w:pPr>
        <w:rPr>
          <w:sz w:val="28"/>
          <w:szCs w:val="28"/>
        </w:rPr>
      </w:pPr>
      <w:r>
        <w:rPr>
          <w:sz w:val="28"/>
          <w:szCs w:val="28"/>
        </w:rPr>
        <w:t>Poster Presentations:</w:t>
      </w:r>
    </w:p>
    <w:p w14:paraId="43874329" w14:textId="77777777" w:rsidR="008A1900" w:rsidRDefault="008A1900" w:rsidP="00D37D5F">
      <w:pPr>
        <w:rPr>
          <w:sz w:val="28"/>
          <w:szCs w:val="28"/>
        </w:rPr>
      </w:pPr>
    </w:p>
    <w:p w14:paraId="3BD1C7EC" w14:textId="5106434A" w:rsidR="00D12D33" w:rsidRDefault="00D12D33" w:rsidP="0059774E">
      <w:pPr>
        <w:ind w:left="720" w:hanging="360"/>
      </w:pPr>
      <w:proofErr w:type="spellStart"/>
      <w:r>
        <w:t>Tesch</w:t>
      </w:r>
      <w:proofErr w:type="spellEnd"/>
      <w:r>
        <w:t xml:space="preserve">, A., Patten, K. J., Becker, V., &amp; Knowles, K. (2022). </w:t>
      </w:r>
      <w:r w:rsidRPr="00D12D33">
        <w:rPr>
          <w:i/>
          <w:iCs/>
        </w:rPr>
        <w:t>Sexual selection for human improvisational musical ability in the context of cognitive fitness</w:t>
      </w:r>
      <w:r>
        <w:t>. Presented at 63rd Annual Meeting of the Psychonomic Society.</w:t>
      </w:r>
    </w:p>
    <w:p w14:paraId="734EC022" w14:textId="77777777" w:rsidR="00D12D33" w:rsidRDefault="00D12D33" w:rsidP="0059774E">
      <w:pPr>
        <w:ind w:left="720" w:hanging="360"/>
      </w:pPr>
    </w:p>
    <w:p w14:paraId="33277DFE" w14:textId="79EF7B01" w:rsidR="00E072FF" w:rsidRDefault="00E072FF" w:rsidP="0059774E">
      <w:pPr>
        <w:ind w:left="720" w:hanging="360"/>
      </w:pPr>
      <w:r w:rsidRPr="00A43CEB">
        <w:t>Patten, K. J. &amp; McBeath, M. K. (</w:t>
      </w:r>
      <w:proofErr w:type="gramStart"/>
      <w:r w:rsidRPr="00A43CEB">
        <w:t>November,</w:t>
      </w:r>
      <w:proofErr w:type="gramEnd"/>
      <w:r w:rsidRPr="00A43CEB">
        <w:t xml:space="preserve"> 2020). </w:t>
      </w:r>
      <w:r w:rsidRPr="00E072FF">
        <w:rPr>
          <w:i/>
          <w:iCs/>
        </w:rPr>
        <w:t>The pi</w:t>
      </w:r>
      <w:r>
        <w:rPr>
          <w:i/>
          <w:iCs/>
        </w:rPr>
        <w:t xml:space="preserve">nk punk problem: Natural regularities between spectral characteristics and fundamental frequency govern the perception and production of vowel sounds. </w:t>
      </w:r>
      <w:r>
        <w:t>Presented at 61</w:t>
      </w:r>
      <w:r w:rsidRPr="00E072FF">
        <w:rPr>
          <w:vertAlign w:val="superscript"/>
        </w:rPr>
        <w:t>st</w:t>
      </w:r>
      <w:r>
        <w:t xml:space="preserve"> Annual Meeting of the Psychonomic Society.</w:t>
      </w:r>
    </w:p>
    <w:p w14:paraId="59215A0B" w14:textId="77777777" w:rsidR="00E072FF" w:rsidRPr="00E072FF" w:rsidRDefault="00E072FF" w:rsidP="0059774E">
      <w:pPr>
        <w:ind w:left="720" w:hanging="360"/>
      </w:pPr>
    </w:p>
    <w:p w14:paraId="2817D51C" w14:textId="2B212F7C" w:rsidR="00E072FF" w:rsidRDefault="00E072FF" w:rsidP="0059774E">
      <w:pPr>
        <w:ind w:left="720" w:hanging="360"/>
      </w:pPr>
      <w:r>
        <w:t>McBeath, M. K. &amp; Patten, K. J. (</w:t>
      </w:r>
      <w:proofErr w:type="gramStart"/>
      <w:r>
        <w:t>November,</w:t>
      </w:r>
      <w:proofErr w:type="gramEnd"/>
      <w:r>
        <w:t xml:space="preserve"> 2020). </w:t>
      </w:r>
      <w:r>
        <w:rPr>
          <w:i/>
          <w:iCs/>
        </w:rPr>
        <w:t xml:space="preserve">F you, A hole! Swear words </w:t>
      </w:r>
      <w:proofErr w:type="gramStart"/>
      <w:r>
        <w:rPr>
          <w:i/>
          <w:iCs/>
        </w:rPr>
        <w:t>more</w:t>
      </w:r>
      <w:proofErr w:type="gramEnd"/>
      <w:r>
        <w:rPr>
          <w:i/>
          <w:iCs/>
        </w:rPr>
        <w:t xml:space="preserve"> likely to contain vowels low in harmonicity and tone height. </w:t>
      </w:r>
      <w:r>
        <w:t>Presented at 61</w:t>
      </w:r>
      <w:r w:rsidRPr="00E072FF">
        <w:rPr>
          <w:vertAlign w:val="superscript"/>
        </w:rPr>
        <w:t>st</w:t>
      </w:r>
      <w:r>
        <w:t xml:space="preserve"> Annual Meeting of the Psychonomic Society.</w:t>
      </w:r>
    </w:p>
    <w:p w14:paraId="0AC10D20" w14:textId="77777777" w:rsidR="00E072FF" w:rsidRPr="00E072FF" w:rsidRDefault="00E072FF" w:rsidP="0059774E">
      <w:pPr>
        <w:ind w:left="720" w:hanging="360"/>
      </w:pPr>
    </w:p>
    <w:p w14:paraId="372852D0" w14:textId="437CDC2F" w:rsidR="00055205" w:rsidRPr="00055205" w:rsidRDefault="00055205" w:rsidP="0059774E">
      <w:pPr>
        <w:ind w:left="720" w:hanging="360"/>
      </w:pPr>
      <w:r>
        <w:t xml:space="preserve">Patten, K. J. &amp; McBeath, M. K. (September 2020). </w:t>
      </w:r>
      <w:r w:rsidRPr="00055205">
        <w:rPr>
          <w:i/>
          <w:iCs/>
        </w:rPr>
        <w:t>The difference between shrieks and shrugs: Spectral envelope correlates with changes in pitch and loudness</w:t>
      </w:r>
      <w:r>
        <w:rPr>
          <w:i/>
          <w:iCs/>
        </w:rPr>
        <w:t xml:space="preserve">. </w:t>
      </w:r>
      <w:r w:rsidR="007A6CB1">
        <w:t>P</w:t>
      </w:r>
      <w:r>
        <w:t>resented at Timbre 2020 virtual conference.</w:t>
      </w:r>
    </w:p>
    <w:p w14:paraId="20FDC404" w14:textId="77777777" w:rsidR="00055205" w:rsidRDefault="00055205" w:rsidP="0059774E">
      <w:pPr>
        <w:ind w:left="720" w:hanging="360"/>
      </w:pPr>
    </w:p>
    <w:p w14:paraId="425587BF" w14:textId="77777777" w:rsidR="00820B4F" w:rsidRDefault="00820B4F" w:rsidP="0059774E">
      <w:pPr>
        <w:ind w:left="720" w:hanging="360"/>
      </w:pPr>
      <w:r w:rsidRPr="00820B4F">
        <w:t>Patten, K. J. (</w:t>
      </w:r>
      <w:proofErr w:type="gramStart"/>
      <w:r w:rsidRPr="00820B4F">
        <w:t>November,</w:t>
      </w:r>
      <w:proofErr w:type="gramEnd"/>
      <w:r w:rsidRPr="00820B4F">
        <w:t xml:space="preserve"> 2018). </w:t>
      </w:r>
      <w:r>
        <w:rPr>
          <w:i/>
        </w:rPr>
        <w:t>Singing variations of the same tune: Similarities in human and bird song structure</w:t>
      </w:r>
      <w:r>
        <w:t xml:space="preserve">. </w:t>
      </w:r>
      <w:r w:rsidR="008009C0">
        <w:t>Presented</w:t>
      </w:r>
      <w:r>
        <w:t xml:space="preserve"> at the 17</w:t>
      </w:r>
      <w:r w:rsidRPr="00820B4F">
        <w:rPr>
          <w:vertAlign w:val="superscript"/>
        </w:rPr>
        <w:t>th</w:t>
      </w:r>
      <w:r>
        <w:t xml:space="preserve"> annual Auditory Perception, Action, and Cognition Meeting in New Orleans, Louisiana.</w:t>
      </w:r>
    </w:p>
    <w:p w14:paraId="6645905D" w14:textId="77777777" w:rsidR="00820B4F" w:rsidRDefault="00820B4F" w:rsidP="0059774E">
      <w:pPr>
        <w:ind w:left="720" w:hanging="360"/>
      </w:pPr>
    </w:p>
    <w:p w14:paraId="15C021CB" w14:textId="77777777" w:rsidR="00791028" w:rsidRDefault="00791028" w:rsidP="0059774E">
      <w:pPr>
        <w:ind w:left="720" w:hanging="360"/>
      </w:pPr>
      <w:r>
        <w:t>Landfair, J., Patten, K. J. (</w:t>
      </w:r>
      <w:proofErr w:type="gramStart"/>
      <w:r>
        <w:t>November,</w:t>
      </w:r>
      <w:proofErr w:type="gramEnd"/>
      <w:r>
        <w:t xml:space="preserve"> 2018). </w:t>
      </w:r>
      <w:r>
        <w:rPr>
          <w:i/>
        </w:rPr>
        <w:t>Beauty is in the ear of the be-listener: Primary dimensions of preference in voices</w:t>
      </w:r>
      <w:r>
        <w:t xml:space="preserve">. </w:t>
      </w:r>
      <w:r w:rsidR="008009C0">
        <w:t>P</w:t>
      </w:r>
      <w:r w:rsidR="00820B4F">
        <w:t>resented at the 17</w:t>
      </w:r>
      <w:r w:rsidR="00820B4F" w:rsidRPr="00820B4F">
        <w:rPr>
          <w:vertAlign w:val="superscript"/>
        </w:rPr>
        <w:t>th</w:t>
      </w:r>
      <w:r w:rsidR="00820B4F">
        <w:t xml:space="preserve"> annual Auditory Perception, Action, and Cognition Meeting in New Orleans, Louisiana.</w:t>
      </w:r>
    </w:p>
    <w:p w14:paraId="06DD32B4" w14:textId="77777777" w:rsidR="00820B4F" w:rsidRPr="00791028" w:rsidRDefault="00820B4F" w:rsidP="0059774E">
      <w:pPr>
        <w:ind w:left="720" w:hanging="360"/>
      </w:pPr>
    </w:p>
    <w:p w14:paraId="6EEEE194" w14:textId="77777777" w:rsidR="00C902B1" w:rsidRPr="00C902B1" w:rsidRDefault="00865575" w:rsidP="0059774E">
      <w:pPr>
        <w:ind w:left="720" w:hanging="360"/>
        <w:rPr>
          <w:sz w:val="23"/>
          <w:szCs w:val="23"/>
        </w:rPr>
      </w:pPr>
      <w:proofErr w:type="spellStart"/>
      <w:r w:rsidRPr="00C902B1">
        <w:t>Krynen</w:t>
      </w:r>
      <w:proofErr w:type="spellEnd"/>
      <w:r w:rsidRPr="00C902B1">
        <w:t>, R. C., McBeath, M. K., Patten, K. J.</w:t>
      </w:r>
      <w:r w:rsidR="00C902B1">
        <w:t>, Gory, S. D.</w:t>
      </w:r>
      <w:r w:rsidRPr="00C902B1">
        <w:t xml:space="preserve"> (</w:t>
      </w:r>
      <w:proofErr w:type="gramStart"/>
      <w:r w:rsidRPr="00C902B1">
        <w:t>May</w:t>
      </w:r>
      <w:r w:rsidR="00791028">
        <w:t>,</w:t>
      </w:r>
      <w:proofErr w:type="gramEnd"/>
      <w:r w:rsidRPr="00C902B1">
        <w:t xml:space="preserve"> 2018). </w:t>
      </w:r>
      <w:r w:rsidR="00C902B1" w:rsidRPr="00C902B1">
        <w:rPr>
          <w:i/>
          <w:sz w:val="23"/>
          <w:szCs w:val="23"/>
        </w:rPr>
        <w:t xml:space="preserve">Weems vs </w:t>
      </w:r>
      <w:proofErr w:type="spellStart"/>
      <w:r w:rsidR="00C902B1" w:rsidRPr="00C902B1">
        <w:rPr>
          <w:i/>
          <w:sz w:val="23"/>
          <w:szCs w:val="23"/>
        </w:rPr>
        <w:t>Wums</w:t>
      </w:r>
      <w:proofErr w:type="spellEnd"/>
      <w:r w:rsidR="00C902B1" w:rsidRPr="00C902B1">
        <w:rPr>
          <w:i/>
          <w:sz w:val="23"/>
          <w:szCs w:val="23"/>
        </w:rPr>
        <w:t>: Random Shapes with Distinct Edges and Fast Motion are More Often Classified as “Weems”, and One’s t</w:t>
      </w:r>
      <w:r w:rsidR="00C902B1">
        <w:rPr>
          <w:i/>
          <w:sz w:val="23"/>
          <w:szCs w:val="23"/>
        </w:rPr>
        <w:t>hat are Blurry and Slow as “</w:t>
      </w:r>
      <w:proofErr w:type="spellStart"/>
      <w:r w:rsidR="00C902B1">
        <w:rPr>
          <w:i/>
          <w:sz w:val="23"/>
          <w:szCs w:val="23"/>
        </w:rPr>
        <w:t>Wums</w:t>
      </w:r>
      <w:proofErr w:type="spellEnd"/>
      <w:r w:rsidR="00C902B1">
        <w:rPr>
          <w:i/>
          <w:sz w:val="23"/>
          <w:szCs w:val="23"/>
        </w:rPr>
        <w:t xml:space="preserve">”. </w:t>
      </w:r>
      <w:r w:rsidR="00C902B1">
        <w:rPr>
          <w:sz w:val="23"/>
          <w:szCs w:val="23"/>
        </w:rPr>
        <w:t>Presented at VSS 2018.</w:t>
      </w:r>
    </w:p>
    <w:p w14:paraId="5D50E1D3" w14:textId="77777777" w:rsidR="00865575" w:rsidRPr="00865575" w:rsidRDefault="00865575" w:rsidP="0059774E">
      <w:pPr>
        <w:ind w:left="720" w:hanging="360"/>
        <w:rPr>
          <w:i/>
        </w:rPr>
      </w:pPr>
    </w:p>
    <w:p w14:paraId="02F44D9F" w14:textId="77777777" w:rsidR="009B4BC4" w:rsidRDefault="009B4BC4" w:rsidP="0059774E">
      <w:pPr>
        <w:ind w:left="720" w:hanging="360"/>
      </w:pPr>
      <w:r>
        <w:t>Patten, K. J. (</w:t>
      </w:r>
      <w:proofErr w:type="gramStart"/>
      <w:r>
        <w:t>December,</w:t>
      </w:r>
      <w:proofErr w:type="gramEnd"/>
      <w:r>
        <w:t xml:space="preserve"> 2017). </w:t>
      </w:r>
      <w:r>
        <w:rPr>
          <w:i/>
        </w:rPr>
        <w:t xml:space="preserve">Timbre as an Acoustic Natural Regularity. </w:t>
      </w:r>
      <w:r>
        <w:t>Presented at the 2017 ASUA Cognitive Science Conclave.</w:t>
      </w:r>
    </w:p>
    <w:p w14:paraId="71528ACD" w14:textId="77777777" w:rsidR="009B4BC4" w:rsidRPr="009B4BC4" w:rsidRDefault="009B4BC4" w:rsidP="0059774E">
      <w:pPr>
        <w:ind w:left="720" w:hanging="360"/>
      </w:pPr>
    </w:p>
    <w:p w14:paraId="06A3C39A" w14:textId="77777777" w:rsidR="00791028" w:rsidRDefault="00791028" w:rsidP="0059774E">
      <w:pPr>
        <w:ind w:left="720" w:hanging="360"/>
      </w:pPr>
      <w:r>
        <w:lastRenderedPageBreak/>
        <w:t xml:space="preserve">Patten, K. J., McBeath, M. K. (2016, March). </w:t>
      </w:r>
      <w:r>
        <w:rPr>
          <w:i/>
        </w:rPr>
        <w:t xml:space="preserve">To the core: Optimizing multidimensional scaling with </w:t>
      </w:r>
      <w:proofErr w:type="spellStart"/>
      <w:r>
        <w:rPr>
          <w:i/>
        </w:rPr>
        <w:t>RotCorr</w:t>
      </w:r>
      <w:proofErr w:type="spellEnd"/>
      <w:r>
        <w:rPr>
          <w:i/>
        </w:rPr>
        <w:t xml:space="preserve">. </w:t>
      </w:r>
      <w:r>
        <w:t>Presented at the ISSR Graduate Poster Competition 2016.</w:t>
      </w:r>
    </w:p>
    <w:p w14:paraId="5393AF5B" w14:textId="77777777" w:rsidR="00791028" w:rsidRDefault="00791028" w:rsidP="0059774E">
      <w:pPr>
        <w:ind w:left="720" w:hanging="360"/>
      </w:pPr>
    </w:p>
    <w:p w14:paraId="63BB09AD" w14:textId="77777777" w:rsidR="00660F77" w:rsidRPr="00660F77" w:rsidRDefault="00660F77" w:rsidP="0059774E">
      <w:pPr>
        <w:ind w:left="720" w:hanging="360"/>
      </w:pPr>
      <w:r>
        <w:t>Patten, K. J., McBeath, M. K. (</w:t>
      </w:r>
      <w:proofErr w:type="gramStart"/>
      <w:r>
        <w:t>November,</w:t>
      </w:r>
      <w:proofErr w:type="gramEnd"/>
      <w:r>
        <w:t xml:space="preserve"> 2015). </w:t>
      </w:r>
      <w:r>
        <w:rPr>
          <w:i/>
        </w:rPr>
        <w:t xml:space="preserve">To the core: Optimizing MDS with </w:t>
      </w:r>
      <w:proofErr w:type="spellStart"/>
      <w:r>
        <w:rPr>
          <w:i/>
        </w:rPr>
        <w:t>RotCorr</w:t>
      </w:r>
      <w:proofErr w:type="spellEnd"/>
      <w:r>
        <w:rPr>
          <w:i/>
        </w:rPr>
        <w:t xml:space="preserve">. </w:t>
      </w:r>
      <w:r>
        <w:t>Presented at the 2015 ASUA Cognitive Science Conclave.</w:t>
      </w:r>
    </w:p>
    <w:p w14:paraId="196F26F7" w14:textId="77777777" w:rsidR="00983E1A" w:rsidRDefault="00983E1A" w:rsidP="0059774E">
      <w:pPr>
        <w:ind w:left="720" w:hanging="360"/>
        <w:rPr>
          <w:bCs/>
        </w:rPr>
      </w:pPr>
    </w:p>
    <w:p w14:paraId="58368189" w14:textId="77777777" w:rsidR="00DF3D29" w:rsidRPr="002323F4" w:rsidRDefault="00DF3D29" w:rsidP="0059774E">
      <w:pPr>
        <w:tabs>
          <w:tab w:val="left" w:pos="1440"/>
          <w:tab w:val="left" w:pos="1710"/>
          <w:tab w:val="left" w:pos="2250"/>
        </w:tabs>
        <w:ind w:left="720" w:hanging="360"/>
        <w:contextualSpacing/>
      </w:pPr>
      <w:r>
        <w:t>Johnson, A., Patten, K. J., McBeath, M. K. (</w:t>
      </w:r>
      <w:proofErr w:type="gramStart"/>
      <w:r>
        <w:t>November,</w:t>
      </w:r>
      <w:proofErr w:type="gramEnd"/>
      <w:r>
        <w:t xml:space="preserve"> 2014). </w:t>
      </w:r>
      <w:r w:rsidRPr="00DF3D29">
        <w:rPr>
          <w:i/>
        </w:rPr>
        <w:t xml:space="preserve">The Effects of Loudness Change on Tempo Perception and Action in Percussion. </w:t>
      </w:r>
      <w:r>
        <w:t>Presented at the 2014 Auditory Perception, Cognition, and Action Meeting.</w:t>
      </w:r>
    </w:p>
    <w:p w14:paraId="3E143A43" w14:textId="77777777" w:rsidR="00DF3D29" w:rsidRDefault="00DF3D29" w:rsidP="0059774E">
      <w:pPr>
        <w:ind w:left="720" w:hanging="360"/>
      </w:pPr>
    </w:p>
    <w:p w14:paraId="290BFFD9" w14:textId="77777777" w:rsidR="00DF3D29" w:rsidRPr="002323F4" w:rsidRDefault="00DF3D29" w:rsidP="0059774E">
      <w:pPr>
        <w:tabs>
          <w:tab w:val="left" w:pos="1440"/>
          <w:tab w:val="left" w:pos="1710"/>
          <w:tab w:val="left" w:pos="2250"/>
        </w:tabs>
        <w:ind w:left="720" w:hanging="360"/>
        <w:contextualSpacing/>
      </w:pPr>
      <w:r>
        <w:t>Wilkinson, Z., Patten, K. J., McBeath, M. K. (</w:t>
      </w:r>
      <w:proofErr w:type="gramStart"/>
      <w:r>
        <w:t>November,</w:t>
      </w:r>
      <w:proofErr w:type="gramEnd"/>
      <w:r>
        <w:t xml:space="preserve"> 2014). </w:t>
      </w:r>
      <w:r w:rsidRPr="00DF3D29">
        <w:rPr>
          <w:i/>
        </w:rPr>
        <w:t xml:space="preserve">Human Auditory Biases Match Natural Regularities Found with Animal Calls. </w:t>
      </w:r>
      <w:r>
        <w:t>Presented at the 2014 Auditory Perception, Cognition, and Action Meeting.</w:t>
      </w:r>
    </w:p>
    <w:p w14:paraId="4C62E3B3" w14:textId="77777777" w:rsidR="00DF3D29" w:rsidRPr="00B9643A" w:rsidRDefault="00DF3D29" w:rsidP="0059774E">
      <w:pPr>
        <w:pStyle w:val="ListParagraph"/>
        <w:ind w:hanging="360"/>
        <w:rPr>
          <w:bCs/>
        </w:rPr>
      </w:pPr>
    </w:p>
    <w:p w14:paraId="08C628E4" w14:textId="77777777" w:rsidR="00DF3D29" w:rsidRPr="00DF3D29" w:rsidRDefault="00DF3D29" w:rsidP="0059774E">
      <w:pPr>
        <w:ind w:left="720" w:hanging="360"/>
        <w:contextualSpacing/>
        <w:rPr>
          <w:bCs/>
        </w:rPr>
      </w:pPr>
      <w:r w:rsidRPr="00DF3D29">
        <w:rPr>
          <w:bCs/>
        </w:rPr>
        <w:t>Holloway, S. R., Patten, K. J., McBeath, M. K. (</w:t>
      </w:r>
      <w:proofErr w:type="gramStart"/>
      <w:r w:rsidRPr="00DF3D29">
        <w:rPr>
          <w:bCs/>
        </w:rPr>
        <w:t>November,</w:t>
      </w:r>
      <w:proofErr w:type="gramEnd"/>
      <w:r w:rsidRPr="00DF3D29">
        <w:rPr>
          <w:bCs/>
        </w:rPr>
        <w:t xml:space="preserve"> 2014). </w:t>
      </w:r>
      <w:r w:rsidRPr="00DF3D29">
        <w:rPr>
          <w:bCs/>
          <w:i/>
        </w:rPr>
        <w:t xml:space="preserve">Ipsilateral processing of words and tones. </w:t>
      </w:r>
      <w:r w:rsidRPr="00DF3D29">
        <w:rPr>
          <w:bCs/>
        </w:rPr>
        <w:t>Presented at 2014 Psychonomic Society Meeting.</w:t>
      </w:r>
    </w:p>
    <w:p w14:paraId="351B64A8" w14:textId="77777777" w:rsidR="00DF3D29" w:rsidRDefault="00DF3D29" w:rsidP="0059774E">
      <w:pPr>
        <w:tabs>
          <w:tab w:val="left" w:pos="1440"/>
          <w:tab w:val="left" w:pos="1710"/>
          <w:tab w:val="left" w:pos="2250"/>
        </w:tabs>
        <w:ind w:left="720" w:hanging="360"/>
      </w:pPr>
    </w:p>
    <w:p w14:paraId="76F152DA" w14:textId="77777777" w:rsidR="002323F4" w:rsidRPr="002323F4" w:rsidRDefault="002323F4" w:rsidP="0059774E">
      <w:pPr>
        <w:tabs>
          <w:tab w:val="left" w:pos="1440"/>
          <w:tab w:val="left" w:pos="1710"/>
          <w:tab w:val="left" w:pos="2250"/>
        </w:tabs>
        <w:ind w:left="720" w:hanging="360"/>
      </w:pPr>
      <w:r>
        <w:t xml:space="preserve">Johnson, A., McBeath, M. K., </w:t>
      </w:r>
      <w:proofErr w:type="spellStart"/>
      <w:r>
        <w:t>Glenberg</w:t>
      </w:r>
      <w:proofErr w:type="spellEnd"/>
      <w:r>
        <w:t>, A., Yost, W., Patten, K. J. (</w:t>
      </w:r>
      <w:proofErr w:type="gramStart"/>
      <w:r>
        <w:t>April,</w:t>
      </w:r>
      <w:proofErr w:type="gramEnd"/>
      <w:r>
        <w:t xml:space="preserve"> 2014). </w:t>
      </w:r>
      <w:r>
        <w:rPr>
          <w:i/>
        </w:rPr>
        <w:t xml:space="preserve">The Effects of Loudness Change on Tempo Perception and Action in Percussion. </w:t>
      </w:r>
      <w:r>
        <w:t>Presented at the Barrett Honors Research Symposium.</w:t>
      </w:r>
    </w:p>
    <w:p w14:paraId="23045C86" w14:textId="77777777" w:rsidR="002323F4" w:rsidRDefault="002323F4" w:rsidP="0059774E">
      <w:pPr>
        <w:tabs>
          <w:tab w:val="left" w:pos="1440"/>
          <w:tab w:val="left" w:pos="1710"/>
          <w:tab w:val="left" w:pos="2250"/>
        </w:tabs>
        <w:ind w:left="720" w:hanging="360"/>
        <w:rPr>
          <w:i/>
        </w:rPr>
      </w:pPr>
    </w:p>
    <w:p w14:paraId="795E46BC" w14:textId="77777777" w:rsidR="00C275ED" w:rsidRDefault="002323F4" w:rsidP="0059774E">
      <w:pPr>
        <w:ind w:left="720" w:hanging="360"/>
      </w:pPr>
      <w:proofErr w:type="spellStart"/>
      <w:r>
        <w:t>Meschkow</w:t>
      </w:r>
      <w:proofErr w:type="spellEnd"/>
      <w:r>
        <w:t>, A., Schweitzer, N., Robert, J., Patten, K. J. (</w:t>
      </w:r>
      <w:proofErr w:type="gramStart"/>
      <w:r>
        <w:t>April,</w:t>
      </w:r>
      <w:proofErr w:type="gramEnd"/>
      <w:r>
        <w:t xml:space="preserve"> 2014). </w:t>
      </w:r>
      <w:r>
        <w:rPr>
          <w:i/>
        </w:rPr>
        <w:t xml:space="preserve">Measuring the </w:t>
      </w:r>
      <w:proofErr w:type="gramStart"/>
      <w:r>
        <w:rPr>
          <w:i/>
        </w:rPr>
        <w:t>Double Edged</w:t>
      </w:r>
      <w:proofErr w:type="gramEnd"/>
      <w:r>
        <w:rPr>
          <w:i/>
        </w:rPr>
        <w:t xml:space="preserve"> Sword: Use of Neuroscience Evidence in the Courtroom. </w:t>
      </w:r>
      <w:r>
        <w:t>Presented at the Barrett Honors Research Symposium.</w:t>
      </w:r>
    </w:p>
    <w:p w14:paraId="30CC9422" w14:textId="77777777" w:rsidR="002323F4" w:rsidRDefault="002323F4" w:rsidP="0059774E">
      <w:pPr>
        <w:ind w:left="720" w:hanging="360"/>
      </w:pPr>
    </w:p>
    <w:p w14:paraId="335B9D51" w14:textId="77777777" w:rsidR="002323F4" w:rsidRPr="002323F4" w:rsidRDefault="002323F4" w:rsidP="0059774E">
      <w:pPr>
        <w:tabs>
          <w:tab w:val="left" w:pos="1440"/>
          <w:tab w:val="left" w:pos="1710"/>
          <w:tab w:val="left" w:pos="2250"/>
        </w:tabs>
        <w:ind w:left="720" w:hanging="360"/>
      </w:pPr>
      <w:r>
        <w:t>Wilkinson, Z., Patten, K. J., McBeath, M. K. (</w:t>
      </w:r>
      <w:proofErr w:type="gramStart"/>
      <w:r>
        <w:t>April,</w:t>
      </w:r>
      <w:proofErr w:type="gramEnd"/>
      <w:r>
        <w:t xml:space="preserve"> 2014). </w:t>
      </w:r>
      <w:r>
        <w:rPr>
          <w:i/>
        </w:rPr>
        <w:t xml:space="preserve">Human Auditory Biases Match Natural Regularities Found with Animal Calls. </w:t>
      </w:r>
      <w:r>
        <w:t>Presented at the Barrett Honors Research Symposium.</w:t>
      </w:r>
    </w:p>
    <w:p w14:paraId="5CAEF268" w14:textId="77777777" w:rsidR="009B4BC4" w:rsidRDefault="009B4BC4" w:rsidP="0059774E">
      <w:pPr>
        <w:ind w:left="720" w:hanging="360"/>
        <w:rPr>
          <w:bCs/>
        </w:rPr>
      </w:pPr>
    </w:p>
    <w:p w14:paraId="3E9672A6" w14:textId="77777777" w:rsidR="00C275ED" w:rsidRDefault="00C275ED" w:rsidP="0059774E">
      <w:pPr>
        <w:ind w:left="720" w:hanging="360"/>
        <w:rPr>
          <w:bCs/>
        </w:rPr>
      </w:pPr>
      <w:r>
        <w:rPr>
          <w:bCs/>
        </w:rPr>
        <w:t xml:space="preserve">Cooley, C., Holloway, S. R., Patten, K. J., McBeath, M. K. (2013, November). </w:t>
      </w:r>
      <w:r>
        <w:rPr>
          <w:bCs/>
          <w:i/>
        </w:rPr>
        <w:t>Absolute Pitch is not Related to Pitch Discrimination.</w:t>
      </w:r>
      <w:r>
        <w:rPr>
          <w:bCs/>
        </w:rPr>
        <w:t xml:space="preserve"> Poster session presented at the Society for Neuroscience Conference in San Diego, California.</w:t>
      </w:r>
    </w:p>
    <w:p w14:paraId="2CB90F3D" w14:textId="77777777" w:rsidR="00C275ED" w:rsidRPr="00C275ED" w:rsidRDefault="00C275ED" w:rsidP="0059774E">
      <w:pPr>
        <w:ind w:left="720" w:hanging="360"/>
        <w:rPr>
          <w:bCs/>
        </w:rPr>
      </w:pPr>
    </w:p>
    <w:p w14:paraId="528A7532" w14:textId="77777777" w:rsidR="006F01EB" w:rsidRDefault="00B236B2" w:rsidP="0059774E">
      <w:pPr>
        <w:ind w:left="720" w:hanging="360"/>
        <w:rPr>
          <w:bCs/>
        </w:rPr>
      </w:pPr>
      <w:r>
        <w:rPr>
          <w:bCs/>
        </w:rPr>
        <w:t xml:space="preserve">Cooley, C., </w:t>
      </w:r>
      <w:proofErr w:type="spellStart"/>
      <w:r>
        <w:rPr>
          <w:bCs/>
        </w:rPr>
        <w:t>McMaken</w:t>
      </w:r>
      <w:proofErr w:type="spellEnd"/>
      <w:r>
        <w:rPr>
          <w:bCs/>
        </w:rPr>
        <w:t xml:space="preserve">, M. R., Patten, K. J., McBeath, M. K. (2013, April). </w:t>
      </w:r>
      <w:r>
        <w:rPr>
          <w:bCs/>
          <w:i/>
        </w:rPr>
        <w:t>Changing Channels: Differential Performance in Monaural and Binaural Conditions in a Dichotic Listening Task.</w:t>
      </w:r>
      <w:r w:rsidR="009B063B">
        <w:rPr>
          <w:bCs/>
        </w:rPr>
        <w:t xml:space="preserve"> Poster session presentation at the 2013 Southwestern Psychological Association convention.</w:t>
      </w:r>
    </w:p>
    <w:p w14:paraId="24BED76E" w14:textId="77777777" w:rsidR="006F01EB" w:rsidRDefault="006F01EB" w:rsidP="0059774E">
      <w:pPr>
        <w:ind w:left="720" w:hanging="360"/>
        <w:rPr>
          <w:bCs/>
        </w:rPr>
      </w:pPr>
    </w:p>
    <w:p w14:paraId="485B6FC0" w14:textId="77777777" w:rsidR="00B236B2" w:rsidRDefault="00B236B2" w:rsidP="0059774E">
      <w:pPr>
        <w:ind w:left="720" w:hanging="360"/>
        <w:rPr>
          <w:bCs/>
        </w:rPr>
      </w:pPr>
      <w:proofErr w:type="spellStart"/>
      <w:r>
        <w:rPr>
          <w:bCs/>
        </w:rPr>
        <w:t>McMaken</w:t>
      </w:r>
      <w:proofErr w:type="spellEnd"/>
      <w:r>
        <w:rPr>
          <w:bCs/>
        </w:rPr>
        <w:t xml:space="preserve">, M. R., Puglisi, C., Patten, K. J., da Silva, F., McBeath, M. K. (2013, April). </w:t>
      </w:r>
      <w:r>
        <w:rPr>
          <w:bCs/>
          <w:i/>
        </w:rPr>
        <w:t xml:space="preserve">Contaminating the Pool: Repeated Dichotic Listening </w:t>
      </w:r>
      <w:proofErr w:type="gramStart"/>
      <w:r>
        <w:rPr>
          <w:bCs/>
          <w:i/>
        </w:rPr>
        <w:t>does</w:t>
      </w:r>
      <w:proofErr w:type="gramEnd"/>
      <w:r>
        <w:rPr>
          <w:bCs/>
          <w:i/>
        </w:rPr>
        <w:t xml:space="preserve"> Not Hurt Performance in a Cocktail Party-type Task</w:t>
      </w:r>
      <w:r>
        <w:rPr>
          <w:bCs/>
        </w:rPr>
        <w:t>.</w:t>
      </w:r>
      <w:r w:rsidR="009B063B">
        <w:rPr>
          <w:bCs/>
        </w:rPr>
        <w:t xml:space="preserve"> Poster session presentation at the 2013 Southwestern Psychological Association convention.</w:t>
      </w:r>
    </w:p>
    <w:p w14:paraId="76DAFBF4" w14:textId="77777777" w:rsidR="00B236B2" w:rsidRPr="00B236B2" w:rsidRDefault="00B236B2" w:rsidP="0059774E">
      <w:pPr>
        <w:ind w:left="720" w:hanging="360"/>
        <w:rPr>
          <w:bCs/>
        </w:rPr>
      </w:pPr>
    </w:p>
    <w:p w14:paraId="4A00AC5C" w14:textId="77777777" w:rsidR="00BB7819" w:rsidRDefault="00BB7819" w:rsidP="0059774E">
      <w:pPr>
        <w:ind w:left="720" w:hanging="360"/>
        <w:rPr>
          <w:bCs/>
        </w:rPr>
      </w:pPr>
      <w:r>
        <w:rPr>
          <w:bCs/>
        </w:rPr>
        <w:t xml:space="preserve">Patten, K. J., Likens, A., Puglisi, C. (2012, May). </w:t>
      </w:r>
      <w:r>
        <w:rPr>
          <w:bCs/>
          <w:i/>
          <w:iCs/>
        </w:rPr>
        <w:t xml:space="preserve">Walk this way: Ecological attenuation of facing bias in PLWs. </w:t>
      </w:r>
      <w:r w:rsidR="00D84C19">
        <w:rPr>
          <w:bCs/>
        </w:rPr>
        <w:t xml:space="preserve">Poster </w:t>
      </w:r>
      <w:r>
        <w:rPr>
          <w:bCs/>
        </w:rPr>
        <w:t>presented at the 24</w:t>
      </w:r>
      <w:r w:rsidRPr="00AD4FCD">
        <w:rPr>
          <w:bCs/>
          <w:vertAlign w:val="superscript"/>
        </w:rPr>
        <w:t>th</w:t>
      </w:r>
      <w:r>
        <w:rPr>
          <w:bCs/>
        </w:rPr>
        <w:t xml:space="preserve"> Annual Association for Psychological Science Conference in Chicago, Illinois.</w:t>
      </w:r>
    </w:p>
    <w:p w14:paraId="16E134D8" w14:textId="77777777" w:rsidR="00BB7819" w:rsidRPr="00A8076D" w:rsidRDefault="00BB7819" w:rsidP="0059774E">
      <w:pPr>
        <w:ind w:left="720" w:hanging="360"/>
        <w:rPr>
          <w:bCs/>
        </w:rPr>
      </w:pPr>
    </w:p>
    <w:p w14:paraId="58B4F9C4" w14:textId="77777777" w:rsidR="00BB7819" w:rsidRDefault="00BB7819" w:rsidP="0059774E">
      <w:pPr>
        <w:ind w:left="720" w:hanging="360"/>
        <w:rPr>
          <w:bCs/>
        </w:rPr>
      </w:pPr>
      <w:r>
        <w:rPr>
          <w:bCs/>
        </w:rPr>
        <w:t xml:space="preserve">Patten, K. J., Likens, A., Puglisi, C. (2011, December). </w:t>
      </w:r>
      <w:r>
        <w:rPr>
          <w:bCs/>
          <w:i/>
          <w:iCs/>
        </w:rPr>
        <w:t>Attenuation of Facing Bias in Point Light Walkers.</w:t>
      </w:r>
      <w:r>
        <w:rPr>
          <w:bCs/>
        </w:rPr>
        <w:t xml:space="preserve"> Poster presented at </w:t>
      </w:r>
      <w:proofErr w:type="gramStart"/>
      <w:r>
        <w:rPr>
          <w:bCs/>
        </w:rPr>
        <w:t>2</w:t>
      </w:r>
      <w:r w:rsidRPr="00F32468">
        <w:rPr>
          <w:bCs/>
          <w:vertAlign w:val="superscript"/>
        </w:rPr>
        <w:t>nd</w:t>
      </w:r>
      <w:proofErr w:type="gramEnd"/>
      <w:r>
        <w:rPr>
          <w:bCs/>
        </w:rPr>
        <w:t xml:space="preserve"> annual ASUA Conclave in </w:t>
      </w:r>
      <w:smartTag w:uri="urn:schemas-microsoft-com:office:smarttags" w:element="place">
        <w:smartTag w:uri="urn:schemas-microsoft-com:office:smarttags" w:element="City">
          <w:r>
            <w:rPr>
              <w:bCs/>
            </w:rPr>
            <w:t>Tucson</w:t>
          </w:r>
        </w:smartTag>
        <w:r>
          <w:rPr>
            <w:bCs/>
          </w:rPr>
          <w:t xml:space="preserve">, </w:t>
        </w:r>
        <w:smartTag w:uri="urn:schemas-microsoft-com:office:smarttags" w:element="State">
          <w:r>
            <w:rPr>
              <w:bCs/>
            </w:rPr>
            <w:t>Arizona</w:t>
          </w:r>
        </w:smartTag>
      </w:smartTag>
      <w:r>
        <w:rPr>
          <w:bCs/>
        </w:rPr>
        <w:t>.</w:t>
      </w:r>
    </w:p>
    <w:p w14:paraId="31DEAFFE" w14:textId="77777777" w:rsidR="00BB7819" w:rsidRDefault="00BB7819" w:rsidP="0059774E">
      <w:pPr>
        <w:ind w:left="720" w:hanging="360"/>
      </w:pPr>
    </w:p>
    <w:p w14:paraId="47126A4E" w14:textId="77777777" w:rsidR="00047D89" w:rsidRDefault="00047D89" w:rsidP="0059774E">
      <w:pPr>
        <w:ind w:left="720" w:hanging="360"/>
      </w:pPr>
      <w:r>
        <w:t xml:space="preserve">Patten, K. J., McBeath, M. K. (2011, January). </w:t>
      </w:r>
      <w:r>
        <w:rPr>
          <w:i/>
        </w:rPr>
        <w:t>The Harmonics of Hades.</w:t>
      </w:r>
      <w:r>
        <w:t xml:space="preserve"> Poster session presentation at the 2011 Auditory Cognitive Neuroscience Society, </w:t>
      </w:r>
      <w:smartTag w:uri="urn:schemas-microsoft-com:office:smarttags" w:element="place">
        <w:smartTag w:uri="urn:schemas-microsoft-com:office:smarttags" w:element="City">
          <w:r>
            <w:t>Tucson</w:t>
          </w:r>
        </w:smartTag>
        <w:r>
          <w:t xml:space="preserve">, </w:t>
        </w:r>
        <w:smartTag w:uri="urn:schemas-microsoft-com:office:smarttags" w:element="State">
          <w:r>
            <w:t>Arizona</w:t>
          </w:r>
        </w:smartTag>
      </w:smartTag>
      <w:r>
        <w:t>.</w:t>
      </w:r>
    </w:p>
    <w:p w14:paraId="288513AB" w14:textId="77777777" w:rsidR="002116A8" w:rsidRDefault="002116A8" w:rsidP="0059774E">
      <w:pPr>
        <w:ind w:left="720" w:hanging="360"/>
      </w:pPr>
    </w:p>
    <w:p w14:paraId="14505F17" w14:textId="77777777" w:rsidR="00047D89" w:rsidRPr="0095125F" w:rsidRDefault="00047D89" w:rsidP="0059774E">
      <w:pPr>
        <w:ind w:left="720" w:hanging="360"/>
      </w:pPr>
      <w:r>
        <w:t xml:space="preserve">Patten, K.J., Patten, S., Gallagher, S., Holloway, S. R., McBeath, M. K. (2011, January). </w:t>
      </w:r>
      <w:r w:rsidRPr="00B27801">
        <w:rPr>
          <w:i/>
        </w:rPr>
        <w:t>Vision vs Audition: The Struggle for Dominance with Ambiguous Harmonic Stimuli.</w:t>
      </w:r>
      <w:r>
        <w:rPr>
          <w:i/>
        </w:rPr>
        <w:t xml:space="preserve"> </w:t>
      </w:r>
      <w:r>
        <w:t xml:space="preserve">Poster session presentation at the 2011 Auditory Cognitive Neuroscience Society, </w:t>
      </w:r>
      <w:smartTag w:uri="urn:schemas-microsoft-com:office:smarttags" w:element="place">
        <w:smartTag w:uri="urn:schemas-microsoft-com:office:smarttags" w:element="City">
          <w:r>
            <w:t>Tucson</w:t>
          </w:r>
        </w:smartTag>
        <w:r>
          <w:t xml:space="preserve">, </w:t>
        </w:r>
        <w:smartTag w:uri="urn:schemas-microsoft-com:office:smarttags" w:element="State">
          <w:r>
            <w:t>Arizona</w:t>
          </w:r>
        </w:smartTag>
      </w:smartTag>
      <w:r>
        <w:t>.</w:t>
      </w:r>
    </w:p>
    <w:p w14:paraId="6A5CB245" w14:textId="77777777" w:rsidR="00047D89" w:rsidRDefault="00047D89" w:rsidP="0059774E">
      <w:pPr>
        <w:ind w:left="720" w:hanging="360"/>
      </w:pPr>
    </w:p>
    <w:p w14:paraId="012FF4C3" w14:textId="77777777" w:rsidR="00047D89" w:rsidRDefault="00047D89" w:rsidP="0059774E">
      <w:pPr>
        <w:ind w:left="720" w:hanging="360"/>
      </w:pPr>
      <w:r>
        <w:t xml:space="preserve">Patten, K. J., Brimhall, S., Holloway, S. R., Graham, N., McBeath, M. K. (2011, January). </w:t>
      </w:r>
      <w:r>
        <w:rPr>
          <w:i/>
        </w:rPr>
        <w:t>The Fle</w:t>
      </w:r>
      <w:r w:rsidR="00074667">
        <w:rPr>
          <w:i/>
        </w:rPr>
        <w:t>eting Fundamental: The Disappearance of Virtual Pitch in a Dichotic Listening Task</w:t>
      </w:r>
      <w:r>
        <w:rPr>
          <w:i/>
        </w:rPr>
        <w:t xml:space="preserve">. </w:t>
      </w:r>
      <w:r>
        <w:t>Poster session presentation at the 2011 Auditory Cognitive Neuroscience Society, Tucson, Arizona.</w:t>
      </w:r>
    </w:p>
    <w:p w14:paraId="27CD7B56" w14:textId="77777777" w:rsidR="00364EC8" w:rsidRDefault="00364EC8" w:rsidP="0059774E">
      <w:pPr>
        <w:ind w:left="720" w:hanging="360"/>
      </w:pPr>
    </w:p>
    <w:p w14:paraId="11016950" w14:textId="77777777" w:rsidR="00275DF8" w:rsidRDefault="0095125F" w:rsidP="0059774E">
      <w:pPr>
        <w:ind w:left="720" w:hanging="360"/>
      </w:pPr>
      <w:r>
        <w:t xml:space="preserve">Patten, K.J., Patten, S., Gallagher, S., Holloway, S. R., McBeath, M. K. (2010, August). </w:t>
      </w:r>
      <w:r w:rsidRPr="00B27801">
        <w:rPr>
          <w:i/>
        </w:rPr>
        <w:t>Vision vs Audition: The Struggle for Dominance with Ambiguous Harmonic Stimuli.</w:t>
      </w:r>
      <w:r>
        <w:rPr>
          <w:i/>
        </w:rPr>
        <w:t xml:space="preserve"> </w:t>
      </w:r>
      <w:r>
        <w:t>Poster session presentation at the 2010 APA Conference, San Diego, California.</w:t>
      </w:r>
    </w:p>
    <w:p w14:paraId="7E31E395" w14:textId="77777777" w:rsidR="00275DF8" w:rsidRDefault="00275DF8" w:rsidP="0059774E">
      <w:pPr>
        <w:ind w:left="720" w:hanging="360"/>
      </w:pPr>
    </w:p>
    <w:p w14:paraId="5AF4D88E" w14:textId="77777777" w:rsidR="00434E8F" w:rsidRPr="0095125F" w:rsidRDefault="0095125F" w:rsidP="0059774E">
      <w:pPr>
        <w:ind w:left="720" w:hanging="360"/>
      </w:pPr>
      <w:r>
        <w:t xml:space="preserve">Patten, K. J., Brimhall, S., Holloway, S. R., Graham, N., McBeath, M. K. (2010, August). </w:t>
      </w:r>
      <w:r w:rsidR="0054297E">
        <w:rPr>
          <w:i/>
        </w:rPr>
        <w:t>The Fleeting Fundamental: How Virtual Pitch Virtually Disappears.</w:t>
      </w:r>
      <w:r>
        <w:rPr>
          <w:i/>
        </w:rPr>
        <w:t xml:space="preserve"> </w:t>
      </w:r>
      <w:r>
        <w:t xml:space="preserve">Poster session presentation at the 2010 APA Conference, </w:t>
      </w:r>
      <w:smartTag w:uri="urn:schemas-microsoft-com:office:smarttags" w:element="place">
        <w:smartTag w:uri="urn:schemas-microsoft-com:office:smarttags" w:element="City">
          <w:r>
            <w:t>San Diego</w:t>
          </w:r>
        </w:smartTag>
        <w:r>
          <w:t xml:space="preserve">, </w:t>
        </w:r>
        <w:smartTag w:uri="urn:schemas-microsoft-com:office:smarttags" w:element="State">
          <w:r>
            <w:t>California</w:t>
          </w:r>
        </w:smartTag>
      </w:smartTag>
      <w:r>
        <w:t>.</w:t>
      </w:r>
    </w:p>
    <w:p w14:paraId="7E24A6C2" w14:textId="77777777" w:rsidR="00B33406" w:rsidRPr="00434E8F" w:rsidRDefault="00B33406" w:rsidP="0059774E">
      <w:pPr>
        <w:ind w:left="720" w:hanging="360"/>
      </w:pPr>
    </w:p>
    <w:p w14:paraId="5F1E653F" w14:textId="77777777" w:rsidR="00364EC8" w:rsidRDefault="00364EC8" w:rsidP="0059774E">
      <w:pPr>
        <w:ind w:left="720" w:hanging="360"/>
      </w:pPr>
      <w:r>
        <w:t xml:space="preserve">Patten, K. J., Brimhall, S., Holloway, S. R., Graham, N., McBeath, M. (2009, April). </w:t>
      </w:r>
      <w:r>
        <w:rPr>
          <w:i/>
        </w:rPr>
        <w:t>T</w:t>
      </w:r>
      <w:r w:rsidR="003E7606">
        <w:rPr>
          <w:i/>
        </w:rPr>
        <w:t>he Mysterious Missing</w:t>
      </w:r>
      <w:r>
        <w:rPr>
          <w:i/>
        </w:rPr>
        <w:t xml:space="preserve"> Fundamental.</w:t>
      </w:r>
      <w:r>
        <w:t xml:space="preserve"> Poster session presentation </w:t>
      </w:r>
      <w:r w:rsidR="000F417F">
        <w:t xml:space="preserve">at the 2009 </w:t>
      </w:r>
      <w:smartTag w:uri="urn:schemas-microsoft-com:office:smarttags" w:element="place">
        <w:smartTag w:uri="urn:schemas-microsoft-com:office:smarttags" w:element="PlaceType">
          <w:r w:rsidR="000F417F">
            <w:t>College</w:t>
          </w:r>
        </w:smartTag>
        <w:r w:rsidR="000F417F">
          <w:t xml:space="preserve"> of </w:t>
        </w:r>
        <w:smartTag w:uri="urn:schemas-microsoft-com:office:smarttags" w:element="PlaceName">
          <w:r w:rsidR="000F417F">
            <w:t>Liberal Arts</w:t>
          </w:r>
        </w:smartTag>
      </w:smartTag>
      <w:r w:rsidR="000F417F">
        <w:t xml:space="preserve"> and Sciences Undergraduate Research Symposium, </w:t>
      </w:r>
      <w:smartTag w:uri="urn:schemas-microsoft-com:office:smarttags" w:element="place">
        <w:smartTag w:uri="urn:schemas-microsoft-com:office:smarttags" w:element="City">
          <w:r w:rsidR="000F417F">
            <w:t>Tempe</w:t>
          </w:r>
        </w:smartTag>
        <w:r w:rsidR="000F417F">
          <w:t xml:space="preserve">, </w:t>
        </w:r>
        <w:smartTag w:uri="urn:schemas-microsoft-com:office:smarttags" w:element="State">
          <w:r w:rsidR="000F417F">
            <w:t>Arizona</w:t>
          </w:r>
        </w:smartTag>
      </w:smartTag>
      <w:r w:rsidR="000F417F">
        <w:t>.</w:t>
      </w:r>
    </w:p>
    <w:p w14:paraId="2C1F1CFF" w14:textId="77777777" w:rsidR="000F417F" w:rsidRDefault="000F417F" w:rsidP="0059774E">
      <w:pPr>
        <w:ind w:left="720" w:hanging="360"/>
      </w:pPr>
    </w:p>
    <w:p w14:paraId="40A826D2" w14:textId="77777777" w:rsidR="000F417F" w:rsidRDefault="000F417F" w:rsidP="0059774E">
      <w:pPr>
        <w:ind w:left="720" w:hanging="360"/>
      </w:pPr>
      <w:r>
        <w:t xml:space="preserve">Patten, K. J., Brimhall, S., Holloway, S. R., Graham, N., McBeath, M. (2009, March). </w:t>
      </w:r>
      <w:r>
        <w:rPr>
          <w:i/>
        </w:rPr>
        <w:t>The Fleeting Fundamental.</w:t>
      </w:r>
      <w:r>
        <w:t xml:space="preserve"> Poster session presentation at the 2009 Psi Chi Undergraduate Research Fair, </w:t>
      </w: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smartTag>
      <w:r>
        <w:t>.</w:t>
      </w:r>
    </w:p>
    <w:p w14:paraId="0DE62B5F" w14:textId="77777777" w:rsidR="00F02134" w:rsidRDefault="00F02134" w:rsidP="00EC223F">
      <w:pPr>
        <w:ind w:left="720" w:hanging="720"/>
        <w:rPr>
          <w:sz w:val="28"/>
          <w:szCs w:val="28"/>
        </w:rPr>
      </w:pPr>
    </w:p>
    <w:p w14:paraId="521A9043" w14:textId="77777777" w:rsidR="00D37D5F" w:rsidRDefault="00D37D5F" w:rsidP="00D37D5F">
      <w:pPr>
        <w:rPr>
          <w:sz w:val="28"/>
          <w:szCs w:val="28"/>
        </w:rPr>
      </w:pPr>
      <w:r>
        <w:rPr>
          <w:sz w:val="28"/>
          <w:szCs w:val="28"/>
        </w:rPr>
        <w:t>Technical Publications:</w:t>
      </w:r>
    </w:p>
    <w:p w14:paraId="601D2F62" w14:textId="77777777" w:rsidR="00B34B78" w:rsidRDefault="00B34B78" w:rsidP="00D37D5F">
      <w:pPr>
        <w:rPr>
          <w:sz w:val="28"/>
          <w:szCs w:val="28"/>
        </w:rPr>
      </w:pPr>
    </w:p>
    <w:p w14:paraId="6988ECE9" w14:textId="44F5A1FA" w:rsidR="00D47C45" w:rsidRDefault="00D47C45" w:rsidP="00D47C45">
      <w:pPr>
        <w:ind w:left="720" w:hanging="360"/>
      </w:pPr>
      <w:r>
        <w:t xml:space="preserve">Patten, K. J. [kjpatten@asu.edu]. (2020, March 25). </w:t>
      </w:r>
      <w:r>
        <w:rPr>
          <w:i/>
        </w:rPr>
        <w:t xml:space="preserve">How to Use OBS Studio for </w:t>
      </w:r>
      <w:proofErr w:type="spellStart"/>
      <w:r>
        <w:rPr>
          <w:i/>
        </w:rPr>
        <w:t>Screencapture</w:t>
      </w:r>
      <w:proofErr w:type="spellEnd"/>
      <w:r>
        <w:rPr>
          <w:i/>
        </w:rPr>
        <w:t xml:space="preserve">/Picture-in-Picture Lectures </w:t>
      </w:r>
      <w:r>
        <w:t xml:space="preserve">[Video]. YouTube. </w:t>
      </w:r>
      <w:hyperlink r:id="rId6" w:history="1">
        <w:r w:rsidRPr="00690916">
          <w:rPr>
            <w:rStyle w:val="Hyperlink"/>
          </w:rPr>
          <w:t>https://youtu.be/fbpsi0DsUe8</w:t>
        </w:r>
      </w:hyperlink>
    </w:p>
    <w:p w14:paraId="1E53CCEA" w14:textId="77777777" w:rsidR="00D47C45" w:rsidRDefault="00D47C45" w:rsidP="00D47C45">
      <w:pPr>
        <w:ind w:left="720" w:hanging="360"/>
      </w:pPr>
    </w:p>
    <w:p w14:paraId="737CB75A" w14:textId="0FE8DF5D" w:rsidR="00F16E4A" w:rsidRDefault="00F16E4A" w:rsidP="00D47C45">
      <w:pPr>
        <w:ind w:left="720" w:hanging="360"/>
      </w:pPr>
      <w:r>
        <w:t xml:space="preserve">Patten, K. J. </w:t>
      </w:r>
      <w:r w:rsidR="00D47C45">
        <w:t xml:space="preserve">[kjpatten@asu.edu]. </w:t>
      </w:r>
      <w:r>
        <w:t>(2020</w:t>
      </w:r>
      <w:r w:rsidR="00D47C45">
        <w:t>, April 18</w:t>
      </w:r>
      <w:r>
        <w:t xml:space="preserve">). </w:t>
      </w:r>
      <w:r>
        <w:rPr>
          <w:i/>
        </w:rPr>
        <w:t xml:space="preserve">How to Use </w:t>
      </w:r>
      <w:proofErr w:type="spellStart"/>
      <w:r>
        <w:rPr>
          <w:i/>
        </w:rPr>
        <w:t>PsychoPy</w:t>
      </w:r>
      <w:proofErr w:type="spellEnd"/>
      <w:r>
        <w:rPr>
          <w:i/>
        </w:rPr>
        <w:t xml:space="preserve"> Experiment Building Software</w:t>
      </w:r>
      <w:r w:rsidR="00D47C45">
        <w:rPr>
          <w:i/>
        </w:rPr>
        <w:t xml:space="preserve"> </w:t>
      </w:r>
      <w:r w:rsidR="00D47C45">
        <w:t>[Video]</w:t>
      </w:r>
      <w:r>
        <w:t xml:space="preserve">. </w:t>
      </w:r>
      <w:r w:rsidR="00D47C45">
        <w:t>YouTube.</w:t>
      </w:r>
      <w:r>
        <w:t xml:space="preserve"> </w:t>
      </w:r>
      <w:hyperlink r:id="rId7" w:history="1">
        <w:r w:rsidRPr="00690916">
          <w:rPr>
            <w:rStyle w:val="Hyperlink"/>
          </w:rPr>
          <w:t>https://youtu.be/xmsHq7yL-tI</w:t>
        </w:r>
      </w:hyperlink>
    </w:p>
    <w:p w14:paraId="6A063B62" w14:textId="77777777" w:rsidR="00F16E4A" w:rsidRPr="00F16E4A" w:rsidRDefault="00F16E4A" w:rsidP="00260B68">
      <w:pPr>
        <w:ind w:left="720" w:hanging="360"/>
      </w:pPr>
    </w:p>
    <w:p w14:paraId="5AAFA2A9" w14:textId="290D43DC" w:rsidR="00B34B78" w:rsidRDefault="002529C0" w:rsidP="00260B68">
      <w:pPr>
        <w:ind w:left="720" w:hanging="360"/>
      </w:pPr>
      <w:r>
        <w:lastRenderedPageBreak/>
        <w:t>Patten, K. J. (2018</w:t>
      </w:r>
      <w:r w:rsidR="00B34B78">
        <w:t xml:space="preserve">). </w:t>
      </w:r>
      <w:r w:rsidR="00B34B78">
        <w:rPr>
          <w:i/>
        </w:rPr>
        <w:t>Statistical Analysis and Reference Managers for Research</w:t>
      </w:r>
      <w:r>
        <w:rPr>
          <w:i/>
        </w:rPr>
        <w:t>, Second Edition</w:t>
      </w:r>
      <w:r w:rsidR="00B34B78">
        <w:t>. Unpublished technical manual, PEARL Lab, Arizona State University, Tempe, Arizona.</w:t>
      </w:r>
    </w:p>
    <w:p w14:paraId="1F0001FE" w14:textId="77777777" w:rsidR="008A1900" w:rsidRDefault="008A1900" w:rsidP="00260B68">
      <w:pPr>
        <w:ind w:left="720" w:hanging="360"/>
      </w:pPr>
    </w:p>
    <w:p w14:paraId="5E592385" w14:textId="77777777" w:rsidR="004F3152" w:rsidRDefault="004F3152" w:rsidP="00260B68">
      <w:pPr>
        <w:ind w:left="720" w:hanging="360"/>
      </w:pPr>
      <w:r>
        <w:t xml:space="preserve">Patten, K. J. (2013). </w:t>
      </w:r>
      <w:proofErr w:type="spellStart"/>
      <w:r>
        <w:rPr>
          <w:i/>
        </w:rPr>
        <w:t>PsychoPy</w:t>
      </w:r>
      <w:proofErr w:type="spellEnd"/>
      <w:r>
        <w:rPr>
          <w:i/>
        </w:rPr>
        <w:t xml:space="preserve"> Manual</w:t>
      </w:r>
      <w:r w:rsidR="00B915D1">
        <w:rPr>
          <w:i/>
        </w:rPr>
        <w:t xml:space="preserve"> for Perceptual Science</w:t>
      </w:r>
      <w:r w:rsidR="00B915D1">
        <w:t>. Unpublished technical manual, PEARL Lab, Arizona State University, Tempe, Arizona.</w:t>
      </w:r>
    </w:p>
    <w:p w14:paraId="1CB492A4" w14:textId="77777777" w:rsidR="00B915D1" w:rsidRPr="00B915D1" w:rsidRDefault="00B915D1" w:rsidP="00260B68">
      <w:pPr>
        <w:ind w:left="720" w:hanging="360"/>
      </w:pPr>
    </w:p>
    <w:p w14:paraId="566A5194" w14:textId="77777777" w:rsidR="00D37D5F" w:rsidRDefault="00D37D5F" w:rsidP="00260B68">
      <w:pPr>
        <w:ind w:left="720" w:hanging="360"/>
      </w:pPr>
      <w:r>
        <w:t xml:space="preserve">Patten, Jake. (2005; Updated 2006 &amp; 2007).  </w:t>
      </w:r>
      <w:r>
        <w:rPr>
          <w:i/>
        </w:rPr>
        <w:t xml:space="preserve">News Department Guide to </w:t>
      </w:r>
      <w:proofErr w:type="spellStart"/>
      <w:r>
        <w:rPr>
          <w:i/>
        </w:rPr>
        <w:t>ProTools</w:t>
      </w:r>
      <w:proofErr w:type="spellEnd"/>
      <w:r>
        <w:rPr>
          <w:i/>
        </w:rPr>
        <w:t xml:space="preserve"> and Quick Reference Sheet.</w:t>
      </w:r>
      <w:r>
        <w:t xml:space="preserve"> Unpublished technical manual, The Blaze 1260 AM, </w:t>
      </w: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t>
      </w: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smartTag>
      <w:r>
        <w:t>.</w:t>
      </w:r>
    </w:p>
    <w:p w14:paraId="47C876DA" w14:textId="77777777" w:rsidR="00D37D5F" w:rsidRDefault="00D37D5F" w:rsidP="00260B68">
      <w:pPr>
        <w:ind w:left="720" w:hanging="360"/>
      </w:pPr>
    </w:p>
    <w:p w14:paraId="70846C19" w14:textId="77777777" w:rsidR="006B3333" w:rsidRPr="00055205" w:rsidRDefault="00D37D5F" w:rsidP="00055205">
      <w:pPr>
        <w:ind w:left="720" w:hanging="360"/>
      </w:pPr>
      <w:r>
        <w:t xml:space="preserve">Patten, Jake. (2007). </w:t>
      </w:r>
      <w:r>
        <w:rPr>
          <w:i/>
        </w:rPr>
        <w:t xml:space="preserve">Production Department Expanded Guide to </w:t>
      </w:r>
      <w:proofErr w:type="spellStart"/>
      <w:r>
        <w:rPr>
          <w:i/>
        </w:rPr>
        <w:t>ProTools</w:t>
      </w:r>
      <w:proofErr w:type="spellEnd"/>
      <w:r>
        <w:rPr>
          <w:i/>
        </w:rPr>
        <w:t xml:space="preserve">, Production Room, and Studio Equipment. </w:t>
      </w:r>
      <w:r>
        <w:t>Unpublished technical manual, The Blaze 1260 AM, Arizona State University, Tempe, Arizona.</w:t>
      </w:r>
    </w:p>
    <w:p w14:paraId="2333F24C" w14:textId="77777777" w:rsidR="006B3333" w:rsidRDefault="006B3333" w:rsidP="008A1900">
      <w:pPr>
        <w:rPr>
          <w:sz w:val="28"/>
          <w:szCs w:val="28"/>
        </w:rPr>
      </w:pPr>
    </w:p>
    <w:p w14:paraId="1AE300CA" w14:textId="77777777" w:rsidR="008A1900" w:rsidRDefault="008A1900" w:rsidP="008A1900">
      <w:pPr>
        <w:rPr>
          <w:sz w:val="28"/>
          <w:szCs w:val="28"/>
        </w:rPr>
      </w:pPr>
      <w:r>
        <w:rPr>
          <w:sz w:val="28"/>
          <w:szCs w:val="28"/>
        </w:rPr>
        <w:t>Invited Lectures:</w:t>
      </w:r>
    </w:p>
    <w:p w14:paraId="11A1FB2F" w14:textId="77777777" w:rsidR="008A1900" w:rsidRDefault="008A1900" w:rsidP="008A1900">
      <w:pPr>
        <w:rPr>
          <w:sz w:val="28"/>
          <w:szCs w:val="28"/>
        </w:rPr>
      </w:pPr>
    </w:p>
    <w:p w14:paraId="19A7AC8C" w14:textId="7D845224" w:rsidR="00532310" w:rsidRDefault="00532310" w:rsidP="00532310">
      <w:pPr>
        <w:ind w:left="360"/>
      </w:pPr>
      <w:r>
        <w:rPr>
          <w:b/>
        </w:rPr>
        <w:t xml:space="preserve">Teaching Online </w:t>
      </w:r>
      <w:r>
        <w:t xml:space="preserve">(SHS </w:t>
      </w:r>
      <w:r w:rsidR="003460E1">
        <w:t>graduate</w:t>
      </w:r>
      <w:r>
        <w:t xml:space="preserve"> seminar)</w:t>
      </w:r>
    </w:p>
    <w:p w14:paraId="50932D2F" w14:textId="77777777" w:rsidR="00532310" w:rsidRDefault="00532310" w:rsidP="00532310">
      <w:pPr>
        <w:ind w:left="360"/>
      </w:pPr>
      <w:r>
        <w:rPr>
          <w:b/>
        </w:rPr>
        <w:t>Arizona State University</w:t>
      </w:r>
      <w:r>
        <w:tab/>
      </w:r>
      <w:r>
        <w:tab/>
      </w:r>
      <w:r>
        <w:tab/>
      </w:r>
      <w:r>
        <w:tab/>
      </w:r>
      <w:r>
        <w:tab/>
        <w:t xml:space="preserve">         Tempe, Arizona</w:t>
      </w:r>
    </w:p>
    <w:p w14:paraId="39393200" w14:textId="50F8982F" w:rsidR="00532310" w:rsidRDefault="00532310" w:rsidP="00532310">
      <w:pPr>
        <w:ind w:left="360"/>
      </w:pPr>
      <w:r>
        <w:rPr>
          <w:b/>
        </w:rPr>
        <w:tab/>
      </w:r>
      <w:r>
        <w:rPr>
          <w:b/>
        </w:rPr>
        <w:tab/>
      </w:r>
      <w:r>
        <w:rPr>
          <w:b/>
        </w:rPr>
        <w:tab/>
      </w:r>
      <w:r>
        <w:rPr>
          <w:b/>
        </w:rPr>
        <w:tab/>
      </w:r>
      <w:r>
        <w:rPr>
          <w:b/>
        </w:rPr>
        <w:tab/>
      </w:r>
      <w:r>
        <w:rPr>
          <w:b/>
        </w:rPr>
        <w:tab/>
      </w:r>
      <w:r>
        <w:rPr>
          <w:b/>
        </w:rPr>
        <w:tab/>
      </w:r>
      <w:r>
        <w:rPr>
          <w:b/>
        </w:rPr>
        <w:tab/>
        <w:t xml:space="preserve">      </w:t>
      </w:r>
      <w:r>
        <w:rPr>
          <w:b/>
        </w:rPr>
        <w:tab/>
        <w:t xml:space="preserve">        </w:t>
      </w:r>
      <w:r>
        <w:t>September</w:t>
      </w:r>
      <w:r w:rsidRPr="0002263A">
        <w:t xml:space="preserve"> 20</w:t>
      </w:r>
      <w:r>
        <w:t>20</w:t>
      </w:r>
    </w:p>
    <w:p w14:paraId="6240003E" w14:textId="0C0A9783" w:rsidR="00532310" w:rsidRDefault="00532310" w:rsidP="00532310">
      <w:pPr>
        <w:ind w:left="360"/>
      </w:pPr>
      <w:r>
        <w:t>Discussed tips and tricks for effective online teaching, with a focus on enhancing instructor presence. Also discussed tools that can make classes more interactive for students and easier for instructors.</w:t>
      </w:r>
    </w:p>
    <w:p w14:paraId="6C30728E" w14:textId="73CDA8A8" w:rsidR="00532310" w:rsidRDefault="00532310" w:rsidP="00176EC2">
      <w:pPr>
        <w:ind w:left="360"/>
        <w:rPr>
          <w:b/>
        </w:rPr>
      </w:pPr>
    </w:p>
    <w:p w14:paraId="33CC25E0" w14:textId="39D5CB22" w:rsidR="00D47C45" w:rsidRDefault="00D47C45" w:rsidP="00176EC2">
      <w:pPr>
        <w:ind w:left="360"/>
        <w:rPr>
          <w:b/>
        </w:rPr>
      </w:pPr>
    </w:p>
    <w:p w14:paraId="59DE9923" w14:textId="4BA5BFFC" w:rsidR="00D47C45" w:rsidRDefault="00D47C45" w:rsidP="00176EC2">
      <w:pPr>
        <w:ind w:left="360"/>
        <w:rPr>
          <w:b/>
        </w:rPr>
      </w:pPr>
    </w:p>
    <w:p w14:paraId="30C31272" w14:textId="77777777" w:rsidR="00D47C45" w:rsidRDefault="00D47C45" w:rsidP="00176EC2">
      <w:pPr>
        <w:ind w:left="360"/>
        <w:rPr>
          <w:b/>
        </w:rPr>
      </w:pPr>
    </w:p>
    <w:p w14:paraId="4D8128DE" w14:textId="7BD9C390" w:rsidR="00176EC2" w:rsidRDefault="00176EC2" w:rsidP="00176EC2">
      <w:pPr>
        <w:ind w:left="360"/>
      </w:pPr>
      <w:r>
        <w:rPr>
          <w:b/>
        </w:rPr>
        <w:t xml:space="preserve">Demystifying Stats with Crime, Music, and Beer </w:t>
      </w:r>
      <w:r>
        <w:t>(LEADS seminar)</w:t>
      </w:r>
    </w:p>
    <w:p w14:paraId="6F09AEE0" w14:textId="2FFFB84F" w:rsidR="00176EC2" w:rsidRDefault="00176EC2" w:rsidP="00176EC2">
      <w:pPr>
        <w:ind w:left="360"/>
      </w:pPr>
      <w:r>
        <w:rPr>
          <w:b/>
        </w:rPr>
        <w:t>University of Arizona</w:t>
      </w:r>
      <w:r>
        <w:tab/>
      </w:r>
      <w:r>
        <w:tab/>
      </w:r>
      <w:r>
        <w:tab/>
      </w:r>
      <w:r>
        <w:tab/>
      </w:r>
      <w:r>
        <w:tab/>
        <w:t xml:space="preserve">      </w:t>
      </w:r>
      <w:r>
        <w:tab/>
        <w:t xml:space="preserve">       Tucson, Arizona</w:t>
      </w:r>
    </w:p>
    <w:p w14:paraId="187E141F" w14:textId="77777777" w:rsidR="00176EC2" w:rsidRDefault="00176EC2" w:rsidP="00176EC2">
      <w:pPr>
        <w:ind w:left="360"/>
      </w:pPr>
      <w:r>
        <w:rPr>
          <w:b/>
        </w:rPr>
        <w:tab/>
      </w:r>
      <w:r>
        <w:rPr>
          <w:b/>
        </w:rPr>
        <w:tab/>
      </w:r>
      <w:r>
        <w:rPr>
          <w:b/>
        </w:rPr>
        <w:tab/>
      </w:r>
      <w:r>
        <w:rPr>
          <w:b/>
        </w:rPr>
        <w:tab/>
      </w:r>
      <w:r>
        <w:rPr>
          <w:b/>
        </w:rPr>
        <w:tab/>
      </w:r>
      <w:r>
        <w:rPr>
          <w:b/>
        </w:rPr>
        <w:tab/>
      </w:r>
      <w:r>
        <w:rPr>
          <w:b/>
        </w:rPr>
        <w:tab/>
      </w:r>
      <w:r>
        <w:rPr>
          <w:b/>
        </w:rPr>
        <w:tab/>
        <w:t xml:space="preserve">      </w:t>
      </w:r>
      <w:r>
        <w:rPr>
          <w:b/>
        </w:rPr>
        <w:tab/>
        <w:t xml:space="preserve">        </w:t>
      </w:r>
      <w:r>
        <w:t>September</w:t>
      </w:r>
      <w:r w:rsidRPr="0002263A">
        <w:t xml:space="preserve"> 20</w:t>
      </w:r>
      <w:r>
        <w:t>20</w:t>
      </w:r>
    </w:p>
    <w:p w14:paraId="0B63E1ED" w14:textId="7DBA34A0" w:rsidR="00176EC2" w:rsidRPr="00176EC2" w:rsidRDefault="00176EC2" w:rsidP="00176EC2">
      <w:pPr>
        <w:ind w:left="360"/>
      </w:pPr>
      <w:r>
        <w:t xml:space="preserve">Walked through the basics of statistics and data science, how they can be used in science, business, and law, and how they can add to and change our insights in any given field. Used interesting examples from the history of statistics such as Al </w:t>
      </w:r>
      <w:proofErr w:type="spellStart"/>
      <w:r>
        <w:t>Kindi’s</w:t>
      </w:r>
      <w:proofErr w:type="spellEnd"/>
      <w:r>
        <w:t xml:space="preserve"> first recorded use of central tendency, Gossett’s development of the </w:t>
      </w:r>
      <w:r>
        <w:rPr>
          <w:i/>
          <w:iCs/>
        </w:rPr>
        <w:t>t</w:t>
      </w:r>
      <w:r>
        <w:t>-test at Guinness, and my own work with crime and weather data.</w:t>
      </w:r>
    </w:p>
    <w:p w14:paraId="46E4AB01" w14:textId="77777777" w:rsidR="00176EC2" w:rsidRDefault="00176EC2" w:rsidP="006B3333">
      <w:pPr>
        <w:ind w:left="360"/>
        <w:rPr>
          <w:b/>
        </w:rPr>
      </w:pPr>
    </w:p>
    <w:p w14:paraId="0E2DFD97" w14:textId="6A046D5E" w:rsidR="006B3333" w:rsidRDefault="00EE3523" w:rsidP="006B3333">
      <w:pPr>
        <w:ind w:left="360"/>
      </w:pPr>
      <w:r>
        <w:rPr>
          <w:b/>
        </w:rPr>
        <w:t xml:space="preserve">Introduction to </w:t>
      </w:r>
      <w:proofErr w:type="spellStart"/>
      <w:r w:rsidR="006B3333">
        <w:rPr>
          <w:b/>
        </w:rPr>
        <w:t>PsychoPy</w:t>
      </w:r>
      <w:proofErr w:type="spellEnd"/>
      <w:r w:rsidR="006B3333">
        <w:rPr>
          <w:b/>
        </w:rPr>
        <w:t xml:space="preserve"> and Pavlovia.org </w:t>
      </w:r>
      <w:r w:rsidR="006B3333">
        <w:t>(SAMBA seminar)</w:t>
      </w:r>
    </w:p>
    <w:p w14:paraId="15663039" w14:textId="77777777" w:rsidR="006B3333" w:rsidRDefault="006B3333" w:rsidP="006B3333">
      <w:pPr>
        <w:ind w:left="360"/>
      </w:pPr>
      <w:r>
        <w:rPr>
          <w:b/>
        </w:rPr>
        <w:t>Arizona State University</w:t>
      </w:r>
      <w:r>
        <w:tab/>
      </w:r>
      <w:r>
        <w:tab/>
      </w:r>
      <w:r>
        <w:tab/>
      </w:r>
      <w:r>
        <w:tab/>
      </w:r>
      <w:r>
        <w:tab/>
        <w:t xml:space="preserve">         Tempe, Arizona</w:t>
      </w:r>
    </w:p>
    <w:p w14:paraId="0C54AE30" w14:textId="77777777" w:rsidR="006B3333" w:rsidRDefault="006B3333" w:rsidP="006B3333">
      <w:pPr>
        <w:ind w:left="360"/>
      </w:pPr>
      <w:r>
        <w:rPr>
          <w:b/>
        </w:rPr>
        <w:tab/>
      </w:r>
      <w:r>
        <w:rPr>
          <w:b/>
        </w:rPr>
        <w:tab/>
      </w:r>
      <w:r>
        <w:rPr>
          <w:b/>
        </w:rPr>
        <w:tab/>
      </w:r>
      <w:r>
        <w:rPr>
          <w:b/>
        </w:rPr>
        <w:tab/>
      </w:r>
      <w:r>
        <w:rPr>
          <w:b/>
        </w:rPr>
        <w:tab/>
      </w:r>
      <w:r>
        <w:rPr>
          <w:b/>
        </w:rPr>
        <w:tab/>
      </w:r>
      <w:r>
        <w:rPr>
          <w:b/>
        </w:rPr>
        <w:tab/>
      </w:r>
      <w:r>
        <w:rPr>
          <w:b/>
        </w:rPr>
        <w:tab/>
        <w:t xml:space="preserve">      </w:t>
      </w:r>
      <w:r w:rsidR="00EE3523">
        <w:rPr>
          <w:b/>
        </w:rPr>
        <w:tab/>
        <w:t xml:space="preserve">        </w:t>
      </w:r>
      <w:r w:rsidR="00EE3523">
        <w:t>Septem</w:t>
      </w:r>
      <w:r>
        <w:t>ber</w:t>
      </w:r>
      <w:r w:rsidRPr="0002263A">
        <w:t xml:space="preserve"> 2019</w:t>
      </w:r>
    </w:p>
    <w:p w14:paraId="27AB12BF" w14:textId="77777777" w:rsidR="006B3333" w:rsidRDefault="00EE3523" w:rsidP="006B3333">
      <w:pPr>
        <w:ind w:left="360"/>
      </w:pPr>
      <w:r>
        <w:t xml:space="preserve">Taught the basics of </w:t>
      </w:r>
      <w:proofErr w:type="spellStart"/>
      <w:r>
        <w:t>PsychoPy</w:t>
      </w:r>
      <w:proofErr w:type="spellEnd"/>
      <w:r>
        <w:t xml:space="preserve"> and Pavlovia.org to grad students and researchers by walking them through construction of a simple Stroop task. </w:t>
      </w:r>
      <w:r w:rsidR="00291595">
        <w:t>Provided templates and text-based guides for constructing an experiment. Fielded questions about other types of experiment construction.</w:t>
      </w:r>
    </w:p>
    <w:p w14:paraId="68FB02C6" w14:textId="77777777" w:rsidR="006B3333" w:rsidRDefault="006B3333" w:rsidP="00260B68">
      <w:pPr>
        <w:ind w:left="360"/>
        <w:rPr>
          <w:b/>
        </w:rPr>
      </w:pPr>
    </w:p>
    <w:p w14:paraId="00A65A86" w14:textId="77777777" w:rsidR="008A2A67" w:rsidRDefault="008A2A67" w:rsidP="00260B68">
      <w:pPr>
        <w:ind w:left="360"/>
      </w:pPr>
      <w:r>
        <w:rPr>
          <w:b/>
        </w:rPr>
        <w:t xml:space="preserve">Natural Regularities in Sound and Music </w:t>
      </w:r>
      <w:r>
        <w:t>(</w:t>
      </w:r>
      <w:r w:rsidR="0002263A">
        <w:t>Psychology of Music)</w:t>
      </w:r>
    </w:p>
    <w:p w14:paraId="08EB6C13" w14:textId="77777777" w:rsidR="0002263A" w:rsidRDefault="0002263A" w:rsidP="00260B68">
      <w:pPr>
        <w:ind w:left="360"/>
      </w:pPr>
      <w:r>
        <w:rPr>
          <w:b/>
        </w:rPr>
        <w:t>Arizona State University</w:t>
      </w:r>
      <w:r>
        <w:tab/>
      </w:r>
      <w:r>
        <w:tab/>
      </w:r>
      <w:r>
        <w:tab/>
      </w:r>
      <w:r>
        <w:tab/>
      </w:r>
      <w:r>
        <w:tab/>
        <w:t xml:space="preserve">         Tempe, Arizona</w:t>
      </w:r>
    </w:p>
    <w:p w14:paraId="4A9DBA84" w14:textId="77777777" w:rsidR="0002263A" w:rsidRDefault="0002263A" w:rsidP="00260B68">
      <w:pPr>
        <w:ind w:left="360"/>
      </w:pPr>
      <w:r>
        <w:rPr>
          <w:b/>
        </w:rPr>
        <w:lastRenderedPageBreak/>
        <w:tab/>
      </w:r>
      <w:r>
        <w:rPr>
          <w:b/>
        </w:rPr>
        <w:tab/>
      </w:r>
      <w:r>
        <w:rPr>
          <w:b/>
        </w:rPr>
        <w:tab/>
      </w:r>
      <w:r>
        <w:rPr>
          <w:b/>
        </w:rPr>
        <w:tab/>
      </w:r>
      <w:r>
        <w:rPr>
          <w:b/>
        </w:rPr>
        <w:tab/>
      </w:r>
      <w:r>
        <w:rPr>
          <w:b/>
        </w:rPr>
        <w:tab/>
      </w:r>
      <w:r>
        <w:rPr>
          <w:b/>
        </w:rPr>
        <w:tab/>
      </w:r>
      <w:r>
        <w:rPr>
          <w:b/>
        </w:rPr>
        <w:tab/>
      </w:r>
      <w:r w:rsidR="006B3333">
        <w:rPr>
          <w:b/>
        </w:rPr>
        <w:t xml:space="preserve">  </w:t>
      </w:r>
      <w:r w:rsidRPr="0002263A">
        <w:t>February</w:t>
      </w:r>
      <w:r w:rsidR="006B3333">
        <w:t xml:space="preserve"> &amp; </w:t>
      </w:r>
      <w:r w:rsidR="00EE3523">
        <w:t>Septem</w:t>
      </w:r>
      <w:r w:rsidR="006B3333">
        <w:t>ber</w:t>
      </w:r>
      <w:r w:rsidRPr="0002263A">
        <w:t xml:space="preserve"> 2019</w:t>
      </w:r>
    </w:p>
    <w:p w14:paraId="20094657" w14:textId="77777777" w:rsidR="0002263A" w:rsidRDefault="0002263A" w:rsidP="00260B68">
      <w:pPr>
        <w:ind w:left="360"/>
      </w:pPr>
      <w:r>
        <w:t>Introduced the concept of natural regularities with concrete examples from vision science. Moved on to demonstrate auditory natural regularities and the illusions that they can give rise to</w:t>
      </w:r>
      <w:r w:rsidR="00BD7A29">
        <w:t xml:space="preserve"> such as the difference between the true Doppler Shift and the Doppler Illusion. Then I went into my work of finding new natural regularities by examining existing illusions such as the illusorily higher pitch of the </w:t>
      </w:r>
      <w:proofErr w:type="spellStart"/>
      <w:proofErr w:type="gramStart"/>
      <w:r w:rsidR="00BD7A29">
        <w:rPr>
          <w:i/>
        </w:rPr>
        <w:t>i</w:t>
      </w:r>
      <w:proofErr w:type="spellEnd"/>
      <w:r w:rsidR="00BD7A29">
        <w:rPr>
          <w:i/>
        </w:rPr>
        <w:t xml:space="preserve"> </w:t>
      </w:r>
      <w:r w:rsidR="00BD7A29">
        <w:t>phoneme</w:t>
      </w:r>
      <w:proofErr w:type="gramEnd"/>
      <w:r w:rsidR="00BD7A29">
        <w:t xml:space="preserve"> relative to the </w:t>
      </w:r>
      <w:r w:rsidR="00BD7A29" w:rsidRPr="00BD7A29">
        <w:rPr>
          <w:i/>
        </w:rPr>
        <w:t>ʌ</w:t>
      </w:r>
      <w:r w:rsidR="00BD7A29">
        <w:rPr>
          <w:i/>
        </w:rPr>
        <w:t xml:space="preserve"> </w:t>
      </w:r>
      <w:r w:rsidR="00BD7A29">
        <w:t>phoneme.</w:t>
      </w:r>
    </w:p>
    <w:p w14:paraId="09122278" w14:textId="77777777" w:rsidR="00766A7E" w:rsidRPr="00BD7A29" w:rsidRDefault="00766A7E" w:rsidP="003460E1"/>
    <w:p w14:paraId="17C113E9" w14:textId="77777777" w:rsidR="002529C0" w:rsidRPr="006527BA" w:rsidRDefault="002529C0" w:rsidP="00260B68">
      <w:pPr>
        <w:ind w:left="360"/>
      </w:pPr>
      <w:r>
        <w:rPr>
          <w:b/>
        </w:rPr>
        <w:t>Multidimensional s</w:t>
      </w:r>
      <w:r w:rsidRPr="00CA7A81">
        <w:rPr>
          <w:b/>
        </w:rPr>
        <w:t>caling</w:t>
      </w:r>
      <w:r>
        <w:rPr>
          <w:b/>
        </w:rPr>
        <w:t xml:space="preserve"> </w:t>
      </w:r>
      <w:r>
        <w:t>(Grad-level Sensation and Perception</w:t>
      </w:r>
      <w:r w:rsidR="006B3333">
        <w:t>, SAMBA</w:t>
      </w:r>
      <w:r>
        <w:t>)</w:t>
      </w:r>
    </w:p>
    <w:p w14:paraId="65258281" w14:textId="77777777" w:rsidR="002529C0" w:rsidRDefault="002529C0" w:rsidP="00260B68">
      <w:pPr>
        <w:ind w:left="360"/>
      </w:pPr>
      <w:r>
        <w:rPr>
          <w:b/>
        </w:rPr>
        <w:t>Arizona State University</w:t>
      </w:r>
      <w:r>
        <w:rPr>
          <w:b/>
        </w:rPr>
        <w:tab/>
      </w:r>
      <w:r>
        <w:rPr>
          <w:b/>
        </w:rPr>
        <w:tab/>
      </w:r>
      <w:r>
        <w:rPr>
          <w:b/>
        </w:rPr>
        <w:tab/>
      </w:r>
      <w:r>
        <w:rPr>
          <w:b/>
        </w:rPr>
        <w:tab/>
      </w:r>
      <w:r>
        <w:rPr>
          <w:b/>
        </w:rPr>
        <w:tab/>
        <w:t xml:space="preserve">          </w:t>
      </w:r>
      <w:r w:rsidRPr="00CA7A81">
        <w:t>Tempe, Arizona</w:t>
      </w:r>
    </w:p>
    <w:p w14:paraId="6B0C886F" w14:textId="77777777" w:rsidR="002529C0" w:rsidRDefault="006B3333" w:rsidP="006B3333">
      <w:pPr>
        <w:ind w:left="5040"/>
      </w:pPr>
      <w:r>
        <w:t xml:space="preserve">          </w:t>
      </w:r>
      <w:r w:rsidR="002529C0" w:rsidRPr="00CA7A81">
        <w:t>Feb 2016</w:t>
      </w:r>
      <w:r w:rsidR="002529C0">
        <w:t>, Jan 2018</w:t>
      </w:r>
      <w:r>
        <w:t>, Sept 2019</w:t>
      </w:r>
    </w:p>
    <w:p w14:paraId="5ADAEC54" w14:textId="77777777" w:rsidR="002529C0" w:rsidRDefault="002529C0" w:rsidP="00260B68">
      <w:pPr>
        <w:ind w:left="360"/>
      </w:pPr>
      <w:r>
        <w:t>Introduced the dimension reduction method called multidimensional scaling (MDS) and the underlying theories. Outlined current use in research, promoted additional uses and benefits. Introduced an MDS optimization procedure I developed that elevates MDS from data visualization and dimension reduction to real statistical analysis tool. Outlined similarities and differences between MDS, principal components analysis, and factor analysis.</w:t>
      </w:r>
    </w:p>
    <w:p w14:paraId="1BA942D6" w14:textId="77777777" w:rsidR="002529C0" w:rsidRDefault="002529C0" w:rsidP="00260B68">
      <w:pPr>
        <w:ind w:left="360"/>
        <w:rPr>
          <w:b/>
        </w:rPr>
      </w:pPr>
    </w:p>
    <w:p w14:paraId="4775C9EF" w14:textId="77777777" w:rsidR="008A1900" w:rsidRDefault="008A1900" w:rsidP="00260B68">
      <w:pPr>
        <w:ind w:left="360"/>
      </w:pPr>
      <w:r>
        <w:rPr>
          <w:b/>
        </w:rPr>
        <w:t xml:space="preserve">Experimental Design </w:t>
      </w:r>
      <w:r>
        <w:t>(Research Methods)</w:t>
      </w:r>
    </w:p>
    <w:p w14:paraId="0CD0A687" w14:textId="77777777" w:rsidR="008A1900" w:rsidRDefault="008A1900" w:rsidP="00260B68">
      <w:pPr>
        <w:ind w:left="360"/>
      </w:pPr>
      <w:r>
        <w:rPr>
          <w:b/>
        </w:rPr>
        <w:t>Arizona State University</w:t>
      </w:r>
      <w:r>
        <w:tab/>
      </w:r>
      <w:r>
        <w:tab/>
      </w:r>
      <w:r>
        <w:tab/>
      </w:r>
      <w:r>
        <w:tab/>
      </w:r>
      <w:r>
        <w:tab/>
        <w:t xml:space="preserve">          Tempe, Arizona</w:t>
      </w:r>
    </w:p>
    <w:p w14:paraId="3B912E35" w14:textId="77777777" w:rsidR="008A1900" w:rsidRDefault="008A1900" w:rsidP="00260B68">
      <w:pPr>
        <w:ind w:left="360"/>
        <w:jc w:val="right"/>
      </w:pPr>
      <w:r>
        <w:t>February 2017</w:t>
      </w:r>
    </w:p>
    <w:p w14:paraId="4BA684B0" w14:textId="77777777" w:rsidR="008A1900" w:rsidRDefault="008A1900" w:rsidP="00260B68">
      <w:pPr>
        <w:ind w:left="360"/>
      </w:pPr>
      <w:r>
        <w:t>Explained several types of experimental design including the benefits and logistical concerns of between- and within-subjects designs, pretest and posttest designs, and repeated measures designs. Used multi-modal examples to engage students and cement concepts.</w:t>
      </w:r>
    </w:p>
    <w:p w14:paraId="4E3D412F" w14:textId="46A76878" w:rsidR="008A287D" w:rsidRDefault="008A287D" w:rsidP="00260B68">
      <w:pPr>
        <w:ind w:left="360"/>
      </w:pPr>
    </w:p>
    <w:p w14:paraId="1F5FA142" w14:textId="77777777" w:rsidR="00D47C45" w:rsidRDefault="00D47C45" w:rsidP="00260B68">
      <w:pPr>
        <w:ind w:left="360"/>
      </w:pPr>
    </w:p>
    <w:p w14:paraId="1EFA7B79" w14:textId="77777777" w:rsidR="008A1900" w:rsidRDefault="008A1900" w:rsidP="00260B68">
      <w:pPr>
        <w:ind w:left="360"/>
      </w:pPr>
      <w:r>
        <w:rPr>
          <w:b/>
        </w:rPr>
        <w:t xml:space="preserve">Auditory Neuropsychology </w:t>
      </w:r>
      <w:r>
        <w:t>(Cognitive Neuroscience)</w:t>
      </w:r>
    </w:p>
    <w:p w14:paraId="0A5F8ACE" w14:textId="77777777" w:rsidR="008A1900" w:rsidRDefault="008A1900" w:rsidP="00260B68">
      <w:pPr>
        <w:ind w:left="360"/>
      </w:pPr>
      <w:r>
        <w:rPr>
          <w:b/>
        </w:rPr>
        <w:t>Arizona State University</w:t>
      </w:r>
      <w:r>
        <w:tab/>
      </w:r>
      <w:r>
        <w:tab/>
      </w:r>
      <w:r>
        <w:tab/>
      </w:r>
      <w:r>
        <w:tab/>
      </w:r>
      <w:r>
        <w:tab/>
        <w:t xml:space="preserve">          Tempe, Arizona</w:t>
      </w:r>
    </w:p>
    <w:p w14:paraId="0E5CBD02" w14:textId="77777777" w:rsidR="008A1900" w:rsidRDefault="008A1900" w:rsidP="00260B68">
      <w:pPr>
        <w:ind w:left="360"/>
        <w:jc w:val="right"/>
      </w:pPr>
      <w:r>
        <w:t>November 2016</w:t>
      </w:r>
    </w:p>
    <w:p w14:paraId="16CBA3BC" w14:textId="77777777" w:rsidR="008A1900" w:rsidRDefault="008A1900" w:rsidP="00260B68">
      <w:pPr>
        <w:ind w:left="360"/>
      </w:pPr>
      <w:r>
        <w:t>Traced the perception of sound from a pressure wave in the air through the ear to the auditory cortex. Used a combination of visual and auditory demonstrations to explain mechanical, neural, and cognitive processes. Connected concepts from the book to my own research to show trajectory of current science.</w:t>
      </w:r>
    </w:p>
    <w:p w14:paraId="1D552B01" w14:textId="77777777" w:rsidR="009B4BC4" w:rsidRDefault="009B4BC4" w:rsidP="00260B68">
      <w:pPr>
        <w:ind w:left="360"/>
        <w:rPr>
          <w:b/>
        </w:rPr>
      </w:pPr>
    </w:p>
    <w:p w14:paraId="675F98AE" w14:textId="77777777" w:rsidR="008A1900" w:rsidRPr="00E008C3" w:rsidRDefault="008A1900" w:rsidP="00260B68">
      <w:pPr>
        <w:ind w:left="360"/>
      </w:pPr>
      <w:r>
        <w:rPr>
          <w:b/>
        </w:rPr>
        <w:t xml:space="preserve">Visual and Auditory Illusions </w:t>
      </w:r>
      <w:r>
        <w:t>(Sensation and Perception)</w:t>
      </w:r>
    </w:p>
    <w:p w14:paraId="59714AD0" w14:textId="77777777" w:rsidR="008A1900" w:rsidRDefault="008A1900" w:rsidP="00260B68">
      <w:pPr>
        <w:ind w:left="360"/>
      </w:pPr>
      <w:r>
        <w:rPr>
          <w:b/>
        </w:rPr>
        <w:t>Arizona State University</w:t>
      </w:r>
      <w:r>
        <w:rPr>
          <w:b/>
        </w:rPr>
        <w:tab/>
      </w:r>
      <w:r>
        <w:rPr>
          <w:b/>
        </w:rPr>
        <w:tab/>
      </w:r>
      <w:r>
        <w:rPr>
          <w:b/>
        </w:rPr>
        <w:tab/>
      </w:r>
      <w:r>
        <w:rPr>
          <w:b/>
        </w:rPr>
        <w:tab/>
      </w:r>
      <w:r>
        <w:rPr>
          <w:b/>
        </w:rPr>
        <w:tab/>
        <w:t xml:space="preserve">          </w:t>
      </w:r>
      <w:r w:rsidRPr="00CA7A81">
        <w:t>Tempe, Arizona</w:t>
      </w:r>
    </w:p>
    <w:p w14:paraId="6A4FF436" w14:textId="77777777" w:rsidR="008A1900" w:rsidRDefault="008A1900" w:rsidP="00260B68">
      <w:pPr>
        <w:ind w:left="360"/>
        <w:jc w:val="right"/>
      </w:pPr>
      <w:r>
        <w:t>April</w:t>
      </w:r>
      <w:r w:rsidRPr="00CA7A81">
        <w:t xml:space="preserve"> 2016</w:t>
      </w:r>
    </w:p>
    <w:p w14:paraId="1858B5FA" w14:textId="77777777" w:rsidR="008A1900" w:rsidRDefault="008A1900" w:rsidP="00260B68">
      <w:pPr>
        <w:ind w:left="360"/>
      </w:pPr>
      <w:r>
        <w:t>Discussed several visual and auditory illusions, the science and theories behind them, and the theoretical perspectives of cognition that explain them. Used a combination of images, sounds, and tactile modalities.</w:t>
      </w:r>
    </w:p>
    <w:p w14:paraId="1E4A030D" w14:textId="77777777" w:rsidR="008A1900" w:rsidRDefault="008A1900" w:rsidP="00260B68">
      <w:pPr>
        <w:ind w:left="360" w:right="630"/>
      </w:pPr>
    </w:p>
    <w:p w14:paraId="1863CB4A" w14:textId="77777777" w:rsidR="008A1900" w:rsidRPr="006527BA" w:rsidRDefault="008A1900" w:rsidP="00260B68">
      <w:pPr>
        <w:ind w:left="360" w:right="630"/>
      </w:pPr>
      <w:r>
        <w:rPr>
          <w:b/>
        </w:rPr>
        <w:t xml:space="preserve">Neurophysiology of Schizophrenia </w:t>
      </w:r>
      <w:r>
        <w:t>(</w:t>
      </w:r>
      <w:proofErr w:type="spellStart"/>
      <w:r>
        <w:t>Neurphysiology</w:t>
      </w:r>
      <w:proofErr w:type="spellEnd"/>
      <w:r>
        <w:t>)</w:t>
      </w:r>
    </w:p>
    <w:p w14:paraId="477A86E3" w14:textId="77777777" w:rsidR="008A1900" w:rsidRDefault="008A1900" w:rsidP="00260B68">
      <w:pPr>
        <w:ind w:left="360"/>
      </w:pPr>
      <w:r>
        <w:rPr>
          <w:b/>
        </w:rPr>
        <w:t>Arizona State University</w:t>
      </w:r>
      <w:r>
        <w:rPr>
          <w:b/>
        </w:rPr>
        <w:tab/>
      </w:r>
      <w:r>
        <w:rPr>
          <w:b/>
        </w:rPr>
        <w:tab/>
      </w:r>
      <w:r>
        <w:rPr>
          <w:b/>
        </w:rPr>
        <w:tab/>
      </w:r>
      <w:r>
        <w:rPr>
          <w:b/>
        </w:rPr>
        <w:tab/>
      </w:r>
      <w:r>
        <w:rPr>
          <w:b/>
        </w:rPr>
        <w:tab/>
        <w:t xml:space="preserve">          </w:t>
      </w:r>
      <w:r w:rsidRPr="00CA7A81">
        <w:t>Tempe, Arizona</w:t>
      </w:r>
    </w:p>
    <w:p w14:paraId="4295845D" w14:textId="77777777" w:rsidR="008A1900" w:rsidRDefault="008A1900" w:rsidP="00260B68">
      <w:pPr>
        <w:ind w:left="360"/>
        <w:jc w:val="right"/>
      </w:pPr>
      <w:r>
        <w:t>April</w:t>
      </w:r>
      <w:r w:rsidRPr="00CA7A81">
        <w:t xml:space="preserve"> 2016</w:t>
      </w:r>
    </w:p>
    <w:p w14:paraId="5D63D991" w14:textId="6AADED77" w:rsidR="006D620D" w:rsidRPr="003460E1" w:rsidRDefault="008A1900" w:rsidP="003460E1">
      <w:pPr>
        <w:ind w:left="360"/>
      </w:pPr>
      <w:r>
        <w:lastRenderedPageBreak/>
        <w:t>Introduced schizophrenia from an observer’s standpoint, then delved into the neurophysiology underlying the positive, negative, and cognitive symptoms of the disorder. Discussed causes from genetic and epidemiological standpoints.</w:t>
      </w:r>
    </w:p>
    <w:p w14:paraId="0B3CD361" w14:textId="77777777" w:rsidR="006D620D" w:rsidRDefault="006D620D" w:rsidP="00260B68">
      <w:pPr>
        <w:ind w:left="360"/>
        <w:rPr>
          <w:b/>
        </w:rPr>
      </w:pPr>
    </w:p>
    <w:p w14:paraId="6766B3B4" w14:textId="5A9E7008" w:rsidR="008A1900" w:rsidRDefault="008A1900" w:rsidP="00260B68">
      <w:pPr>
        <w:ind w:left="360"/>
        <w:rPr>
          <w:b/>
        </w:rPr>
      </w:pPr>
      <w:r>
        <w:rPr>
          <w:b/>
        </w:rPr>
        <w:t xml:space="preserve">Sensation and Perception </w:t>
      </w:r>
      <w:r w:rsidRPr="00FA369C">
        <w:t>(Psychology 101)</w:t>
      </w:r>
    </w:p>
    <w:p w14:paraId="6A08EF22" w14:textId="77777777" w:rsidR="008A1900" w:rsidRDefault="008A1900" w:rsidP="00260B68">
      <w:pPr>
        <w:ind w:left="360"/>
      </w:pPr>
      <w:r>
        <w:rPr>
          <w:b/>
        </w:rPr>
        <w:t>Florence State Prison Inmate Education</w:t>
      </w:r>
      <w:r>
        <w:rPr>
          <w:b/>
        </w:rPr>
        <w:tab/>
      </w:r>
      <w:r>
        <w:rPr>
          <w:b/>
        </w:rPr>
        <w:tab/>
      </w:r>
      <w:r>
        <w:rPr>
          <w:b/>
        </w:rPr>
        <w:tab/>
        <w:t xml:space="preserve">       </w:t>
      </w:r>
      <w:r>
        <w:t>Florence, Arizona</w:t>
      </w:r>
    </w:p>
    <w:p w14:paraId="73CAD705" w14:textId="77777777" w:rsidR="008A1900" w:rsidRDefault="008A1900" w:rsidP="00260B68">
      <w:pPr>
        <w:ind w:left="360"/>
        <w:jc w:val="right"/>
      </w:pPr>
      <w:r>
        <w:rPr>
          <w:b/>
        </w:rPr>
        <w:tab/>
      </w:r>
      <w:r>
        <w:rPr>
          <w:b/>
        </w:rPr>
        <w:tab/>
      </w:r>
      <w:r>
        <w:rPr>
          <w:b/>
        </w:rPr>
        <w:tab/>
      </w:r>
      <w:r>
        <w:rPr>
          <w:b/>
        </w:rPr>
        <w:tab/>
      </w:r>
      <w:r>
        <w:rPr>
          <w:b/>
        </w:rPr>
        <w:tab/>
      </w:r>
      <w:r>
        <w:rPr>
          <w:b/>
        </w:rPr>
        <w:tab/>
      </w:r>
      <w:r>
        <w:rPr>
          <w:b/>
        </w:rPr>
        <w:tab/>
      </w:r>
      <w:r>
        <w:rPr>
          <w:b/>
        </w:rPr>
        <w:tab/>
      </w:r>
      <w:r>
        <w:t>September 2015</w:t>
      </w:r>
    </w:p>
    <w:p w14:paraId="47A7DBB1" w14:textId="77777777" w:rsidR="008A1900" w:rsidRPr="00076852" w:rsidRDefault="008A1900" w:rsidP="00BD7A29">
      <w:pPr>
        <w:ind w:left="360"/>
      </w:pPr>
      <w:r>
        <w:t>Discussed the basics of perception through various illusions and engaged students in a discussion about perception being learned through natural regularities (invariants) or partly innate. Student reports of the lecture were extremely favorable.</w:t>
      </w:r>
    </w:p>
    <w:sectPr w:rsidR="008A1900" w:rsidRPr="000768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85F75"/>
    <w:multiLevelType w:val="hybridMultilevel"/>
    <w:tmpl w:val="C3C277B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546D2D"/>
    <w:multiLevelType w:val="hybridMultilevel"/>
    <w:tmpl w:val="6406A4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892884992">
    <w:abstractNumId w:val="0"/>
  </w:num>
  <w:num w:numId="2" w16cid:durableId="157751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A9"/>
    <w:rsid w:val="00000D5F"/>
    <w:rsid w:val="0002263A"/>
    <w:rsid w:val="00023BD7"/>
    <w:rsid w:val="00031D49"/>
    <w:rsid w:val="00047D89"/>
    <w:rsid w:val="00053B6C"/>
    <w:rsid w:val="00055205"/>
    <w:rsid w:val="0006072A"/>
    <w:rsid w:val="00074667"/>
    <w:rsid w:val="00076852"/>
    <w:rsid w:val="000A0D80"/>
    <w:rsid w:val="000A12DA"/>
    <w:rsid w:val="000A7445"/>
    <w:rsid w:val="000D21D2"/>
    <w:rsid w:val="000F417F"/>
    <w:rsid w:val="000F78B3"/>
    <w:rsid w:val="00141E6E"/>
    <w:rsid w:val="001539F5"/>
    <w:rsid w:val="00156D27"/>
    <w:rsid w:val="00176EC2"/>
    <w:rsid w:val="0018500C"/>
    <w:rsid w:val="00190B36"/>
    <w:rsid w:val="001D5C79"/>
    <w:rsid w:val="001F160C"/>
    <w:rsid w:val="002116A8"/>
    <w:rsid w:val="00231334"/>
    <w:rsid w:val="002316CE"/>
    <w:rsid w:val="002323F4"/>
    <w:rsid w:val="00240AEE"/>
    <w:rsid w:val="0024350A"/>
    <w:rsid w:val="00252748"/>
    <w:rsid w:val="002529C0"/>
    <w:rsid w:val="0026047C"/>
    <w:rsid w:val="00260B68"/>
    <w:rsid w:val="00263A17"/>
    <w:rsid w:val="00274A5D"/>
    <w:rsid w:val="00275DF8"/>
    <w:rsid w:val="00291109"/>
    <w:rsid w:val="00291595"/>
    <w:rsid w:val="0029749A"/>
    <w:rsid w:val="002E0250"/>
    <w:rsid w:val="002F3997"/>
    <w:rsid w:val="0034369C"/>
    <w:rsid w:val="003460E1"/>
    <w:rsid w:val="00353688"/>
    <w:rsid w:val="00364EC8"/>
    <w:rsid w:val="0036777F"/>
    <w:rsid w:val="00381CAC"/>
    <w:rsid w:val="003C7CE1"/>
    <w:rsid w:val="003E7606"/>
    <w:rsid w:val="00420314"/>
    <w:rsid w:val="004216A4"/>
    <w:rsid w:val="00434E8F"/>
    <w:rsid w:val="00487823"/>
    <w:rsid w:val="004B7C65"/>
    <w:rsid w:val="004D33D7"/>
    <w:rsid w:val="004E3354"/>
    <w:rsid w:val="004E4FBA"/>
    <w:rsid w:val="004F0550"/>
    <w:rsid w:val="004F3152"/>
    <w:rsid w:val="005015F4"/>
    <w:rsid w:val="0051078D"/>
    <w:rsid w:val="00532310"/>
    <w:rsid w:val="00533FA1"/>
    <w:rsid w:val="00536070"/>
    <w:rsid w:val="0054297E"/>
    <w:rsid w:val="00553E77"/>
    <w:rsid w:val="005655E4"/>
    <w:rsid w:val="00565D11"/>
    <w:rsid w:val="005858AB"/>
    <w:rsid w:val="0059774E"/>
    <w:rsid w:val="005C2447"/>
    <w:rsid w:val="00614BFC"/>
    <w:rsid w:val="00615A46"/>
    <w:rsid w:val="00621EC6"/>
    <w:rsid w:val="00632218"/>
    <w:rsid w:val="00640C60"/>
    <w:rsid w:val="006470CB"/>
    <w:rsid w:val="006527BA"/>
    <w:rsid w:val="00660F77"/>
    <w:rsid w:val="00664471"/>
    <w:rsid w:val="00686E42"/>
    <w:rsid w:val="006A1C6B"/>
    <w:rsid w:val="006B3333"/>
    <w:rsid w:val="006D620D"/>
    <w:rsid w:val="006D798E"/>
    <w:rsid w:val="006E0185"/>
    <w:rsid w:val="006F01EB"/>
    <w:rsid w:val="00712AB3"/>
    <w:rsid w:val="00727635"/>
    <w:rsid w:val="007306A9"/>
    <w:rsid w:val="0074096B"/>
    <w:rsid w:val="00766A7E"/>
    <w:rsid w:val="00781DED"/>
    <w:rsid w:val="00786DA2"/>
    <w:rsid w:val="00790D68"/>
    <w:rsid w:val="00791028"/>
    <w:rsid w:val="007940DF"/>
    <w:rsid w:val="007A6CB1"/>
    <w:rsid w:val="007C0A58"/>
    <w:rsid w:val="007F3B97"/>
    <w:rsid w:val="008009C0"/>
    <w:rsid w:val="00811135"/>
    <w:rsid w:val="008169C2"/>
    <w:rsid w:val="00820B4F"/>
    <w:rsid w:val="00832128"/>
    <w:rsid w:val="008418AD"/>
    <w:rsid w:val="0084753E"/>
    <w:rsid w:val="00865575"/>
    <w:rsid w:val="00896B61"/>
    <w:rsid w:val="008A1900"/>
    <w:rsid w:val="008A287D"/>
    <w:rsid w:val="008A2A67"/>
    <w:rsid w:val="00910B05"/>
    <w:rsid w:val="00943689"/>
    <w:rsid w:val="0095125F"/>
    <w:rsid w:val="00983E1A"/>
    <w:rsid w:val="009901A8"/>
    <w:rsid w:val="00995C7C"/>
    <w:rsid w:val="009A1B83"/>
    <w:rsid w:val="009B063B"/>
    <w:rsid w:val="009B4BC4"/>
    <w:rsid w:val="009C5DF0"/>
    <w:rsid w:val="009D1940"/>
    <w:rsid w:val="009F232F"/>
    <w:rsid w:val="00A279A5"/>
    <w:rsid w:val="00A302F3"/>
    <w:rsid w:val="00A43CEB"/>
    <w:rsid w:val="00A52857"/>
    <w:rsid w:val="00A61358"/>
    <w:rsid w:val="00A67E96"/>
    <w:rsid w:val="00A7059F"/>
    <w:rsid w:val="00A74F74"/>
    <w:rsid w:val="00A7627F"/>
    <w:rsid w:val="00A81CBD"/>
    <w:rsid w:val="00A9217F"/>
    <w:rsid w:val="00AB7FF0"/>
    <w:rsid w:val="00AD67B4"/>
    <w:rsid w:val="00AD7C95"/>
    <w:rsid w:val="00AF26FF"/>
    <w:rsid w:val="00B0656F"/>
    <w:rsid w:val="00B236B2"/>
    <w:rsid w:val="00B268FF"/>
    <w:rsid w:val="00B27801"/>
    <w:rsid w:val="00B33406"/>
    <w:rsid w:val="00B34B78"/>
    <w:rsid w:val="00B563A9"/>
    <w:rsid w:val="00B73F56"/>
    <w:rsid w:val="00B915D1"/>
    <w:rsid w:val="00BA420E"/>
    <w:rsid w:val="00BB7819"/>
    <w:rsid w:val="00BD7A29"/>
    <w:rsid w:val="00BF4BBE"/>
    <w:rsid w:val="00C275ED"/>
    <w:rsid w:val="00C7265B"/>
    <w:rsid w:val="00C902B1"/>
    <w:rsid w:val="00CA7A81"/>
    <w:rsid w:val="00CB6455"/>
    <w:rsid w:val="00CE6BB6"/>
    <w:rsid w:val="00D12D33"/>
    <w:rsid w:val="00D37D5F"/>
    <w:rsid w:val="00D47C45"/>
    <w:rsid w:val="00D6237F"/>
    <w:rsid w:val="00D6609C"/>
    <w:rsid w:val="00D84C19"/>
    <w:rsid w:val="00DA295F"/>
    <w:rsid w:val="00DA3E7E"/>
    <w:rsid w:val="00DA673B"/>
    <w:rsid w:val="00DB21FD"/>
    <w:rsid w:val="00DD2054"/>
    <w:rsid w:val="00DD5BC8"/>
    <w:rsid w:val="00DF335B"/>
    <w:rsid w:val="00DF3D29"/>
    <w:rsid w:val="00E008C3"/>
    <w:rsid w:val="00E016C0"/>
    <w:rsid w:val="00E072FF"/>
    <w:rsid w:val="00E12F69"/>
    <w:rsid w:val="00E24479"/>
    <w:rsid w:val="00E70365"/>
    <w:rsid w:val="00E92432"/>
    <w:rsid w:val="00E97D7E"/>
    <w:rsid w:val="00EB14EA"/>
    <w:rsid w:val="00EC223F"/>
    <w:rsid w:val="00EC61C4"/>
    <w:rsid w:val="00ED44D2"/>
    <w:rsid w:val="00EE3523"/>
    <w:rsid w:val="00F02134"/>
    <w:rsid w:val="00F16E4A"/>
    <w:rsid w:val="00F23BD6"/>
    <w:rsid w:val="00F47FA3"/>
    <w:rsid w:val="00F55174"/>
    <w:rsid w:val="00F666A9"/>
    <w:rsid w:val="00F73A8A"/>
    <w:rsid w:val="00F8035C"/>
    <w:rsid w:val="00F815C8"/>
    <w:rsid w:val="00FA2BD2"/>
    <w:rsid w:val="00FA369C"/>
    <w:rsid w:val="00FB4AF6"/>
    <w:rsid w:val="00FF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786EDD0"/>
  <w15:chartTrackingRefBased/>
  <w15:docId w15:val="{69BEA010-5F40-45B2-A4F6-C2A3E8CD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232F"/>
    <w:rPr>
      <w:color w:val="0000FF"/>
      <w:u w:val="single"/>
    </w:rPr>
  </w:style>
  <w:style w:type="paragraph" w:styleId="ListParagraph">
    <w:name w:val="List Paragraph"/>
    <w:basedOn w:val="Normal"/>
    <w:uiPriority w:val="72"/>
    <w:qFormat/>
    <w:rsid w:val="00047D89"/>
    <w:pPr>
      <w:ind w:left="720"/>
    </w:pPr>
    <w:rPr>
      <w:sz w:val="20"/>
      <w:szCs w:val="20"/>
    </w:rPr>
  </w:style>
  <w:style w:type="character" w:customStyle="1" w:styleId="apple-converted-space">
    <w:name w:val="apple-converted-space"/>
    <w:basedOn w:val="DefaultParagraphFont"/>
    <w:rsid w:val="002116A8"/>
  </w:style>
  <w:style w:type="character" w:styleId="UnresolvedMention">
    <w:name w:val="Unresolved Mention"/>
    <w:basedOn w:val="DefaultParagraphFont"/>
    <w:uiPriority w:val="99"/>
    <w:semiHidden/>
    <w:unhideWhenUsed/>
    <w:rsid w:val="00F1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03997">
      <w:bodyDiv w:val="1"/>
      <w:marLeft w:val="0"/>
      <w:marRight w:val="0"/>
      <w:marTop w:val="0"/>
      <w:marBottom w:val="0"/>
      <w:divBdr>
        <w:top w:val="none" w:sz="0" w:space="0" w:color="auto"/>
        <w:left w:val="none" w:sz="0" w:space="0" w:color="auto"/>
        <w:bottom w:val="none" w:sz="0" w:space="0" w:color="auto"/>
        <w:right w:val="none" w:sz="0" w:space="0" w:color="auto"/>
      </w:divBdr>
      <w:divsChild>
        <w:div w:id="1071852005">
          <w:marLeft w:val="0"/>
          <w:marRight w:val="0"/>
          <w:marTop w:val="0"/>
          <w:marBottom w:val="0"/>
          <w:divBdr>
            <w:top w:val="none" w:sz="0" w:space="0" w:color="auto"/>
            <w:left w:val="none" w:sz="0" w:space="0" w:color="auto"/>
            <w:bottom w:val="none" w:sz="0" w:space="0" w:color="auto"/>
            <w:right w:val="none" w:sz="0" w:space="0" w:color="auto"/>
          </w:divBdr>
        </w:div>
        <w:div w:id="1274485460">
          <w:marLeft w:val="0"/>
          <w:marRight w:val="0"/>
          <w:marTop w:val="0"/>
          <w:marBottom w:val="0"/>
          <w:divBdr>
            <w:top w:val="none" w:sz="0" w:space="0" w:color="auto"/>
            <w:left w:val="none" w:sz="0" w:space="0" w:color="auto"/>
            <w:bottom w:val="none" w:sz="0" w:space="0" w:color="auto"/>
            <w:right w:val="none" w:sz="0" w:space="0" w:color="auto"/>
          </w:divBdr>
        </w:div>
        <w:div w:id="1255168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xmsHq7yL-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fbpsi0DsUe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E8E9-B5B1-4507-AD40-A5E14EA7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Kristopher Jakob Patten</vt:lpstr>
    </vt:vector>
  </TitlesOfParts>
  <Company>MoonDude Enterprises, Inc.</Company>
  <LinksUpToDate>false</LinksUpToDate>
  <CharactersWithSpaces>25874</CharactersWithSpaces>
  <SharedDoc>false</SharedDoc>
  <HLinks>
    <vt:vector size="18" baseType="variant">
      <vt:variant>
        <vt:i4>8192065</vt:i4>
      </vt:variant>
      <vt:variant>
        <vt:i4>6</vt:i4>
      </vt:variant>
      <vt:variant>
        <vt:i4>0</vt:i4>
      </vt:variant>
      <vt:variant>
        <vt:i4>5</vt:i4>
      </vt:variant>
      <vt:variant>
        <vt:lpwstr>mailto:srh@asu.edu</vt:lpwstr>
      </vt:variant>
      <vt:variant>
        <vt:lpwstr/>
      </vt:variant>
      <vt:variant>
        <vt:i4>4128844</vt:i4>
      </vt:variant>
      <vt:variant>
        <vt:i4>2</vt:i4>
      </vt:variant>
      <vt:variant>
        <vt:i4>0</vt:i4>
      </vt:variant>
      <vt:variant>
        <vt:i4>5</vt:i4>
      </vt:variant>
      <vt:variant>
        <vt:lpwstr>mailto:SARA.GUTIERRES@asu.edu</vt:lpwstr>
      </vt:variant>
      <vt:variant>
        <vt:lpwstr/>
      </vt:variant>
      <vt:variant>
        <vt:i4>3801118</vt:i4>
      </vt:variant>
      <vt:variant>
        <vt:i4>0</vt:i4>
      </vt:variant>
      <vt:variant>
        <vt:i4>0</vt:i4>
      </vt:variant>
      <vt:variant>
        <vt:i4>5</vt:i4>
      </vt:variant>
      <vt:variant>
        <vt:lpwstr>mailto:Takeo@bu.edu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Kristopher Jakob Patten</dc:title>
  <dc:subject/>
  <dc:creator>K. Jake Patten</dc:creator>
  <cp:keywords/>
  <dc:description/>
  <cp:lastModifiedBy>Jake Patten</cp:lastModifiedBy>
  <cp:revision>2</cp:revision>
  <cp:lastPrinted>2017-04-15T18:30:00Z</cp:lastPrinted>
  <dcterms:created xsi:type="dcterms:W3CDTF">2023-05-25T00:41:00Z</dcterms:created>
  <dcterms:modified xsi:type="dcterms:W3CDTF">2023-05-25T00:41:00Z</dcterms:modified>
</cp:coreProperties>
</file>