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0856" w14:textId="77777777" w:rsidR="00D94E7F" w:rsidRPr="00A605A7" w:rsidRDefault="00D94E7F">
      <w:pPr>
        <w:spacing w:line="240" w:lineRule="auto"/>
        <w:ind w:right="-360"/>
        <w:rPr>
          <w:rFonts w:ascii="Times New Roman" w:hAnsi="Times New Roman"/>
        </w:rPr>
      </w:pPr>
    </w:p>
    <w:p w14:paraId="2A347847" w14:textId="77777777" w:rsidR="00533386" w:rsidRPr="008D7894" w:rsidRDefault="00533386">
      <w:pPr>
        <w:spacing w:line="240" w:lineRule="auto"/>
        <w:ind w:right="-360"/>
        <w:rPr>
          <w:rFonts w:ascii="Times New Roman" w:hAnsi="Times New Roman"/>
        </w:rPr>
      </w:pPr>
      <w:r w:rsidRPr="008D7894">
        <w:rPr>
          <w:rFonts w:ascii="Times New Roman" w:hAnsi="Times New Roman"/>
        </w:rPr>
        <w:t>Foundation Professor</w:t>
      </w:r>
    </w:p>
    <w:p w14:paraId="39F6F5A3" w14:textId="27B358EA" w:rsidR="00AE3893" w:rsidRPr="008D7894" w:rsidRDefault="007C55EA">
      <w:pPr>
        <w:spacing w:line="240" w:lineRule="auto"/>
        <w:ind w:right="-360"/>
        <w:rPr>
          <w:rFonts w:ascii="Times New Roman" w:hAnsi="Times New Roman"/>
        </w:rPr>
      </w:pPr>
      <w:r w:rsidRPr="008D7894">
        <w:rPr>
          <w:rFonts w:ascii="Times New Roman" w:hAnsi="Times New Roman"/>
        </w:rPr>
        <w:t>School for the Future of Innovation in Society</w:t>
      </w:r>
    </w:p>
    <w:p w14:paraId="523A50BF" w14:textId="5402718A" w:rsidR="00CC7B56" w:rsidRPr="008D7894" w:rsidRDefault="007C55EA">
      <w:pPr>
        <w:spacing w:line="240" w:lineRule="auto"/>
        <w:ind w:right="-360"/>
        <w:rPr>
          <w:rFonts w:ascii="Times New Roman" w:hAnsi="Times New Roman"/>
        </w:rPr>
      </w:pPr>
      <w:r w:rsidRPr="008D7894">
        <w:rPr>
          <w:rFonts w:ascii="Times New Roman" w:hAnsi="Times New Roman"/>
        </w:rPr>
        <w:t>Associate Vice Provost for Discovery, Engagement and Outcomes</w:t>
      </w:r>
    </w:p>
    <w:p w14:paraId="223883C2" w14:textId="01E1B038" w:rsidR="00A10142" w:rsidRPr="008D7894" w:rsidRDefault="007C55EA">
      <w:pPr>
        <w:spacing w:line="240" w:lineRule="auto"/>
        <w:ind w:right="-360"/>
        <w:rPr>
          <w:rFonts w:ascii="Times New Roman" w:hAnsi="Times New Roman"/>
          <w:sz w:val="22"/>
        </w:rPr>
      </w:pPr>
      <w:r w:rsidRPr="008D7894">
        <w:rPr>
          <w:rFonts w:ascii="Times New Roman" w:hAnsi="Times New Roman"/>
        </w:rPr>
        <w:t>Julie Ann Wrigley Global Futures Laboratory</w:t>
      </w:r>
    </w:p>
    <w:p w14:paraId="6D23712E" w14:textId="77777777" w:rsidR="00AE3893" w:rsidRPr="008D7894" w:rsidRDefault="00AE3893">
      <w:pPr>
        <w:spacing w:line="240" w:lineRule="auto"/>
        <w:ind w:right="-360"/>
        <w:rPr>
          <w:rFonts w:ascii="Times New Roman" w:hAnsi="Times New Roman"/>
        </w:rPr>
      </w:pPr>
      <w:r w:rsidRPr="008D7894">
        <w:rPr>
          <w:rFonts w:ascii="Times New Roman" w:hAnsi="Times New Roman"/>
        </w:rPr>
        <w:t>Arizona State</w:t>
      </w:r>
      <w:r w:rsidR="00A10142" w:rsidRPr="008D7894">
        <w:rPr>
          <w:rFonts w:ascii="Times New Roman" w:hAnsi="Times New Roman"/>
        </w:rPr>
        <w:tab/>
      </w:r>
      <w:r w:rsidRPr="008D7894">
        <w:rPr>
          <w:rFonts w:ascii="Times New Roman" w:hAnsi="Times New Roman"/>
        </w:rPr>
        <w:t>University</w:t>
      </w:r>
    </w:p>
    <w:p w14:paraId="03B9EB66" w14:textId="77777777" w:rsidR="00AE3893" w:rsidRPr="008D7894" w:rsidRDefault="008605F1">
      <w:pPr>
        <w:spacing w:line="240" w:lineRule="auto"/>
        <w:ind w:right="-360"/>
        <w:rPr>
          <w:rFonts w:ascii="Times New Roman" w:hAnsi="Times New Roman"/>
        </w:rPr>
      </w:pPr>
      <w:r w:rsidRPr="008D7894">
        <w:rPr>
          <w:rFonts w:ascii="Times New Roman" w:hAnsi="Times New Roman"/>
        </w:rPr>
        <w:t>PO Box 875603</w:t>
      </w:r>
    </w:p>
    <w:p w14:paraId="0E885AEF" w14:textId="77777777" w:rsidR="00A10142" w:rsidRPr="008D7894" w:rsidRDefault="008605F1">
      <w:pPr>
        <w:spacing w:line="240" w:lineRule="auto"/>
        <w:ind w:right="-360"/>
        <w:rPr>
          <w:rFonts w:ascii="Times New Roman" w:hAnsi="Times New Roman"/>
          <w:lang w:val="fr-FR"/>
        </w:rPr>
      </w:pPr>
      <w:r w:rsidRPr="008D7894">
        <w:rPr>
          <w:rFonts w:ascii="Times New Roman" w:hAnsi="Times New Roman"/>
          <w:lang w:val="fr-FR"/>
        </w:rPr>
        <w:t>Tempe, AZ 85287-5603</w:t>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p>
    <w:p w14:paraId="2015431D" w14:textId="77777777" w:rsidR="00A10142" w:rsidRPr="008D7894" w:rsidRDefault="00A10142">
      <w:pPr>
        <w:spacing w:line="240" w:lineRule="auto"/>
        <w:ind w:right="-360"/>
        <w:rPr>
          <w:rFonts w:ascii="Times New Roman" w:hAnsi="Times New Roman"/>
          <w:lang w:val="fr-FR"/>
        </w:rPr>
      </w:pPr>
    </w:p>
    <w:p w14:paraId="6ABC8387" w14:textId="77777777" w:rsidR="00A10142" w:rsidRPr="008D7894" w:rsidRDefault="00AE3893">
      <w:pPr>
        <w:spacing w:line="240" w:lineRule="auto"/>
        <w:ind w:right="-360"/>
        <w:rPr>
          <w:rFonts w:ascii="Times New Roman" w:hAnsi="Times New Roman"/>
          <w:lang w:val="fr-FR"/>
        </w:rPr>
      </w:pPr>
      <w:r w:rsidRPr="008D7894">
        <w:rPr>
          <w:rFonts w:ascii="Times New Roman" w:hAnsi="Times New Roman"/>
          <w:lang w:val="fr-FR"/>
        </w:rPr>
        <w:t>480-727-8829</w:t>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r w:rsidR="00A10142" w:rsidRPr="008D7894">
        <w:rPr>
          <w:rFonts w:ascii="Times New Roman" w:hAnsi="Times New Roman"/>
          <w:lang w:val="fr-FR"/>
        </w:rPr>
        <w:tab/>
      </w:r>
    </w:p>
    <w:p w14:paraId="5D0EC3A2" w14:textId="77777777" w:rsidR="00A10142" w:rsidRPr="008D7894" w:rsidRDefault="00AE3893">
      <w:pPr>
        <w:spacing w:line="240" w:lineRule="auto"/>
        <w:ind w:right="-360"/>
        <w:rPr>
          <w:rFonts w:ascii="Times New Roman" w:hAnsi="Times New Roman"/>
          <w:lang w:val="fr-FR"/>
        </w:rPr>
      </w:pPr>
      <w:r w:rsidRPr="008D7894">
        <w:rPr>
          <w:rFonts w:ascii="Times New Roman" w:hAnsi="Times New Roman"/>
          <w:lang w:val="fr-FR"/>
        </w:rPr>
        <w:t>david.guston@asu</w:t>
      </w:r>
      <w:r w:rsidR="00A10142" w:rsidRPr="008D7894">
        <w:rPr>
          <w:rFonts w:ascii="Times New Roman" w:hAnsi="Times New Roman"/>
          <w:lang w:val="fr-FR"/>
        </w:rPr>
        <w:t>.edu</w:t>
      </w:r>
    </w:p>
    <w:p w14:paraId="1A7405C8" w14:textId="77777777" w:rsidR="00A10142" w:rsidRPr="008D7894" w:rsidRDefault="00A10142">
      <w:pPr>
        <w:spacing w:line="240" w:lineRule="auto"/>
        <w:ind w:right="-360"/>
        <w:rPr>
          <w:rFonts w:ascii="Times New Roman" w:hAnsi="Times New Roman"/>
          <w:sz w:val="22"/>
          <w:lang w:val="fr-FR"/>
        </w:rPr>
      </w:pPr>
      <w:r w:rsidRPr="008D7894">
        <w:rPr>
          <w:rFonts w:ascii="Times New Roman" w:hAnsi="Times New Roman"/>
          <w:sz w:val="22"/>
          <w:lang w:val="fr-FR"/>
        </w:rPr>
        <w:tab/>
      </w:r>
      <w:r w:rsidRPr="008D7894">
        <w:rPr>
          <w:rFonts w:ascii="Times New Roman" w:hAnsi="Times New Roman"/>
          <w:sz w:val="22"/>
          <w:lang w:val="fr-FR"/>
        </w:rPr>
        <w:tab/>
      </w:r>
      <w:r w:rsidRPr="008D7894">
        <w:rPr>
          <w:rFonts w:ascii="Times New Roman" w:hAnsi="Times New Roman"/>
          <w:sz w:val="22"/>
          <w:lang w:val="fr-FR"/>
        </w:rPr>
        <w:tab/>
      </w:r>
      <w:r w:rsidRPr="008D7894">
        <w:rPr>
          <w:rFonts w:ascii="Times New Roman" w:hAnsi="Times New Roman"/>
          <w:sz w:val="22"/>
          <w:lang w:val="fr-FR"/>
        </w:rPr>
        <w:tab/>
      </w:r>
      <w:r w:rsidRPr="008D7894">
        <w:rPr>
          <w:rFonts w:ascii="Times New Roman" w:hAnsi="Times New Roman"/>
          <w:sz w:val="22"/>
          <w:lang w:val="fr-FR"/>
        </w:rPr>
        <w:tab/>
      </w:r>
      <w:r w:rsidRPr="008D7894">
        <w:rPr>
          <w:rFonts w:ascii="Times New Roman" w:hAnsi="Times New Roman"/>
          <w:sz w:val="22"/>
          <w:lang w:val="fr-FR"/>
        </w:rPr>
        <w:tab/>
      </w:r>
      <w:r w:rsidRPr="008D7894">
        <w:rPr>
          <w:rFonts w:ascii="Times New Roman" w:hAnsi="Times New Roman"/>
          <w:sz w:val="22"/>
          <w:lang w:val="fr-FR"/>
        </w:rPr>
        <w:tab/>
      </w:r>
      <w:r w:rsidRPr="008D7894">
        <w:rPr>
          <w:rFonts w:ascii="Times New Roman" w:hAnsi="Times New Roman"/>
          <w:sz w:val="22"/>
          <w:lang w:val="fr-FR"/>
        </w:rPr>
        <w:tab/>
      </w:r>
      <w:r w:rsidRPr="008D7894">
        <w:rPr>
          <w:rFonts w:ascii="Times New Roman" w:hAnsi="Times New Roman"/>
          <w:sz w:val="22"/>
          <w:lang w:val="fr-FR"/>
        </w:rPr>
        <w:tab/>
      </w:r>
    </w:p>
    <w:p w14:paraId="700E7AA8" w14:textId="77777777" w:rsidR="00A10142" w:rsidRPr="008D7894" w:rsidRDefault="00A10142">
      <w:pPr>
        <w:spacing w:line="240" w:lineRule="auto"/>
        <w:ind w:right="-360"/>
        <w:rPr>
          <w:rFonts w:ascii="Times New Roman" w:hAnsi="Times New Roman"/>
          <w:sz w:val="22"/>
        </w:rPr>
      </w:pPr>
      <w:r w:rsidRPr="008D7894">
        <w:rPr>
          <w:rFonts w:ascii="Times New Roman" w:hAnsi="Times New Roman"/>
          <w:b/>
          <w:smallCaps/>
          <w:sz w:val="22"/>
        </w:rPr>
        <w:t>Education:</w:t>
      </w:r>
    </w:p>
    <w:p w14:paraId="7684774A" w14:textId="77777777" w:rsidR="00A10142" w:rsidRPr="008D7894" w:rsidRDefault="00A10142">
      <w:pPr>
        <w:spacing w:line="240" w:lineRule="auto"/>
        <w:ind w:right="-360"/>
        <w:rPr>
          <w:rFonts w:ascii="Times New Roman" w:hAnsi="Times New Roman"/>
          <w:sz w:val="22"/>
          <w:u w:val="single"/>
        </w:rPr>
      </w:pPr>
    </w:p>
    <w:p w14:paraId="52E14040" w14:textId="77777777" w:rsidR="00893532" w:rsidRPr="008D7894" w:rsidRDefault="00893532">
      <w:pPr>
        <w:spacing w:line="240" w:lineRule="auto"/>
        <w:ind w:right="-360"/>
        <w:rPr>
          <w:rFonts w:ascii="Times New Roman" w:hAnsi="Times New Roman"/>
        </w:rPr>
      </w:pPr>
      <w:r w:rsidRPr="008D7894">
        <w:rPr>
          <w:rFonts w:ascii="Times New Roman" w:hAnsi="Times New Roman"/>
        </w:rPr>
        <w:t>1994, post-doctoral training, Harvard University, Kennedy School of Government (L. Branscomb, advisor)</w:t>
      </w:r>
    </w:p>
    <w:p w14:paraId="266AC685" w14:textId="77777777" w:rsidR="00A10142" w:rsidRPr="008D7894" w:rsidRDefault="00A10142">
      <w:pPr>
        <w:spacing w:line="240" w:lineRule="auto"/>
        <w:ind w:right="-360"/>
        <w:rPr>
          <w:rFonts w:ascii="Times New Roman" w:hAnsi="Times New Roman"/>
        </w:rPr>
      </w:pPr>
      <w:r w:rsidRPr="008D7894">
        <w:rPr>
          <w:rFonts w:ascii="Times New Roman" w:hAnsi="Times New Roman"/>
        </w:rPr>
        <w:t xml:space="preserve">1993, Ph.D., Massachusetts Institute of Technology, political science (E. </w:t>
      </w:r>
      <w:proofErr w:type="spellStart"/>
      <w:r w:rsidRPr="008D7894">
        <w:rPr>
          <w:rFonts w:ascii="Times New Roman" w:hAnsi="Times New Roman"/>
        </w:rPr>
        <w:t>Skolnikoff</w:t>
      </w:r>
      <w:proofErr w:type="spellEnd"/>
      <w:r w:rsidRPr="008D7894">
        <w:rPr>
          <w:rFonts w:ascii="Times New Roman" w:hAnsi="Times New Roman"/>
        </w:rPr>
        <w:t>, chair)</w:t>
      </w:r>
    </w:p>
    <w:p w14:paraId="694EAC0A" w14:textId="77777777" w:rsidR="00A10142" w:rsidRPr="008D7894" w:rsidRDefault="00A10142">
      <w:pPr>
        <w:spacing w:line="240" w:lineRule="auto"/>
        <w:ind w:right="-360"/>
        <w:rPr>
          <w:rFonts w:ascii="Times New Roman" w:hAnsi="Times New Roman"/>
          <w:sz w:val="22"/>
        </w:rPr>
      </w:pPr>
      <w:r w:rsidRPr="008D7894">
        <w:rPr>
          <w:rFonts w:ascii="Times New Roman" w:hAnsi="Times New Roman"/>
        </w:rPr>
        <w:t xml:space="preserve">1987, A.B., </w:t>
      </w:r>
      <w:r w:rsidRPr="008D7894">
        <w:rPr>
          <w:rFonts w:ascii="Times New Roman" w:hAnsi="Times New Roman"/>
          <w:i/>
        </w:rPr>
        <w:t>cum laude</w:t>
      </w:r>
      <w:r w:rsidRPr="008D7894">
        <w:rPr>
          <w:rFonts w:ascii="Times New Roman" w:hAnsi="Times New Roman"/>
        </w:rPr>
        <w:t>, Yale University, with honors in the special divisional major, technology and society</w:t>
      </w:r>
    </w:p>
    <w:p w14:paraId="0A2ADFAA" w14:textId="77777777" w:rsidR="00A10142" w:rsidRPr="008D7894" w:rsidRDefault="00A10142">
      <w:pPr>
        <w:spacing w:line="240" w:lineRule="auto"/>
        <w:ind w:right="-360"/>
        <w:rPr>
          <w:rFonts w:ascii="Times New Roman" w:hAnsi="Times New Roman"/>
          <w:smallCaps/>
          <w:sz w:val="22"/>
        </w:rPr>
      </w:pPr>
    </w:p>
    <w:p w14:paraId="29D3430B" w14:textId="77777777" w:rsidR="00A10142" w:rsidRPr="008D7894" w:rsidRDefault="00A10142">
      <w:pPr>
        <w:spacing w:line="240" w:lineRule="auto"/>
        <w:ind w:right="-360"/>
        <w:rPr>
          <w:rFonts w:ascii="Times New Roman" w:hAnsi="Times New Roman"/>
          <w:sz w:val="22"/>
        </w:rPr>
      </w:pPr>
      <w:r w:rsidRPr="008D7894">
        <w:rPr>
          <w:rFonts w:ascii="Times New Roman" w:hAnsi="Times New Roman"/>
          <w:b/>
          <w:smallCaps/>
          <w:sz w:val="22"/>
        </w:rPr>
        <w:t>Professional Experience:</w:t>
      </w:r>
    </w:p>
    <w:p w14:paraId="28BFBF02" w14:textId="77777777" w:rsidR="00A10142" w:rsidRPr="008D7894" w:rsidRDefault="00A10142">
      <w:pPr>
        <w:spacing w:line="240" w:lineRule="auto"/>
        <w:ind w:right="-360"/>
        <w:rPr>
          <w:rFonts w:ascii="Times New Roman" w:hAnsi="Times New Roman"/>
          <w:sz w:val="22"/>
        </w:rPr>
      </w:pPr>
    </w:p>
    <w:p w14:paraId="5F0F8A8A" w14:textId="77777777" w:rsidR="00A10142" w:rsidRPr="008D7894" w:rsidRDefault="00A10142">
      <w:pPr>
        <w:spacing w:line="240" w:lineRule="auto"/>
        <w:ind w:right="-360"/>
        <w:rPr>
          <w:rFonts w:ascii="Times New Roman" w:hAnsi="Times New Roman"/>
          <w:u w:val="single"/>
        </w:rPr>
      </w:pPr>
      <w:r w:rsidRPr="008D7894">
        <w:rPr>
          <w:rFonts w:ascii="Times New Roman" w:hAnsi="Times New Roman"/>
          <w:u w:val="single"/>
        </w:rPr>
        <w:t xml:space="preserve">Academic </w:t>
      </w:r>
      <w:r w:rsidR="00BE7109" w:rsidRPr="008D7894">
        <w:rPr>
          <w:rFonts w:ascii="Times New Roman" w:hAnsi="Times New Roman"/>
          <w:u w:val="single"/>
        </w:rPr>
        <w:t xml:space="preserve">and Research </w:t>
      </w:r>
      <w:r w:rsidRPr="008D7894">
        <w:rPr>
          <w:rFonts w:ascii="Times New Roman" w:hAnsi="Times New Roman"/>
          <w:u w:val="single"/>
        </w:rPr>
        <w:t>Appointments</w:t>
      </w:r>
    </w:p>
    <w:p w14:paraId="72469534" w14:textId="18D6D11F" w:rsidR="007C55EA" w:rsidRPr="008D7894" w:rsidRDefault="007C55EA" w:rsidP="00167DF9">
      <w:pPr>
        <w:spacing w:line="240" w:lineRule="auto"/>
        <w:ind w:left="2320" w:right="-360" w:hanging="2320"/>
        <w:rPr>
          <w:rFonts w:ascii="Times New Roman" w:hAnsi="Times New Roman"/>
        </w:rPr>
      </w:pPr>
      <w:r w:rsidRPr="008D7894">
        <w:rPr>
          <w:rFonts w:ascii="Times New Roman" w:hAnsi="Times New Roman"/>
        </w:rPr>
        <w:t>July 2020 to present</w:t>
      </w:r>
      <w:r w:rsidRPr="008D7894">
        <w:rPr>
          <w:rFonts w:ascii="Times New Roman" w:hAnsi="Times New Roman"/>
        </w:rPr>
        <w:tab/>
        <w:t>Associate Vice Provost, Global Futures Laboratory, ASU</w:t>
      </w:r>
    </w:p>
    <w:p w14:paraId="7242AFAA" w14:textId="77777777" w:rsidR="00CC7B56" w:rsidRPr="008D7894" w:rsidRDefault="00C55C33" w:rsidP="00167DF9">
      <w:pPr>
        <w:spacing w:line="240" w:lineRule="auto"/>
        <w:ind w:left="2320" w:right="-360" w:hanging="2320"/>
        <w:rPr>
          <w:rFonts w:ascii="Times New Roman" w:hAnsi="Times New Roman"/>
        </w:rPr>
      </w:pPr>
      <w:r w:rsidRPr="008D7894">
        <w:rPr>
          <w:rFonts w:ascii="Times New Roman" w:hAnsi="Times New Roman"/>
        </w:rPr>
        <w:t>February</w:t>
      </w:r>
      <w:r w:rsidR="00CC7B56" w:rsidRPr="008D7894">
        <w:rPr>
          <w:rFonts w:ascii="Times New Roman" w:hAnsi="Times New Roman"/>
        </w:rPr>
        <w:t xml:space="preserve"> 2017 to present</w:t>
      </w:r>
      <w:r w:rsidR="00CC7B56" w:rsidRPr="008D7894">
        <w:rPr>
          <w:rFonts w:ascii="Times New Roman" w:hAnsi="Times New Roman"/>
        </w:rPr>
        <w:tab/>
      </w:r>
      <w:r w:rsidRPr="008D7894">
        <w:rPr>
          <w:rFonts w:ascii="Times New Roman" w:hAnsi="Times New Roman"/>
        </w:rPr>
        <w:t>Foundation</w:t>
      </w:r>
      <w:r w:rsidR="00CC7B56" w:rsidRPr="008D7894">
        <w:rPr>
          <w:rFonts w:ascii="Times New Roman" w:hAnsi="Times New Roman"/>
        </w:rPr>
        <w:t xml:space="preserve"> Professor</w:t>
      </w:r>
    </w:p>
    <w:p w14:paraId="0359FD4E" w14:textId="7E7F3CA6" w:rsidR="00167DF9" w:rsidRPr="008D7894" w:rsidRDefault="00167DF9" w:rsidP="00167DF9">
      <w:pPr>
        <w:spacing w:line="240" w:lineRule="auto"/>
        <w:ind w:left="2320" w:right="-360" w:hanging="2320"/>
        <w:rPr>
          <w:rFonts w:ascii="Times New Roman" w:hAnsi="Times New Roman"/>
        </w:rPr>
      </w:pPr>
      <w:r w:rsidRPr="008D7894">
        <w:rPr>
          <w:rFonts w:ascii="Times New Roman" w:hAnsi="Times New Roman"/>
        </w:rPr>
        <w:t xml:space="preserve">July 2015 </w:t>
      </w:r>
      <w:r w:rsidR="001240C8" w:rsidRPr="008D7894">
        <w:rPr>
          <w:rFonts w:ascii="Times New Roman" w:hAnsi="Times New Roman"/>
        </w:rPr>
        <w:t xml:space="preserve">to </w:t>
      </w:r>
      <w:r w:rsidR="007C55EA" w:rsidRPr="008D7894">
        <w:rPr>
          <w:rFonts w:ascii="Times New Roman" w:hAnsi="Times New Roman"/>
        </w:rPr>
        <w:t>June 2021</w:t>
      </w:r>
      <w:r w:rsidR="001240C8" w:rsidRPr="008D7894">
        <w:rPr>
          <w:rFonts w:ascii="Times New Roman" w:hAnsi="Times New Roman"/>
        </w:rPr>
        <w:tab/>
        <w:t>Founding Director,</w:t>
      </w:r>
      <w:r w:rsidRPr="008D7894">
        <w:rPr>
          <w:rFonts w:ascii="Times New Roman" w:hAnsi="Times New Roman"/>
        </w:rPr>
        <w:t xml:space="preserve"> Professor, School for the Future of Innovation in Society, ASU</w:t>
      </w:r>
    </w:p>
    <w:p w14:paraId="2E574638" w14:textId="3453A1E4" w:rsidR="00B17809" w:rsidRPr="008D7894" w:rsidRDefault="00B17809" w:rsidP="00167DF9">
      <w:pPr>
        <w:spacing w:line="240" w:lineRule="auto"/>
        <w:ind w:left="2320" w:right="-360" w:hanging="2320"/>
        <w:rPr>
          <w:rFonts w:ascii="Times New Roman" w:hAnsi="Times New Roman"/>
        </w:rPr>
      </w:pPr>
      <w:r w:rsidRPr="008D7894">
        <w:rPr>
          <w:rFonts w:ascii="Times New Roman" w:hAnsi="Times New Roman"/>
        </w:rPr>
        <w:t xml:space="preserve">July 2015 to </w:t>
      </w:r>
      <w:r w:rsidR="007C55EA" w:rsidRPr="008D7894">
        <w:rPr>
          <w:rFonts w:ascii="Times New Roman" w:hAnsi="Times New Roman"/>
        </w:rPr>
        <w:t>June 2020</w:t>
      </w:r>
      <w:r w:rsidRPr="008D7894">
        <w:rPr>
          <w:rFonts w:ascii="Times New Roman" w:hAnsi="Times New Roman"/>
        </w:rPr>
        <w:tab/>
        <w:t>Interim co-director, Institute for the Future of Innovation in Society</w:t>
      </w:r>
    </w:p>
    <w:p w14:paraId="652DA49D" w14:textId="78D8E845" w:rsidR="00A50DD5" w:rsidRPr="008D7894" w:rsidRDefault="00A50DD5" w:rsidP="00A50DD5">
      <w:pPr>
        <w:spacing w:line="240" w:lineRule="auto"/>
        <w:ind w:right="-360"/>
        <w:rPr>
          <w:rFonts w:ascii="Times New Roman" w:hAnsi="Times New Roman"/>
        </w:rPr>
      </w:pPr>
      <w:r w:rsidRPr="008D7894">
        <w:rPr>
          <w:rFonts w:ascii="Times New Roman" w:hAnsi="Times New Roman"/>
        </w:rPr>
        <w:t xml:space="preserve">July 2008 to </w:t>
      </w:r>
      <w:r w:rsidR="007C55EA" w:rsidRPr="008D7894">
        <w:rPr>
          <w:rFonts w:ascii="Times New Roman" w:hAnsi="Times New Roman"/>
        </w:rPr>
        <w:t>June 2020</w:t>
      </w:r>
      <w:r w:rsidRPr="008D7894">
        <w:rPr>
          <w:rFonts w:ascii="Times New Roman" w:hAnsi="Times New Roman"/>
        </w:rPr>
        <w:tab/>
        <w:t>Co-Director, Consortium for Science, Policy and Outcomes, ASU</w:t>
      </w:r>
    </w:p>
    <w:p w14:paraId="231105CF" w14:textId="77777777" w:rsidR="00A50DD5" w:rsidRPr="008D7894" w:rsidRDefault="00A50DD5">
      <w:pPr>
        <w:spacing w:line="240" w:lineRule="auto"/>
        <w:ind w:right="-360"/>
        <w:rPr>
          <w:rFonts w:ascii="Times New Roman" w:hAnsi="Times New Roman"/>
        </w:rPr>
      </w:pPr>
      <w:r w:rsidRPr="008D7894">
        <w:rPr>
          <w:rFonts w:ascii="Times New Roman" w:hAnsi="Times New Roman"/>
        </w:rPr>
        <w:t xml:space="preserve">July 2007 to </w:t>
      </w:r>
      <w:r w:rsidR="008605F1" w:rsidRPr="008D7894">
        <w:rPr>
          <w:rFonts w:ascii="Times New Roman" w:hAnsi="Times New Roman"/>
        </w:rPr>
        <w:t>June 2008</w:t>
      </w:r>
      <w:r w:rsidRPr="008D7894">
        <w:rPr>
          <w:rFonts w:ascii="Times New Roman" w:hAnsi="Times New Roman"/>
        </w:rPr>
        <w:tab/>
        <w:t>Acting Director, CSPO, ASU</w:t>
      </w:r>
    </w:p>
    <w:p w14:paraId="5F18A9D1" w14:textId="299090F1" w:rsidR="00BE7109" w:rsidRPr="008D7894" w:rsidRDefault="008605F1">
      <w:pPr>
        <w:spacing w:line="240" w:lineRule="auto"/>
        <w:ind w:right="-360"/>
        <w:rPr>
          <w:rFonts w:ascii="Times New Roman" w:hAnsi="Times New Roman"/>
        </w:rPr>
      </w:pPr>
      <w:r w:rsidRPr="008D7894">
        <w:rPr>
          <w:rFonts w:ascii="Times New Roman" w:hAnsi="Times New Roman"/>
        </w:rPr>
        <w:t>Oct</w:t>
      </w:r>
      <w:r w:rsidR="00BE7109" w:rsidRPr="008D7894">
        <w:rPr>
          <w:rFonts w:ascii="Times New Roman" w:hAnsi="Times New Roman"/>
        </w:rPr>
        <w:t xml:space="preserve"> 2005 to </w:t>
      </w:r>
      <w:r w:rsidR="005F53A6" w:rsidRPr="008D7894">
        <w:rPr>
          <w:rFonts w:ascii="Times New Roman" w:hAnsi="Times New Roman"/>
        </w:rPr>
        <w:t>Sep 2016</w:t>
      </w:r>
      <w:r w:rsidRPr="008D7894">
        <w:rPr>
          <w:rFonts w:ascii="Times New Roman" w:hAnsi="Times New Roman"/>
        </w:rPr>
        <w:tab/>
      </w:r>
      <w:r w:rsidR="00BE7109" w:rsidRPr="008D7894">
        <w:rPr>
          <w:rFonts w:ascii="Times New Roman" w:hAnsi="Times New Roman"/>
        </w:rPr>
        <w:t>Director, NSEC/Center for Nanotechnology in Society at Arizona State University</w:t>
      </w:r>
    </w:p>
    <w:p w14:paraId="5037AC0A" w14:textId="77777777" w:rsidR="00A10142" w:rsidRPr="008D7894" w:rsidRDefault="008605F1">
      <w:pPr>
        <w:spacing w:line="240" w:lineRule="auto"/>
        <w:ind w:right="-360"/>
        <w:rPr>
          <w:rFonts w:ascii="Times New Roman" w:hAnsi="Times New Roman"/>
        </w:rPr>
      </w:pPr>
      <w:r w:rsidRPr="008D7894">
        <w:rPr>
          <w:rFonts w:ascii="Times New Roman" w:hAnsi="Times New Roman"/>
        </w:rPr>
        <w:t>Jan</w:t>
      </w:r>
      <w:r w:rsidR="00A10142" w:rsidRPr="008D7894">
        <w:rPr>
          <w:rFonts w:ascii="Times New Roman" w:hAnsi="Times New Roman"/>
        </w:rPr>
        <w:t xml:space="preserve"> 2005 to </w:t>
      </w:r>
      <w:r w:rsidR="00167DF9" w:rsidRPr="008D7894">
        <w:rPr>
          <w:rFonts w:ascii="Times New Roman" w:hAnsi="Times New Roman"/>
        </w:rPr>
        <w:t>June 2015</w:t>
      </w:r>
      <w:r w:rsidRPr="008D7894">
        <w:rPr>
          <w:rFonts w:ascii="Times New Roman" w:hAnsi="Times New Roman"/>
        </w:rPr>
        <w:tab/>
      </w:r>
      <w:r w:rsidR="00A10142" w:rsidRPr="008D7894">
        <w:rPr>
          <w:rFonts w:ascii="Times New Roman" w:hAnsi="Times New Roman"/>
        </w:rPr>
        <w:t xml:space="preserve">Professor of </w:t>
      </w:r>
      <w:r w:rsidR="006F00A4" w:rsidRPr="008D7894">
        <w:rPr>
          <w:rFonts w:ascii="Times New Roman" w:hAnsi="Times New Roman"/>
        </w:rPr>
        <w:t>Politics and Global Studies</w:t>
      </w:r>
      <w:r w:rsidR="00A10142" w:rsidRPr="008D7894">
        <w:rPr>
          <w:rFonts w:ascii="Times New Roman" w:hAnsi="Times New Roman"/>
        </w:rPr>
        <w:t>, Arizona State University</w:t>
      </w:r>
    </w:p>
    <w:p w14:paraId="02CFD1CE" w14:textId="77777777" w:rsidR="00C95E34" w:rsidRPr="008D7894" w:rsidRDefault="00C95E34">
      <w:pPr>
        <w:spacing w:line="240" w:lineRule="auto"/>
        <w:ind w:right="-360"/>
        <w:rPr>
          <w:rFonts w:ascii="Times New Roman" w:hAnsi="Times New Roman"/>
        </w:rPr>
      </w:pPr>
    </w:p>
    <w:p w14:paraId="026A393E" w14:textId="5F33260E" w:rsidR="00972FDC" w:rsidRPr="008D7894" w:rsidRDefault="007C55EA" w:rsidP="007C55EA">
      <w:pPr>
        <w:spacing w:line="240" w:lineRule="auto"/>
        <w:ind w:right="-360"/>
        <w:rPr>
          <w:rFonts w:ascii="Times New Roman" w:hAnsi="Times New Roman"/>
        </w:rPr>
      </w:pPr>
      <w:r w:rsidRPr="008D7894">
        <w:rPr>
          <w:rFonts w:ascii="Times New Roman" w:hAnsi="Times New Roman"/>
        </w:rPr>
        <w:t>Other current titles</w:t>
      </w:r>
      <w:r w:rsidRPr="008D7894">
        <w:rPr>
          <w:rFonts w:ascii="Times New Roman" w:hAnsi="Times New Roman"/>
        </w:rPr>
        <w:tab/>
      </w:r>
      <w:r w:rsidRPr="008D7894">
        <w:rPr>
          <w:rFonts w:ascii="Times New Roman" w:hAnsi="Times New Roman"/>
        </w:rPr>
        <w:tab/>
      </w:r>
      <w:r w:rsidR="00972FDC" w:rsidRPr="008D7894">
        <w:rPr>
          <w:rFonts w:ascii="Times New Roman" w:hAnsi="Times New Roman"/>
        </w:rPr>
        <w:t>Graduate Faculty, Politics and Global Studies</w:t>
      </w:r>
    </w:p>
    <w:p w14:paraId="4022AC1B" w14:textId="77777777" w:rsidR="00DB1BE8" w:rsidRPr="008D7894" w:rsidRDefault="00DB1BE8" w:rsidP="00026365">
      <w:pPr>
        <w:spacing w:line="240" w:lineRule="auto"/>
        <w:ind w:left="1740" w:right="-360" w:firstLine="580"/>
        <w:rPr>
          <w:rFonts w:ascii="Times New Roman" w:hAnsi="Times New Roman"/>
        </w:rPr>
      </w:pPr>
      <w:r w:rsidRPr="008D7894">
        <w:rPr>
          <w:rFonts w:ascii="Times New Roman" w:hAnsi="Times New Roman"/>
        </w:rPr>
        <w:t xml:space="preserve">Associate Faculty, Program in Biology and Society </w:t>
      </w:r>
    </w:p>
    <w:p w14:paraId="0D316493" w14:textId="77777777" w:rsidR="00DB1BE8" w:rsidRPr="008D7894" w:rsidRDefault="00DB1BE8" w:rsidP="00DB1BE8">
      <w:pPr>
        <w:spacing w:line="240" w:lineRule="auto"/>
        <w:ind w:left="1740" w:right="-360" w:firstLine="580"/>
        <w:rPr>
          <w:rFonts w:ascii="Times New Roman" w:hAnsi="Times New Roman"/>
        </w:rPr>
      </w:pPr>
      <w:r w:rsidRPr="008D7894">
        <w:rPr>
          <w:rFonts w:ascii="Times New Roman" w:hAnsi="Times New Roman"/>
        </w:rPr>
        <w:t xml:space="preserve">Associate Faculty, School of Public Affairs </w:t>
      </w:r>
    </w:p>
    <w:p w14:paraId="3AEC20F0" w14:textId="022EA5F5" w:rsidR="00C95E34" w:rsidRPr="008D7894" w:rsidRDefault="00C2345B" w:rsidP="00DB1BE8">
      <w:pPr>
        <w:spacing w:line="240" w:lineRule="auto"/>
        <w:ind w:left="1740" w:right="-360" w:firstLine="580"/>
        <w:rPr>
          <w:rFonts w:ascii="Times New Roman" w:hAnsi="Times New Roman"/>
        </w:rPr>
      </w:pPr>
      <w:r w:rsidRPr="008D7894">
        <w:rPr>
          <w:rFonts w:ascii="Times New Roman" w:hAnsi="Times New Roman"/>
        </w:rPr>
        <w:t>Global Futures</w:t>
      </w:r>
      <w:r w:rsidR="00C95E34" w:rsidRPr="008D7894">
        <w:rPr>
          <w:rFonts w:ascii="Times New Roman" w:hAnsi="Times New Roman"/>
        </w:rPr>
        <w:t xml:space="preserve"> Scientist, </w:t>
      </w:r>
      <w:r w:rsidRPr="008D7894">
        <w:rPr>
          <w:rFonts w:ascii="Times New Roman" w:hAnsi="Times New Roman"/>
        </w:rPr>
        <w:t>Julie Ann Wrigley Global Futures Laboratory</w:t>
      </w:r>
    </w:p>
    <w:p w14:paraId="0FB8603F" w14:textId="77777777" w:rsidR="00026365" w:rsidRPr="008D7894" w:rsidRDefault="000D7EFC" w:rsidP="00167DF9">
      <w:pPr>
        <w:spacing w:line="240" w:lineRule="auto"/>
        <w:ind w:left="1740" w:right="-360" w:firstLine="580"/>
        <w:rPr>
          <w:rFonts w:ascii="Times New Roman" w:hAnsi="Times New Roman"/>
        </w:rPr>
      </w:pPr>
      <w:r w:rsidRPr="008D7894">
        <w:rPr>
          <w:rFonts w:ascii="Times New Roman" w:hAnsi="Times New Roman"/>
        </w:rPr>
        <w:t>Associate Faculty, Center for the Future of War</w:t>
      </w:r>
    </w:p>
    <w:p w14:paraId="2F51082F" w14:textId="77777777" w:rsidR="002141B5" w:rsidRPr="008D7894" w:rsidRDefault="00F23EAA" w:rsidP="00167DF9">
      <w:pPr>
        <w:spacing w:line="240" w:lineRule="auto"/>
        <w:ind w:left="1740" w:right="-360" w:firstLine="580"/>
        <w:rPr>
          <w:rFonts w:ascii="Times New Roman" w:hAnsi="Times New Roman"/>
        </w:rPr>
      </w:pPr>
      <w:r w:rsidRPr="008D7894">
        <w:rPr>
          <w:rFonts w:ascii="Times New Roman" w:hAnsi="Times New Roman"/>
        </w:rPr>
        <w:tab/>
      </w:r>
      <w:r w:rsidRPr="008D7894">
        <w:rPr>
          <w:rFonts w:ascii="Times New Roman" w:hAnsi="Times New Roman"/>
        </w:rPr>
        <w:tab/>
      </w:r>
      <w:r w:rsidRPr="008D7894">
        <w:rPr>
          <w:rFonts w:ascii="Times New Roman" w:hAnsi="Times New Roman"/>
        </w:rPr>
        <w:tab/>
      </w:r>
      <w:r w:rsidRPr="008D7894">
        <w:rPr>
          <w:rFonts w:ascii="Times New Roman" w:hAnsi="Times New Roman"/>
        </w:rPr>
        <w:tab/>
      </w:r>
    </w:p>
    <w:p w14:paraId="52B3CEDC" w14:textId="77777777" w:rsidR="00A10142" w:rsidRPr="008D7894" w:rsidRDefault="00A50DD5">
      <w:pPr>
        <w:spacing w:line="240" w:lineRule="auto"/>
        <w:ind w:right="-360"/>
        <w:rPr>
          <w:rFonts w:ascii="Times New Roman" w:hAnsi="Times New Roman"/>
        </w:rPr>
      </w:pPr>
      <w:r w:rsidRPr="008D7894">
        <w:rPr>
          <w:rFonts w:ascii="Times New Roman" w:hAnsi="Times New Roman"/>
        </w:rPr>
        <w:t>Jan 2005 to June 2007</w:t>
      </w:r>
      <w:r w:rsidR="00A10142" w:rsidRPr="008D7894">
        <w:rPr>
          <w:rFonts w:ascii="Times New Roman" w:hAnsi="Times New Roman"/>
        </w:rPr>
        <w:tab/>
        <w:t xml:space="preserve">Associate Director, Consortium for Science, Policy, </w:t>
      </w:r>
      <w:r w:rsidR="00F772CA" w:rsidRPr="008D7894">
        <w:rPr>
          <w:rFonts w:ascii="Times New Roman" w:hAnsi="Times New Roman"/>
        </w:rPr>
        <w:t>&amp;</w:t>
      </w:r>
      <w:r w:rsidR="00A10142" w:rsidRPr="008D7894">
        <w:rPr>
          <w:rFonts w:ascii="Times New Roman" w:hAnsi="Times New Roman"/>
        </w:rPr>
        <w:t xml:space="preserve"> Outcomes, ASU</w:t>
      </w:r>
    </w:p>
    <w:p w14:paraId="5713BB51" w14:textId="77777777" w:rsidR="00A10142" w:rsidRPr="008D7894" w:rsidRDefault="00A10142">
      <w:pPr>
        <w:spacing w:line="240" w:lineRule="auto"/>
        <w:ind w:right="-360"/>
        <w:rPr>
          <w:rFonts w:ascii="Times New Roman" w:hAnsi="Times New Roman"/>
        </w:rPr>
      </w:pPr>
      <w:r w:rsidRPr="008D7894">
        <w:rPr>
          <w:rFonts w:ascii="Times New Roman" w:hAnsi="Times New Roman"/>
        </w:rPr>
        <w:t>July 2001 to Dec 2004</w:t>
      </w:r>
      <w:r w:rsidRPr="008D7894">
        <w:rPr>
          <w:rFonts w:ascii="Times New Roman" w:hAnsi="Times New Roman"/>
        </w:rPr>
        <w:tab/>
        <w:t>director, Program in Public Policy, Rutgers</w:t>
      </w:r>
    </w:p>
    <w:p w14:paraId="2B05F3C2" w14:textId="77777777" w:rsidR="00A10142" w:rsidRPr="008D7894" w:rsidRDefault="00A10142" w:rsidP="00972FDC">
      <w:pPr>
        <w:spacing w:line="240" w:lineRule="auto"/>
        <w:ind w:left="2320" w:right="-360" w:hanging="2320"/>
        <w:rPr>
          <w:rFonts w:ascii="Times New Roman" w:hAnsi="Times New Roman"/>
        </w:rPr>
      </w:pPr>
      <w:r w:rsidRPr="008D7894">
        <w:rPr>
          <w:rFonts w:ascii="Times New Roman" w:hAnsi="Times New Roman"/>
        </w:rPr>
        <w:t>July 2000 to Dec 2004</w:t>
      </w:r>
      <w:r w:rsidRPr="008D7894">
        <w:rPr>
          <w:rFonts w:ascii="Times New Roman" w:hAnsi="Times New Roman"/>
        </w:rPr>
        <w:tab/>
      </w:r>
      <w:r w:rsidR="00CC7B56" w:rsidRPr="008D7894">
        <w:rPr>
          <w:rFonts w:ascii="Times New Roman" w:hAnsi="Times New Roman"/>
        </w:rPr>
        <w:t xml:space="preserve">tenured </w:t>
      </w:r>
      <w:r w:rsidRPr="008D7894">
        <w:rPr>
          <w:rFonts w:ascii="Times New Roman" w:hAnsi="Times New Roman"/>
        </w:rPr>
        <w:t>a</w:t>
      </w:r>
      <w:r w:rsidR="00CC7B56" w:rsidRPr="008D7894">
        <w:rPr>
          <w:rFonts w:ascii="Times New Roman" w:hAnsi="Times New Roman"/>
        </w:rPr>
        <w:t>ssociate professor</w:t>
      </w:r>
      <w:r w:rsidRPr="008D7894">
        <w:rPr>
          <w:rFonts w:ascii="Times New Roman" w:hAnsi="Times New Roman"/>
        </w:rPr>
        <w:t>, Bloustein School of Planning &amp; Public Policy, Rutgers</w:t>
      </w:r>
    </w:p>
    <w:p w14:paraId="1E653172" w14:textId="77777777" w:rsidR="00A10142" w:rsidRPr="008D7894" w:rsidRDefault="00A10142">
      <w:pPr>
        <w:spacing w:line="240" w:lineRule="auto"/>
        <w:ind w:right="-360"/>
        <w:rPr>
          <w:rFonts w:ascii="Times New Roman" w:hAnsi="Times New Roman"/>
          <w:sz w:val="22"/>
        </w:rPr>
      </w:pPr>
      <w:r w:rsidRPr="008D7894">
        <w:rPr>
          <w:rFonts w:ascii="Times New Roman" w:hAnsi="Times New Roman"/>
        </w:rPr>
        <w:t>July 1994 to June 2</w:t>
      </w:r>
      <w:r w:rsidR="008605F1" w:rsidRPr="008D7894">
        <w:rPr>
          <w:rFonts w:ascii="Times New Roman" w:hAnsi="Times New Roman"/>
        </w:rPr>
        <w:t>000</w:t>
      </w:r>
      <w:r w:rsidRPr="008D7894">
        <w:rPr>
          <w:rFonts w:ascii="Times New Roman" w:hAnsi="Times New Roman"/>
        </w:rPr>
        <w:tab/>
        <w:t>assistant professor of public policy, Department of Public Policy, Rutgers</w:t>
      </w:r>
    </w:p>
    <w:p w14:paraId="2B269F55" w14:textId="77777777" w:rsidR="00A10142" w:rsidRPr="008D7894" w:rsidRDefault="008605F1">
      <w:pPr>
        <w:spacing w:line="240" w:lineRule="auto"/>
        <w:ind w:right="-360"/>
        <w:rPr>
          <w:rFonts w:ascii="Times New Roman" w:hAnsi="Times New Roman"/>
          <w:sz w:val="22"/>
        </w:rPr>
      </w:pPr>
      <w:r w:rsidRPr="008D7894">
        <w:rPr>
          <w:rFonts w:ascii="Times New Roman" w:hAnsi="Times New Roman"/>
        </w:rPr>
        <w:t>Spring 1994</w:t>
      </w:r>
      <w:r w:rsidR="00A10142" w:rsidRPr="008D7894">
        <w:rPr>
          <w:rFonts w:ascii="Times New Roman" w:hAnsi="Times New Roman"/>
        </w:rPr>
        <w:tab/>
      </w:r>
      <w:r w:rsidR="00A10142" w:rsidRPr="008D7894">
        <w:rPr>
          <w:rFonts w:ascii="Times New Roman" w:hAnsi="Times New Roman"/>
        </w:rPr>
        <w:tab/>
      </w:r>
      <w:r w:rsidR="00A10142" w:rsidRPr="008D7894">
        <w:rPr>
          <w:rFonts w:ascii="Times New Roman" w:hAnsi="Times New Roman"/>
        </w:rPr>
        <w:tab/>
        <w:t>adjunct lecturer, Harvard University, John F. Kennedy School of Government</w:t>
      </w:r>
    </w:p>
    <w:p w14:paraId="03BB4D35" w14:textId="77777777" w:rsidR="00A10142" w:rsidRPr="008D7894" w:rsidRDefault="008605F1">
      <w:pPr>
        <w:spacing w:line="240" w:lineRule="auto"/>
        <w:ind w:right="-360"/>
        <w:rPr>
          <w:rFonts w:ascii="Times New Roman" w:hAnsi="Times New Roman"/>
        </w:rPr>
      </w:pPr>
      <w:r w:rsidRPr="008D7894">
        <w:rPr>
          <w:rFonts w:ascii="Times New Roman" w:hAnsi="Times New Roman"/>
        </w:rPr>
        <w:t>June 1993 to June 1994</w:t>
      </w:r>
      <w:r w:rsidR="00A10142" w:rsidRPr="008D7894">
        <w:rPr>
          <w:rFonts w:ascii="Times New Roman" w:hAnsi="Times New Roman"/>
        </w:rPr>
        <w:tab/>
        <w:t xml:space="preserve">post-doctoral fellow, </w:t>
      </w:r>
      <w:proofErr w:type="spellStart"/>
      <w:r w:rsidR="00A10142" w:rsidRPr="008D7894">
        <w:rPr>
          <w:rFonts w:ascii="Times New Roman" w:hAnsi="Times New Roman"/>
        </w:rPr>
        <w:t>Belfer</w:t>
      </w:r>
      <w:proofErr w:type="spellEnd"/>
      <w:r w:rsidR="00A10142" w:rsidRPr="008D7894">
        <w:rPr>
          <w:rFonts w:ascii="Times New Roman" w:hAnsi="Times New Roman"/>
        </w:rPr>
        <w:t xml:space="preserve"> Center for Science and International Affairs</w:t>
      </w:r>
    </w:p>
    <w:p w14:paraId="438DAF1D" w14:textId="77777777" w:rsidR="00A10142" w:rsidRPr="008D7894" w:rsidRDefault="008605F1">
      <w:pPr>
        <w:spacing w:line="240" w:lineRule="auto"/>
        <w:ind w:right="-360"/>
        <w:rPr>
          <w:rFonts w:ascii="Times New Roman" w:hAnsi="Times New Roman"/>
        </w:rPr>
      </w:pPr>
      <w:r w:rsidRPr="008D7894">
        <w:rPr>
          <w:rFonts w:ascii="Times New Roman" w:hAnsi="Times New Roman"/>
        </w:rPr>
        <w:t>Sep 1992 to May 1993</w:t>
      </w:r>
      <w:r w:rsidR="00A10142" w:rsidRPr="008D7894">
        <w:rPr>
          <w:rFonts w:ascii="Times New Roman" w:hAnsi="Times New Roman"/>
        </w:rPr>
        <w:tab/>
        <w:t xml:space="preserve">pre-doctoral fellow, </w:t>
      </w:r>
      <w:proofErr w:type="spellStart"/>
      <w:r w:rsidR="00A10142" w:rsidRPr="008D7894">
        <w:rPr>
          <w:rFonts w:ascii="Times New Roman" w:hAnsi="Times New Roman"/>
        </w:rPr>
        <w:t>Belfer</w:t>
      </w:r>
      <w:proofErr w:type="spellEnd"/>
      <w:r w:rsidR="00A10142" w:rsidRPr="008D7894">
        <w:rPr>
          <w:rFonts w:ascii="Times New Roman" w:hAnsi="Times New Roman"/>
        </w:rPr>
        <w:t xml:space="preserve"> Center for Science and International Affairs</w:t>
      </w:r>
    </w:p>
    <w:p w14:paraId="2D83C29A" w14:textId="77777777" w:rsidR="00A10142" w:rsidRPr="008D7894" w:rsidRDefault="008605F1">
      <w:pPr>
        <w:spacing w:line="240" w:lineRule="auto"/>
        <w:ind w:right="-360"/>
        <w:rPr>
          <w:rFonts w:ascii="Times New Roman" w:hAnsi="Times New Roman"/>
        </w:rPr>
      </w:pPr>
      <w:r w:rsidRPr="008D7894">
        <w:rPr>
          <w:rFonts w:ascii="Times New Roman" w:hAnsi="Times New Roman"/>
        </w:rPr>
        <w:t>Summer 1990</w:t>
      </w:r>
      <w:r w:rsidRPr="008D7894">
        <w:rPr>
          <w:rFonts w:ascii="Times New Roman" w:hAnsi="Times New Roman"/>
        </w:rPr>
        <w:tab/>
      </w:r>
      <w:r w:rsidR="00A10142" w:rsidRPr="008D7894">
        <w:rPr>
          <w:rFonts w:ascii="Times New Roman" w:hAnsi="Times New Roman"/>
        </w:rPr>
        <w:tab/>
      </w:r>
      <w:r w:rsidR="00A10142" w:rsidRPr="008D7894">
        <w:rPr>
          <w:rFonts w:ascii="Times New Roman" w:hAnsi="Times New Roman"/>
        </w:rPr>
        <w:tab/>
        <w:t>research fellow, National Museum of American History (Smithsonian)</w:t>
      </w:r>
    </w:p>
    <w:p w14:paraId="32CD6A55" w14:textId="77777777" w:rsidR="00FC57FC" w:rsidRPr="008D7894" w:rsidRDefault="00FC57FC">
      <w:pPr>
        <w:spacing w:line="240" w:lineRule="auto"/>
        <w:ind w:right="-360"/>
        <w:rPr>
          <w:rFonts w:ascii="Times New Roman" w:hAnsi="Times New Roman"/>
        </w:rPr>
      </w:pPr>
    </w:p>
    <w:p w14:paraId="0D75174C" w14:textId="77777777" w:rsidR="00FC57FC" w:rsidRPr="008D7894" w:rsidRDefault="00FC57FC">
      <w:pPr>
        <w:spacing w:line="240" w:lineRule="auto"/>
        <w:ind w:right="-360"/>
        <w:rPr>
          <w:rFonts w:ascii="Times New Roman" w:hAnsi="Times New Roman"/>
          <w:u w:val="single"/>
        </w:rPr>
      </w:pPr>
      <w:r w:rsidRPr="008D7894">
        <w:rPr>
          <w:rFonts w:ascii="Times New Roman" w:hAnsi="Times New Roman"/>
          <w:u w:val="single"/>
        </w:rPr>
        <w:t>Visiting Appointments</w:t>
      </w:r>
    </w:p>
    <w:p w14:paraId="600B7EF9" w14:textId="77777777" w:rsidR="00E407C6" w:rsidRPr="008D7894" w:rsidRDefault="00E407C6" w:rsidP="00F23EAA">
      <w:pPr>
        <w:spacing w:line="240" w:lineRule="auto"/>
        <w:ind w:right="-360"/>
        <w:rPr>
          <w:rFonts w:ascii="Times New Roman" w:hAnsi="Times New Roman"/>
        </w:rPr>
      </w:pPr>
      <w:r w:rsidRPr="008D7894">
        <w:rPr>
          <w:rFonts w:ascii="Times New Roman" w:hAnsi="Times New Roman"/>
        </w:rPr>
        <w:t>November 2010</w:t>
      </w:r>
      <w:r w:rsidR="00F23EAA" w:rsidRPr="008D7894">
        <w:rPr>
          <w:rFonts w:ascii="Times New Roman" w:hAnsi="Times New Roman"/>
        </w:rPr>
        <w:tab/>
      </w:r>
      <w:r w:rsidRPr="008D7894">
        <w:rPr>
          <w:rFonts w:ascii="Times New Roman" w:hAnsi="Times New Roman"/>
        </w:rPr>
        <w:tab/>
        <w:t>distinguished international visitor, Durham University, Department of Geography</w:t>
      </w:r>
    </w:p>
    <w:p w14:paraId="3412F16C" w14:textId="77777777" w:rsidR="00A50DD5" w:rsidRPr="008D7894" w:rsidRDefault="002141B5" w:rsidP="00FC57FC">
      <w:pPr>
        <w:spacing w:line="240" w:lineRule="auto"/>
        <w:ind w:left="2340" w:right="-360" w:hanging="2340"/>
        <w:rPr>
          <w:rFonts w:ascii="Times New Roman" w:hAnsi="Times New Roman"/>
        </w:rPr>
      </w:pPr>
      <w:r w:rsidRPr="008D7894">
        <w:rPr>
          <w:rFonts w:ascii="Times New Roman" w:hAnsi="Times New Roman"/>
        </w:rPr>
        <w:t>June – July 2008</w:t>
      </w:r>
      <w:r w:rsidRPr="008D7894">
        <w:rPr>
          <w:rFonts w:ascii="Times New Roman" w:hAnsi="Times New Roman"/>
        </w:rPr>
        <w:tab/>
      </w:r>
      <w:r w:rsidR="00A50DD5" w:rsidRPr="008D7894">
        <w:rPr>
          <w:rFonts w:ascii="Times New Roman" w:hAnsi="Times New Roman"/>
        </w:rPr>
        <w:t>visiting faculty, Bielefeld University</w:t>
      </w:r>
    </w:p>
    <w:p w14:paraId="55C48357" w14:textId="77777777" w:rsidR="00FC57FC" w:rsidRPr="008D7894" w:rsidRDefault="00FC57FC" w:rsidP="00FC57FC">
      <w:pPr>
        <w:spacing w:line="240" w:lineRule="auto"/>
        <w:ind w:left="2340" w:right="-360" w:hanging="2340"/>
        <w:rPr>
          <w:rFonts w:ascii="Times New Roman" w:hAnsi="Times New Roman"/>
        </w:rPr>
      </w:pPr>
      <w:r w:rsidRPr="008D7894">
        <w:rPr>
          <w:rFonts w:ascii="Times New Roman" w:hAnsi="Times New Roman"/>
        </w:rPr>
        <w:t>June 2007</w:t>
      </w:r>
      <w:r w:rsidRPr="008D7894">
        <w:rPr>
          <w:rFonts w:ascii="Times New Roman" w:hAnsi="Times New Roman"/>
        </w:rPr>
        <w:tab/>
        <w:t>visiting fellow, Center for Nanotechnology and Society, Kent School of Law, Illinois Institute of Technology</w:t>
      </w:r>
      <w:r w:rsidR="0017621B" w:rsidRPr="008D7894">
        <w:rPr>
          <w:rFonts w:ascii="Times New Roman" w:hAnsi="Times New Roman"/>
        </w:rPr>
        <w:t xml:space="preserve"> </w:t>
      </w:r>
    </w:p>
    <w:p w14:paraId="6EEF88E7" w14:textId="77777777" w:rsidR="00FC57FC" w:rsidRPr="008D7894" w:rsidRDefault="00FC57FC" w:rsidP="00FC57FC">
      <w:pPr>
        <w:spacing w:line="240" w:lineRule="auto"/>
        <w:ind w:left="2320" w:right="-360" w:hanging="2320"/>
        <w:rPr>
          <w:rFonts w:ascii="Times New Roman" w:hAnsi="Times New Roman"/>
        </w:rPr>
      </w:pPr>
      <w:r w:rsidRPr="008D7894">
        <w:rPr>
          <w:rFonts w:ascii="Times New Roman" w:hAnsi="Times New Roman"/>
        </w:rPr>
        <w:t>May 2003</w:t>
      </w:r>
      <w:r w:rsidRPr="008D7894">
        <w:rPr>
          <w:rFonts w:ascii="Times New Roman" w:hAnsi="Times New Roman"/>
        </w:rPr>
        <w:tab/>
        <w:t>visiting scholar, Department of Management, Politics, and Philosophy, Copenhagen Business School</w:t>
      </w:r>
    </w:p>
    <w:p w14:paraId="7664001F" w14:textId="77777777" w:rsidR="001E26E9" w:rsidRPr="008D7894" w:rsidRDefault="001E26E9" w:rsidP="001E26E9">
      <w:pPr>
        <w:spacing w:line="240" w:lineRule="auto"/>
        <w:ind w:right="-360"/>
        <w:rPr>
          <w:rFonts w:ascii="Times New Roman" w:hAnsi="Times New Roman"/>
        </w:rPr>
      </w:pPr>
      <w:r w:rsidRPr="008D7894">
        <w:rPr>
          <w:rFonts w:ascii="Times New Roman" w:hAnsi="Times New Roman"/>
        </w:rPr>
        <w:t>August 2000 to July 2001</w:t>
      </w:r>
      <w:r w:rsidRPr="008D7894">
        <w:rPr>
          <w:rFonts w:ascii="Times New Roman" w:hAnsi="Times New Roman"/>
        </w:rPr>
        <w:tab/>
        <w:t xml:space="preserve">distinguished visiting research scholar, </w:t>
      </w:r>
      <w:r w:rsidR="008605F1" w:rsidRPr="008D7894">
        <w:rPr>
          <w:rFonts w:ascii="Times New Roman" w:hAnsi="Times New Roman"/>
        </w:rPr>
        <w:t>CSPO</w:t>
      </w:r>
      <w:r w:rsidRPr="008D7894">
        <w:rPr>
          <w:rFonts w:ascii="Times New Roman" w:hAnsi="Times New Roman"/>
        </w:rPr>
        <w:t>,</w:t>
      </w:r>
      <w:r w:rsidR="008605F1" w:rsidRPr="008D7894">
        <w:rPr>
          <w:rFonts w:ascii="Times New Roman" w:hAnsi="Times New Roman"/>
        </w:rPr>
        <w:t xml:space="preserve"> </w:t>
      </w:r>
      <w:r w:rsidRPr="008D7894">
        <w:rPr>
          <w:rFonts w:ascii="Times New Roman" w:hAnsi="Times New Roman"/>
        </w:rPr>
        <w:t>Columbia University</w:t>
      </w:r>
    </w:p>
    <w:p w14:paraId="7565AF5A" w14:textId="77777777" w:rsidR="00A10142" w:rsidRPr="008D7894" w:rsidRDefault="00A10142">
      <w:pPr>
        <w:spacing w:line="240" w:lineRule="auto"/>
        <w:ind w:right="-360"/>
        <w:rPr>
          <w:rFonts w:ascii="Times New Roman" w:hAnsi="Times New Roman"/>
        </w:rPr>
      </w:pPr>
    </w:p>
    <w:p w14:paraId="590506E8" w14:textId="77777777" w:rsidR="00A10142" w:rsidRPr="008D7894" w:rsidRDefault="00A10142">
      <w:pPr>
        <w:spacing w:line="240" w:lineRule="auto"/>
        <w:ind w:right="-360"/>
        <w:rPr>
          <w:rFonts w:ascii="Times New Roman" w:hAnsi="Times New Roman"/>
          <w:u w:val="single"/>
        </w:rPr>
      </w:pPr>
      <w:r w:rsidRPr="008D7894">
        <w:rPr>
          <w:rFonts w:ascii="Times New Roman" w:hAnsi="Times New Roman"/>
          <w:u w:val="single"/>
        </w:rPr>
        <w:t xml:space="preserve">Non-Academic Appointments </w:t>
      </w:r>
    </w:p>
    <w:p w14:paraId="30E6CBD2" w14:textId="77777777" w:rsidR="00A10142" w:rsidRPr="008D7894" w:rsidRDefault="00A10142">
      <w:pPr>
        <w:spacing w:line="240" w:lineRule="auto"/>
        <w:ind w:right="-360"/>
        <w:rPr>
          <w:rFonts w:ascii="Times New Roman" w:hAnsi="Times New Roman"/>
        </w:rPr>
      </w:pPr>
      <w:r w:rsidRPr="008D7894">
        <w:rPr>
          <w:rFonts w:ascii="Times New Roman" w:hAnsi="Times New Roman"/>
        </w:rPr>
        <w:t>Aug. 1990 to Jan. 1992:</w:t>
      </w:r>
      <w:r w:rsidRPr="008D7894">
        <w:rPr>
          <w:rFonts w:ascii="Times New Roman" w:hAnsi="Times New Roman"/>
        </w:rPr>
        <w:tab/>
        <w:t>research assistant, National Academy of Sciences</w:t>
      </w:r>
    </w:p>
    <w:p w14:paraId="21261374" w14:textId="77777777" w:rsidR="00A10142" w:rsidRPr="008D7894" w:rsidRDefault="00A10142">
      <w:pPr>
        <w:spacing w:line="240" w:lineRule="auto"/>
        <w:ind w:right="-360"/>
        <w:rPr>
          <w:rFonts w:ascii="Times New Roman" w:hAnsi="Times New Roman"/>
        </w:rPr>
      </w:pPr>
      <w:r w:rsidRPr="008D7894">
        <w:rPr>
          <w:rFonts w:ascii="Times New Roman" w:hAnsi="Times New Roman"/>
        </w:rPr>
        <w:t>Summer 1987:</w:t>
      </w:r>
      <w:r w:rsidRPr="008D7894">
        <w:rPr>
          <w:rFonts w:ascii="Times New Roman" w:hAnsi="Times New Roman"/>
        </w:rPr>
        <w:tab/>
      </w:r>
      <w:r w:rsidRPr="008D7894">
        <w:rPr>
          <w:rFonts w:ascii="Times New Roman" w:hAnsi="Times New Roman"/>
        </w:rPr>
        <w:tab/>
        <w:t xml:space="preserve">intern, U.S. Congress Office of Technology Assessment </w:t>
      </w:r>
    </w:p>
    <w:p w14:paraId="4CC50CA7" w14:textId="77777777" w:rsidR="00A10142" w:rsidRPr="008D7894" w:rsidRDefault="00A10142">
      <w:pPr>
        <w:spacing w:line="240" w:lineRule="auto"/>
        <w:ind w:right="-360"/>
        <w:rPr>
          <w:rFonts w:ascii="Times New Roman" w:hAnsi="Times New Roman"/>
          <w:b/>
          <w:smallCaps/>
          <w:sz w:val="22"/>
        </w:rPr>
      </w:pPr>
      <w:r w:rsidRPr="008D7894">
        <w:rPr>
          <w:rFonts w:ascii="Times New Roman" w:hAnsi="Times New Roman"/>
          <w:b/>
          <w:smallCaps/>
          <w:sz w:val="22"/>
        </w:rPr>
        <w:br w:type="page"/>
      </w:r>
      <w:r w:rsidRPr="008D7894">
        <w:rPr>
          <w:rFonts w:ascii="Times New Roman" w:hAnsi="Times New Roman"/>
          <w:b/>
          <w:smallCaps/>
          <w:sz w:val="22"/>
        </w:rPr>
        <w:lastRenderedPageBreak/>
        <w:t>Scholarship:</w:t>
      </w:r>
    </w:p>
    <w:p w14:paraId="3E832F65" w14:textId="77777777" w:rsidR="00A10142" w:rsidRPr="008D7894" w:rsidRDefault="00A10142">
      <w:pPr>
        <w:spacing w:line="240" w:lineRule="auto"/>
        <w:ind w:right="-360"/>
        <w:rPr>
          <w:rFonts w:ascii="Times New Roman" w:hAnsi="Times New Roman"/>
          <w:b/>
          <w:sz w:val="22"/>
        </w:rPr>
      </w:pPr>
    </w:p>
    <w:p w14:paraId="49BE0F88" w14:textId="1358DADB" w:rsidR="00E46793" w:rsidRPr="008D7894" w:rsidRDefault="00E46793">
      <w:pPr>
        <w:spacing w:line="240" w:lineRule="auto"/>
        <w:ind w:right="-360"/>
        <w:rPr>
          <w:rFonts w:ascii="Times New Roman" w:hAnsi="Times New Roman"/>
        </w:rPr>
      </w:pPr>
      <w:r w:rsidRPr="008D7894">
        <w:rPr>
          <w:rFonts w:ascii="Times New Roman" w:hAnsi="Times New Roman"/>
        </w:rPr>
        <w:t xml:space="preserve">(full citations provided; </w:t>
      </w:r>
      <w:r w:rsidRPr="008D7894">
        <w:rPr>
          <w:rFonts w:ascii="Times New Roman" w:hAnsi="Times New Roman"/>
          <w:u w:val="single"/>
        </w:rPr>
        <w:t>underline</w:t>
      </w:r>
      <w:r w:rsidRPr="008D7894">
        <w:rPr>
          <w:rFonts w:ascii="Times New Roman" w:hAnsi="Times New Roman"/>
        </w:rPr>
        <w:t xml:space="preserve"> denotes student co-author</w:t>
      </w:r>
      <w:r w:rsidR="0033326D" w:rsidRPr="008D7894">
        <w:rPr>
          <w:rFonts w:ascii="Times New Roman" w:hAnsi="Times New Roman"/>
        </w:rPr>
        <w:t>; Google scholar n=1</w:t>
      </w:r>
      <w:r w:rsidR="003E2E02">
        <w:rPr>
          <w:rFonts w:ascii="Times New Roman" w:hAnsi="Times New Roman"/>
        </w:rPr>
        <w:t>8,0</w:t>
      </w:r>
      <w:r w:rsidR="006E7E10">
        <w:rPr>
          <w:rFonts w:ascii="Times New Roman" w:hAnsi="Times New Roman"/>
        </w:rPr>
        <w:t>44</w:t>
      </w:r>
      <w:r w:rsidR="00E11BE2" w:rsidRPr="008D7894">
        <w:rPr>
          <w:rFonts w:ascii="Times New Roman" w:hAnsi="Times New Roman"/>
        </w:rPr>
        <w:t>; H=4</w:t>
      </w:r>
      <w:r w:rsidR="00277AEF">
        <w:rPr>
          <w:rFonts w:ascii="Times New Roman" w:hAnsi="Times New Roman"/>
        </w:rPr>
        <w:t>6</w:t>
      </w:r>
      <w:r w:rsidR="0033326D" w:rsidRPr="008D7894">
        <w:rPr>
          <w:rFonts w:ascii="Times New Roman" w:hAnsi="Times New Roman"/>
        </w:rPr>
        <w:t>; i10=</w:t>
      </w:r>
      <w:r w:rsidR="00412B92">
        <w:rPr>
          <w:rFonts w:ascii="Times New Roman" w:hAnsi="Times New Roman"/>
        </w:rPr>
        <w:t>9</w:t>
      </w:r>
      <w:r w:rsidR="003E2E02">
        <w:rPr>
          <w:rFonts w:ascii="Times New Roman" w:hAnsi="Times New Roman"/>
        </w:rPr>
        <w:t>4</w:t>
      </w:r>
      <w:r w:rsidRPr="008D7894">
        <w:rPr>
          <w:rFonts w:ascii="Times New Roman" w:hAnsi="Times New Roman"/>
        </w:rPr>
        <w:t>)</w:t>
      </w:r>
    </w:p>
    <w:p w14:paraId="1B66A615" w14:textId="77777777" w:rsidR="00E46793" w:rsidRPr="008D7894" w:rsidRDefault="00E46793">
      <w:pPr>
        <w:spacing w:line="240" w:lineRule="auto"/>
        <w:ind w:right="-360"/>
        <w:rPr>
          <w:rFonts w:ascii="Times New Roman" w:hAnsi="Times New Roman"/>
          <w:sz w:val="22"/>
        </w:rPr>
      </w:pPr>
    </w:p>
    <w:p w14:paraId="4BFE26A8" w14:textId="77777777" w:rsidR="00C05595" w:rsidRPr="008D7894" w:rsidRDefault="00C05595">
      <w:pPr>
        <w:spacing w:line="240" w:lineRule="auto"/>
        <w:ind w:right="-360"/>
        <w:rPr>
          <w:rFonts w:ascii="Times New Roman" w:hAnsi="Times New Roman"/>
          <w:u w:val="single"/>
        </w:rPr>
      </w:pPr>
      <w:r w:rsidRPr="008D7894">
        <w:rPr>
          <w:rFonts w:ascii="Times New Roman" w:hAnsi="Times New Roman"/>
          <w:u w:val="single"/>
        </w:rPr>
        <w:t>Books</w:t>
      </w:r>
    </w:p>
    <w:p w14:paraId="701DC941" w14:textId="77777777" w:rsidR="005171FB" w:rsidRPr="008D7894" w:rsidRDefault="005171FB" w:rsidP="005171FB">
      <w:pPr>
        <w:spacing w:line="240" w:lineRule="auto"/>
        <w:ind w:right="-360"/>
        <w:rPr>
          <w:rFonts w:ascii="Times New Roman" w:hAnsi="Times New Roman"/>
        </w:rPr>
      </w:pPr>
    </w:p>
    <w:p w14:paraId="41BEB4BB" w14:textId="77777777" w:rsidR="006E7BF9" w:rsidRPr="008D7894" w:rsidRDefault="00485257" w:rsidP="00081B7C">
      <w:pPr>
        <w:numPr>
          <w:ilvl w:val="0"/>
          <w:numId w:val="15"/>
        </w:numPr>
        <w:tabs>
          <w:tab w:val="clear" w:pos="720"/>
        </w:tabs>
        <w:spacing w:line="240" w:lineRule="auto"/>
        <w:ind w:right="-360" w:hanging="720"/>
        <w:rPr>
          <w:rFonts w:ascii="Times New Roman" w:hAnsi="Times New Roman"/>
        </w:rPr>
      </w:pPr>
      <w:r w:rsidRPr="008D7894">
        <w:rPr>
          <w:rFonts w:ascii="Times New Roman" w:hAnsi="Times New Roman"/>
        </w:rPr>
        <w:t>D. H. Guston</w:t>
      </w:r>
      <w:r w:rsidR="006E7BF9" w:rsidRPr="008D7894">
        <w:rPr>
          <w:rFonts w:ascii="Times New Roman" w:hAnsi="Times New Roman"/>
        </w:rPr>
        <w:t xml:space="preserve">, E. Finn, and </w:t>
      </w:r>
      <w:r w:rsidRPr="008D7894">
        <w:rPr>
          <w:rFonts w:ascii="Times New Roman" w:hAnsi="Times New Roman"/>
        </w:rPr>
        <w:t>J. A. Robert</w:t>
      </w:r>
      <w:r w:rsidR="006E7BF9" w:rsidRPr="008D7894">
        <w:rPr>
          <w:rFonts w:ascii="Times New Roman" w:hAnsi="Times New Roman"/>
        </w:rPr>
        <w:t xml:space="preserve">, eds. </w:t>
      </w:r>
      <w:r w:rsidR="00533386" w:rsidRPr="008D7894">
        <w:rPr>
          <w:rFonts w:ascii="Times New Roman" w:hAnsi="Times New Roman"/>
        </w:rPr>
        <w:t>2017</w:t>
      </w:r>
      <w:r w:rsidR="006E7BF9" w:rsidRPr="008D7894">
        <w:rPr>
          <w:rFonts w:ascii="Times New Roman" w:hAnsi="Times New Roman"/>
        </w:rPr>
        <w:t xml:space="preserve">. </w:t>
      </w:r>
      <w:r w:rsidR="0075614E" w:rsidRPr="008D7894">
        <w:rPr>
          <w:rFonts w:ascii="Times New Roman" w:hAnsi="Times New Roman"/>
          <w:i/>
        </w:rPr>
        <w:t xml:space="preserve">Frankenstein: Annotated </w:t>
      </w:r>
      <w:r w:rsidR="006E7BF9" w:rsidRPr="008D7894">
        <w:rPr>
          <w:rFonts w:ascii="Times New Roman" w:hAnsi="Times New Roman"/>
          <w:i/>
        </w:rPr>
        <w:t>for Scientists</w:t>
      </w:r>
      <w:r w:rsidR="007F3310" w:rsidRPr="008D7894">
        <w:rPr>
          <w:rFonts w:ascii="Times New Roman" w:hAnsi="Times New Roman"/>
          <w:i/>
        </w:rPr>
        <w:t>,</w:t>
      </w:r>
      <w:r w:rsidR="006E7BF9" w:rsidRPr="008D7894">
        <w:rPr>
          <w:rFonts w:ascii="Times New Roman" w:hAnsi="Times New Roman"/>
          <w:i/>
        </w:rPr>
        <w:t xml:space="preserve"> Engineers</w:t>
      </w:r>
      <w:r w:rsidR="007F3310" w:rsidRPr="008D7894">
        <w:rPr>
          <w:rFonts w:ascii="Times New Roman" w:hAnsi="Times New Roman"/>
          <w:i/>
        </w:rPr>
        <w:t xml:space="preserve"> and </w:t>
      </w:r>
      <w:r w:rsidR="00533386" w:rsidRPr="008D7894">
        <w:rPr>
          <w:rFonts w:ascii="Times New Roman" w:hAnsi="Times New Roman"/>
          <w:i/>
        </w:rPr>
        <w:t>Creators</w:t>
      </w:r>
      <w:r w:rsidR="007F3310" w:rsidRPr="008D7894">
        <w:rPr>
          <w:rFonts w:ascii="Times New Roman" w:hAnsi="Times New Roman"/>
          <w:i/>
        </w:rPr>
        <w:t xml:space="preserve"> of All </w:t>
      </w:r>
      <w:r w:rsidR="00533386" w:rsidRPr="008D7894">
        <w:rPr>
          <w:rFonts w:ascii="Times New Roman" w:hAnsi="Times New Roman"/>
          <w:i/>
        </w:rPr>
        <w:t>Kinds</w:t>
      </w:r>
      <w:r w:rsidR="006E7BF9" w:rsidRPr="008D7894">
        <w:rPr>
          <w:rFonts w:ascii="Times New Roman" w:hAnsi="Times New Roman"/>
        </w:rPr>
        <w:t>. Cambridge: MIT Press.</w:t>
      </w:r>
    </w:p>
    <w:p w14:paraId="4C2835FC" w14:textId="6DB61BCF" w:rsidR="00AE6EA8" w:rsidRPr="008D7894" w:rsidRDefault="00E5246D" w:rsidP="00AE6EA8">
      <w:pPr>
        <w:spacing w:line="240" w:lineRule="auto"/>
        <w:ind w:left="720" w:right="-360"/>
        <w:rPr>
          <w:rFonts w:ascii="Times New Roman" w:hAnsi="Times New Roman"/>
        </w:rPr>
      </w:pPr>
      <w:r w:rsidRPr="008D7894">
        <w:rPr>
          <w:rFonts w:ascii="Times New Roman" w:hAnsi="Times New Roman"/>
        </w:rPr>
        <w:t xml:space="preserve">(Reviewed in </w:t>
      </w:r>
      <w:r w:rsidRPr="008D7894">
        <w:rPr>
          <w:rFonts w:ascii="Times New Roman" w:hAnsi="Times New Roman"/>
          <w:i/>
        </w:rPr>
        <w:t>The New York Review of Books</w:t>
      </w:r>
      <w:r w:rsidR="005F53A6" w:rsidRPr="008D7894">
        <w:rPr>
          <w:rFonts w:ascii="Times New Roman" w:hAnsi="Times New Roman"/>
        </w:rPr>
        <w:t>,</w:t>
      </w:r>
      <w:r w:rsidR="00CA4149" w:rsidRPr="008D7894">
        <w:rPr>
          <w:rFonts w:ascii="Times New Roman" w:hAnsi="Times New Roman"/>
        </w:rPr>
        <w:t xml:space="preserve"> </w:t>
      </w:r>
      <w:r w:rsidR="00CA4149" w:rsidRPr="008D7894">
        <w:rPr>
          <w:rFonts w:ascii="Times New Roman" w:hAnsi="Times New Roman"/>
          <w:i/>
        </w:rPr>
        <w:t>Science</w:t>
      </w:r>
      <w:r w:rsidR="00770D3E" w:rsidRPr="008D7894">
        <w:rPr>
          <w:rFonts w:ascii="Times New Roman" w:hAnsi="Times New Roman"/>
          <w:i/>
        </w:rPr>
        <w:t xml:space="preserve">, </w:t>
      </w:r>
      <w:r w:rsidR="005F53A6" w:rsidRPr="008D7894">
        <w:rPr>
          <w:rFonts w:ascii="Times New Roman" w:hAnsi="Times New Roman"/>
          <w:i/>
        </w:rPr>
        <w:t>Los Angeles Review of Books</w:t>
      </w:r>
      <w:r w:rsidR="005F53A6" w:rsidRPr="008D7894">
        <w:rPr>
          <w:rFonts w:ascii="Times New Roman" w:hAnsi="Times New Roman"/>
        </w:rPr>
        <w:t xml:space="preserve">, </w:t>
      </w:r>
      <w:r w:rsidR="00770D3E" w:rsidRPr="008D7894">
        <w:rPr>
          <w:rFonts w:ascii="Times New Roman" w:hAnsi="Times New Roman"/>
        </w:rPr>
        <w:t>among others,</w:t>
      </w:r>
      <w:r w:rsidR="00CA4149" w:rsidRPr="008D7894">
        <w:rPr>
          <w:rFonts w:ascii="Times New Roman" w:hAnsi="Times New Roman"/>
        </w:rPr>
        <w:t xml:space="preserve"> and</w:t>
      </w:r>
      <w:r w:rsidRPr="008D7894">
        <w:rPr>
          <w:rFonts w:ascii="Times New Roman" w:hAnsi="Times New Roman"/>
        </w:rPr>
        <w:t xml:space="preserve"> </w:t>
      </w:r>
      <w:r w:rsidR="00AE6EA8" w:rsidRPr="008D7894">
        <w:rPr>
          <w:rFonts w:ascii="Times New Roman" w:hAnsi="Times New Roman"/>
        </w:rPr>
        <w:t xml:space="preserve">received press in </w:t>
      </w:r>
      <w:r w:rsidR="00AE6EA8" w:rsidRPr="008D7894">
        <w:rPr>
          <w:rFonts w:ascii="Times New Roman" w:hAnsi="Times New Roman"/>
          <w:i/>
        </w:rPr>
        <w:t>The Atlantic</w:t>
      </w:r>
      <w:r w:rsidR="00AE6EA8" w:rsidRPr="008D7894">
        <w:rPr>
          <w:rFonts w:ascii="Times New Roman" w:hAnsi="Times New Roman"/>
        </w:rPr>
        <w:t xml:space="preserve">, </w:t>
      </w:r>
      <w:r w:rsidR="00956552" w:rsidRPr="008D7894">
        <w:rPr>
          <w:rFonts w:ascii="Times New Roman" w:hAnsi="Times New Roman"/>
          <w:i/>
        </w:rPr>
        <w:t>The New Yorker</w:t>
      </w:r>
      <w:r w:rsidR="00956552" w:rsidRPr="008D7894">
        <w:rPr>
          <w:rFonts w:ascii="Times New Roman" w:hAnsi="Times New Roman"/>
        </w:rPr>
        <w:t xml:space="preserve">, </w:t>
      </w:r>
      <w:r w:rsidR="00AE6EA8" w:rsidRPr="008D7894">
        <w:rPr>
          <w:rFonts w:ascii="Times New Roman" w:hAnsi="Times New Roman"/>
        </w:rPr>
        <w:t xml:space="preserve">the </w:t>
      </w:r>
      <w:r w:rsidR="00AE6EA8" w:rsidRPr="008D7894">
        <w:rPr>
          <w:rFonts w:ascii="Times New Roman" w:hAnsi="Times New Roman"/>
          <w:i/>
        </w:rPr>
        <w:t>Times Higher Education Supplement</w:t>
      </w:r>
      <w:r w:rsidR="00AE6EA8" w:rsidRPr="008D7894">
        <w:rPr>
          <w:rFonts w:ascii="Times New Roman" w:hAnsi="Times New Roman"/>
        </w:rPr>
        <w:t xml:space="preserve">, </w:t>
      </w:r>
      <w:r w:rsidR="00B256C7" w:rsidRPr="008D7894">
        <w:rPr>
          <w:rFonts w:ascii="Times New Roman" w:hAnsi="Times New Roman"/>
          <w:i/>
        </w:rPr>
        <w:t>Engineering &amp; Technology</w:t>
      </w:r>
      <w:r w:rsidR="00B256C7" w:rsidRPr="008D7894">
        <w:rPr>
          <w:rFonts w:ascii="Times New Roman" w:hAnsi="Times New Roman"/>
        </w:rPr>
        <w:t>,</w:t>
      </w:r>
      <w:r w:rsidR="00AD7C25" w:rsidRPr="008D7894">
        <w:rPr>
          <w:rFonts w:ascii="Times New Roman" w:hAnsi="Times New Roman"/>
        </w:rPr>
        <w:t xml:space="preserve"> </w:t>
      </w:r>
      <w:r w:rsidR="00AD7C25" w:rsidRPr="008D7894">
        <w:rPr>
          <w:rFonts w:ascii="Times New Roman" w:hAnsi="Times New Roman"/>
          <w:i/>
        </w:rPr>
        <w:t>NPR</w:t>
      </w:r>
      <w:r w:rsidR="00AD7C25" w:rsidRPr="008D7894">
        <w:rPr>
          <w:rFonts w:ascii="Times New Roman" w:hAnsi="Times New Roman"/>
        </w:rPr>
        <w:t xml:space="preserve">, </w:t>
      </w:r>
      <w:r w:rsidR="00AD7C25" w:rsidRPr="008D7894">
        <w:rPr>
          <w:rFonts w:ascii="Times New Roman" w:hAnsi="Times New Roman"/>
          <w:i/>
        </w:rPr>
        <w:t>Science Friday</w:t>
      </w:r>
      <w:r w:rsidR="00AD7C25" w:rsidRPr="008D7894">
        <w:rPr>
          <w:rFonts w:ascii="Times New Roman" w:hAnsi="Times New Roman"/>
        </w:rPr>
        <w:t xml:space="preserve">, </w:t>
      </w:r>
      <w:r w:rsidR="00FA29E2" w:rsidRPr="008D7894">
        <w:rPr>
          <w:rFonts w:ascii="Times New Roman" w:hAnsi="Times New Roman"/>
          <w:i/>
        </w:rPr>
        <w:t>Smithsonian.com</w:t>
      </w:r>
      <w:r w:rsidR="00FA29E2" w:rsidRPr="008D7894">
        <w:rPr>
          <w:rFonts w:ascii="Times New Roman" w:hAnsi="Times New Roman"/>
        </w:rPr>
        <w:t xml:space="preserve">, </w:t>
      </w:r>
      <w:r w:rsidR="000E47F5" w:rsidRPr="008D7894">
        <w:rPr>
          <w:rFonts w:ascii="Times New Roman" w:hAnsi="Times New Roman"/>
          <w:i/>
        </w:rPr>
        <w:t>Atlas Obscura</w:t>
      </w:r>
      <w:r w:rsidR="000E47F5" w:rsidRPr="008D7894">
        <w:rPr>
          <w:rFonts w:ascii="Times New Roman" w:hAnsi="Times New Roman"/>
        </w:rPr>
        <w:t xml:space="preserve">, </w:t>
      </w:r>
      <w:r w:rsidR="00AD7C25" w:rsidRPr="008D7894">
        <w:rPr>
          <w:rFonts w:ascii="Times New Roman" w:hAnsi="Times New Roman"/>
        </w:rPr>
        <w:t>and</w:t>
      </w:r>
      <w:r w:rsidR="00B256C7" w:rsidRPr="008D7894">
        <w:rPr>
          <w:rFonts w:ascii="Times New Roman" w:hAnsi="Times New Roman"/>
        </w:rPr>
        <w:t xml:space="preserve"> </w:t>
      </w:r>
      <w:r w:rsidR="00AE6EA8" w:rsidRPr="008D7894">
        <w:rPr>
          <w:rFonts w:ascii="Times New Roman" w:hAnsi="Times New Roman"/>
          <w:i/>
        </w:rPr>
        <w:t>The New Scientist</w:t>
      </w:r>
      <w:r w:rsidR="00AE6EA8" w:rsidRPr="008D7894">
        <w:rPr>
          <w:rFonts w:ascii="Times New Roman" w:hAnsi="Times New Roman"/>
        </w:rPr>
        <w:t>, where it was named one of the “science books we</w:t>
      </w:r>
      <w:r w:rsidR="00B256C7" w:rsidRPr="008D7894">
        <w:rPr>
          <w:rFonts w:ascii="Times New Roman" w:hAnsi="Times New Roman"/>
        </w:rPr>
        <w:t>’</w:t>
      </w:r>
      <w:r w:rsidR="00AE6EA8" w:rsidRPr="008D7894">
        <w:rPr>
          <w:rFonts w:ascii="Times New Roman" w:hAnsi="Times New Roman"/>
        </w:rPr>
        <w:t>re keen to read in 2017”)</w:t>
      </w:r>
    </w:p>
    <w:p w14:paraId="3DABEC66" w14:textId="77777777" w:rsidR="004F44D4" w:rsidRPr="008D7894" w:rsidRDefault="004F44D4" w:rsidP="00AE6EA8">
      <w:pPr>
        <w:spacing w:line="240" w:lineRule="auto"/>
        <w:ind w:left="720" w:right="-360"/>
        <w:rPr>
          <w:rFonts w:ascii="Times New Roman" w:hAnsi="Times New Roman"/>
        </w:rPr>
      </w:pPr>
      <w:r w:rsidRPr="008D7894">
        <w:rPr>
          <w:rFonts w:ascii="Times New Roman" w:hAnsi="Times New Roman"/>
        </w:rPr>
        <w:t xml:space="preserve">(Spanish language edition, published 2017 by </w:t>
      </w:r>
      <w:r w:rsidR="006547EF" w:rsidRPr="008D7894">
        <w:rPr>
          <w:rFonts w:ascii="Times New Roman" w:hAnsi="Times New Roman"/>
        </w:rPr>
        <w:t>Ariel, text translated by Jose C. Vales, notes and appendices translated by Vicente Campos)</w:t>
      </w:r>
    </w:p>
    <w:p w14:paraId="0D419929" w14:textId="77777777" w:rsidR="006E7BF9" w:rsidRPr="008D7894" w:rsidRDefault="006E7BF9" w:rsidP="006E7BF9">
      <w:pPr>
        <w:spacing w:line="240" w:lineRule="auto"/>
        <w:ind w:left="720" w:right="-360"/>
        <w:rPr>
          <w:rFonts w:ascii="Times New Roman" w:hAnsi="Times New Roman"/>
        </w:rPr>
      </w:pPr>
    </w:p>
    <w:p w14:paraId="289D8174" w14:textId="77777777" w:rsidR="00AF0DFF" w:rsidRPr="008D7894" w:rsidRDefault="00AF0DFF" w:rsidP="00081B7C">
      <w:pPr>
        <w:numPr>
          <w:ilvl w:val="0"/>
          <w:numId w:val="15"/>
        </w:numPr>
        <w:tabs>
          <w:tab w:val="clear" w:pos="720"/>
        </w:tabs>
        <w:spacing w:line="240" w:lineRule="auto"/>
        <w:ind w:right="-360" w:hanging="720"/>
        <w:rPr>
          <w:rFonts w:ascii="Times New Roman" w:hAnsi="Times New Roman"/>
        </w:rPr>
      </w:pPr>
      <w:r w:rsidRPr="008D7894">
        <w:rPr>
          <w:rFonts w:ascii="Times New Roman" w:hAnsi="Times New Roman"/>
        </w:rPr>
        <w:t xml:space="preserve">M. L. </w:t>
      </w:r>
      <w:proofErr w:type="spellStart"/>
      <w:r w:rsidRPr="008D7894">
        <w:rPr>
          <w:rFonts w:ascii="Times New Roman" w:hAnsi="Times New Roman"/>
        </w:rPr>
        <w:t>Zirulnik</w:t>
      </w:r>
      <w:proofErr w:type="spellEnd"/>
      <w:r w:rsidRPr="008D7894">
        <w:rPr>
          <w:rFonts w:ascii="Times New Roman" w:hAnsi="Times New Roman"/>
        </w:rPr>
        <w:t xml:space="preserve">, L. Gutkind, and D. Guston, eds. 2015. </w:t>
      </w:r>
      <w:r w:rsidRPr="008D7894">
        <w:rPr>
          <w:rFonts w:ascii="Times New Roman" w:hAnsi="Times New Roman"/>
          <w:i/>
        </w:rPr>
        <w:t>The Rightful Place of Science: Creative Nonfiction</w:t>
      </w:r>
      <w:r w:rsidRPr="008D7894">
        <w:rPr>
          <w:rFonts w:ascii="Times New Roman" w:hAnsi="Times New Roman"/>
        </w:rPr>
        <w:t>. Tempe, AZ: Consortium for Science, Policy &amp; Outcomes.</w:t>
      </w:r>
    </w:p>
    <w:p w14:paraId="3D7C0486" w14:textId="77777777" w:rsidR="00AF0DFF" w:rsidRPr="008D7894" w:rsidRDefault="00AF0DFF" w:rsidP="00AF0DFF">
      <w:pPr>
        <w:spacing w:line="240" w:lineRule="auto"/>
        <w:ind w:left="720" w:right="-360"/>
        <w:rPr>
          <w:rFonts w:ascii="Times New Roman" w:hAnsi="Times New Roman"/>
        </w:rPr>
      </w:pPr>
    </w:p>
    <w:p w14:paraId="59C66A29" w14:textId="77777777" w:rsidR="00C44AC8" w:rsidRPr="008D7894" w:rsidRDefault="00C44AC8" w:rsidP="00081B7C">
      <w:pPr>
        <w:numPr>
          <w:ilvl w:val="0"/>
          <w:numId w:val="15"/>
        </w:numPr>
        <w:tabs>
          <w:tab w:val="clear" w:pos="720"/>
        </w:tabs>
        <w:spacing w:line="240" w:lineRule="auto"/>
        <w:ind w:right="-360" w:hanging="720"/>
        <w:rPr>
          <w:rFonts w:ascii="Times New Roman" w:hAnsi="Times New Roman"/>
        </w:rPr>
      </w:pPr>
      <w:r w:rsidRPr="008D7894">
        <w:rPr>
          <w:rFonts w:ascii="Times New Roman" w:hAnsi="Times New Roman"/>
        </w:rPr>
        <w:t xml:space="preserve">D. H. Guston, ed. </w:t>
      </w:r>
      <w:r w:rsidR="004D76E1" w:rsidRPr="008D7894">
        <w:rPr>
          <w:rFonts w:ascii="Times New Roman" w:hAnsi="Times New Roman"/>
        </w:rPr>
        <w:t>2010</w:t>
      </w:r>
      <w:r w:rsidRPr="008D7894">
        <w:rPr>
          <w:rFonts w:ascii="Times New Roman" w:hAnsi="Times New Roman"/>
        </w:rPr>
        <w:t xml:space="preserve">. </w:t>
      </w:r>
      <w:r w:rsidR="00A96834" w:rsidRPr="008D7894">
        <w:rPr>
          <w:rFonts w:ascii="Times New Roman" w:hAnsi="Times New Roman"/>
          <w:i/>
        </w:rPr>
        <w:t>Encyclopedia of Nano</w:t>
      </w:r>
      <w:r w:rsidRPr="008D7894">
        <w:rPr>
          <w:rFonts w:ascii="Times New Roman" w:hAnsi="Times New Roman"/>
          <w:i/>
        </w:rPr>
        <w:t>science and Society</w:t>
      </w:r>
      <w:r w:rsidRPr="008D7894">
        <w:rPr>
          <w:rFonts w:ascii="Times New Roman" w:hAnsi="Times New Roman"/>
        </w:rPr>
        <w:t xml:space="preserve"> (two volumes). Thousand Oaks, CA: Sage Publications.</w:t>
      </w:r>
    </w:p>
    <w:p w14:paraId="2BE38CCC" w14:textId="77777777" w:rsidR="00C44AC8" w:rsidRPr="008D7894" w:rsidRDefault="00C44AC8" w:rsidP="00C44AC8">
      <w:pPr>
        <w:spacing w:line="240" w:lineRule="auto"/>
        <w:ind w:right="-360"/>
        <w:rPr>
          <w:rFonts w:ascii="Times New Roman" w:hAnsi="Times New Roman"/>
        </w:rPr>
      </w:pPr>
    </w:p>
    <w:p w14:paraId="539D4925" w14:textId="77777777" w:rsidR="009A11C2" w:rsidRPr="008D7894" w:rsidRDefault="00A10142" w:rsidP="009A11C2">
      <w:pPr>
        <w:numPr>
          <w:ilvl w:val="0"/>
          <w:numId w:val="15"/>
        </w:numPr>
        <w:tabs>
          <w:tab w:val="clear" w:pos="720"/>
        </w:tabs>
        <w:spacing w:line="240" w:lineRule="auto"/>
        <w:ind w:right="-360" w:hanging="720"/>
        <w:rPr>
          <w:rFonts w:ascii="Times New Roman" w:hAnsi="Times New Roman"/>
        </w:rPr>
      </w:pPr>
      <w:r w:rsidRPr="008D7894">
        <w:rPr>
          <w:rFonts w:ascii="Times New Roman" w:hAnsi="Times New Roman"/>
        </w:rPr>
        <w:t xml:space="preserve">D. H. Guston and D. </w:t>
      </w:r>
      <w:proofErr w:type="spellStart"/>
      <w:r w:rsidRPr="008D7894">
        <w:rPr>
          <w:rFonts w:ascii="Times New Roman" w:hAnsi="Times New Roman"/>
        </w:rPr>
        <w:t>Sarewitz</w:t>
      </w:r>
      <w:proofErr w:type="spellEnd"/>
      <w:r w:rsidRPr="008D7894">
        <w:rPr>
          <w:rFonts w:ascii="Times New Roman" w:hAnsi="Times New Roman"/>
        </w:rPr>
        <w:t xml:space="preserve">, eds. </w:t>
      </w:r>
      <w:r w:rsidR="00081B7C" w:rsidRPr="008D7894">
        <w:rPr>
          <w:rFonts w:ascii="Times New Roman" w:hAnsi="Times New Roman"/>
        </w:rPr>
        <w:t>2006</w:t>
      </w:r>
      <w:r w:rsidRPr="008D7894">
        <w:rPr>
          <w:rFonts w:ascii="Times New Roman" w:hAnsi="Times New Roman"/>
        </w:rPr>
        <w:t xml:space="preserve">. </w:t>
      </w:r>
      <w:r w:rsidR="00140827" w:rsidRPr="008D7894">
        <w:rPr>
          <w:rFonts w:ascii="Times New Roman" w:hAnsi="Times New Roman"/>
          <w:i/>
        </w:rPr>
        <w:t>Shaping Science and Technology</w:t>
      </w:r>
      <w:r w:rsidRPr="008D7894">
        <w:rPr>
          <w:rFonts w:ascii="Times New Roman" w:hAnsi="Times New Roman"/>
          <w:i/>
        </w:rPr>
        <w:t xml:space="preserve"> Policy: The Next Generation of Research</w:t>
      </w:r>
      <w:r w:rsidRPr="008D7894">
        <w:rPr>
          <w:rFonts w:ascii="Times New Roman" w:hAnsi="Times New Roman"/>
        </w:rPr>
        <w:t xml:space="preserve">. </w:t>
      </w:r>
      <w:r w:rsidR="003829A9" w:rsidRPr="008D7894">
        <w:rPr>
          <w:rFonts w:ascii="Times New Roman" w:hAnsi="Times New Roman"/>
        </w:rPr>
        <w:t xml:space="preserve">Madison: </w:t>
      </w:r>
      <w:r w:rsidRPr="008D7894">
        <w:rPr>
          <w:rFonts w:ascii="Times New Roman" w:hAnsi="Times New Roman"/>
        </w:rPr>
        <w:t>University of Wisconsin Press.</w:t>
      </w:r>
    </w:p>
    <w:p w14:paraId="540C04E1" w14:textId="77777777" w:rsidR="009A11C2" w:rsidRPr="008D7894" w:rsidRDefault="009A11C2" w:rsidP="009A11C2">
      <w:pPr>
        <w:spacing w:line="240" w:lineRule="auto"/>
        <w:ind w:left="720" w:right="-360"/>
        <w:rPr>
          <w:rFonts w:ascii="Times New Roman" w:hAnsi="Times New Roman"/>
        </w:rPr>
      </w:pPr>
      <w:r w:rsidRPr="008D7894">
        <w:rPr>
          <w:rFonts w:ascii="Times New Roman" w:hAnsi="Times New Roman"/>
        </w:rPr>
        <w:t>(China edition published 2011 by Peking University Press.)</w:t>
      </w:r>
    </w:p>
    <w:p w14:paraId="6C240FEA" w14:textId="77777777" w:rsidR="00A10142" w:rsidRPr="008D7894" w:rsidRDefault="00A10142" w:rsidP="00081B7C">
      <w:pPr>
        <w:spacing w:line="240" w:lineRule="auto"/>
        <w:ind w:left="360" w:right="-360" w:hanging="720"/>
        <w:rPr>
          <w:rFonts w:ascii="Times New Roman" w:hAnsi="Times New Roman"/>
        </w:rPr>
      </w:pPr>
    </w:p>
    <w:p w14:paraId="3E837E97" w14:textId="77777777" w:rsidR="009B0D9F" w:rsidRPr="008D7894" w:rsidRDefault="00A10142" w:rsidP="00081B7C">
      <w:pPr>
        <w:numPr>
          <w:ilvl w:val="0"/>
          <w:numId w:val="15"/>
        </w:numPr>
        <w:tabs>
          <w:tab w:val="clear" w:pos="720"/>
        </w:tabs>
        <w:spacing w:line="240" w:lineRule="auto"/>
        <w:ind w:right="-360" w:hanging="720"/>
        <w:rPr>
          <w:rFonts w:ascii="Times New Roman" w:hAnsi="Times New Roman"/>
        </w:rPr>
      </w:pPr>
      <w:r w:rsidRPr="008D7894">
        <w:rPr>
          <w:rFonts w:ascii="Times New Roman" w:hAnsi="Times New Roman"/>
        </w:rPr>
        <w:t xml:space="preserve">D. H. Guston. 2000. </w:t>
      </w:r>
      <w:r w:rsidRPr="008D7894">
        <w:rPr>
          <w:rFonts w:ascii="Times New Roman" w:hAnsi="Times New Roman"/>
          <w:i/>
        </w:rPr>
        <w:t>Between Politics and Science: Assuring the Integrity and Productivity of Research</w:t>
      </w:r>
      <w:r w:rsidRPr="008D7894">
        <w:rPr>
          <w:rFonts w:ascii="Times New Roman" w:hAnsi="Times New Roman"/>
        </w:rPr>
        <w:t xml:space="preserve">. New York: Cambridge University Press. </w:t>
      </w:r>
    </w:p>
    <w:p w14:paraId="559C46FD" w14:textId="77777777" w:rsidR="009B0D9F" w:rsidRPr="008D7894" w:rsidRDefault="00A10142" w:rsidP="009B0D9F">
      <w:pPr>
        <w:spacing w:line="240" w:lineRule="auto"/>
        <w:ind w:left="720" w:right="-360"/>
        <w:rPr>
          <w:rFonts w:ascii="Times New Roman" w:hAnsi="Times New Roman"/>
        </w:rPr>
      </w:pPr>
      <w:r w:rsidRPr="008D7894">
        <w:rPr>
          <w:rFonts w:ascii="Times New Roman" w:hAnsi="Times New Roman"/>
        </w:rPr>
        <w:t xml:space="preserve"> (The American Political Science Association’s Section on Science, Technology, and Environmental Politics awarded this book the 2002 Don K. Price Award for the best book in science, technology, and politics over the previous three years.)</w:t>
      </w:r>
      <w:r w:rsidR="009B0D9F" w:rsidRPr="008D7894">
        <w:rPr>
          <w:rFonts w:ascii="Times New Roman" w:hAnsi="Times New Roman"/>
        </w:rPr>
        <w:t xml:space="preserve"> </w:t>
      </w:r>
    </w:p>
    <w:p w14:paraId="675C3378" w14:textId="77777777" w:rsidR="00A10142" w:rsidRPr="008D7894" w:rsidRDefault="009B0D9F" w:rsidP="009B0D9F">
      <w:pPr>
        <w:spacing w:line="240" w:lineRule="auto"/>
        <w:ind w:left="720" w:right="-360"/>
        <w:rPr>
          <w:rFonts w:ascii="Times New Roman" w:hAnsi="Times New Roman"/>
        </w:rPr>
      </w:pPr>
      <w:r w:rsidRPr="008D7894">
        <w:rPr>
          <w:rFonts w:ascii="Times New Roman" w:hAnsi="Times New Roman"/>
        </w:rPr>
        <w:t>(China edition</w:t>
      </w:r>
      <w:r w:rsidR="00920421" w:rsidRPr="008D7894">
        <w:rPr>
          <w:rFonts w:ascii="Times New Roman" w:hAnsi="Times New Roman"/>
        </w:rPr>
        <w:t>, with new preface,</w:t>
      </w:r>
      <w:r w:rsidRPr="008D7894">
        <w:rPr>
          <w:rFonts w:ascii="Times New Roman" w:hAnsi="Times New Roman"/>
        </w:rPr>
        <w:t xml:space="preserve"> </w:t>
      </w:r>
      <w:r w:rsidR="00065BC1" w:rsidRPr="008D7894">
        <w:rPr>
          <w:rFonts w:ascii="Times New Roman" w:hAnsi="Times New Roman"/>
        </w:rPr>
        <w:t>published 20</w:t>
      </w:r>
      <w:r w:rsidR="0063141B" w:rsidRPr="008D7894">
        <w:rPr>
          <w:rFonts w:ascii="Times New Roman" w:hAnsi="Times New Roman"/>
        </w:rPr>
        <w:t>10</w:t>
      </w:r>
      <w:r w:rsidRPr="008D7894">
        <w:rPr>
          <w:rFonts w:ascii="Times New Roman" w:hAnsi="Times New Roman"/>
        </w:rPr>
        <w:t>.)</w:t>
      </w:r>
    </w:p>
    <w:p w14:paraId="572F8172" w14:textId="77777777" w:rsidR="00A10142" w:rsidRPr="008D7894" w:rsidRDefault="00A10142" w:rsidP="00081B7C">
      <w:pPr>
        <w:spacing w:line="240" w:lineRule="auto"/>
        <w:ind w:left="360" w:right="-360" w:hanging="720"/>
        <w:rPr>
          <w:rFonts w:ascii="Times New Roman" w:hAnsi="Times New Roman"/>
        </w:rPr>
      </w:pPr>
    </w:p>
    <w:p w14:paraId="5485E01C" w14:textId="77777777" w:rsidR="005A49AB" w:rsidRPr="008D7894" w:rsidRDefault="00A10142" w:rsidP="005A49AB">
      <w:pPr>
        <w:numPr>
          <w:ilvl w:val="0"/>
          <w:numId w:val="15"/>
        </w:numPr>
        <w:tabs>
          <w:tab w:val="clear" w:pos="720"/>
        </w:tabs>
        <w:spacing w:line="240" w:lineRule="auto"/>
        <w:ind w:right="-360" w:hanging="720"/>
        <w:rPr>
          <w:rFonts w:ascii="Times New Roman" w:hAnsi="Times New Roman"/>
        </w:rPr>
      </w:pPr>
      <w:r w:rsidRPr="008D7894">
        <w:rPr>
          <w:rFonts w:ascii="Times New Roman" w:hAnsi="Times New Roman"/>
        </w:rPr>
        <w:t xml:space="preserve">M. Jones, D. H. Guston, and L. M. Branscomb. 1996. </w:t>
      </w:r>
      <w:r w:rsidRPr="008D7894">
        <w:rPr>
          <w:rFonts w:ascii="Times New Roman" w:hAnsi="Times New Roman"/>
          <w:i/>
        </w:rPr>
        <w:t>Informed Legislatures: Coping with Science in a Democracy</w:t>
      </w:r>
      <w:r w:rsidRPr="008D7894">
        <w:rPr>
          <w:rFonts w:ascii="Times New Roman" w:hAnsi="Times New Roman"/>
        </w:rPr>
        <w:t>.  Lanham, MD: University Press of America/CSIA.</w:t>
      </w:r>
    </w:p>
    <w:p w14:paraId="2EF36904" w14:textId="77777777" w:rsidR="005A49AB" w:rsidRPr="008D7894" w:rsidRDefault="005A49AB" w:rsidP="005A49AB">
      <w:pPr>
        <w:spacing w:line="240" w:lineRule="auto"/>
        <w:ind w:left="720" w:right="-360"/>
        <w:rPr>
          <w:rFonts w:ascii="Times New Roman" w:hAnsi="Times New Roman"/>
        </w:rPr>
      </w:pPr>
    </w:p>
    <w:p w14:paraId="4B1085EF" w14:textId="77777777" w:rsidR="00A10142" w:rsidRPr="008D7894" w:rsidRDefault="00A10142" w:rsidP="005A49AB">
      <w:pPr>
        <w:numPr>
          <w:ilvl w:val="0"/>
          <w:numId w:val="15"/>
        </w:numPr>
        <w:tabs>
          <w:tab w:val="clear" w:pos="720"/>
        </w:tabs>
        <w:spacing w:line="240" w:lineRule="auto"/>
        <w:ind w:right="-360" w:hanging="720"/>
        <w:rPr>
          <w:rFonts w:ascii="Times New Roman" w:hAnsi="Times New Roman"/>
        </w:rPr>
      </w:pPr>
      <w:r w:rsidRPr="008D7894">
        <w:rPr>
          <w:rFonts w:ascii="Times New Roman" w:hAnsi="Times New Roman"/>
        </w:rPr>
        <w:t xml:space="preserve">D. H. Guston and K. </w:t>
      </w:r>
      <w:proofErr w:type="spellStart"/>
      <w:r w:rsidRPr="008D7894">
        <w:rPr>
          <w:rFonts w:ascii="Times New Roman" w:hAnsi="Times New Roman"/>
        </w:rPr>
        <w:t>Keniston</w:t>
      </w:r>
      <w:proofErr w:type="spellEnd"/>
      <w:r w:rsidRPr="008D7894">
        <w:rPr>
          <w:rFonts w:ascii="Times New Roman" w:hAnsi="Times New Roman"/>
        </w:rPr>
        <w:t xml:space="preserve">, eds. 1994. </w:t>
      </w:r>
      <w:r w:rsidRPr="008D7894">
        <w:rPr>
          <w:rFonts w:ascii="Times New Roman" w:hAnsi="Times New Roman"/>
          <w:i/>
        </w:rPr>
        <w:t>The Fragile Contract: University Science and the Federal Government</w:t>
      </w:r>
      <w:r w:rsidRPr="008D7894">
        <w:rPr>
          <w:rFonts w:ascii="Times New Roman" w:hAnsi="Times New Roman"/>
        </w:rPr>
        <w:t>.  Cambridge:  MIT Press.</w:t>
      </w:r>
    </w:p>
    <w:p w14:paraId="53EF069A" w14:textId="77777777" w:rsidR="009F4597" w:rsidRPr="008D7894" w:rsidRDefault="009F4597">
      <w:pPr>
        <w:spacing w:line="240" w:lineRule="auto"/>
        <w:ind w:right="-360"/>
        <w:rPr>
          <w:rFonts w:ascii="Times New Roman" w:hAnsi="Times New Roman"/>
          <w:u w:val="single"/>
        </w:rPr>
      </w:pPr>
    </w:p>
    <w:p w14:paraId="13DD278D" w14:textId="4D19BBD9" w:rsidR="00A10142" w:rsidRDefault="00A10142">
      <w:pPr>
        <w:spacing w:line="240" w:lineRule="auto"/>
        <w:ind w:right="-360"/>
        <w:rPr>
          <w:rFonts w:ascii="Times New Roman" w:hAnsi="Times New Roman"/>
        </w:rPr>
      </w:pPr>
      <w:r w:rsidRPr="008D7894">
        <w:rPr>
          <w:rFonts w:ascii="Times New Roman" w:hAnsi="Times New Roman"/>
          <w:u w:val="single"/>
        </w:rPr>
        <w:t xml:space="preserve">Journal articles </w:t>
      </w:r>
    </w:p>
    <w:p w14:paraId="6F484F3E" w14:textId="4414EE71" w:rsidR="001C16AC" w:rsidRDefault="001C16AC">
      <w:pPr>
        <w:spacing w:line="240" w:lineRule="auto"/>
        <w:ind w:right="-360"/>
        <w:rPr>
          <w:rFonts w:ascii="Times New Roman" w:hAnsi="Times New Roman"/>
        </w:rPr>
      </w:pPr>
    </w:p>
    <w:p w14:paraId="720C34B2" w14:textId="2D54DDC1" w:rsidR="001C16AC" w:rsidRPr="001C16AC" w:rsidRDefault="001C16AC">
      <w:pPr>
        <w:spacing w:line="240" w:lineRule="auto"/>
        <w:ind w:right="-360"/>
        <w:rPr>
          <w:rFonts w:ascii="Times New Roman" w:hAnsi="Times New Roman"/>
        </w:rPr>
      </w:pPr>
      <w:r>
        <w:rPr>
          <w:rFonts w:ascii="Times New Roman" w:hAnsi="Times New Roman"/>
        </w:rPr>
        <w:tab/>
        <w:t>In preparation</w:t>
      </w:r>
      <w:r w:rsidR="003D378C">
        <w:rPr>
          <w:rFonts w:ascii="Times New Roman" w:hAnsi="Times New Roman"/>
        </w:rPr>
        <w:t>/under review</w:t>
      </w:r>
    </w:p>
    <w:p w14:paraId="41D08DE8" w14:textId="77777777" w:rsidR="001C16AC" w:rsidRPr="00C938BB" w:rsidRDefault="001C16AC" w:rsidP="00C938BB">
      <w:pPr>
        <w:spacing w:line="240" w:lineRule="auto"/>
        <w:ind w:right="-360"/>
        <w:rPr>
          <w:rFonts w:ascii="Times New Roman" w:hAnsi="Times New Roman"/>
        </w:rPr>
      </w:pPr>
    </w:p>
    <w:p w14:paraId="1551B49F" w14:textId="65F8E7DB" w:rsidR="001C16AC" w:rsidRPr="001C16AC" w:rsidRDefault="001C16AC" w:rsidP="001C16AC">
      <w:pPr>
        <w:pStyle w:val="ListParagraph"/>
        <w:numPr>
          <w:ilvl w:val="0"/>
          <w:numId w:val="23"/>
        </w:numPr>
        <w:spacing w:line="240" w:lineRule="auto"/>
        <w:ind w:right="-360"/>
        <w:rPr>
          <w:rFonts w:ascii="Times New Roman" w:hAnsi="Times New Roman"/>
          <w:lang w:val="en-GB"/>
        </w:rPr>
      </w:pPr>
      <w:r>
        <w:rPr>
          <w:rFonts w:ascii="Times New Roman" w:hAnsi="Times New Roman"/>
        </w:rPr>
        <w:t>S</w:t>
      </w:r>
      <w:r>
        <w:rPr>
          <w:rFonts w:ascii="Times New Roman" w:hAnsi="Times New Roman"/>
          <w:sz w:val="28"/>
          <w:szCs w:val="24"/>
          <w:lang w:val="en-GB" w:eastAsia="en-GB"/>
        </w:rPr>
        <w:t>.</w:t>
      </w:r>
      <w:r w:rsidRPr="001C16AC">
        <w:rPr>
          <w:rFonts w:ascii="Times New Roman" w:hAnsi="Times New Roman"/>
          <w:lang w:val="en-GB"/>
        </w:rPr>
        <w:t xml:space="preserve"> El-Sayed, W</w:t>
      </w:r>
      <w:r>
        <w:rPr>
          <w:rFonts w:ascii="Times New Roman" w:hAnsi="Times New Roman"/>
          <w:lang w:val="en-GB"/>
        </w:rPr>
        <w:t>.</w:t>
      </w:r>
      <w:r w:rsidRPr="001C16AC">
        <w:rPr>
          <w:rFonts w:ascii="Times New Roman" w:hAnsi="Times New Roman"/>
          <w:lang w:val="en-GB"/>
        </w:rPr>
        <w:t xml:space="preserve"> Sun, E</w:t>
      </w:r>
      <w:r>
        <w:rPr>
          <w:rFonts w:ascii="Times New Roman" w:hAnsi="Times New Roman"/>
          <w:lang w:val="en-GB"/>
        </w:rPr>
        <w:t>.</w:t>
      </w:r>
      <w:r w:rsidRPr="001C16AC">
        <w:rPr>
          <w:rFonts w:ascii="Times New Roman" w:hAnsi="Times New Roman"/>
          <w:lang w:val="en-GB"/>
        </w:rPr>
        <w:t xml:space="preserve"> Cantu</w:t>
      </w:r>
      <w:r>
        <w:rPr>
          <w:rFonts w:ascii="Times New Roman" w:hAnsi="Times New Roman"/>
          <w:lang w:val="en-GB"/>
        </w:rPr>
        <w:t xml:space="preserve">, and </w:t>
      </w:r>
      <w:r w:rsidRPr="001C16AC">
        <w:rPr>
          <w:rFonts w:ascii="Times New Roman" w:hAnsi="Times New Roman"/>
          <w:lang w:val="en-GB"/>
        </w:rPr>
        <w:t>D</w:t>
      </w:r>
      <w:r>
        <w:rPr>
          <w:rFonts w:ascii="Times New Roman" w:hAnsi="Times New Roman"/>
          <w:lang w:val="en-GB"/>
        </w:rPr>
        <w:t>.</w:t>
      </w:r>
      <w:r w:rsidRPr="001C16AC">
        <w:rPr>
          <w:rFonts w:ascii="Times New Roman" w:hAnsi="Times New Roman"/>
          <w:lang w:val="en-GB"/>
        </w:rPr>
        <w:t xml:space="preserve"> H. Guston</w:t>
      </w:r>
      <w:r>
        <w:rPr>
          <w:rFonts w:ascii="Times New Roman" w:hAnsi="Times New Roman"/>
          <w:lang w:val="en-GB"/>
        </w:rPr>
        <w:t xml:space="preserve">. </w:t>
      </w:r>
      <w:r w:rsidRPr="001C16AC">
        <w:rPr>
          <w:rFonts w:ascii="Times New Roman" w:hAnsi="Times New Roman"/>
        </w:rPr>
        <w:t xml:space="preserve">In preparation. </w:t>
      </w:r>
      <w:r>
        <w:rPr>
          <w:rFonts w:ascii="Times New Roman" w:hAnsi="Times New Roman"/>
        </w:rPr>
        <w:t xml:space="preserve">“Institutions of Higher Education, JEDI, and Public Interest Technology.” </w:t>
      </w:r>
      <w:r w:rsidRPr="001C16AC">
        <w:rPr>
          <w:rFonts w:ascii="Times New Roman" w:hAnsi="Times New Roman"/>
          <w:i/>
          <w:iCs/>
        </w:rPr>
        <w:t>Journal of Responsible Innovation</w:t>
      </w:r>
      <w:r>
        <w:rPr>
          <w:rFonts w:ascii="Times New Roman" w:hAnsi="Times New Roman"/>
        </w:rPr>
        <w:t>.</w:t>
      </w:r>
    </w:p>
    <w:p w14:paraId="6F668934" w14:textId="77777777" w:rsidR="001C16AC" w:rsidRPr="001C16AC" w:rsidRDefault="001C16AC" w:rsidP="001C16AC">
      <w:pPr>
        <w:pStyle w:val="ListParagraph"/>
        <w:rPr>
          <w:rFonts w:ascii="Times New Roman" w:hAnsi="Times New Roman"/>
          <w:lang w:val="en-GB"/>
        </w:rPr>
      </w:pPr>
    </w:p>
    <w:p w14:paraId="18E39F64" w14:textId="4819726A" w:rsidR="001C16AC" w:rsidRDefault="001C16AC" w:rsidP="001C16AC">
      <w:pPr>
        <w:pStyle w:val="ListParagraph"/>
        <w:numPr>
          <w:ilvl w:val="0"/>
          <w:numId w:val="23"/>
        </w:numPr>
        <w:spacing w:line="240" w:lineRule="auto"/>
        <w:ind w:right="-360"/>
        <w:rPr>
          <w:rFonts w:ascii="Times New Roman" w:hAnsi="Times New Roman"/>
          <w:lang w:val="en-GB"/>
        </w:rPr>
      </w:pPr>
      <w:r>
        <w:rPr>
          <w:rFonts w:ascii="Times New Roman" w:hAnsi="Times New Roman"/>
          <w:lang w:val="en-GB"/>
        </w:rPr>
        <w:t>E.</w:t>
      </w:r>
      <w:r w:rsidRPr="001C16AC">
        <w:rPr>
          <w:rFonts w:ascii="Times New Roman" w:hAnsi="Times New Roman"/>
          <w:u w:val="single"/>
          <w:lang w:val="en-GB"/>
        </w:rPr>
        <w:t xml:space="preserve"> </w:t>
      </w:r>
      <w:proofErr w:type="spellStart"/>
      <w:r w:rsidRPr="001C16AC">
        <w:rPr>
          <w:rFonts w:ascii="Times New Roman" w:hAnsi="Times New Roman"/>
          <w:u w:val="single"/>
          <w:lang w:val="en-GB"/>
        </w:rPr>
        <w:t>Hajric</w:t>
      </w:r>
      <w:proofErr w:type="spellEnd"/>
      <w:r>
        <w:rPr>
          <w:rFonts w:ascii="Times New Roman" w:hAnsi="Times New Roman"/>
          <w:lang w:val="en-GB"/>
        </w:rPr>
        <w:t xml:space="preserve">, </w:t>
      </w:r>
      <w:r w:rsidR="003D378C">
        <w:rPr>
          <w:rFonts w:ascii="Times New Roman" w:hAnsi="Times New Roman"/>
          <w:lang w:val="en-GB"/>
        </w:rPr>
        <w:t xml:space="preserve">B. </w:t>
      </w:r>
      <w:proofErr w:type="spellStart"/>
      <w:r w:rsidR="003D378C">
        <w:rPr>
          <w:rFonts w:ascii="Times New Roman" w:hAnsi="Times New Roman"/>
          <w:lang w:val="en-GB"/>
        </w:rPr>
        <w:t>Gansky</w:t>
      </w:r>
      <w:proofErr w:type="spellEnd"/>
      <w:r w:rsidR="003D378C">
        <w:rPr>
          <w:rFonts w:ascii="Times New Roman" w:hAnsi="Times New Roman"/>
          <w:lang w:val="en-GB"/>
        </w:rPr>
        <w:t xml:space="preserve"> </w:t>
      </w:r>
      <w:r>
        <w:rPr>
          <w:rFonts w:ascii="Times New Roman" w:hAnsi="Times New Roman"/>
          <w:lang w:val="en-GB"/>
        </w:rPr>
        <w:t xml:space="preserve">and D. H. Guston. In preparation. “The ‘Ethical and Societal Considerations’ Mandate for the US National Science Foundation.” </w:t>
      </w:r>
      <w:r w:rsidRPr="001C16AC">
        <w:rPr>
          <w:rFonts w:ascii="Times New Roman" w:hAnsi="Times New Roman"/>
          <w:i/>
          <w:iCs/>
          <w:lang w:val="en-GB"/>
        </w:rPr>
        <w:t>Research Policy</w:t>
      </w:r>
      <w:r>
        <w:rPr>
          <w:rFonts w:ascii="Times New Roman" w:hAnsi="Times New Roman"/>
          <w:lang w:val="en-GB"/>
        </w:rPr>
        <w:t xml:space="preserve">. </w:t>
      </w:r>
    </w:p>
    <w:p w14:paraId="46A75F81" w14:textId="77777777" w:rsidR="001C16AC" w:rsidRPr="001C16AC" w:rsidRDefault="001C16AC" w:rsidP="001C16AC">
      <w:pPr>
        <w:pStyle w:val="ListParagraph"/>
        <w:rPr>
          <w:rFonts w:ascii="Times New Roman" w:hAnsi="Times New Roman"/>
          <w:lang w:val="en-GB"/>
        </w:rPr>
      </w:pPr>
    </w:p>
    <w:p w14:paraId="7D9134E6" w14:textId="2A7E5F46" w:rsidR="001C16AC" w:rsidRDefault="001C16AC" w:rsidP="001C16AC">
      <w:pPr>
        <w:pStyle w:val="ListParagraph"/>
        <w:numPr>
          <w:ilvl w:val="0"/>
          <w:numId w:val="23"/>
        </w:numPr>
        <w:spacing w:line="240" w:lineRule="auto"/>
        <w:ind w:right="-360"/>
        <w:rPr>
          <w:rFonts w:ascii="Times New Roman" w:hAnsi="Times New Roman"/>
          <w:lang w:val="en-GB"/>
        </w:rPr>
      </w:pPr>
      <w:r w:rsidRPr="001C16AC">
        <w:rPr>
          <w:rFonts w:ascii="Times New Roman" w:hAnsi="Times New Roman"/>
          <w:u w:val="single"/>
          <w:lang w:val="en-GB"/>
        </w:rPr>
        <w:t>L. Friedman</w:t>
      </w:r>
      <w:r>
        <w:rPr>
          <w:rFonts w:ascii="Times New Roman" w:hAnsi="Times New Roman"/>
          <w:lang w:val="en-GB"/>
        </w:rPr>
        <w:t xml:space="preserve">, L. Lambert, D. H. Guston, M. </w:t>
      </w:r>
      <w:proofErr w:type="spellStart"/>
      <w:proofErr w:type="gramStart"/>
      <w:r>
        <w:rPr>
          <w:rFonts w:ascii="Times New Roman" w:hAnsi="Times New Roman"/>
          <w:lang w:val="en-GB"/>
        </w:rPr>
        <w:t>Farooque</w:t>
      </w:r>
      <w:proofErr w:type="spellEnd"/>
      <w:proofErr w:type="gramEnd"/>
      <w:r>
        <w:rPr>
          <w:rFonts w:ascii="Times New Roman" w:hAnsi="Times New Roman"/>
          <w:lang w:val="en-GB"/>
        </w:rPr>
        <w:t xml:space="preserve"> and C. Selin. In preparation. “The Anticipatory </w:t>
      </w:r>
      <w:proofErr w:type="spellStart"/>
      <w:r>
        <w:rPr>
          <w:rFonts w:ascii="Times New Roman" w:hAnsi="Times New Roman"/>
          <w:lang w:val="en-GB"/>
        </w:rPr>
        <w:t>Goverrnance</w:t>
      </w:r>
      <w:proofErr w:type="spellEnd"/>
      <w:r>
        <w:rPr>
          <w:rFonts w:ascii="Times New Roman" w:hAnsi="Times New Roman"/>
          <w:lang w:val="en-GB"/>
        </w:rPr>
        <w:t xml:space="preserve"> of Human Genetic Engineering.” </w:t>
      </w:r>
      <w:r w:rsidRPr="001C16AC">
        <w:rPr>
          <w:rFonts w:ascii="Times New Roman" w:hAnsi="Times New Roman"/>
          <w:i/>
          <w:iCs/>
          <w:lang w:val="en-GB"/>
        </w:rPr>
        <w:t>Research Policy</w:t>
      </w:r>
      <w:r>
        <w:rPr>
          <w:rFonts w:ascii="Times New Roman" w:hAnsi="Times New Roman"/>
          <w:lang w:val="en-GB"/>
        </w:rPr>
        <w:t>.</w:t>
      </w:r>
    </w:p>
    <w:p w14:paraId="25FE3A35" w14:textId="77777777" w:rsidR="0039731D" w:rsidRPr="0039731D" w:rsidRDefault="0039731D" w:rsidP="0039731D">
      <w:pPr>
        <w:pStyle w:val="ListParagraph"/>
        <w:rPr>
          <w:rFonts w:ascii="Times New Roman" w:hAnsi="Times New Roman"/>
          <w:lang w:val="en-GB"/>
        </w:rPr>
      </w:pPr>
    </w:p>
    <w:p w14:paraId="672C351B" w14:textId="24A2AED3" w:rsidR="0039731D" w:rsidRDefault="0039731D" w:rsidP="001C16AC">
      <w:pPr>
        <w:pStyle w:val="ListParagraph"/>
        <w:numPr>
          <w:ilvl w:val="0"/>
          <w:numId w:val="23"/>
        </w:numPr>
        <w:spacing w:line="240" w:lineRule="auto"/>
        <w:ind w:right="-360"/>
        <w:rPr>
          <w:rFonts w:ascii="Times New Roman" w:hAnsi="Times New Roman"/>
          <w:lang w:val="en-GB"/>
        </w:rPr>
      </w:pPr>
      <w:r>
        <w:rPr>
          <w:rFonts w:ascii="Times New Roman" w:hAnsi="Times New Roman"/>
          <w:lang w:val="en-GB"/>
        </w:rPr>
        <w:t xml:space="preserve">D. H. Guston et al. In preparation. Responsible Innovation in Low Earth Orbit. </w:t>
      </w:r>
    </w:p>
    <w:p w14:paraId="02653C3D" w14:textId="7AB6904C" w:rsidR="00020785" w:rsidRDefault="00020785">
      <w:pPr>
        <w:spacing w:line="240" w:lineRule="auto"/>
        <w:rPr>
          <w:rFonts w:ascii="Times New Roman" w:hAnsi="Times New Roman"/>
        </w:rPr>
      </w:pPr>
      <w:r>
        <w:rPr>
          <w:rFonts w:ascii="Times New Roman" w:hAnsi="Times New Roman"/>
        </w:rPr>
        <w:br w:type="page"/>
      </w:r>
    </w:p>
    <w:p w14:paraId="48CAAE7E" w14:textId="77777777" w:rsidR="001C16AC" w:rsidRDefault="001C16AC" w:rsidP="00493CDB">
      <w:pPr>
        <w:spacing w:line="240" w:lineRule="auto"/>
        <w:ind w:right="-360"/>
        <w:rPr>
          <w:rFonts w:ascii="Times New Roman" w:hAnsi="Times New Roman"/>
        </w:rPr>
      </w:pPr>
    </w:p>
    <w:p w14:paraId="12F473D3" w14:textId="77777777" w:rsidR="001C16AC" w:rsidRDefault="001C16AC" w:rsidP="00493CDB">
      <w:pPr>
        <w:spacing w:line="240" w:lineRule="auto"/>
        <w:ind w:right="-360"/>
        <w:rPr>
          <w:rFonts w:ascii="Times New Roman" w:hAnsi="Times New Roman"/>
        </w:rPr>
      </w:pPr>
    </w:p>
    <w:p w14:paraId="7518B385" w14:textId="66F69C50" w:rsidR="0010746C" w:rsidRPr="008D7894" w:rsidRDefault="00A10142" w:rsidP="00AD5F84">
      <w:pPr>
        <w:spacing w:line="240" w:lineRule="auto"/>
        <w:rPr>
          <w:rFonts w:ascii="Times New Roman" w:hAnsi="Times New Roman"/>
        </w:rPr>
      </w:pPr>
      <w:r w:rsidRPr="008D7894">
        <w:rPr>
          <w:rFonts w:ascii="Times New Roman" w:hAnsi="Times New Roman"/>
        </w:rPr>
        <w:tab/>
      </w:r>
      <w:r w:rsidR="0060565D" w:rsidRPr="008D7894">
        <w:rPr>
          <w:rFonts w:ascii="Times New Roman" w:hAnsi="Times New Roman"/>
        </w:rPr>
        <w:t>Peer-reviewed</w:t>
      </w:r>
    </w:p>
    <w:p w14:paraId="1B91652B" w14:textId="77777777" w:rsidR="0088245F" w:rsidRPr="008D7894" w:rsidRDefault="0088245F" w:rsidP="0088245F">
      <w:pPr>
        <w:widowControl w:val="0"/>
        <w:tabs>
          <w:tab w:val="num" w:pos="630"/>
        </w:tabs>
        <w:autoSpaceDE w:val="0"/>
        <w:autoSpaceDN w:val="0"/>
        <w:adjustRightInd w:val="0"/>
        <w:spacing w:line="240" w:lineRule="auto"/>
        <w:rPr>
          <w:rFonts w:ascii="Times New Roman" w:hAnsi="Times New Roman"/>
        </w:rPr>
      </w:pPr>
    </w:p>
    <w:p w14:paraId="4EFF8470" w14:textId="1BC1B7E3" w:rsidR="006D2452" w:rsidRDefault="006D2452" w:rsidP="0088245F">
      <w:pPr>
        <w:pStyle w:val="ListParagraph"/>
        <w:numPr>
          <w:ilvl w:val="0"/>
          <w:numId w:val="3"/>
        </w:numPr>
        <w:spacing w:line="240" w:lineRule="auto"/>
        <w:rPr>
          <w:rFonts w:ascii="Times New Roman" w:hAnsi="Times New Roman"/>
          <w:color w:val="000000"/>
        </w:rPr>
      </w:pPr>
      <w:r>
        <w:rPr>
          <w:rFonts w:ascii="Times New Roman" w:hAnsi="Times New Roman"/>
          <w:color w:val="000000"/>
        </w:rPr>
        <w:t xml:space="preserve">D. </w:t>
      </w:r>
      <w:proofErr w:type="spellStart"/>
      <w:r w:rsidRPr="006D2452">
        <w:rPr>
          <w:rFonts w:ascii="Times New Roman" w:hAnsi="Times New Roman"/>
          <w:color w:val="000000"/>
        </w:rPr>
        <w:t>Barlevy</w:t>
      </w:r>
      <w:proofErr w:type="spellEnd"/>
      <w:r w:rsidRPr="006D2452">
        <w:rPr>
          <w:rFonts w:ascii="Times New Roman" w:hAnsi="Times New Roman"/>
          <w:color w:val="000000"/>
        </w:rPr>
        <w:t xml:space="preserve">, </w:t>
      </w:r>
      <w:r>
        <w:rPr>
          <w:rFonts w:ascii="Times New Roman" w:hAnsi="Times New Roman"/>
          <w:color w:val="000000"/>
        </w:rPr>
        <w:t xml:space="preserve">E. </w:t>
      </w:r>
      <w:proofErr w:type="spellStart"/>
      <w:r w:rsidRPr="006D2452">
        <w:rPr>
          <w:rFonts w:ascii="Times New Roman" w:hAnsi="Times New Roman"/>
          <w:color w:val="000000"/>
        </w:rPr>
        <w:t>Juengst</w:t>
      </w:r>
      <w:proofErr w:type="spellEnd"/>
      <w:r w:rsidRPr="006D2452">
        <w:rPr>
          <w:rFonts w:ascii="Times New Roman" w:hAnsi="Times New Roman"/>
          <w:color w:val="000000"/>
        </w:rPr>
        <w:t xml:space="preserve">, </w:t>
      </w:r>
      <w:r>
        <w:rPr>
          <w:rFonts w:ascii="Times New Roman" w:hAnsi="Times New Roman"/>
          <w:color w:val="000000"/>
        </w:rPr>
        <w:t xml:space="preserve">J. </w:t>
      </w:r>
      <w:r w:rsidRPr="006D2452">
        <w:rPr>
          <w:rFonts w:ascii="Times New Roman" w:hAnsi="Times New Roman"/>
          <w:color w:val="000000"/>
        </w:rPr>
        <w:t xml:space="preserve">Kahn, </w:t>
      </w:r>
      <w:r>
        <w:rPr>
          <w:rFonts w:ascii="Times New Roman" w:hAnsi="Times New Roman"/>
          <w:color w:val="000000"/>
        </w:rPr>
        <w:t xml:space="preserve">J. </w:t>
      </w:r>
      <w:r w:rsidRPr="006D2452">
        <w:rPr>
          <w:rFonts w:ascii="Times New Roman" w:hAnsi="Times New Roman"/>
          <w:color w:val="000000"/>
        </w:rPr>
        <w:t xml:space="preserve">Moreno, </w:t>
      </w:r>
      <w:r>
        <w:rPr>
          <w:rFonts w:ascii="Times New Roman" w:hAnsi="Times New Roman"/>
          <w:color w:val="000000"/>
        </w:rPr>
        <w:t xml:space="preserve">L. </w:t>
      </w:r>
      <w:r w:rsidRPr="006D2452">
        <w:rPr>
          <w:rFonts w:ascii="Times New Roman" w:hAnsi="Times New Roman"/>
          <w:color w:val="000000"/>
        </w:rPr>
        <w:t xml:space="preserve">Lambert, </w:t>
      </w:r>
      <w:r>
        <w:rPr>
          <w:rFonts w:ascii="Times New Roman" w:hAnsi="Times New Roman"/>
          <w:color w:val="000000"/>
        </w:rPr>
        <w:t xml:space="preserve">A. </w:t>
      </w:r>
      <w:proofErr w:type="spellStart"/>
      <w:r w:rsidRPr="006D2452">
        <w:rPr>
          <w:rFonts w:ascii="Times New Roman" w:hAnsi="Times New Roman"/>
          <w:color w:val="000000"/>
        </w:rPr>
        <w:t>Charo</w:t>
      </w:r>
      <w:proofErr w:type="spellEnd"/>
      <w:r w:rsidRPr="006D2452">
        <w:rPr>
          <w:rFonts w:ascii="Times New Roman" w:hAnsi="Times New Roman"/>
          <w:color w:val="000000"/>
        </w:rPr>
        <w:t xml:space="preserve">, </w:t>
      </w:r>
      <w:r>
        <w:rPr>
          <w:rFonts w:ascii="Times New Roman" w:hAnsi="Times New Roman"/>
          <w:color w:val="000000"/>
        </w:rPr>
        <w:t xml:space="preserve">H. </w:t>
      </w:r>
      <w:proofErr w:type="spellStart"/>
      <w:r w:rsidRPr="006D2452">
        <w:rPr>
          <w:rFonts w:ascii="Times New Roman" w:hAnsi="Times New Roman"/>
          <w:color w:val="000000"/>
        </w:rPr>
        <w:t>Chneiweiss</w:t>
      </w:r>
      <w:proofErr w:type="spellEnd"/>
      <w:r w:rsidRPr="006D2452">
        <w:rPr>
          <w:rFonts w:ascii="Times New Roman" w:hAnsi="Times New Roman"/>
          <w:color w:val="000000"/>
        </w:rPr>
        <w:t xml:space="preserve">, </w:t>
      </w:r>
      <w:r>
        <w:rPr>
          <w:rFonts w:ascii="Times New Roman" w:hAnsi="Times New Roman"/>
          <w:color w:val="000000"/>
        </w:rPr>
        <w:t xml:space="preserve">M. </w:t>
      </w:r>
      <w:proofErr w:type="spellStart"/>
      <w:r w:rsidRPr="006D2452">
        <w:rPr>
          <w:rFonts w:ascii="Times New Roman" w:hAnsi="Times New Roman"/>
          <w:color w:val="000000"/>
        </w:rPr>
        <w:t>Farooque</w:t>
      </w:r>
      <w:proofErr w:type="spellEnd"/>
      <w:r w:rsidRPr="006D2452">
        <w:rPr>
          <w:rFonts w:ascii="Times New Roman" w:hAnsi="Times New Roman"/>
          <w:color w:val="000000"/>
        </w:rPr>
        <w:t xml:space="preserve">, </w:t>
      </w:r>
      <w:r>
        <w:rPr>
          <w:rFonts w:ascii="Times New Roman" w:hAnsi="Times New Roman"/>
          <w:color w:val="000000"/>
        </w:rPr>
        <w:t xml:space="preserve">D. </w:t>
      </w:r>
      <w:r w:rsidRPr="006D2452">
        <w:rPr>
          <w:rFonts w:ascii="Times New Roman" w:hAnsi="Times New Roman"/>
          <w:color w:val="000000"/>
        </w:rPr>
        <w:t xml:space="preserve">Guston, </w:t>
      </w:r>
      <w:r>
        <w:rPr>
          <w:rFonts w:ascii="Times New Roman" w:hAnsi="Times New Roman"/>
          <w:color w:val="000000"/>
        </w:rPr>
        <w:t xml:space="preserve">I. </w:t>
      </w:r>
      <w:r w:rsidRPr="006D2452">
        <w:rPr>
          <w:rFonts w:ascii="Times New Roman" w:hAnsi="Times New Roman"/>
          <w:color w:val="000000"/>
        </w:rPr>
        <w:t xml:space="preserve">Hyun, </w:t>
      </w:r>
      <w:r>
        <w:rPr>
          <w:rFonts w:ascii="Times New Roman" w:hAnsi="Times New Roman"/>
          <w:color w:val="000000"/>
        </w:rPr>
        <w:t xml:space="preserve">P. </w:t>
      </w:r>
      <w:proofErr w:type="spellStart"/>
      <w:r w:rsidRPr="006D2452">
        <w:rPr>
          <w:rFonts w:ascii="Times New Roman" w:hAnsi="Times New Roman"/>
          <w:color w:val="000000"/>
        </w:rPr>
        <w:t>Knoepler</w:t>
      </w:r>
      <w:proofErr w:type="spellEnd"/>
      <w:r w:rsidRPr="006D2452">
        <w:rPr>
          <w:rFonts w:ascii="Times New Roman" w:hAnsi="Times New Roman"/>
          <w:color w:val="000000"/>
        </w:rPr>
        <w:t xml:space="preserve">, </w:t>
      </w:r>
      <w:r>
        <w:rPr>
          <w:rFonts w:ascii="Times New Roman" w:hAnsi="Times New Roman"/>
          <w:color w:val="000000"/>
        </w:rPr>
        <w:t xml:space="preserve">C. </w:t>
      </w:r>
      <w:r w:rsidRPr="006D2452">
        <w:rPr>
          <w:rFonts w:ascii="Times New Roman" w:hAnsi="Times New Roman"/>
          <w:color w:val="000000"/>
        </w:rPr>
        <w:t xml:space="preserve">Selin, </w:t>
      </w:r>
      <w:r>
        <w:rPr>
          <w:rFonts w:ascii="Times New Roman" w:hAnsi="Times New Roman"/>
          <w:color w:val="000000"/>
        </w:rPr>
        <w:t xml:space="preserve">R. </w:t>
      </w:r>
      <w:r w:rsidRPr="006D2452">
        <w:rPr>
          <w:rFonts w:ascii="Times New Roman" w:hAnsi="Times New Roman"/>
          <w:color w:val="000000"/>
        </w:rPr>
        <w:t xml:space="preserve">Wilbanks, </w:t>
      </w:r>
      <w:r>
        <w:rPr>
          <w:rFonts w:ascii="Times New Roman" w:hAnsi="Times New Roman"/>
          <w:color w:val="000000"/>
        </w:rPr>
        <w:t xml:space="preserve">M. </w:t>
      </w:r>
      <w:proofErr w:type="spellStart"/>
      <w:r w:rsidRPr="006D2452">
        <w:rPr>
          <w:rFonts w:ascii="Times New Roman" w:hAnsi="Times New Roman"/>
          <w:color w:val="000000"/>
        </w:rPr>
        <w:t>Zaghlula</w:t>
      </w:r>
      <w:proofErr w:type="spellEnd"/>
      <w:r w:rsidRPr="006D2452">
        <w:rPr>
          <w:rFonts w:ascii="Times New Roman" w:hAnsi="Times New Roman"/>
          <w:color w:val="000000"/>
        </w:rPr>
        <w:t>,</w:t>
      </w:r>
      <w:r>
        <w:rPr>
          <w:rFonts w:ascii="Times New Roman" w:hAnsi="Times New Roman"/>
          <w:color w:val="000000"/>
        </w:rPr>
        <w:t xml:space="preserve"> and C.</w:t>
      </w:r>
      <w:r w:rsidRPr="006D2452">
        <w:rPr>
          <w:rFonts w:ascii="Times New Roman" w:hAnsi="Times New Roman"/>
          <w:color w:val="000000"/>
        </w:rPr>
        <w:t xml:space="preserve"> Scott</w:t>
      </w:r>
      <w:r w:rsidR="003E2E02">
        <w:rPr>
          <w:rFonts w:ascii="Times New Roman" w:hAnsi="Times New Roman"/>
          <w:color w:val="000000"/>
        </w:rPr>
        <w:t>. 2024.</w:t>
      </w:r>
      <w:r w:rsidRPr="006D2452">
        <w:rPr>
          <w:rFonts w:ascii="Times New Roman" w:hAnsi="Times New Roman"/>
          <w:color w:val="000000"/>
        </w:rPr>
        <w:t xml:space="preserve"> "Governing with Public Engagement: An Anticipatory Approach to Human Genome Editing." </w:t>
      </w:r>
      <w:r w:rsidRPr="006D2452">
        <w:rPr>
          <w:rFonts w:ascii="Times New Roman" w:hAnsi="Times New Roman"/>
          <w:i/>
          <w:iCs/>
          <w:color w:val="000000"/>
        </w:rPr>
        <w:t>Science and Public Policy</w:t>
      </w:r>
      <w:r w:rsidR="003E2E02">
        <w:rPr>
          <w:rFonts w:ascii="Times New Roman" w:hAnsi="Times New Roman"/>
          <w:color w:val="000000"/>
        </w:rPr>
        <w:t xml:space="preserve"> </w:t>
      </w:r>
      <w:hyperlink r:id="rId7" w:history="1">
        <w:r w:rsidR="003E2E02" w:rsidRPr="003E2E02">
          <w:rPr>
            <w:rStyle w:val="Hyperlink"/>
            <w:rFonts w:ascii="Times New Roman" w:hAnsi="Times New Roman"/>
          </w:rPr>
          <w:t>https://doi.org/10.1093/scipol/scae010</w:t>
        </w:r>
      </w:hyperlink>
      <w:r w:rsidR="003E2E02">
        <w:rPr>
          <w:rFonts w:ascii="Times New Roman" w:hAnsi="Times New Roman"/>
          <w:color w:val="000000"/>
        </w:rPr>
        <w:t>.</w:t>
      </w:r>
    </w:p>
    <w:p w14:paraId="04E7EBF3" w14:textId="77777777" w:rsidR="006D2452" w:rsidRPr="006D2452" w:rsidRDefault="006D2452" w:rsidP="006D2452">
      <w:pPr>
        <w:pStyle w:val="ListParagraph"/>
        <w:spacing w:line="240" w:lineRule="auto"/>
        <w:ind w:left="360"/>
        <w:rPr>
          <w:rFonts w:ascii="Times New Roman" w:hAnsi="Times New Roman"/>
          <w:color w:val="000000"/>
        </w:rPr>
      </w:pPr>
    </w:p>
    <w:p w14:paraId="163E1755" w14:textId="72555735" w:rsidR="0088245F" w:rsidRPr="008D7894" w:rsidRDefault="0088245F" w:rsidP="0088245F">
      <w:pPr>
        <w:pStyle w:val="ListParagraph"/>
        <w:numPr>
          <w:ilvl w:val="0"/>
          <w:numId w:val="3"/>
        </w:numPr>
        <w:spacing w:line="240" w:lineRule="auto"/>
        <w:rPr>
          <w:rFonts w:ascii="Times New Roman" w:hAnsi="Times New Roman"/>
          <w:color w:val="000000"/>
        </w:rPr>
      </w:pPr>
      <w:r w:rsidRPr="008D7894">
        <w:rPr>
          <w:rFonts w:ascii="Times New Roman" w:hAnsi="Times New Roman"/>
          <w:color w:val="000000"/>
          <w:u w:val="single"/>
        </w:rPr>
        <w:t xml:space="preserve">A. </w:t>
      </w:r>
      <w:proofErr w:type="spellStart"/>
      <w:r w:rsidRPr="008D7894">
        <w:rPr>
          <w:rFonts w:ascii="Times New Roman" w:hAnsi="Times New Roman"/>
          <w:color w:val="000000"/>
          <w:u w:val="single"/>
        </w:rPr>
        <w:t>Radatz</w:t>
      </w:r>
      <w:proofErr w:type="spellEnd"/>
      <w:r w:rsidRPr="008D7894">
        <w:rPr>
          <w:rFonts w:ascii="Times New Roman" w:hAnsi="Times New Roman"/>
          <w:color w:val="000000"/>
        </w:rPr>
        <w:t xml:space="preserve">, M. </w:t>
      </w:r>
      <w:proofErr w:type="spellStart"/>
      <w:r w:rsidRPr="008D7894">
        <w:rPr>
          <w:rFonts w:ascii="Times New Roman" w:hAnsi="Times New Roman"/>
          <w:color w:val="000000"/>
        </w:rPr>
        <w:t>Reinsborough</w:t>
      </w:r>
      <w:proofErr w:type="spellEnd"/>
      <w:r w:rsidRPr="008D7894">
        <w:rPr>
          <w:rFonts w:ascii="Times New Roman" w:hAnsi="Times New Roman"/>
          <w:color w:val="000000"/>
        </w:rPr>
        <w:t xml:space="preserve">, E. Fisher, E. Corley, and D. Guston. </w:t>
      </w:r>
      <w:r w:rsidR="004824DD" w:rsidRPr="008D7894">
        <w:rPr>
          <w:rFonts w:ascii="Times New Roman" w:hAnsi="Times New Roman"/>
          <w:color w:val="000000"/>
        </w:rPr>
        <w:t>2019</w:t>
      </w:r>
      <w:r w:rsidRPr="008D7894">
        <w:rPr>
          <w:rFonts w:ascii="Times New Roman" w:hAnsi="Times New Roman"/>
          <w:color w:val="000000"/>
        </w:rPr>
        <w:t xml:space="preserve">. “An Assessment of Engaged Social Science Research in Nanoscale Science and Engineering Communities.” </w:t>
      </w:r>
      <w:r w:rsidRPr="008D7894">
        <w:rPr>
          <w:rFonts w:ascii="Times New Roman" w:hAnsi="Times New Roman"/>
          <w:i/>
          <w:color w:val="000000"/>
        </w:rPr>
        <w:t>Science and Public Policy</w:t>
      </w:r>
      <w:r w:rsidRPr="008D7894">
        <w:rPr>
          <w:rFonts w:ascii="Times New Roman" w:hAnsi="Times New Roman"/>
          <w:color w:val="000000"/>
        </w:rPr>
        <w:t xml:space="preserve"> 46</w:t>
      </w:r>
      <w:r w:rsidR="00312146">
        <w:rPr>
          <w:rFonts w:ascii="Times New Roman" w:hAnsi="Times New Roman"/>
          <w:color w:val="000000"/>
        </w:rPr>
        <w:t>:853-65</w:t>
      </w:r>
      <w:r w:rsidRPr="008D7894">
        <w:rPr>
          <w:rFonts w:ascii="Times New Roman" w:hAnsi="Times New Roman"/>
          <w:color w:val="000000"/>
        </w:rPr>
        <w:t>.</w:t>
      </w:r>
    </w:p>
    <w:p w14:paraId="1191823D" w14:textId="77777777" w:rsidR="0088245F" w:rsidRPr="008D7894" w:rsidRDefault="0088245F" w:rsidP="0088245F">
      <w:pPr>
        <w:widowControl w:val="0"/>
        <w:tabs>
          <w:tab w:val="num" w:pos="630"/>
        </w:tabs>
        <w:autoSpaceDE w:val="0"/>
        <w:autoSpaceDN w:val="0"/>
        <w:adjustRightInd w:val="0"/>
        <w:spacing w:line="240" w:lineRule="auto"/>
        <w:ind w:left="720"/>
        <w:rPr>
          <w:rFonts w:ascii="Times New Roman" w:hAnsi="Times New Roman"/>
        </w:rPr>
      </w:pPr>
    </w:p>
    <w:p w14:paraId="1449F1CE" w14:textId="77777777" w:rsidR="00A732E0" w:rsidRPr="008D7894" w:rsidRDefault="00A732E0" w:rsidP="0088245F">
      <w:pPr>
        <w:widowControl w:val="0"/>
        <w:numPr>
          <w:ilvl w:val="0"/>
          <w:numId w:val="3"/>
        </w:numPr>
        <w:tabs>
          <w:tab w:val="num" w:pos="630"/>
        </w:tabs>
        <w:autoSpaceDE w:val="0"/>
        <w:autoSpaceDN w:val="0"/>
        <w:adjustRightInd w:val="0"/>
        <w:spacing w:line="240" w:lineRule="auto"/>
        <w:rPr>
          <w:rFonts w:ascii="Times New Roman" w:hAnsi="Times New Roman"/>
        </w:rPr>
      </w:pPr>
      <w:r w:rsidRPr="008D7894">
        <w:rPr>
          <w:rFonts w:ascii="Times New Roman" w:hAnsi="Times New Roman"/>
        </w:rPr>
        <w:t xml:space="preserve">J. Kuzma, F. Gould, Z. Brown, J. Collins, J. </w:t>
      </w:r>
      <w:proofErr w:type="spellStart"/>
      <w:r w:rsidRPr="008D7894">
        <w:rPr>
          <w:rFonts w:ascii="Times New Roman" w:hAnsi="Times New Roman"/>
        </w:rPr>
        <w:t>Delborne</w:t>
      </w:r>
      <w:proofErr w:type="spellEnd"/>
      <w:r w:rsidRPr="008D7894">
        <w:rPr>
          <w:rFonts w:ascii="Times New Roman" w:hAnsi="Times New Roman"/>
        </w:rPr>
        <w:t xml:space="preserve">, E. Frow, K. </w:t>
      </w:r>
      <w:proofErr w:type="spellStart"/>
      <w:r w:rsidRPr="008D7894">
        <w:rPr>
          <w:rFonts w:ascii="Times New Roman" w:hAnsi="Times New Roman"/>
        </w:rPr>
        <w:t>Esvelt</w:t>
      </w:r>
      <w:proofErr w:type="spellEnd"/>
      <w:r w:rsidRPr="008D7894">
        <w:rPr>
          <w:rFonts w:ascii="Times New Roman" w:hAnsi="Times New Roman"/>
        </w:rPr>
        <w:t xml:space="preserve">, D. Guston, C. </w:t>
      </w:r>
      <w:proofErr w:type="spellStart"/>
      <w:r w:rsidRPr="008D7894">
        <w:rPr>
          <w:rFonts w:ascii="Times New Roman" w:hAnsi="Times New Roman"/>
        </w:rPr>
        <w:t>Leitschuh</w:t>
      </w:r>
      <w:proofErr w:type="spellEnd"/>
      <w:r w:rsidRPr="008D7894">
        <w:rPr>
          <w:rFonts w:ascii="Times New Roman" w:hAnsi="Times New Roman"/>
        </w:rPr>
        <w:t xml:space="preserve">, K. </w:t>
      </w:r>
      <w:proofErr w:type="spellStart"/>
      <w:r w:rsidRPr="008D7894">
        <w:rPr>
          <w:rFonts w:ascii="Times New Roman" w:hAnsi="Times New Roman"/>
        </w:rPr>
        <w:t>Oye</w:t>
      </w:r>
      <w:proofErr w:type="spellEnd"/>
      <w:r w:rsidRPr="008D7894">
        <w:rPr>
          <w:rFonts w:ascii="Times New Roman" w:hAnsi="Times New Roman"/>
        </w:rPr>
        <w:t xml:space="preserve"> and S. Stauffer. </w:t>
      </w:r>
      <w:r w:rsidR="00F04605" w:rsidRPr="008D7894">
        <w:rPr>
          <w:rFonts w:ascii="Times New Roman" w:hAnsi="Times New Roman"/>
        </w:rPr>
        <w:t>2018</w:t>
      </w:r>
      <w:r w:rsidRPr="008D7894">
        <w:rPr>
          <w:rFonts w:ascii="Times New Roman" w:hAnsi="Times New Roman"/>
        </w:rPr>
        <w:t xml:space="preserve">. “A Roadmap for Gene Drives: Using Institutional Analysis and Development to Frame Research Needs and Governance in a Systems Context.” </w:t>
      </w:r>
      <w:r w:rsidRPr="008D7894">
        <w:rPr>
          <w:rFonts w:ascii="Times New Roman" w:hAnsi="Times New Roman"/>
          <w:i/>
        </w:rPr>
        <w:t>Journal of Responsible Innovation</w:t>
      </w:r>
      <w:r w:rsidR="00F04605" w:rsidRPr="008D7894">
        <w:rPr>
          <w:rFonts w:ascii="Times New Roman" w:hAnsi="Times New Roman"/>
        </w:rPr>
        <w:t xml:space="preserve"> 5(1):13-39.</w:t>
      </w:r>
    </w:p>
    <w:p w14:paraId="73CE3244" w14:textId="77777777" w:rsidR="00A732E0" w:rsidRPr="008D7894" w:rsidRDefault="00A732E0" w:rsidP="00A732E0">
      <w:pPr>
        <w:widowControl w:val="0"/>
        <w:autoSpaceDE w:val="0"/>
        <w:autoSpaceDN w:val="0"/>
        <w:adjustRightInd w:val="0"/>
        <w:spacing w:line="240" w:lineRule="auto"/>
        <w:ind w:left="720"/>
        <w:rPr>
          <w:rFonts w:ascii="Times New Roman" w:hAnsi="Times New Roman"/>
        </w:rPr>
      </w:pPr>
    </w:p>
    <w:p w14:paraId="486B5104" w14:textId="77777777" w:rsidR="00172E41" w:rsidRPr="008D7894" w:rsidRDefault="00172E41" w:rsidP="0088245F">
      <w:pPr>
        <w:widowControl w:val="0"/>
        <w:numPr>
          <w:ilvl w:val="0"/>
          <w:numId w:val="3"/>
        </w:numPr>
        <w:tabs>
          <w:tab w:val="num" w:pos="630"/>
        </w:tabs>
        <w:autoSpaceDE w:val="0"/>
        <w:autoSpaceDN w:val="0"/>
        <w:adjustRightInd w:val="0"/>
        <w:spacing w:line="240" w:lineRule="auto"/>
        <w:rPr>
          <w:rFonts w:ascii="Times New Roman" w:hAnsi="Times New Roman"/>
        </w:rPr>
      </w:pPr>
      <w:r w:rsidRPr="008D7894">
        <w:rPr>
          <w:rFonts w:ascii="Times New Roman" w:hAnsi="Times New Roman"/>
        </w:rPr>
        <w:t xml:space="preserve">D. Tomblin, Z. Pirtle, M. </w:t>
      </w:r>
      <w:proofErr w:type="spellStart"/>
      <w:r w:rsidRPr="008D7894">
        <w:rPr>
          <w:rFonts w:ascii="Times New Roman" w:hAnsi="Times New Roman"/>
        </w:rPr>
        <w:t>Farooque</w:t>
      </w:r>
      <w:proofErr w:type="spellEnd"/>
      <w:r w:rsidRPr="008D7894">
        <w:rPr>
          <w:rFonts w:ascii="Times New Roman" w:hAnsi="Times New Roman"/>
        </w:rPr>
        <w:t>, D. Sittenfe</w:t>
      </w:r>
      <w:r w:rsidR="00176FF4" w:rsidRPr="008D7894">
        <w:rPr>
          <w:rFonts w:ascii="Times New Roman" w:hAnsi="Times New Roman"/>
        </w:rPr>
        <w:t>ld, E. Mahoney, R. Worthington,</w:t>
      </w:r>
      <w:r w:rsidRPr="008D7894">
        <w:rPr>
          <w:rFonts w:ascii="Times New Roman" w:hAnsi="Times New Roman"/>
        </w:rPr>
        <w:t xml:space="preserve"> G. </w:t>
      </w:r>
      <w:proofErr w:type="spellStart"/>
      <w:r w:rsidRPr="008D7894">
        <w:rPr>
          <w:rFonts w:ascii="Times New Roman" w:hAnsi="Times New Roman"/>
        </w:rPr>
        <w:t>Gano</w:t>
      </w:r>
      <w:proofErr w:type="spellEnd"/>
      <w:r w:rsidRPr="008D7894">
        <w:rPr>
          <w:rFonts w:ascii="Times New Roman" w:hAnsi="Times New Roman"/>
        </w:rPr>
        <w:t xml:space="preserve">, M. Gates, I. Bennett, J. Kessler, A. Kaminski, J. Lloyd and D. Guston. 2017. “Integrating Public Deliberation into Engineering Systems: Participatory Technology Assessment of NASA’s Asteroid Redirect Mission.” </w:t>
      </w:r>
      <w:proofErr w:type="spellStart"/>
      <w:r w:rsidRPr="008D7894">
        <w:rPr>
          <w:rFonts w:ascii="Times New Roman" w:hAnsi="Times New Roman"/>
          <w:i/>
        </w:rPr>
        <w:t>Astropolitic</w:t>
      </w:r>
      <w:r w:rsidR="003B6196" w:rsidRPr="008D7894">
        <w:rPr>
          <w:rFonts w:ascii="Times New Roman" w:hAnsi="Times New Roman"/>
          <w:i/>
        </w:rPr>
        <w:t>s</w:t>
      </w:r>
      <w:proofErr w:type="spellEnd"/>
      <w:r w:rsidR="003B6196" w:rsidRPr="008D7894">
        <w:rPr>
          <w:rFonts w:ascii="Times New Roman" w:hAnsi="Times New Roman"/>
          <w:i/>
        </w:rPr>
        <w:t>: The International Journal of Space Politics and Policy</w:t>
      </w:r>
      <w:r w:rsidR="00A12832" w:rsidRPr="008D7894">
        <w:rPr>
          <w:rFonts w:ascii="Times New Roman" w:hAnsi="Times New Roman"/>
        </w:rPr>
        <w:t xml:space="preserve"> 15(2):141-66</w:t>
      </w:r>
      <w:r w:rsidRPr="008D7894">
        <w:rPr>
          <w:rFonts w:ascii="Times New Roman" w:hAnsi="Times New Roman"/>
        </w:rPr>
        <w:t xml:space="preserve">. </w:t>
      </w:r>
    </w:p>
    <w:p w14:paraId="66267E35" w14:textId="77777777" w:rsidR="008D4084" w:rsidRPr="008D7894" w:rsidRDefault="008D4084" w:rsidP="008D4084">
      <w:pPr>
        <w:widowControl w:val="0"/>
        <w:tabs>
          <w:tab w:val="num" w:pos="630"/>
        </w:tabs>
        <w:autoSpaceDE w:val="0"/>
        <w:autoSpaceDN w:val="0"/>
        <w:adjustRightInd w:val="0"/>
        <w:spacing w:line="240" w:lineRule="auto"/>
        <w:rPr>
          <w:rFonts w:ascii="Times New Roman" w:hAnsi="Times New Roman"/>
        </w:rPr>
      </w:pPr>
    </w:p>
    <w:p w14:paraId="55382669" w14:textId="14006789" w:rsidR="008D4084" w:rsidRPr="008D7894" w:rsidRDefault="008D4084" w:rsidP="008D4084">
      <w:pPr>
        <w:numPr>
          <w:ilvl w:val="0"/>
          <w:numId w:val="3"/>
        </w:numPr>
        <w:spacing w:line="240" w:lineRule="auto"/>
        <w:ind w:right="-360"/>
        <w:rPr>
          <w:rFonts w:ascii="Times New Roman" w:hAnsi="Times New Roman"/>
        </w:rPr>
      </w:pPr>
      <w:r w:rsidRPr="008D7894">
        <w:rPr>
          <w:rFonts w:ascii="Times New Roman" w:hAnsi="Times New Roman"/>
        </w:rPr>
        <w:t xml:space="preserve">C. E. Selin, K. C. Rawlings, S. Davies, J. </w:t>
      </w:r>
      <w:r w:rsidRPr="008D7894">
        <w:rPr>
          <w:rFonts w:ascii="Times New Roman" w:hAnsi="Times New Roman"/>
          <w:u w:val="single"/>
        </w:rPr>
        <w:t>Sadowski</w:t>
      </w:r>
      <w:r w:rsidRPr="008D7894">
        <w:rPr>
          <w:rFonts w:ascii="Times New Roman" w:hAnsi="Times New Roman"/>
        </w:rPr>
        <w:t xml:space="preserve">, G. </w:t>
      </w:r>
      <w:proofErr w:type="spellStart"/>
      <w:r w:rsidRPr="008D7894">
        <w:rPr>
          <w:rFonts w:ascii="Times New Roman" w:hAnsi="Times New Roman"/>
        </w:rPr>
        <w:t>Gano</w:t>
      </w:r>
      <w:proofErr w:type="spellEnd"/>
      <w:r w:rsidRPr="008D7894">
        <w:rPr>
          <w:rFonts w:ascii="Times New Roman" w:hAnsi="Times New Roman"/>
        </w:rPr>
        <w:t xml:space="preserve">, and D. H. Guston. 2017. “Experiments in Engagement: Designing PEST for Capacity-Building.” </w:t>
      </w:r>
      <w:r w:rsidRPr="008D7894">
        <w:rPr>
          <w:rFonts w:ascii="Times New Roman" w:hAnsi="Times New Roman"/>
          <w:i/>
        </w:rPr>
        <w:t xml:space="preserve">Public Understanding of Science </w:t>
      </w:r>
      <w:r w:rsidRPr="008D7894">
        <w:rPr>
          <w:rFonts w:ascii="Times New Roman" w:hAnsi="Times New Roman"/>
        </w:rPr>
        <w:t>26(6):634-49.</w:t>
      </w:r>
    </w:p>
    <w:p w14:paraId="580FD919" w14:textId="77777777" w:rsidR="00172E41" w:rsidRPr="008D7894" w:rsidRDefault="00172E41" w:rsidP="00172E41">
      <w:pPr>
        <w:spacing w:line="240" w:lineRule="auto"/>
        <w:ind w:left="720" w:right="-360"/>
        <w:rPr>
          <w:rFonts w:ascii="Times New Roman" w:hAnsi="Times New Roman"/>
        </w:rPr>
      </w:pPr>
    </w:p>
    <w:p w14:paraId="73087B55" w14:textId="77777777" w:rsidR="00FF0CD7" w:rsidRPr="008D7894" w:rsidRDefault="00FF0CD7" w:rsidP="0088245F">
      <w:pPr>
        <w:numPr>
          <w:ilvl w:val="0"/>
          <w:numId w:val="3"/>
        </w:numPr>
        <w:spacing w:line="240" w:lineRule="auto"/>
        <w:ind w:right="-360"/>
        <w:rPr>
          <w:rFonts w:ascii="Times New Roman" w:hAnsi="Times New Roman"/>
        </w:rPr>
      </w:pPr>
      <w:r w:rsidRPr="008D7894">
        <w:rPr>
          <w:rFonts w:ascii="Times New Roman" w:hAnsi="Times New Roman"/>
          <w:u w:val="single"/>
        </w:rPr>
        <w:t>J. Sadowski</w:t>
      </w:r>
      <w:r w:rsidRPr="008D7894">
        <w:rPr>
          <w:rFonts w:ascii="Times New Roman" w:hAnsi="Times New Roman"/>
        </w:rPr>
        <w:t xml:space="preserve"> and D. H. Guston. </w:t>
      </w:r>
      <w:r w:rsidR="00EC7DFB" w:rsidRPr="008D7894">
        <w:rPr>
          <w:rFonts w:ascii="Times New Roman" w:hAnsi="Times New Roman"/>
        </w:rPr>
        <w:t>2016</w:t>
      </w:r>
      <w:r w:rsidRPr="008D7894">
        <w:rPr>
          <w:rFonts w:ascii="Times New Roman" w:hAnsi="Times New Roman"/>
        </w:rPr>
        <w:t xml:space="preserve">. “’You Caught Me Off Guard’: Probing the Futures of Complex Engineered Nanomaterials.” </w:t>
      </w:r>
      <w:r w:rsidRPr="008D7894">
        <w:rPr>
          <w:rFonts w:ascii="Times New Roman" w:hAnsi="Times New Roman"/>
          <w:i/>
        </w:rPr>
        <w:t>Journal of Nanoparticle Research</w:t>
      </w:r>
      <w:r w:rsidR="00EC7DFB" w:rsidRPr="008D7894">
        <w:rPr>
          <w:rFonts w:ascii="Times New Roman" w:hAnsi="Times New Roman"/>
        </w:rPr>
        <w:t xml:space="preserve"> 18(7)</w:t>
      </w:r>
      <w:r w:rsidR="00B757B2" w:rsidRPr="008D7894">
        <w:rPr>
          <w:rFonts w:ascii="Times New Roman" w:hAnsi="Times New Roman"/>
        </w:rPr>
        <w:t>:208</w:t>
      </w:r>
      <w:r w:rsidR="00414527" w:rsidRPr="008D7894">
        <w:rPr>
          <w:rFonts w:ascii="Times New Roman" w:hAnsi="Times New Roman"/>
        </w:rPr>
        <w:t>-14</w:t>
      </w:r>
      <w:r w:rsidR="00EC7DFB" w:rsidRPr="008D7894">
        <w:rPr>
          <w:rFonts w:ascii="Times New Roman" w:hAnsi="Times New Roman"/>
        </w:rPr>
        <w:t xml:space="preserve">. </w:t>
      </w:r>
    </w:p>
    <w:p w14:paraId="27705142" w14:textId="77777777" w:rsidR="00FF0CD7" w:rsidRPr="008D7894" w:rsidRDefault="00FF0CD7" w:rsidP="00FF0CD7">
      <w:pPr>
        <w:spacing w:line="240" w:lineRule="auto"/>
        <w:ind w:left="720" w:right="-360"/>
        <w:rPr>
          <w:rFonts w:ascii="Times New Roman" w:hAnsi="Times New Roman"/>
        </w:rPr>
      </w:pPr>
    </w:p>
    <w:p w14:paraId="1AEA21AD" w14:textId="77777777" w:rsidR="00046C17" w:rsidRPr="008D7894" w:rsidRDefault="00046C17" w:rsidP="0088245F">
      <w:pPr>
        <w:numPr>
          <w:ilvl w:val="0"/>
          <w:numId w:val="3"/>
        </w:numPr>
        <w:spacing w:line="240" w:lineRule="auto"/>
        <w:ind w:right="-360"/>
        <w:rPr>
          <w:rFonts w:ascii="Times New Roman" w:hAnsi="Times New Roman"/>
        </w:rPr>
      </w:pPr>
      <w:r w:rsidRPr="008D7894">
        <w:rPr>
          <w:rFonts w:ascii="Times New Roman" w:hAnsi="Times New Roman"/>
        </w:rPr>
        <w:t xml:space="preserve">M. Halpern, </w:t>
      </w:r>
      <w:r w:rsidRPr="008D7894">
        <w:rPr>
          <w:rFonts w:ascii="Times New Roman" w:hAnsi="Times New Roman"/>
          <w:u w:val="single"/>
        </w:rPr>
        <w:t>J. Sadowski</w:t>
      </w:r>
      <w:r w:rsidRPr="008D7894">
        <w:rPr>
          <w:rFonts w:ascii="Times New Roman" w:hAnsi="Times New Roman"/>
        </w:rPr>
        <w:t xml:space="preserve">, J. </w:t>
      </w:r>
      <w:proofErr w:type="spellStart"/>
      <w:r w:rsidRPr="008D7894">
        <w:rPr>
          <w:rFonts w:ascii="Times New Roman" w:hAnsi="Times New Roman"/>
        </w:rPr>
        <w:t>Eschrich</w:t>
      </w:r>
      <w:proofErr w:type="spellEnd"/>
      <w:r w:rsidRPr="008D7894">
        <w:rPr>
          <w:rFonts w:ascii="Times New Roman" w:hAnsi="Times New Roman"/>
        </w:rPr>
        <w:t xml:space="preserve">, E. Finn and D. H. Guston. </w:t>
      </w:r>
      <w:r w:rsidR="009D317D" w:rsidRPr="008D7894">
        <w:rPr>
          <w:rFonts w:ascii="Times New Roman" w:hAnsi="Times New Roman"/>
        </w:rPr>
        <w:t>2016</w:t>
      </w:r>
      <w:r w:rsidRPr="008D7894">
        <w:rPr>
          <w:rFonts w:ascii="Times New Roman" w:hAnsi="Times New Roman"/>
        </w:rPr>
        <w:t xml:space="preserve">. “Stitching Together Creativity and Responsibility: Interpreting Frankenstein Across Disciplines.” </w:t>
      </w:r>
      <w:r w:rsidRPr="008D7894">
        <w:rPr>
          <w:rFonts w:ascii="Times New Roman" w:hAnsi="Times New Roman"/>
          <w:i/>
        </w:rPr>
        <w:t>Bulletin of Science, Technology and Society</w:t>
      </w:r>
      <w:r w:rsidR="00FB4EB4" w:rsidRPr="008D7894">
        <w:rPr>
          <w:rFonts w:ascii="Times New Roman" w:hAnsi="Times New Roman"/>
        </w:rPr>
        <w:t xml:space="preserve"> 36(1):49-57.</w:t>
      </w:r>
    </w:p>
    <w:p w14:paraId="521820F2" w14:textId="77777777" w:rsidR="00EF78FC" w:rsidRPr="008D7894" w:rsidRDefault="00EF78FC" w:rsidP="008D4084">
      <w:pPr>
        <w:spacing w:line="240" w:lineRule="auto"/>
        <w:ind w:right="-360"/>
        <w:rPr>
          <w:rFonts w:ascii="Times New Roman" w:hAnsi="Times New Roman"/>
        </w:rPr>
      </w:pPr>
    </w:p>
    <w:p w14:paraId="02B4B750" w14:textId="77777777" w:rsidR="00DE2BB2" w:rsidRPr="008D7894" w:rsidRDefault="003F7CAF" w:rsidP="0088245F">
      <w:pPr>
        <w:numPr>
          <w:ilvl w:val="0"/>
          <w:numId w:val="3"/>
        </w:numPr>
        <w:spacing w:line="240" w:lineRule="auto"/>
        <w:ind w:right="-360"/>
        <w:rPr>
          <w:rFonts w:ascii="Times New Roman" w:hAnsi="Times New Roman"/>
        </w:rPr>
      </w:pPr>
      <w:r w:rsidRPr="008D7894">
        <w:rPr>
          <w:rFonts w:ascii="Times New Roman" w:hAnsi="Times New Roman"/>
        </w:rPr>
        <w:t xml:space="preserve">A. </w:t>
      </w:r>
      <w:proofErr w:type="spellStart"/>
      <w:r w:rsidRPr="008D7894">
        <w:rPr>
          <w:rFonts w:ascii="Times New Roman" w:hAnsi="Times New Roman"/>
        </w:rPr>
        <w:t>Wiek</w:t>
      </w:r>
      <w:proofErr w:type="spellEnd"/>
      <w:r w:rsidRPr="008D7894">
        <w:rPr>
          <w:rFonts w:ascii="Times New Roman" w:hAnsi="Times New Roman"/>
        </w:rPr>
        <w:t xml:space="preserve">, R. Foley, D. H. Guston, and </w:t>
      </w:r>
      <w:r w:rsidRPr="008D7894">
        <w:rPr>
          <w:rFonts w:ascii="Times New Roman" w:hAnsi="Times New Roman"/>
          <w:u w:val="single"/>
        </w:rPr>
        <w:t>M. Bernstein</w:t>
      </w:r>
      <w:r w:rsidRPr="008D7894">
        <w:rPr>
          <w:rFonts w:ascii="Times New Roman" w:hAnsi="Times New Roman"/>
        </w:rPr>
        <w:t xml:space="preserve">. </w:t>
      </w:r>
      <w:r w:rsidR="00391DA7" w:rsidRPr="008D7894">
        <w:rPr>
          <w:rFonts w:ascii="Times New Roman" w:hAnsi="Times New Roman"/>
        </w:rPr>
        <w:t>2016</w:t>
      </w:r>
      <w:r w:rsidRPr="008D7894">
        <w:rPr>
          <w:rFonts w:ascii="Times New Roman" w:hAnsi="Times New Roman"/>
        </w:rPr>
        <w:t xml:space="preserve">. “Broken Promises and Breaking Ground for Responsible Innovation – Intervention Research to Transform Business-as-Usual in Nanotechnology Innovation.” </w:t>
      </w:r>
      <w:r w:rsidR="00EE579F" w:rsidRPr="008D7894">
        <w:rPr>
          <w:rFonts w:ascii="Times New Roman" w:hAnsi="Times New Roman"/>
          <w:i/>
        </w:rPr>
        <w:t>Technological Analysis and Strategic Management</w:t>
      </w:r>
      <w:r w:rsidR="00E00733" w:rsidRPr="008D7894">
        <w:rPr>
          <w:rFonts w:ascii="Times New Roman" w:hAnsi="Times New Roman"/>
        </w:rPr>
        <w:t xml:space="preserve"> 28(6):639-50.</w:t>
      </w:r>
    </w:p>
    <w:p w14:paraId="69E931E8" w14:textId="77777777" w:rsidR="003F7CAF" w:rsidRPr="008D7894" w:rsidRDefault="003F7CAF" w:rsidP="00DE2BB2">
      <w:pPr>
        <w:spacing w:line="240" w:lineRule="auto"/>
        <w:ind w:left="720" w:right="-360"/>
        <w:rPr>
          <w:rFonts w:ascii="Times New Roman" w:hAnsi="Times New Roman"/>
        </w:rPr>
      </w:pPr>
      <w:r w:rsidRPr="008D7894">
        <w:rPr>
          <w:rFonts w:ascii="Times New Roman" w:hAnsi="Times New Roman"/>
        </w:rPr>
        <w:t xml:space="preserve"> </w:t>
      </w:r>
    </w:p>
    <w:p w14:paraId="322C73D1" w14:textId="77777777" w:rsidR="00DE2BB2" w:rsidRPr="008D7894" w:rsidRDefault="00DE2BB2" w:rsidP="0088245F">
      <w:pPr>
        <w:numPr>
          <w:ilvl w:val="0"/>
          <w:numId w:val="3"/>
        </w:numPr>
        <w:spacing w:line="240" w:lineRule="auto"/>
      </w:pPr>
      <w:r w:rsidRPr="008D7894">
        <w:t xml:space="preserve">B. A. </w:t>
      </w:r>
      <w:proofErr w:type="spellStart"/>
      <w:r w:rsidRPr="008D7894">
        <w:rPr>
          <w:u w:val="single"/>
        </w:rPr>
        <w:t>Wender</w:t>
      </w:r>
      <w:proofErr w:type="spellEnd"/>
      <w:r w:rsidRPr="008D7894">
        <w:t>, R. W. Foley, V. Prado-Lopez, D. Ravikumar,</w:t>
      </w:r>
      <w:r w:rsidRPr="008D7894">
        <w:rPr>
          <w:vertAlign w:val="superscript"/>
        </w:rPr>
        <w:t xml:space="preserve"> </w:t>
      </w:r>
      <w:r w:rsidRPr="008D7894">
        <w:t xml:space="preserve">D. A. </w:t>
      </w:r>
      <w:r w:rsidRPr="008D7894">
        <w:rPr>
          <w:u w:val="single"/>
        </w:rPr>
        <w:t>Eisenberg</w:t>
      </w:r>
      <w:r w:rsidRPr="008D7894">
        <w:t xml:space="preserve">, T. A. </w:t>
      </w:r>
      <w:proofErr w:type="spellStart"/>
      <w:r w:rsidRPr="008D7894">
        <w:t>Hottle</w:t>
      </w:r>
      <w:proofErr w:type="spellEnd"/>
      <w:r w:rsidRPr="008D7894">
        <w:t xml:space="preserve">, J. </w:t>
      </w:r>
      <w:r w:rsidRPr="008D7894">
        <w:rPr>
          <w:u w:val="single"/>
        </w:rPr>
        <w:t>Sadowski</w:t>
      </w:r>
      <w:r w:rsidRPr="008D7894">
        <w:t xml:space="preserve">, W. P. Flanagan, A. Fisher, L. Laurin, M. E. Bates, I. </w:t>
      </w:r>
      <w:proofErr w:type="spellStart"/>
      <w:r w:rsidRPr="008D7894">
        <w:t>Linkov</w:t>
      </w:r>
      <w:proofErr w:type="spellEnd"/>
      <w:r w:rsidRPr="008D7894">
        <w:t>, T. P. Seager, M. P. Fraser and</w:t>
      </w:r>
      <w:r w:rsidRPr="008D7894">
        <w:rPr>
          <w:vertAlign w:val="superscript"/>
        </w:rPr>
        <w:t xml:space="preserve"> </w:t>
      </w:r>
      <w:r w:rsidRPr="008D7894">
        <w:t>D. H. Guston.</w:t>
      </w:r>
      <w:r w:rsidR="007A118A" w:rsidRPr="008D7894">
        <w:t xml:space="preserve"> 2014</w:t>
      </w:r>
      <w:r w:rsidRPr="008D7894">
        <w:t xml:space="preserve">. “Illustrating Anticipatory Life Cycle Assessment for Emerging Photovoltaic Technologies.” </w:t>
      </w:r>
      <w:r w:rsidRPr="008D7894">
        <w:rPr>
          <w:i/>
        </w:rPr>
        <w:t>Environmental Science and Technology</w:t>
      </w:r>
      <w:r w:rsidR="007A118A" w:rsidRPr="008D7894">
        <w:t xml:space="preserve"> 48(18):10531-38.</w:t>
      </w:r>
    </w:p>
    <w:p w14:paraId="6E63DDEF" w14:textId="77777777" w:rsidR="003F7CAF" w:rsidRPr="008D7894" w:rsidRDefault="003F7CAF" w:rsidP="003F7CAF">
      <w:pPr>
        <w:spacing w:line="240" w:lineRule="auto"/>
        <w:ind w:left="720" w:right="-360"/>
        <w:rPr>
          <w:rFonts w:ascii="Times New Roman" w:hAnsi="Times New Roman"/>
        </w:rPr>
      </w:pPr>
    </w:p>
    <w:p w14:paraId="0845FED5" w14:textId="77777777" w:rsidR="00493CDB" w:rsidRPr="008D7894" w:rsidRDefault="007123EA" w:rsidP="0088245F">
      <w:pPr>
        <w:numPr>
          <w:ilvl w:val="0"/>
          <w:numId w:val="3"/>
        </w:numPr>
        <w:spacing w:line="240" w:lineRule="auto"/>
        <w:ind w:right="-360"/>
        <w:rPr>
          <w:rFonts w:ascii="Times New Roman" w:hAnsi="Times New Roman"/>
        </w:rPr>
      </w:pPr>
      <w:r w:rsidRPr="008D7894">
        <w:rPr>
          <w:rFonts w:ascii="Times New Roman" w:hAnsi="Times New Roman"/>
        </w:rPr>
        <w:t>D. H. Guston. 2014</w:t>
      </w:r>
      <w:r w:rsidR="00493CDB" w:rsidRPr="008D7894">
        <w:rPr>
          <w:rFonts w:ascii="Times New Roman" w:hAnsi="Times New Roman"/>
        </w:rPr>
        <w:t xml:space="preserve">. “Understanding Anticipatory Governance.” </w:t>
      </w:r>
      <w:r w:rsidR="00493CDB" w:rsidRPr="008D7894">
        <w:rPr>
          <w:rFonts w:ascii="Times New Roman" w:hAnsi="Times New Roman"/>
          <w:i/>
        </w:rPr>
        <w:t>Social Studies of Science</w:t>
      </w:r>
      <w:r w:rsidR="00493CDB" w:rsidRPr="008D7894">
        <w:rPr>
          <w:rFonts w:ascii="Times New Roman" w:hAnsi="Times New Roman"/>
        </w:rPr>
        <w:t xml:space="preserve">. </w:t>
      </w:r>
      <w:r w:rsidRPr="008D7894">
        <w:rPr>
          <w:rFonts w:ascii="Times New Roman" w:hAnsi="Times New Roman"/>
        </w:rPr>
        <w:t>44(2):219-43.</w:t>
      </w:r>
    </w:p>
    <w:p w14:paraId="004DDF2A" w14:textId="77777777" w:rsidR="00493CDB" w:rsidRPr="008D7894" w:rsidRDefault="00493CDB" w:rsidP="00493CDB">
      <w:pPr>
        <w:spacing w:line="240" w:lineRule="auto"/>
        <w:ind w:left="720" w:right="-360"/>
        <w:rPr>
          <w:rFonts w:ascii="Times New Roman" w:hAnsi="Times New Roman"/>
        </w:rPr>
      </w:pPr>
    </w:p>
    <w:p w14:paraId="4677010F" w14:textId="77777777" w:rsidR="00E72635" w:rsidRPr="008D7894" w:rsidRDefault="00E72635" w:rsidP="0088245F">
      <w:pPr>
        <w:numPr>
          <w:ilvl w:val="0"/>
          <w:numId w:val="3"/>
        </w:numPr>
        <w:spacing w:line="240" w:lineRule="auto"/>
        <w:ind w:right="-360"/>
        <w:rPr>
          <w:rFonts w:ascii="Times New Roman" w:hAnsi="Times New Roman"/>
        </w:rPr>
      </w:pPr>
      <w:r w:rsidRPr="008D7894">
        <w:rPr>
          <w:rFonts w:ascii="Times New Roman" w:hAnsi="Times New Roman"/>
        </w:rPr>
        <w:t xml:space="preserve">D. H. Guston.  </w:t>
      </w:r>
      <w:r w:rsidR="009B2D12" w:rsidRPr="008D7894">
        <w:rPr>
          <w:rFonts w:ascii="Times New Roman" w:hAnsi="Times New Roman"/>
        </w:rPr>
        <w:t>2014</w:t>
      </w:r>
      <w:r w:rsidR="004856F9" w:rsidRPr="008D7894">
        <w:rPr>
          <w:rFonts w:ascii="Times New Roman" w:hAnsi="Times New Roman"/>
        </w:rPr>
        <w:t>.</w:t>
      </w:r>
      <w:r w:rsidRPr="008D7894">
        <w:rPr>
          <w:rFonts w:ascii="Times New Roman" w:hAnsi="Times New Roman"/>
        </w:rPr>
        <w:t xml:space="preserve"> “Building the Capacity for Public Engagement with Science in the United States.” </w:t>
      </w:r>
      <w:r w:rsidRPr="008D7894">
        <w:rPr>
          <w:rFonts w:ascii="Times New Roman" w:hAnsi="Times New Roman"/>
          <w:i/>
        </w:rPr>
        <w:t>Public Understanding of Science</w:t>
      </w:r>
      <w:r w:rsidR="009B2D12" w:rsidRPr="008D7894">
        <w:rPr>
          <w:rFonts w:ascii="Times New Roman" w:hAnsi="Times New Roman"/>
        </w:rPr>
        <w:t xml:space="preserve"> 23(1):53-59</w:t>
      </w:r>
      <w:r w:rsidR="0010746C" w:rsidRPr="008D7894">
        <w:rPr>
          <w:rFonts w:ascii="Times New Roman" w:hAnsi="Times New Roman"/>
          <w:color w:val="000000"/>
        </w:rPr>
        <w:t>.</w:t>
      </w:r>
    </w:p>
    <w:p w14:paraId="5E707C22" w14:textId="77777777" w:rsidR="00E72635" w:rsidRPr="008D7894" w:rsidRDefault="00E72635" w:rsidP="00E72635">
      <w:pPr>
        <w:spacing w:line="240" w:lineRule="auto"/>
        <w:ind w:right="-360"/>
        <w:rPr>
          <w:rFonts w:ascii="Times New Roman" w:hAnsi="Times New Roman"/>
        </w:rPr>
      </w:pPr>
    </w:p>
    <w:p w14:paraId="1C570ADB" w14:textId="77777777" w:rsidR="005B535F" w:rsidRPr="008D7894" w:rsidRDefault="005B535F" w:rsidP="0088245F">
      <w:pPr>
        <w:numPr>
          <w:ilvl w:val="0"/>
          <w:numId w:val="3"/>
        </w:numPr>
        <w:spacing w:line="240" w:lineRule="auto"/>
        <w:ind w:right="-360"/>
        <w:rPr>
          <w:rFonts w:ascii="Times New Roman" w:hAnsi="Times New Roman"/>
        </w:rPr>
      </w:pPr>
      <w:r w:rsidRPr="008D7894">
        <w:rPr>
          <w:rFonts w:ascii="Times New Roman" w:hAnsi="Times New Roman"/>
        </w:rPr>
        <w:t xml:space="preserve">A. </w:t>
      </w:r>
      <w:proofErr w:type="spellStart"/>
      <w:r w:rsidRPr="008D7894">
        <w:rPr>
          <w:rFonts w:ascii="Times New Roman" w:hAnsi="Times New Roman"/>
        </w:rPr>
        <w:t>Wiek</w:t>
      </w:r>
      <w:proofErr w:type="spellEnd"/>
      <w:r w:rsidRPr="008D7894">
        <w:rPr>
          <w:rFonts w:ascii="Times New Roman" w:hAnsi="Times New Roman"/>
        </w:rPr>
        <w:t>, D. H. Guston, S. van der Leeuw, C. Selin</w:t>
      </w:r>
      <w:r w:rsidR="000B1AE6" w:rsidRPr="008D7894">
        <w:rPr>
          <w:rFonts w:ascii="Times New Roman" w:hAnsi="Times New Roman"/>
        </w:rPr>
        <w:t xml:space="preserve"> and P. Shapira. </w:t>
      </w:r>
      <w:r w:rsidR="00B5179A" w:rsidRPr="008D7894">
        <w:rPr>
          <w:rFonts w:ascii="Times New Roman" w:hAnsi="Times New Roman"/>
        </w:rPr>
        <w:t>2013</w:t>
      </w:r>
      <w:r w:rsidR="000B1AE6" w:rsidRPr="008D7894">
        <w:rPr>
          <w:rFonts w:ascii="Times New Roman" w:hAnsi="Times New Roman"/>
        </w:rPr>
        <w:t>. “Nanotechnology and the City:</w:t>
      </w:r>
      <w:r w:rsidRPr="008D7894">
        <w:rPr>
          <w:rFonts w:ascii="Times New Roman" w:hAnsi="Times New Roman"/>
        </w:rPr>
        <w:t xml:space="preserve"> Sustainability Challenges, and Anticipatory Governance.” </w:t>
      </w:r>
      <w:r w:rsidRPr="008D7894">
        <w:rPr>
          <w:rFonts w:ascii="Times New Roman" w:hAnsi="Times New Roman"/>
          <w:i/>
        </w:rPr>
        <w:t>Journal of Urban Technology</w:t>
      </w:r>
      <w:r w:rsidR="000B1AE6" w:rsidRPr="008D7894">
        <w:rPr>
          <w:rFonts w:ascii="Times New Roman" w:hAnsi="Times New Roman"/>
        </w:rPr>
        <w:t xml:space="preserve"> 20(2):45-62</w:t>
      </w:r>
      <w:r w:rsidR="00DF219C" w:rsidRPr="008D7894">
        <w:rPr>
          <w:rFonts w:ascii="Times New Roman" w:hAnsi="Times New Roman"/>
        </w:rPr>
        <w:t>.</w:t>
      </w:r>
    </w:p>
    <w:p w14:paraId="5248399E" w14:textId="77777777" w:rsidR="005B535F" w:rsidRPr="008D7894" w:rsidRDefault="005B535F" w:rsidP="005B535F">
      <w:pPr>
        <w:spacing w:line="240" w:lineRule="auto"/>
        <w:ind w:left="720" w:right="-360"/>
        <w:rPr>
          <w:rFonts w:ascii="Times New Roman" w:hAnsi="Times New Roman"/>
        </w:rPr>
      </w:pPr>
    </w:p>
    <w:p w14:paraId="37D735DF" w14:textId="3647CE08" w:rsidR="00E72635" w:rsidRPr="008D7894" w:rsidRDefault="00E72635" w:rsidP="0088245F">
      <w:pPr>
        <w:numPr>
          <w:ilvl w:val="0"/>
          <w:numId w:val="3"/>
        </w:numPr>
        <w:spacing w:line="240" w:lineRule="auto"/>
        <w:ind w:right="-360"/>
        <w:rPr>
          <w:rFonts w:ascii="Times New Roman" w:hAnsi="Times New Roman"/>
        </w:rPr>
      </w:pPr>
      <w:r w:rsidRPr="008D7894">
        <w:rPr>
          <w:rFonts w:ascii="Times New Roman" w:hAnsi="Times New Roman"/>
        </w:rPr>
        <w:t xml:space="preserve">B. A. </w:t>
      </w:r>
      <w:proofErr w:type="spellStart"/>
      <w:r w:rsidRPr="008D7894">
        <w:rPr>
          <w:rFonts w:ascii="Times New Roman" w:hAnsi="Times New Roman"/>
          <w:u w:val="single"/>
        </w:rPr>
        <w:t>Wender</w:t>
      </w:r>
      <w:proofErr w:type="spellEnd"/>
      <w:r w:rsidRPr="008D7894">
        <w:rPr>
          <w:rFonts w:ascii="Times New Roman" w:hAnsi="Times New Roman"/>
        </w:rPr>
        <w:t xml:space="preserve">, R. W. </w:t>
      </w:r>
      <w:r w:rsidRPr="008D7894">
        <w:rPr>
          <w:rFonts w:ascii="Times New Roman" w:hAnsi="Times New Roman"/>
          <w:u w:val="single"/>
        </w:rPr>
        <w:t>Foley</w:t>
      </w:r>
      <w:r w:rsidRPr="008D7894">
        <w:rPr>
          <w:rFonts w:ascii="Times New Roman" w:hAnsi="Times New Roman"/>
        </w:rPr>
        <w:t xml:space="preserve">, D. H. Guston, T. P. Seager, and A. </w:t>
      </w:r>
      <w:proofErr w:type="spellStart"/>
      <w:r w:rsidRPr="008D7894">
        <w:rPr>
          <w:rFonts w:ascii="Times New Roman" w:hAnsi="Times New Roman"/>
        </w:rPr>
        <w:t>Wiek</w:t>
      </w:r>
      <w:proofErr w:type="spellEnd"/>
      <w:r w:rsidRPr="008D7894">
        <w:rPr>
          <w:rFonts w:ascii="Times New Roman" w:hAnsi="Times New Roman"/>
        </w:rPr>
        <w:t xml:space="preserve">. 2012. “Anticipatory Governance and Anticipatory Life Cycle Assessment of Single Wall Carbon Nanotube Anode </w:t>
      </w:r>
      <w:proofErr w:type="gramStart"/>
      <w:r w:rsidRPr="008D7894">
        <w:rPr>
          <w:rFonts w:ascii="Times New Roman" w:hAnsi="Times New Roman"/>
        </w:rPr>
        <w:t xml:space="preserve">Lithium </w:t>
      </w:r>
      <w:r w:rsidR="005C75B6" w:rsidRPr="008D7894">
        <w:rPr>
          <w:rFonts w:ascii="Times New Roman" w:hAnsi="Times New Roman"/>
        </w:rPr>
        <w:t>I</w:t>
      </w:r>
      <w:r w:rsidRPr="008D7894">
        <w:rPr>
          <w:rFonts w:ascii="Times New Roman" w:hAnsi="Times New Roman"/>
        </w:rPr>
        <w:t>on</w:t>
      </w:r>
      <w:proofErr w:type="gramEnd"/>
      <w:r w:rsidRPr="008D7894">
        <w:rPr>
          <w:rFonts w:ascii="Times New Roman" w:hAnsi="Times New Roman"/>
        </w:rPr>
        <w:t xml:space="preserve"> Batteries.” </w:t>
      </w:r>
      <w:r w:rsidRPr="008D7894">
        <w:rPr>
          <w:rFonts w:ascii="Times New Roman" w:hAnsi="Times New Roman"/>
          <w:i/>
        </w:rPr>
        <w:t>Nanotechnology Law and Business</w:t>
      </w:r>
      <w:r w:rsidRPr="008D7894">
        <w:rPr>
          <w:rFonts w:ascii="Times New Roman" w:hAnsi="Times New Roman"/>
        </w:rPr>
        <w:t xml:space="preserve"> 9:101-18.</w:t>
      </w:r>
    </w:p>
    <w:p w14:paraId="563A6CD3" w14:textId="77777777" w:rsidR="00FA36B6" w:rsidRPr="008D7894" w:rsidRDefault="00FA36B6" w:rsidP="00FA36B6">
      <w:pPr>
        <w:spacing w:line="240" w:lineRule="auto"/>
        <w:ind w:right="-360"/>
        <w:rPr>
          <w:rFonts w:ascii="Times New Roman" w:hAnsi="Times New Roman"/>
        </w:rPr>
      </w:pPr>
    </w:p>
    <w:p w14:paraId="1A6DB911" w14:textId="77777777" w:rsidR="00A93DCA" w:rsidRPr="008D7894" w:rsidRDefault="00A93DCA" w:rsidP="0088245F">
      <w:pPr>
        <w:numPr>
          <w:ilvl w:val="0"/>
          <w:numId w:val="3"/>
        </w:numPr>
        <w:spacing w:line="240" w:lineRule="auto"/>
        <w:ind w:right="-360"/>
        <w:rPr>
          <w:rFonts w:ascii="Times New Roman" w:hAnsi="Times New Roman"/>
        </w:rPr>
      </w:pPr>
      <w:r w:rsidRPr="008D7894">
        <w:rPr>
          <w:rFonts w:ascii="Times New Roman" w:hAnsi="Times New Roman"/>
        </w:rPr>
        <w:t xml:space="preserve">A. </w:t>
      </w:r>
      <w:proofErr w:type="spellStart"/>
      <w:r w:rsidRPr="008D7894">
        <w:rPr>
          <w:rFonts w:ascii="Times New Roman" w:hAnsi="Times New Roman"/>
        </w:rPr>
        <w:t>Wiek</w:t>
      </w:r>
      <w:proofErr w:type="spellEnd"/>
      <w:r w:rsidRPr="008D7894">
        <w:rPr>
          <w:rFonts w:ascii="Times New Roman" w:hAnsi="Times New Roman"/>
        </w:rPr>
        <w:t xml:space="preserve">, </w:t>
      </w:r>
      <w:r w:rsidRPr="008D7894">
        <w:rPr>
          <w:rFonts w:ascii="Times New Roman" w:hAnsi="Times New Roman"/>
          <w:u w:val="single"/>
        </w:rPr>
        <w:t>R. Foley</w:t>
      </w:r>
      <w:r w:rsidRPr="008D7894">
        <w:rPr>
          <w:rFonts w:ascii="Times New Roman" w:hAnsi="Times New Roman"/>
        </w:rPr>
        <w:t xml:space="preserve">, and D. H. Guston. </w:t>
      </w:r>
      <w:r w:rsidR="0051791A" w:rsidRPr="008D7894">
        <w:rPr>
          <w:rFonts w:ascii="Times New Roman" w:hAnsi="Times New Roman"/>
        </w:rPr>
        <w:t>2012</w:t>
      </w:r>
      <w:r w:rsidR="004856F9" w:rsidRPr="008D7894">
        <w:rPr>
          <w:rFonts w:ascii="Times New Roman" w:hAnsi="Times New Roman"/>
        </w:rPr>
        <w:t xml:space="preserve">. </w:t>
      </w:r>
      <w:r w:rsidRPr="008D7894">
        <w:rPr>
          <w:rFonts w:ascii="Times New Roman" w:hAnsi="Times New Roman"/>
        </w:rPr>
        <w:t xml:space="preserve">“Nanotechnology for Sustainability: What does Nanotechnology Offer to Mitigate Complex Sustainability Problems?” </w:t>
      </w:r>
      <w:r w:rsidRPr="008D7894">
        <w:rPr>
          <w:rFonts w:ascii="Times New Roman" w:hAnsi="Times New Roman"/>
          <w:i/>
        </w:rPr>
        <w:t>Journal of Nanoparticle Research</w:t>
      </w:r>
      <w:r w:rsidR="0051791A" w:rsidRPr="008D7894">
        <w:rPr>
          <w:rFonts w:ascii="Times New Roman" w:hAnsi="Times New Roman"/>
        </w:rPr>
        <w:t xml:space="preserve"> 14:1093</w:t>
      </w:r>
      <w:r w:rsidR="003F7724" w:rsidRPr="008D7894">
        <w:rPr>
          <w:rFonts w:ascii="Times New Roman" w:hAnsi="Times New Roman"/>
        </w:rPr>
        <w:t>-1112</w:t>
      </w:r>
      <w:r w:rsidR="00EB5DFE" w:rsidRPr="008D7894">
        <w:rPr>
          <w:rFonts w:ascii="Times New Roman" w:hAnsi="Times New Roman"/>
        </w:rPr>
        <w:t>.</w:t>
      </w:r>
    </w:p>
    <w:p w14:paraId="7E616F8E" w14:textId="77777777" w:rsidR="005B3283" w:rsidRPr="008D7894" w:rsidRDefault="005B3283" w:rsidP="0086210C">
      <w:pPr>
        <w:spacing w:line="240" w:lineRule="auto"/>
        <w:ind w:right="-360"/>
        <w:rPr>
          <w:rFonts w:ascii="Times New Roman" w:hAnsi="Times New Roman"/>
        </w:rPr>
      </w:pPr>
    </w:p>
    <w:p w14:paraId="7B018521" w14:textId="4D9BEC9A" w:rsidR="006C409E" w:rsidRPr="008D7894" w:rsidRDefault="006C409E" w:rsidP="0088245F">
      <w:pPr>
        <w:numPr>
          <w:ilvl w:val="0"/>
          <w:numId w:val="3"/>
        </w:numPr>
        <w:spacing w:line="240" w:lineRule="auto"/>
        <w:ind w:right="-360"/>
        <w:rPr>
          <w:rFonts w:ascii="Times New Roman" w:hAnsi="Times New Roman"/>
        </w:rPr>
      </w:pPr>
      <w:r w:rsidRPr="008D7894">
        <w:rPr>
          <w:rFonts w:ascii="Times New Roman" w:hAnsi="Times New Roman"/>
        </w:rPr>
        <w:lastRenderedPageBreak/>
        <w:t>W. C. Clark</w:t>
      </w:r>
      <w:r w:rsidR="005467D9" w:rsidRPr="008D7894">
        <w:rPr>
          <w:rFonts w:ascii="Times New Roman" w:hAnsi="Times New Roman"/>
        </w:rPr>
        <w:t xml:space="preserve">, T.P. </w:t>
      </w:r>
      <w:proofErr w:type="spellStart"/>
      <w:r w:rsidR="005467D9" w:rsidRPr="008D7894">
        <w:rPr>
          <w:rFonts w:ascii="Times New Roman" w:hAnsi="Times New Roman"/>
        </w:rPr>
        <w:t>Tomich</w:t>
      </w:r>
      <w:proofErr w:type="spellEnd"/>
      <w:r w:rsidR="005467D9" w:rsidRPr="008D7894">
        <w:rPr>
          <w:rFonts w:ascii="Times New Roman" w:hAnsi="Times New Roman"/>
        </w:rPr>
        <w:t xml:space="preserve">, M. von </w:t>
      </w:r>
      <w:proofErr w:type="spellStart"/>
      <w:r w:rsidR="005467D9" w:rsidRPr="008D7894">
        <w:rPr>
          <w:rFonts w:ascii="Times New Roman" w:hAnsi="Times New Roman"/>
        </w:rPr>
        <w:t>Noordwijk</w:t>
      </w:r>
      <w:proofErr w:type="spellEnd"/>
      <w:r w:rsidRPr="008D7894">
        <w:rPr>
          <w:rFonts w:ascii="Times New Roman" w:hAnsi="Times New Roman"/>
        </w:rPr>
        <w:t xml:space="preserve">, </w:t>
      </w:r>
      <w:r w:rsidR="00E63AD6" w:rsidRPr="008D7894">
        <w:rPr>
          <w:rFonts w:ascii="Times New Roman" w:hAnsi="Times New Roman"/>
        </w:rPr>
        <w:t xml:space="preserve">D. Guston, </w:t>
      </w:r>
      <w:r w:rsidRPr="008D7894">
        <w:rPr>
          <w:rFonts w:ascii="Times New Roman" w:hAnsi="Times New Roman"/>
        </w:rPr>
        <w:t xml:space="preserve">D. </w:t>
      </w:r>
      <w:proofErr w:type="spellStart"/>
      <w:r w:rsidRPr="008D7894">
        <w:rPr>
          <w:rFonts w:ascii="Times New Roman" w:hAnsi="Times New Roman"/>
        </w:rPr>
        <w:t>Catacutan</w:t>
      </w:r>
      <w:proofErr w:type="spellEnd"/>
      <w:r w:rsidRPr="008D7894">
        <w:rPr>
          <w:rFonts w:ascii="Times New Roman" w:hAnsi="Times New Roman"/>
        </w:rPr>
        <w:t xml:space="preserve">, </w:t>
      </w:r>
      <w:r w:rsidR="00E63AD6" w:rsidRPr="008D7894">
        <w:rPr>
          <w:rFonts w:ascii="Times New Roman" w:hAnsi="Times New Roman"/>
        </w:rPr>
        <w:t>N.</w:t>
      </w:r>
      <w:r w:rsidR="00325A25" w:rsidRPr="008D7894">
        <w:rPr>
          <w:rFonts w:ascii="Times New Roman" w:hAnsi="Times New Roman"/>
        </w:rPr>
        <w:t xml:space="preserve"> </w:t>
      </w:r>
      <w:r w:rsidR="00E63AD6" w:rsidRPr="008D7894">
        <w:rPr>
          <w:rFonts w:ascii="Times New Roman" w:hAnsi="Times New Roman"/>
        </w:rPr>
        <w:t>M. Dickson</w:t>
      </w:r>
      <w:r w:rsidRPr="008D7894">
        <w:rPr>
          <w:rFonts w:ascii="Times New Roman" w:hAnsi="Times New Roman"/>
        </w:rPr>
        <w:t xml:space="preserve">, and E. </w:t>
      </w:r>
      <w:proofErr w:type="spellStart"/>
      <w:r w:rsidRPr="008D7894">
        <w:rPr>
          <w:rFonts w:ascii="Times New Roman" w:hAnsi="Times New Roman"/>
        </w:rPr>
        <w:t>McNie</w:t>
      </w:r>
      <w:proofErr w:type="spellEnd"/>
      <w:r w:rsidRPr="008D7894">
        <w:rPr>
          <w:rFonts w:ascii="Times New Roman" w:hAnsi="Times New Roman"/>
        </w:rPr>
        <w:t xml:space="preserve">. </w:t>
      </w:r>
      <w:r w:rsidR="00E63AD6" w:rsidRPr="008D7894">
        <w:rPr>
          <w:rFonts w:ascii="Times New Roman" w:hAnsi="Times New Roman"/>
        </w:rPr>
        <w:t xml:space="preserve">2011. “Boundary work for sustainable development: Natural Resource Management at the Consultative Group on International Agricultural Research (CGIAR).” </w:t>
      </w:r>
      <w:r w:rsidR="00E63AD6" w:rsidRPr="008D7894">
        <w:rPr>
          <w:rFonts w:ascii="Times New Roman" w:hAnsi="Times New Roman"/>
          <w:i/>
          <w:iCs/>
        </w:rPr>
        <w:t>Proceedings of the National Academy of Sciences</w:t>
      </w:r>
      <w:r w:rsidR="00E63AD6" w:rsidRPr="008D7894">
        <w:rPr>
          <w:rFonts w:ascii="Times New Roman" w:hAnsi="Times New Roman"/>
        </w:rPr>
        <w:t xml:space="preserve"> </w:t>
      </w:r>
      <w:r w:rsidR="00E63AD6" w:rsidRPr="008D7894">
        <w:rPr>
          <w:rFonts w:ascii="Times New Roman" w:hAnsi="Times New Roman"/>
          <w:i/>
          <w:iCs/>
        </w:rPr>
        <w:t>USA.</w:t>
      </w:r>
      <w:r w:rsidR="00E63AD6" w:rsidRPr="008D7894">
        <w:rPr>
          <w:rFonts w:ascii="Times New Roman" w:hAnsi="Times New Roman"/>
        </w:rPr>
        <w:t xml:space="preserve"> </w:t>
      </w:r>
      <w:r w:rsidR="00312146">
        <w:rPr>
          <w:rFonts w:ascii="Times New Roman" w:hAnsi="Times New Roman"/>
        </w:rPr>
        <w:t xml:space="preserve">113(17):4615-22. </w:t>
      </w:r>
    </w:p>
    <w:p w14:paraId="045D4E95" w14:textId="77777777" w:rsidR="00E63AD6" w:rsidRPr="008D7894" w:rsidRDefault="00E63AD6" w:rsidP="00E63AD6">
      <w:pPr>
        <w:spacing w:line="240" w:lineRule="auto"/>
        <w:ind w:right="-360"/>
        <w:rPr>
          <w:rFonts w:ascii="Times New Roman" w:hAnsi="Times New Roman"/>
        </w:rPr>
      </w:pPr>
    </w:p>
    <w:p w14:paraId="0A9C6CE5" w14:textId="77777777" w:rsidR="00E46793" w:rsidRPr="008D7894" w:rsidRDefault="003F6D96" w:rsidP="0088245F">
      <w:pPr>
        <w:numPr>
          <w:ilvl w:val="0"/>
          <w:numId w:val="3"/>
        </w:numPr>
        <w:spacing w:line="240" w:lineRule="auto"/>
        <w:ind w:right="-360"/>
        <w:rPr>
          <w:rFonts w:ascii="Times New Roman" w:hAnsi="Times New Roman"/>
        </w:rPr>
      </w:pPr>
      <w:r w:rsidRPr="008D7894">
        <w:rPr>
          <w:rFonts w:ascii="Times New Roman" w:hAnsi="Times New Roman"/>
        </w:rPr>
        <w:t xml:space="preserve">D. H. Guston. </w:t>
      </w:r>
      <w:r w:rsidR="00326D8F" w:rsidRPr="008D7894">
        <w:rPr>
          <w:rFonts w:ascii="Times New Roman" w:hAnsi="Times New Roman"/>
        </w:rPr>
        <w:t>2010</w:t>
      </w:r>
      <w:r w:rsidRPr="008D7894">
        <w:rPr>
          <w:rFonts w:ascii="Times New Roman" w:hAnsi="Times New Roman"/>
        </w:rPr>
        <w:t>. “</w:t>
      </w:r>
      <w:r w:rsidR="00334C26" w:rsidRPr="008D7894">
        <w:rPr>
          <w:rFonts w:ascii="Times New Roman" w:hAnsi="Times New Roman"/>
        </w:rPr>
        <w:t>The Anticipatory Governance of Emerging Technologies</w:t>
      </w:r>
      <w:r w:rsidRPr="008D7894">
        <w:rPr>
          <w:rFonts w:ascii="Times New Roman" w:hAnsi="Times New Roman"/>
        </w:rPr>
        <w:t>.”</w:t>
      </w:r>
      <w:r w:rsidR="00334C26" w:rsidRPr="008D7894">
        <w:rPr>
          <w:rFonts w:ascii="Times New Roman" w:hAnsi="Times New Roman"/>
        </w:rPr>
        <w:t xml:space="preserve"> </w:t>
      </w:r>
      <w:r w:rsidR="00334C26" w:rsidRPr="008D7894">
        <w:rPr>
          <w:rFonts w:ascii="Times New Roman" w:hAnsi="Times New Roman"/>
          <w:i/>
        </w:rPr>
        <w:t>Journal of the Korean Vacuum Society</w:t>
      </w:r>
      <w:r w:rsidR="00326D8F" w:rsidRPr="008D7894">
        <w:rPr>
          <w:rFonts w:ascii="Times New Roman" w:hAnsi="Times New Roman"/>
        </w:rPr>
        <w:t xml:space="preserve"> 19(6):432-41.</w:t>
      </w:r>
    </w:p>
    <w:p w14:paraId="2E0A3A99" w14:textId="77777777" w:rsidR="002D58FD" w:rsidRPr="008D7894" w:rsidRDefault="002D58FD" w:rsidP="002D58FD">
      <w:pPr>
        <w:spacing w:line="240" w:lineRule="auto"/>
        <w:ind w:right="-360"/>
        <w:rPr>
          <w:rFonts w:ascii="Times New Roman" w:hAnsi="Times New Roman"/>
        </w:rPr>
      </w:pPr>
    </w:p>
    <w:p w14:paraId="5976DC44" w14:textId="77777777" w:rsidR="000C3E43" w:rsidRPr="008D7894" w:rsidRDefault="000C3E43" w:rsidP="0088245F">
      <w:pPr>
        <w:numPr>
          <w:ilvl w:val="0"/>
          <w:numId w:val="3"/>
        </w:numPr>
        <w:spacing w:line="240" w:lineRule="auto"/>
        <w:ind w:right="-360"/>
        <w:rPr>
          <w:rFonts w:ascii="Times New Roman" w:hAnsi="Times New Roman"/>
        </w:rPr>
      </w:pPr>
      <w:r w:rsidRPr="008D7894">
        <w:rPr>
          <w:rFonts w:ascii="Times New Roman" w:hAnsi="Times New Roman"/>
        </w:rPr>
        <w:t xml:space="preserve">M. Brown and D. H. Guston. </w:t>
      </w:r>
      <w:r w:rsidR="004615CC" w:rsidRPr="008D7894">
        <w:rPr>
          <w:rFonts w:ascii="Times New Roman" w:hAnsi="Times New Roman"/>
        </w:rPr>
        <w:t>2009.</w:t>
      </w:r>
      <w:r w:rsidRPr="008D7894">
        <w:rPr>
          <w:rFonts w:ascii="Times New Roman" w:hAnsi="Times New Roman"/>
        </w:rPr>
        <w:t xml:space="preserve"> “Science, Democracy, and the Right to Research.” </w:t>
      </w:r>
      <w:r w:rsidRPr="008D7894">
        <w:rPr>
          <w:rFonts w:ascii="Times New Roman" w:hAnsi="Times New Roman"/>
          <w:i/>
        </w:rPr>
        <w:t>Science and Engineering Ethics</w:t>
      </w:r>
      <w:r w:rsidR="00A605A7" w:rsidRPr="008D7894">
        <w:rPr>
          <w:rFonts w:ascii="Times New Roman" w:hAnsi="Times New Roman"/>
        </w:rPr>
        <w:t xml:space="preserve"> 15(3</w:t>
      </w:r>
      <w:r w:rsidR="004615CC" w:rsidRPr="008D7894">
        <w:rPr>
          <w:rFonts w:ascii="Times New Roman" w:hAnsi="Times New Roman"/>
        </w:rPr>
        <w:t>)</w:t>
      </w:r>
      <w:r w:rsidR="00326D8F" w:rsidRPr="008D7894">
        <w:rPr>
          <w:rFonts w:ascii="Times New Roman" w:hAnsi="Times New Roman"/>
        </w:rPr>
        <w:t>:</w:t>
      </w:r>
      <w:r w:rsidR="00F83E54" w:rsidRPr="008D7894">
        <w:rPr>
          <w:rFonts w:ascii="Times New Roman" w:hAnsi="Times New Roman"/>
        </w:rPr>
        <w:t>351-66</w:t>
      </w:r>
      <w:r w:rsidR="004615CC" w:rsidRPr="008D7894">
        <w:rPr>
          <w:rFonts w:ascii="Times New Roman" w:hAnsi="Times New Roman"/>
        </w:rPr>
        <w:t>.</w:t>
      </w:r>
    </w:p>
    <w:p w14:paraId="3FED10FE" w14:textId="77777777" w:rsidR="00D654DB" w:rsidRPr="008D7894" w:rsidRDefault="00D654DB" w:rsidP="00D654DB">
      <w:pPr>
        <w:spacing w:line="240" w:lineRule="auto"/>
        <w:ind w:right="-360"/>
        <w:rPr>
          <w:rFonts w:ascii="Times New Roman" w:hAnsi="Times New Roman"/>
        </w:rPr>
      </w:pPr>
    </w:p>
    <w:p w14:paraId="04B1B685" w14:textId="77777777" w:rsidR="00D654DB" w:rsidRPr="008D7894" w:rsidRDefault="00D654DB" w:rsidP="0088245F">
      <w:pPr>
        <w:numPr>
          <w:ilvl w:val="0"/>
          <w:numId w:val="3"/>
        </w:numPr>
        <w:spacing w:line="240" w:lineRule="auto"/>
        <w:ind w:right="-360"/>
        <w:rPr>
          <w:rFonts w:ascii="Times New Roman" w:hAnsi="Times New Roman"/>
        </w:rPr>
      </w:pPr>
      <w:r w:rsidRPr="008D7894">
        <w:rPr>
          <w:rFonts w:ascii="Times New Roman" w:hAnsi="Times New Roman"/>
        </w:rPr>
        <w:t xml:space="preserve">S. Shapiro and D. H. Guston. </w:t>
      </w:r>
      <w:r w:rsidR="00BB165F" w:rsidRPr="008D7894">
        <w:rPr>
          <w:rFonts w:ascii="Times New Roman" w:hAnsi="Times New Roman"/>
        </w:rPr>
        <w:t>2007</w:t>
      </w:r>
      <w:r w:rsidRPr="008D7894">
        <w:rPr>
          <w:rFonts w:ascii="Times New Roman" w:hAnsi="Times New Roman"/>
        </w:rPr>
        <w:t xml:space="preserve">. “Procedural Control of the Bureaucracy, Peer Review, and Epistemic Drift.” </w:t>
      </w:r>
      <w:r w:rsidRPr="008D7894">
        <w:rPr>
          <w:rFonts w:ascii="Times New Roman" w:hAnsi="Times New Roman"/>
          <w:i/>
        </w:rPr>
        <w:t>Journal of Public Administration, Research, and Theory</w:t>
      </w:r>
      <w:r w:rsidR="002F0A3A" w:rsidRPr="008D7894">
        <w:rPr>
          <w:rFonts w:ascii="Times New Roman" w:hAnsi="Times New Roman"/>
          <w:i/>
        </w:rPr>
        <w:t xml:space="preserve"> </w:t>
      </w:r>
      <w:r w:rsidR="002F0A3A" w:rsidRPr="008D7894">
        <w:rPr>
          <w:rFonts w:ascii="Times New Roman" w:hAnsi="Times New Roman"/>
        </w:rPr>
        <w:t>17(4):535-51.</w:t>
      </w:r>
      <w:r w:rsidR="00BB165F" w:rsidRPr="008D7894">
        <w:rPr>
          <w:rFonts w:ascii="Times New Roman" w:hAnsi="Times New Roman"/>
        </w:rPr>
        <w:t xml:space="preserve"> </w:t>
      </w:r>
    </w:p>
    <w:p w14:paraId="30B3C26A" w14:textId="77777777" w:rsidR="00D654DB" w:rsidRPr="008D7894" w:rsidRDefault="00D654DB" w:rsidP="00D654DB">
      <w:pPr>
        <w:spacing w:line="240" w:lineRule="auto"/>
        <w:ind w:right="-360"/>
        <w:rPr>
          <w:rFonts w:ascii="Times New Roman" w:hAnsi="Times New Roman"/>
        </w:rPr>
      </w:pPr>
    </w:p>
    <w:p w14:paraId="7B363BE3" w14:textId="77777777" w:rsidR="002630EC" w:rsidRPr="008D7894" w:rsidRDefault="002630EC" w:rsidP="0088245F">
      <w:pPr>
        <w:numPr>
          <w:ilvl w:val="0"/>
          <w:numId w:val="3"/>
        </w:numPr>
        <w:spacing w:line="240" w:lineRule="auto"/>
        <w:ind w:right="-360"/>
        <w:rPr>
          <w:rFonts w:ascii="Times New Roman" w:hAnsi="Times New Roman"/>
        </w:rPr>
      </w:pPr>
      <w:r w:rsidRPr="008D7894">
        <w:rPr>
          <w:rFonts w:ascii="Times New Roman" w:hAnsi="Times New Roman"/>
        </w:rPr>
        <w:t xml:space="preserve">D. A. </w:t>
      </w:r>
      <w:proofErr w:type="spellStart"/>
      <w:r w:rsidRPr="008D7894">
        <w:rPr>
          <w:rFonts w:ascii="Times New Roman" w:hAnsi="Times New Roman"/>
        </w:rPr>
        <w:t>Scheufele</w:t>
      </w:r>
      <w:proofErr w:type="spellEnd"/>
      <w:r w:rsidRPr="008D7894">
        <w:rPr>
          <w:rFonts w:ascii="Times New Roman" w:hAnsi="Times New Roman"/>
        </w:rPr>
        <w:t xml:space="preserve">, E. A. Corley, S. Dunwoody, </w:t>
      </w:r>
      <w:r w:rsidRPr="008D7894">
        <w:rPr>
          <w:rFonts w:ascii="Times New Roman" w:hAnsi="Times New Roman"/>
          <w:u w:val="single"/>
        </w:rPr>
        <w:t>T. Shih</w:t>
      </w:r>
      <w:r w:rsidRPr="008D7894">
        <w:rPr>
          <w:rFonts w:ascii="Times New Roman" w:hAnsi="Times New Roman"/>
        </w:rPr>
        <w:t xml:space="preserve">, </w:t>
      </w:r>
      <w:r w:rsidRPr="008D7894">
        <w:rPr>
          <w:rFonts w:ascii="Times New Roman" w:hAnsi="Times New Roman"/>
          <w:u w:val="single"/>
        </w:rPr>
        <w:t xml:space="preserve">E. </w:t>
      </w:r>
      <w:proofErr w:type="spellStart"/>
      <w:r w:rsidRPr="008D7894">
        <w:rPr>
          <w:rFonts w:ascii="Times New Roman" w:hAnsi="Times New Roman"/>
          <w:u w:val="single"/>
        </w:rPr>
        <w:t>Hillback</w:t>
      </w:r>
      <w:proofErr w:type="spellEnd"/>
      <w:r w:rsidRPr="008D7894">
        <w:rPr>
          <w:rFonts w:ascii="Times New Roman" w:hAnsi="Times New Roman"/>
        </w:rPr>
        <w:t xml:space="preserve">, and D. H. Guston. </w:t>
      </w:r>
      <w:r w:rsidR="002D58FD" w:rsidRPr="008D7894">
        <w:rPr>
          <w:rFonts w:ascii="Times New Roman" w:hAnsi="Times New Roman"/>
        </w:rPr>
        <w:t>2007</w:t>
      </w:r>
      <w:r w:rsidRPr="008D7894">
        <w:rPr>
          <w:rFonts w:ascii="Times New Roman" w:hAnsi="Times New Roman"/>
        </w:rPr>
        <w:t>. “Nanotechnology</w:t>
      </w:r>
      <w:r w:rsidR="006B2201" w:rsidRPr="008D7894">
        <w:rPr>
          <w:rFonts w:ascii="Times New Roman" w:hAnsi="Times New Roman"/>
        </w:rPr>
        <w:t>:</w:t>
      </w:r>
      <w:r w:rsidRPr="008D7894">
        <w:rPr>
          <w:rFonts w:ascii="Times New Roman" w:hAnsi="Times New Roman"/>
        </w:rPr>
        <w:t xml:space="preserve"> </w:t>
      </w:r>
      <w:r w:rsidR="006B2201" w:rsidRPr="008D7894">
        <w:rPr>
          <w:rFonts w:ascii="Times New Roman" w:hAnsi="Times New Roman"/>
        </w:rPr>
        <w:t xml:space="preserve"> </w:t>
      </w:r>
      <w:r w:rsidRPr="008D7894">
        <w:rPr>
          <w:rFonts w:ascii="Times New Roman" w:hAnsi="Times New Roman"/>
        </w:rPr>
        <w:t xml:space="preserve">Scientists Worry About Some Risks More Than the General Public.” </w:t>
      </w:r>
      <w:r w:rsidRPr="008D7894">
        <w:rPr>
          <w:rFonts w:ascii="Times New Roman" w:hAnsi="Times New Roman"/>
          <w:i/>
        </w:rPr>
        <w:t>Nature Nanotechnology</w:t>
      </w:r>
      <w:r w:rsidR="00D654DB" w:rsidRPr="008D7894">
        <w:rPr>
          <w:rFonts w:ascii="Times New Roman" w:hAnsi="Times New Roman"/>
        </w:rPr>
        <w:t xml:space="preserve"> 2(12):732-34.</w:t>
      </w:r>
      <w:r w:rsidR="0017621B" w:rsidRPr="008D7894">
        <w:rPr>
          <w:rFonts w:ascii="Times New Roman" w:hAnsi="Times New Roman"/>
        </w:rPr>
        <w:t xml:space="preserve"> </w:t>
      </w:r>
    </w:p>
    <w:p w14:paraId="6AA47C6E" w14:textId="77777777" w:rsidR="00914439" w:rsidRPr="008D7894" w:rsidRDefault="00914439" w:rsidP="00081B7C">
      <w:pPr>
        <w:spacing w:line="240" w:lineRule="auto"/>
        <w:ind w:left="720" w:right="-360" w:hanging="720"/>
        <w:rPr>
          <w:rFonts w:ascii="Times New Roman" w:hAnsi="Times New Roman"/>
        </w:rPr>
      </w:pPr>
    </w:p>
    <w:p w14:paraId="434689A9" w14:textId="77777777" w:rsidR="00914439" w:rsidRPr="008D7894" w:rsidRDefault="005D4A61" w:rsidP="0088245F">
      <w:pPr>
        <w:numPr>
          <w:ilvl w:val="0"/>
          <w:numId w:val="3"/>
        </w:numPr>
        <w:spacing w:line="240" w:lineRule="auto"/>
        <w:ind w:right="-360"/>
        <w:rPr>
          <w:rFonts w:ascii="Times New Roman" w:hAnsi="Times New Roman"/>
        </w:rPr>
      </w:pPr>
      <w:r w:rsidRPr="008D7894">
        <w:rPr>
          <w:rFonts w:ascii="Times New Roman" w:hAnsi="Times New Roman"/>
          <w:u w:val="single"/>
        </w:rPr>
        <w:t xml:space="preserve">G. </w:t>
      </w:r>
      <w:proofErr w:type="spellStart"/>
      <w:r w:rsidRPr="008D7894">
        <w:rPr>
          <w:rFonts w:ascii="Times New Roman" w:hAnsi="Times New Roman"/>
          <w:u w:val="single"/>
        </w:rPr>
        <w:t>Gano</w:t>
      </w:r>
      <w:proofErr w:type="spellEnd"/>
      <w:r w:rsidRPr="008D7894">
        <w:rPr>
          <w:rFonts w:ascii="Times New Roman" w:hAnsi="Times New Roman"/>
        </w:rPr>
        <w:t>, J. E. Crowley, and D. H. Guston</w:t>
      </w:r>
      <w:r w:rsidR="00914439" w:rsidRPr="008D7894">
        <w:rPr>
          <w:rFonts w:ascii="Times New Roman" w:hAnsi="Times New Roman"/>
        </w:rPr>
        <w:t xml:space="preserve">. </w:t>
      </w:r>
      <w:r w:rsidR="00DE2251" w:rsidRPr="008D7894">
        <w:rPr>
          <w:rFonts w:ascii="Times New Roman" w:hAnsi="Times New Roman"/>
        </w:rPr>
        <w:t>2007</w:t>
      </w:r>
      <w:r w:rsidRPr="008D7894">
        <w:rPr>
          <w:rFonts w:ascii="Times New Roman" w:hAnsi="Times New Roman"/>
        </w:rPr>
        <w:t xml:space="preserve">. </w:t>
      </w:r>
      <w:r w:rsidR="00914439" w:rsidRPr="008D7894">
        <w:rPr>
          <w:rFonts w:ascii="Times New Roman" w:hAnsi="Times New Roman"/>
        </w:rPr>
        <w:t xml:space="preserve">“’Shielding’ the Knowledge Transfer Process in Human Services Research” </w:t>
      </w:r>
      <w:r w:rsidR="00914439" w:rsidRPr="008D7894">
        <w:rPr>
          <w:rFonts w:ascii="Times New Roman" w:hAnsi="Times New Roman"/>
          <w:i/>
        </w:rPr>
        <w:t>Journal of Public Administration, Research, and Theory</w:t>
      </w:r>
      <w:r w:rsidR="00E46793" w:rsidRPr="008D7894">
        <w:rPr>
          <w:rFonts w:ascii="Times New Roman" w:hAnsi="Times New Roman"/>
        </w:rPr>
        <w:t xml:space="preserve"> 17(1</w:t>
      </w:r>
      <w:r w:rsidRPr="008D7894">
        <w:rPr>
          <w:rFonts w:ascii="Times New Roman" w:hAnsi="Times New Roman"/>
        </w:rPr>
        <w:t>)</w:t>
      </w:r>
      <w:r w:rsidR="00E46793" w:rsidRPr="008D7894">
        <w:rPr>
          <w:rFonts w:ascii="Times New Roman" w:hAnsi="Times New Roman"/>
        </w:rPr>
        <w:t>:39-60</w:t>
      </w:r>
      <w:r w:rsidRPr="008D7894">
        <w:rPr>
          <w:rFonts w:ascii="Times New Roman" w:hAnsi="Times New Roman"/>
        </w:rPr>
        <w:t>.</w:t>
      </w:r>
    </w:p>
    <w:p w14:paraId="041C0259" w14:textId="77777777" w:rsidR="00A10142" w:rsidRPr="008D7894" w:rsidRDefault="00A10142" w:rsidP="00081B7C">
      <w:pPr>
        <w:spacing w:line="240" w:lineRule="auto"/>
        <w:ind w:left="720" w:right="-360" w:hanging="720"/>
        <w:rPr>
          <w:rFonts w:ascii="Times New Roman" w:hAnsi="Times New Roman"/>
        </w:rPr>
      </w:pPr>
    </w:p>
    <w:p w14:paraId="4192BDAA" w14:textId="77777777" w:rsidR="00A10142" w:rsidRPr="008D7894" w:rsidRDefault="00A10142" w:rsidP="0088245F">
      <w:pPr>
        <w:numPr>
          <w:ilvl w:val="0"/>
          <w:numId w:val="3"/>
        </w:numPr>
        <w:spacing w:line="240" w:lineRule="auto"/>
        <w:ind w:right="-360"/>
        <w:rPr>
          <w:rFonts w:ascii="Times New Roman" w:hAnsi="Times New Roman"/>
        </w:rPr>
      </w:pPr>
      <w:r w:rsidRPr="008D7894">
        <w:rPr>
          <w:rFonts w:ascii="Times New Roman" w:hAnsi="Times New Roman"/>
        </w:rPr>
        <w:t xml:space="preserve">D. H. Guston. 2003. “Principal-Agent Theory and the Structure of Science Policy, Revisited: ‘Science in Policy’ and the US </w:t>
      </w:r>
      <w:r w:rsidRPr="008D7894">
        <w:rPr>
          <w:rFonts w:ascii="Times New Roman" w:hAnsi="Times New Roman"/>
          <w:i/>
        </w:rPr>
        <w:t>Report on Carcinogens</w:t>
      </w:r>
      <w:r w:rsidRPr="008D7894">
        <w:rPr>
          <w:rFonts w:ascii="Times New Roman" w:hAnsi="Times New Roman"/>
        </w:rPr>
        <w:t xml:space="preserve">.” </w:t>
      </w:r>
      <w:r w:rsidRPr="008D7894">
        <w:rPr>
          <w:rFonts w:ascii="Times New Roman" w:hAnsi="Times New Roman"/>
          <w:i/>
        </w:rPr>
        <w:t>Science &amp; Public Policy</w:t>
      </w:r>
      <w:r w:rsidRPr="008D7894">
        <w:rPr>
          <w:rFonts w:ascii="Times New Roman" w:hAnsi="Times New Roman"/>
        </w:rPr>
        <w:t xml:space="preserve"> 30(5):347-57.</w:t>
      </w:r>
    </w:p>
    <w:p w14:paraId="3582F87A" w14:textId="77777777" w:rsidR="00A10142" w:rsidRPr="008D7894" w:rsidRDefault="00A10142" w:rsidP="00081B7C">
      <w:pPr>
        <w:spacing w:line="240" w:lineRule="auto"/>
        <w:ind w:left="720" w:right="-360" w:hanging="720"/>
        <w:rPr>
          <w:rFonts w:ascii="Times New Roman" w:hAnsi="Times New Roman"/>
        </w:rPr>
      </w:pPr>
    </w:p>
    <w:p w14:paraId="7C83325D" w14:textId="77777777" w:rsidR="00A10142" w:rsidRPr="008D7894" w:rsidRDefault="00A10142" w:rsidP="0088245F">
      <w:pPr>
        <w:numPr>
          <w:ilvl w:val="0"/>
          <w:numId w:val="3"/>
        </w:numPr>
        <w:spacing w:line="240" w:lineRule="auto"/>
        <w:ind w:right="-360"/>
        <w:rPr>
          <w:rFonts w:ascii="Times New Roman" w:hAnsi="Times New Roman"/>
        </w:rPr>
      </w:pPr>
      <w:r w:rsidRPr="008D7894">
        <w:rPr>
          <w:rFonts w:ascii="Times New Roman" w:hAnsi="Times New Roman"/>
        </w:rPr>
        <w:t xml:space="preserve">D. W. Cash, W. C. Clark, F. </w:t>
      </w:r>
      <w:proofErr w:type="spellStart"/>
      <w:r w:rsidRPr="008D7894">
        <w:rPr>
          <w:rFonts w:ascii="Times New Roman" w:hAnsi="Times New Roman"/>
        </w:rPr>
        <w:t>Alcock</w:t>
      </w:r>
      <w:proofErr w:type="spellEnd"/>
      <w:r w:rsidRPr="008D7894">
        <w:rPr>
          <w:rFonts w:ascii="Times New Roman" w:hAnsi="Times New Roman"/>
        </w:rPr>
        <w:t xml:space="preserve">, N. M. Dickson, N. </w:t>
      </w:r>
      <w:proofErr w:type="spellStart"/>
      <w:r w:rsidRPr="008D7894">
        <w:rPr>
          <w:rFonts w:ascii="Times New Roman" w:hAnsi="Times New Roman"/>
        </w:rPr>
        <w:t>Eckley</w:t>
      </w:r>
      <w:proofErr w:type="spellEnd"/>
      <w:r w:rsidRPr="008D7894">
        <w:rPr>
          <w:rFonts w:ascii="Times New Roman" w:hAnsi="Times New Roman"/>
        </w:rPr>
        <w:t xml:space="preserve">, D. H. Guston, J. Jaeger, and R. B. Mitchell. 2003. “Knowledge Systems for Sustainable Development.” </w:t>
      </w:r>
      <w:r w:rsidRPr="008D7894">
        <w:rPr>
          <w:rFonts w:ascii="Times New Roman" w:hAnsi="Times New Roman"/>
          <w:i/>
        </w:rPr>
        <w:t>Proceedings of the National Academy of Sciences</w:t>
      </w:r>
      <w:r w:rsidRPr="008D7894">
        <w:rPr>
          <w:rFonts w:ascii="Times New Roman" w:hAnsi="Times New Roman"/>
        </w:rPr>
        <w:t xml:space="preserve"> 100(14):8086-91.</w:t>
      </w:r>
    </w:p>
    <w:p w14:paraId="50301604" w14:textId="77777777" w:rsidR="00A10142" w:rsidRPr="008D7894" w:rsidRDefault="00A10142" w:rsidP="00081B7C">
      <w:pPr>
        <w:spacing w:line="240" w:lineRule="auto"/>
        <w:ind w:left="720" w:right="-360" w:hanging="720"/>
        <w:rPr>
          <w:rFonts w:ascii="Times New Roman" w:hAnsi="Times New Roman"/>
        </w:rPr>
      </w:pPr>
    </w:p>
    <w:p w14:paraId="5FC97796" w14:textId="77777777" w:rsidR="00A10142" w:rsidRPr="008D7894" w:rsidRDefault="00A10142" w:rsidP="0088245F">
      <w:pPr>
        <w:numPr>
          <w:ilvl w:val="0"/>
          <w:numId w:val="3"/>
        </w:numPr>
        <w:spacing w:line="240" w:lineRule="auto"/>
        <w:ind w:right="-360"/>
        <w:rPr>
          <w:rFonts w:ascii="Times New Roman" w:hAnsi="Times New Roman"/>
        </w:rPr>
      </w:pPr>
      <w:r w:rsidRPr="008D7894">
        <w:rPr>
          <w:rFonts w:ascii="Times New Roman" w:hAnsi="Times New Roman"/>
        </w:rPr>
        <w:t>D. H.</w:t>
      </w:r>
      <w:r w:rsidR="00BE7109" w:rsidRPr="008D7894">
        <w:rPr>
          <w:rFonts w:ascii="Times New Roman" w:hAnsi="Times New Roman"/>
        </w:rPr>
        <w:t xml:space="preserve"> Guston and D. </w:t>
      </w:r>
      <w:proofErr w:type="spellStart"/>
      <w:r w:rsidR="00BE7109" w:rsidRPr="008D7894">
        <w:rPr>
          <w:rFonts w:ascii="Times New Roman" w:hAnsi="Times New Roman"/>
        </w:rPr>
        <w:t>Sarewit</w:t>
      </w:r>
      <w:r w:rsidR="00EE239A" w:rsidRPr="008D7894">
        <w:rPr>
          <w:rFonts w:ascii="Times New Roman" w:hAnsi="Times New Roman"/>
        </w:rPr>
        <w:t>z</w:t>
      </w:r>
      <w:proofErr w:type="spellEnd"/>
      <w:r w:rsidR="00EE239A" w:rsidRPr="008D7894">
        <w:rPr>
          <w:rFonts w:ascii="Times New Roman" w:hAnsi="Times New Roman"/>
        </w:rPr>
        <w:t>. 2002</w:t>
      </w:r>
      <w:r w:rsidR="00BE7109" w:rsidRPr="008D7894">
        <w:rPr>
          <w:rFonts w:ascii="Times New Roman" w:hAnsi="Times New Roman"/>
        </w:rPr>
        <w:t>. “</w:t>
      </w:r>
      <w:r w:rsidRPr="008D7894">
        <w:rPr>
          <w:rFonts w:ascii="Times New Roman" w:hAnsi="Times New Roman"/>
        </w:rPr>
        <w:t>R</w:t>
      </w:r>
      <w:r w:rsidR="00BE7109" w:rsidRPr="008D7894">
        <w:rPr>
          <w:rFonts w:ascii="Times New Roman" w:hAnsi="Times New Roman"/>
        </w:rPr>
        <w:t>eal-Time Technology Assessment.”</w:t>
      </w:r>
      <w:r w:rsidRPr="008D7894">
        <w:rPr>
          <w:rFonts w:ascii="Times New Roman" w:hAnsi="Times New Roman"/>
        </w:rPr>
        <w:t xml:space="preserve"> </w:t>
      </w:r>
      <w:r w:rsidRPr="008D7894">
        <w:rPr>
          <w:rFonts w:ascii="Times New Roman" w:hAnsi="Times New Roman"/>
          <w:i/>
        </w:rPr>
        <w:t xml:space="preserve">Technology in Society </w:t>
      </w:r>
      <w:r w:rsidR="00EE239A" w:rsidRPr="008D7894">
        <w:rPr>
          <w:rFonts w:ascii="Times New Roman" w:hAnsi="Times New Roman"/>
        </w:rPr>
        <w:t>24</w:t>
      </w:r>
      <w:r w:rsidRPr="008D7894">
        <w:rPr>
          <w:rFonts w:ascii="Times New Roman" w:hAnsi="Times New Roman"/>
        </w:rPr>
        <w:t>:93-109.</w:t>
      </w:r>
    </w:p>
    <w:p w14:paraId="4EFD910E" w14:textId="77777777" w:rsidR="00A10142" w:rsidRPr="008D7894" w:rsidRDefault="00A10142" w:rsidP="00081B7C">
      <w:pPr>
        <w:spacing w:line="240" w:lineRule="auto"/>
        <w:ind w:left="720" w:right="-360" w:hanging="720"/>
        <w:rPr>
          <w:rFonts w:ascii="Times New Roman" w:hAnsi="Times New Roman"/>
        </w:rPr>
      </w:pPr>
    </w:p>
    <w:p w14:paraId="70B29E93" w14:textId="77777777" w:rsidR="00A10142" w:rsidRPr="008D7894" w:rsidRDefault="00A10142" w:rsidP="0088245F">
      <w:pPr>
        <w:numPr>
          <w:ilvl w:val="0"/>
          <w:numId w:val="3"/>
        </w:numPr>
        <w:spacing w:line="240" w:lineRule="auto"/>
        <w:ind w:right="-360"/>
        <w:rPr>
          <w:rFonts w:ascii="Times New Roman" w:hAnsi="Times New Roman"/>
        </w:rPr>
      </w:pPr>
      <w:proofErr w:type="spellStart"/>
      <w:r w:rsidRPr="008D7894">
        <w:rPr>
          <w:rFonts w:ascii="Times New Roman" w:hAnsi="Times New Roman"/>
        </w:rPr>
        <w:t>Agrawala</w:t>
      </w:r>
      <w:proofErr w:type="spellEnd"/>
      <w:r w:rsidRPr="008D7894">
        <w:rPr>
          <w:rFonts w:ascii="Times New Roman" w:hAnsi="Times New Roman"/>
        </w:rPr>
        <w:t xml:space="preserve">, S., K. </w:t>
      </w:r>
      <w:r w:rsidR="00BE7109" w:rsidRPr="008D7894">
        <w:rPr>
          <w:rFonts w:ascii="Times New Roman" w:hAnsi="Times New Roman"/>
        </w:rPr>
        <w:t>Broad, and D. H. Guston. 2001. “</w:t>
      </w:r>
      <w:r w:rsidRPr="008D7894">
        <w:rPr>
          <w:rFonts w:ascii="Times New Roman" w:hAnsi="Times New Roman"/>
        </w:rPr>
        <w:t xml:space="preserve">Integrating Climate Forecasts and Societal Decision Making: Challenges to an </w:t>
      </w:r>
      <w:r w:rsidR="00BE7109" w:rsidRPr="008D7894">
        <w:rPr>
          <w:rFonts w:ascii="Times New Roman" w:hAnsi="Times New Roman"/>
        </w:rPr>
        <w:t>Emergent Boundary Organization.”</w:t>
      </w:r>
      <w:r w:rsidRPr="008D7894">
        <w:rPr>
          <w:rFonts w:ascii="Times New Roman" w:hAnsi="Times New Roman"/>
        </w:rPr>
        <w:t xml:space="preserve"> </w:t>
      </w:r>
      <w:r w:rsidRPr="008D7894">
        <w:rPr>
          <w:rFonts w:ascii="Times New Roman" w:hAnsi="Times New Roman"/>
          <w:i/>
        </w:rPr>
        <w:t>Science, Technology &amp; Human Values</w:t>
      </w:r>
      <w:r w:rsidRPr="008D7894">
        <w:rPr>
          <w:rFonts w:ascii="Times New Roman" w:hAnsi="Times New Roman"/>
        </w:rPr>
        <w:t xml:space="preserve"> 26(4):454-77.</w:t>
      </w:r>
    </w:p>
    <w:p w14:paraId="0F7A5B1A" w14:textId="77777777" w:rsidR="00A10142" w:rsidRPr="008D7894" w:rsidRDefault="00A10142" w:rsidP="00081B7C">
      <w:pPr>
        <w:spacing w:line="240" w:lineRule="auto"/>
        <w:ind w:left="720" w:right="-360" w:hanging="720"/>
        <w:rPr>
          <w:rFonts w:ascii="Times New Roman" w:hAnsi="Times New Roman"/>
        </w:rPr>
      </w:pPr>
    </w:p>
    <w:p w14:paraId="6405A4EC" w14:textId="77777777" w:rsidR="00A10142" w:rsidRPr="008D7894" w:rsidRDefault="00BE7109" w:rsidP="0088245F">
      <w:pPr>
        <w:numPr>
          <w:ilvl w:val="0"/>
          <w:numId w:val="3"/>
        </w:numPr>
        <w:spacing w:line="240" w:lineRule="auto"/>
        <w:ind w:right="-360"/>
        <w:rPr>
          <w:rFonts w:ascii="Times New Roman" w:hAnsi="Times New Roman"/>
        </w:rPr>
      </w:pPr>
      <w:r w:rsidRPr="008D7894">
        <w:rPr>
          <w:rFonts w:ascii="Times New Roman" w:hAnsi="Times New Roman"/>
        </w:rPr>
        <w:t>D. H. Guston.  2001. “</w:t>
      </w:r>
      <w:r w:rsidR="00A10142" w:rsidRPr="008D7894">
        <w:rPr>
          <w:rFonts w:ascii="Times New Roman" w:hAnsi="Times New Roman"/>
        </w:rPr>
        <w:t>Integrity, Responsibility, and Democ</w:t>
      </w:r>
      <w:r w:rsidRPr="008D7894">
        <w:rPr>
          <w:rFonts w:ascii="Times New Roman" w:hAnsi="Times New Roman"/>
        </w:rPr>
        <w:t>racy in Science.”</w:t>
      </w:r>
      <w:r w:rsidR="00A10142" w:rsidRPr="008D7894">
        <w:rPr>
          <w:rFonts w:ascii="Times New Roman" w:hAnsi="Times New Roman"/>
        </w:rPr>
        <w:t xml:space="preserve"> </w:t>
      </w:r>
      <w:proofErr w:type="spellStart"/>
      <w:r w:rsidR="00A10142" w:rsidRPr="008D7894">
        <w:rPr>
          <w:rFonts w:ascii="Times New Roman" w:hAnsi="Times New Roman"/>
          <w:i/>
        </w:rPr>
        <w:t>SciPolicy</w:t>
      </w:r>
      <w:proofErr w:type="spellEnd"/>
      <w:r w:rsidR="00A10142" w:rsidRPr="008D7894">
        <w:rPr>
          <w:rFonts w:ascii="Times New Roman" w:hAnsi="Times New Roman"/>
          <w:i/>
        </w:rPr>
        <w:t>: A Journal of Science and Health Policy</w:t>
      </w:r>
      <w:r w:rsidR="00A10142" w:rsidRPr="008D7894">
        <w:rPr>
          <w:rFonts w:ascii="Times New Roman" w:hAnsi="Times New Roman"/>
        </w:rPr>
        <w:t xml:space="preserve"> 1(2):168-89.</w:t>
      </w:r>
    </w:p>
    <w:p w14:paraId="4794DF94" w14:textId="77777777" w:rsidR="00A10142" w:rsidRPr="008D7894" w:rsidRDefault="00A10142" w:rsidP="00081B7C">
      <w:pPr>
        <w:spacing w:line="240" w:lineRule="auto"/>
        <w:ind w:left="720" w:right="-360" w:hanging="720"/>
        <w:rPr>
          <w:rFonts w:ascii="Times New Roman" w:hAnsi="Times New Roman"/>
        </w:rPr>
      </w:pPr>
    </w:p>
    <w:p w14:paraId="3552158C" w14:textId="77777777" w:rsidR="00A10142" w:rsidRPr="008D7894" w:rsidRDefault="00BE7109" w:rsidP="0088245F">
      <w:pPr>
        <w:numPr>
          <w:ilvl w:val="0"/>
          <w:numId w:val="3"/>
        </w:numPr>
        <w:spacing w:line="240" w:lineRule="auto"/>
        <w:ind w:right="-360"/>
        <w:rPr>
          <w:rFonts w:ascii="Times New Roman" w:hAnsi="Times New Roman"/>
        </w:rPr>
      </w:pPr>
      <w:r w:rsidRPr="008D7894">
        <w:rPr>
          <w:rFonts w:ascii="Times New Roman" w:hAnsi="Times New Roman"/>
        </w:rPr>
        <w:t>D. H. Guston. 1999. “</w:t>
      </w:r>
      <w:r w:rsidR="00A10142" w:rsidRPr="008D7894">
        <w:rPr>
          <w:rFonts w:ascii="Times New Roman" w:hAnsi="Times New Roman"/>
        </w:rPr>
        <w:t>Evaluating the First U.S. Consensus Conference: The Impact of the ‘Citizens' Panel on Telecommunication</w:t>
      </w:r>
      <w:r w:rsidRPr="008D7894">
        <w:rPr>
          <w:rFonts w:ascii="Times New Roman" w:hAnsi="Times New Roman"/>
        </w:rPr>
        <w:t>s and the Future of Democracy.’”</w:t>
      </w:r>
      <w:r w:rsidR="00A10142" w:rsidRPr="008D7894">
        <w:rPr>
          <w:rFonts w:ascii="Times New Roman" w:hAnsi="Times New Roman"/>
        </w:rPr>
        <w:t xml:space="preserve"> </w:t>
      </w:r>
      <w:r w:rsidR="00A10142" w:rsidRPr="008D7894">
        <w:rPr>
          <w:rFonts w:ascii="Times New Roman" w:hAnsi="Times New Roman"/>
          <w:i/>
        </w:rPr>
        <w:t>Science, Technology &amp; Human Values</w:t>
      </w:r>
      <w:r w:rsidR="00A10142" w:rsidRPr="008D7894">
        <w:rPr>
          <w:rFonts w:ascii="Times New Roman" w:hAnsi="Times New Roman"/>
        </w:rPr>
        <w:t xml:space="preserve"> 24(4):451-82.</w:t>
      </w:r>
    </w:p>
    <w:p w14:paraId="29115B1A" w14:textId="77777777" w:rsidR="000F0FF0" w:rsidRPr="008D7894" w:rsidRDefault="000F0FF0" w:rsidP="000F0FF0">
      <w:pPr>
        <w:spacing w:line="240" w:lineRule="auto"/>
        <w:ind w:left="720" w:right="-360"/>
        <w:rPr>
          <w:rFonts w:ascii="Times New Roman" w:hAnsi="Times New Roman"/>
        </w:rPr>
      </w:pPr>
      <w:r w:rsidRPr="008D7894">
        <w:rPr>
          <w:rFonts w:ascii="Times New Roman" w:hAnsi="Times New Roman"/>
        </w:rPr>
        <w:t xml:space="preserve">(Reprinted in D. McDonald, G. </w:t>
      </w:r>
      <w:proofErr w:type="spellStart"/>
      <w:r w:rsidRPr="008D7894">
        <w:rPr>
          <w:rFonts w:ascii="Times New Roman" w:hAnsi="Times New Roman"/>
        </w:rPr>
        <w:t>Bammer</w:t>
      </w:r>
      <w:proofErr w:type="spellEnd"/>
      <w:r w:rsidRPr="008D7894">
        <w:rPr>
          <w:rFonts w:ascii="Times New Roman" w:hAnsi="Times New Roman"/>
        </w:rPr>
        <w:t xml:space="preserve">, and P. Deane, eds. 2009. </w:t>
      </w:r>
      <w:r w:rsidRPr="008D7894">
        <w:rPr>
          <w:rFonts w:ascii="Times New Roman" w:hAnsi="Times New Roman"/>
          <w:i/>
        </w:rPr>
        <w:t>Research Integration Using Dialogue Methods</w:t>
      </w:r>
      <w:r w:rsidRPr="008D7894">
        <w:rPr>
          <w:rFonts w:ascii="Times New Roman" w:hAnsi="Times New Roman"/>
        </w:rPr>
        <w:t xml:space="preserve">. </w:t>
      </w:r>
      <w:r w:rsidR="009C4223" w:rsidRPr="008D7894">
        <w:rPr>
          <w:rFonts w:ascii="Times New Roman" w:hAnsi="Times New Roman"/>
        </w:rPr>
        <w:t xml:space="preserve">Canberra: </w:t>
      </w:r>
      <w:r w:rsidRPr="008D7894">
        <w:rPr>
          <w:rFonts w:ascii="Times New Roman" w:hAnsi="Times New Roman"/>
        </w:rPr>
        <w:t>Australia National University E-Press.)</w:t>
      </w:r>
    </w:p>
    <w:p w14:paraId="19E0B39D" w14:textId="77777777" w:rsidR="00A10142" w:rsidRPr="008D7894" w:rsidRDefault="00A10142" w:rsidP="00081B7C">
      <w:pPr>
        <w:spacing w:line="240" w:lineRule="auto"/>
        <w:ind w:left="720" w:right="-360" w:hanging="720"/>
        <w:rPr>
          <w:rFonts w:ascii="Times New Roman" w:hAnsi="Times New Roman"/>
        </w:rPr>
      </w:pPr>
    </w:p>
    <w:p w14:paraId="5C57463B" w14:textId="77777777" w:rsidR="00A10142" w:rsidRPr="008D7894" w:rsidRDefault="00BE7109" w:rsidP="0088245F">
      <w:pPr>
        <w:numPr>
          <w:ilvl w:val="0"/>
          <w:numId w:val="3"/>
        </w:numPr>
        <w:spacing w:line="240" w:lineRule="auto"/>
        <w:ind w:right="-360"/>
        <w:rPr>
          <w:rFonts w:ascii="Times New Roman" w:hAnsi="Times New Roman"/>
        </w:rPr>
      </w:pPr>
      <w:r w:rsidRPr="008D7894">
        <w:rPr>
          <w:rFonts w:ascii="Times New Roman" w:hAnsi="Times New Roman"/>
        </w:rPr>
        <w:t>D. H. Guston. 1999. “</w:t>
      </w:r>
      <w:r w:rsidR="00A10142" w:rsidRPr="008D7894">
        <w:rPr>
          <w:rFonts w:ascii="Times New Roman" w:hAnsi="Times New Roman"/>
        </w:rPr>
        <w:t>Changing Explanatory Frameworks in the U.S. Government’s Attempt</w:t>
      </w:r>
      <w:r w:rsidRPr="008D7894">
        <w:rPr>
          <w:rFonts w:ascii="Times New Roman" w:hAnsi="Times New Roman"/>
        </w:rPr>
        <w:t xml:space="preserve"> to Define Research Misconduct.”</w:t>
      </w:r>
      <w:r w:rsidR="00A10142" w:rsidRPr="008D7894">
        <w:rPr>
          <w:rFonts w:ascii="Times New Roman" w:hAnsi="Times New Roman"/>
        </w:rPr>
        <w:t xml:space="preserve"> </w:t>
      </w:r>
      <w:r w:rsidR="00A10142" w:rsidRPr="008D7894">
        <w:rPr>
          <w:rFonts w:ascii="Times New Roman" w:hAnsi="Times New Roman"/>
          <w:i/>
        </w:rPr>
        <w:t>Science and Engineering Ethics</w:t>
      </w:r>
      <w:r w:rsidR="00A10142" w:rsidRPr="008D7894">
        <w:rPr>
          <w:rFonts w:ascii="Times New Roman" w:hAnsi="Times New Roman"/>
        </w:rPr>
        <w:t xml:space="preserve"> 5(2):137-54.</w:t>
      </w:r>
    </w:p>
    <w:p w14:paraId="1B2E281E" w14:textId="77777777" w:rsidR="00A10142" w:rsidRPr="008D7894" w:rsidRDefault="00A10142" w:rsidP="00081B7C">
      <w:pPr>
        <w:spacing w:line="240" w:lineRule="auto"/>
        <w:ind w:left="720" w:right="-360" w:hanging="720"/>
        <w:rPr>
          <w:rFonts w:ascii="Times New Roman" w:hAnsi="Times New Roman"/>
        </w:rPr>
      </w:pPr>
    </w:p>
    <w:p w14:paraId="54C5C2D7" w14:textId="77777777" w:rsidR="00A10142" w:rsidRPr="008D7894" w:rsidRDefault="00BE7109" w:rsidP="0088245F">
      <w:pPr>
        <w:numPr>
          <w:ilvl w:val="0"/>
          <w:numId w:val="3"/>
        </w:numPr>
        <w:spacing w:line="240" w:lineRule="auto"/>
        <w:ind w:right="-360"/>
        <w:rPr>
          <w:rFonts w:ascii="Times New Roman" w:hAnsi="Times New Roman"/>
        </w:rPr>
      </w:pPr>
      <w:r w:rsidRPr="008D7894">
        <w:rPr>
          <w:rFonts w:ascii="Times New Roman" w:hAnsi="Times New Roman"/>
        </w:rPr>
        <w:t>D. H. Guston. 1999. “</w:t>
      </w:r>
      <w:r w:rsidR="00A10142" w:rsidRPr="008D7894">
        <w:rPr>
          <w:rFonts w:ascii="Times New Roman" w:hAnsi="Times New Roman"/>
        </w:rPr>
        <w:t>Stabilizing the Boundary Between Politics and Science: The Role of the Office of Technology Trans</w:t>
      </w:r>
      <w:r w:rsidRPr="008D7894">
        <w:rPr>
          <w:rFonts w:ascii="Times New Roman" w:hAnsi="Times New Roman"/>
        </w:rPr>
        <w:t>fer as a Boundary Organization.”</w:t>
      </w:r>
      <w:r w:rsidR="00A10142" w:rsidRPr="008D7894">
        <w:rPr>
          <w:rFonts w:ascii="Times New Roman" w:hAnsi="Times New Roman"/>
        </w:rPr>
        <w:t xml:space="preserve"> </w:t>
      </w:r>
      <w:r w:rsidR="00A10142" w:rsidRPr="008D7894">
        <w:rPr>
          <w:rFonts w:ascii="Times New Roman" w:hAnsi="Times New Roman"/>
          <w:i/>
        </w:rPr>
        <w:t>Social Studies of Science</w:t>
      </w:r>
      <w:r w:rsidR="00A10142" w:rsidRPr="008D7894">
        <w:rPr>
          <w:rFonts w:ascii="Times New Roman" w:hAnsi="Times New Roman"/>
        </w:rPr>
        <w:t xml:space="preserve"> 29(1):87-112.</w:t>
      </w:r>
      <w:r w:rsidR="00EA59D0" w:rsidRPr="008D7894">
        <w:rPr>
          <w:rFonts w:ascii="Times New Roman" w:hAnsi="Times New Roman"/>
        </w:rPr>
        <w:t xml:space="preserve"> (R</w:t>
      </w:r>
      <w:r w:rsidR="0074648C" w:rsidRPr="008D7894">
        <w:rPr>
          <w:rFonts w:ascii="Times New Roman" w:hAnsi="Times New Roman"/>
        </w:rPr>
        <w:t xml:space="preserve">eprinted in S. </w:t>
      </w:r>
      <w:proofErr w:type="spellStart"/>
      <w:r w:rsidR="0074648C" w:rsidRPr="008D7894">
        <w:rPr>
          <w:rFonts w:ascii="Times New Roman" w:hAnsi="Times New Roman"/>
        </w:rPr>
        <w:t>Silbey</w:t>
      </w:r>
      <w:proofErr w:type="spellEnd"/>
      <w:r w:rsidR="0074648C" w:rsidRPr="008D7894">
        <w:rPr>
          <w:rFonts w:ascii="Times New Roman" w:hAnsi="Times New Roman"/>
        </w:rPr>
        <w:t xml:space="preserve">, ed. </w:t>
      </w:r>
      <w:r w:rsidR="00BC1664" w:rsidRPr="008D7894">
        <w:rPr>
          <w:rFonts w:ascii="Times New Roman" w:hAnsi="Times New Roman"/>
        </w:rPr>
        <w:t>2008</w:t>
      </w:r>
      <w:r w:rsidR="0074648C" w:rsidRPr="008D7894">
        <w:rPr>
          <w:rFonts w:ascii="Times New Roman" w:hAnsi="Times New Roman"/>
        </w:rPr>
        <w:t xml:space="preserve">. </w:t>
      </w:r>
      <w:r w:rsidR="0074648C" w:rsidRPr="008D7894">
        <w:rPr>
          <w:rFonts w:ascii="Times New Roman" w:hAnsi="Times New Roman"/>
          <w:i/>
        </w:rPr>
        <w:t>Law and Science Volume II: Regulations of Property, Practices, and Products. The International Library of Essays in Law and Society</w:t>
      </w:r>
      <w:r w:rsidR="0074648C" w:rsidRPr="008D7894">
        <w:rPr>
          <w:rFonts w:ascii="Times New Roman" w:hAnsi="Times New Roman"/>
        </w:rPr>
        <w:t xml:space="preserve">, A. </w:t>
      </w:r>
      <w:proofErr w:type="spellStart"/>
      <w:r w:rsidR="0074648C" w:rsidRPr="008D7894">
        <w:rPr>
          <w:rFonts w:ascii="Times New Roman" w:hAnsi="Times New Roman"/>
        </w:rPr>
        <w:t>Sarat</w:t>
      </w:r>
      <w:proofErr w:type="spellEnd"/>
      <w:r w:rsidR="0074648C" w:rsidRPr="008D7894">
        <w:rPr>
          <w:rFonts w:ascii="Times New Roman" w:hAnsi="Times New Roman"/>
        </w:rPr>
        <w:t xml:space="preserve">, ed. </w:t>
      </w:r>
      <w:proofErr w:type="spellStart"/>
      <w:r w:rsidR="0074648C" w:rsidRPr="008D7894">
        <w:rPr>
          <w:rFonts w:ascii="Times New Roman" w:hAnsi="Times New Roman"/>
        </w:rPr>
        <w:t>Aldershot</w:t>
      </w:r>
      <w:proofErr w:type="spellEnd"/>
      <w:r w:rsidR="0074648C" w:rsidRPr="008D7894">
        <w:rPr>
          <w:rFonts w:ascii="Times New Roman" w:hAnsi="Times New Roman"/>
        </w:rPr>
        <w:t>, UK: Ashgate.)</w:t>
      </w:r>
    </w:p>
    <w:p w14:paraId="41D097EF" w14:textId="77777777" w:rsidR="00A10142" w:rsidRPr="008D7894" w:rsidRDefault="00A10142" w:rsidP="00081B7C">
      <w:pPr>
        <w:spacing w:line="240" w:lineRule="auto"/>
        <w:ind w:left="720" w:right="-360" w:hanging="720"/>
        <w:rPr>
          <w:rFonts w:ascii="Times New Roman" w:hAnsi="Times New Roman"/>
        </w:rPr>
      </w:pPr>
    </w:p>
    <w:p w14:paraId="7A617FE4" w14:textId="77777777" w:rsidR="00A10142" w:rsidRPr="008D7894" w:rsidRDefault="00BE7109" w:rsidP="0088245F">
      <w:pPr>
        <w:numPr>
          <w:ilvl w:val="0"/>
          <w:numId w:val="3"/>
        </w:numPr>
        <w:spacing w:line="240" w:lineRule="auto"/>
        <w:ind w:right="-360"/>
        <w:rPr>
          <w:rFonts w:ascii="Times New Roman" w:hAnsi="Times New Roman"/>
        </w:rPr>
      </w:pPr>
      <w:r w:rsidRPr="008D7894">
        <w:rPr>
          <w:rFonts w:ascii="Times New Roman" w:hAnsi="Times New Roman"/>
        </w:rPr>
        <w:t>D. H.  Guston. 1997. “</w:t>
      </w:r>
      <w:r w:rsidR="00A10142" w:rsidRPr="008D7894">
        <w:rPr>
          <w:rFonts w:ascii="Times New Roman" w:hAnsi="Times New Roman"/>
        </w:rPr>
        <w:t xml:space="preserve">Critical Appraisal in Science and Technology Policy Analysis: The Example of </w:t>
      </w:r>
      <w:r w:rsidR="00A10142" w:rsidRPr="008D7894">
        <w:rPr>
          <w:rFonts w:ascii="Times New Roman" w:hAnsi="Times New Roman"/>
          <w:i/>
        </w:rPr>
        <w:t>Science, The Endless Frontier</w:t>
      </w:r>
      <w:r w:rsidRPr="008D7894">
        <w:rPr>
          <w:rFonts w:ascii="Times New Roman" w:hAnsi="Times New Roman"/>
        </w:rPr>
        <w:t>.”</w:t>
      </w:r>
      <w:r w:rsidR="00A10142" w:rsidRPr="008D7894">
        <w:rPr>
          <w:rFonts w:ascii="Times New Roman" w:hAnsi="Times New Roman"/>
        </w:rPr>
        <w:t xml:space="preserve"> </w:t>
      </w:r>
      <w:r w:rsidR="00A10142" w:rsidRPr="008D7894">
        <w:rPr>
          <w:rFonts w:ascii="Times New Roman" w:hAnsi="Times New Roman"/>
          <w:i/>
        </w:rPr>
        <w:t>Policy Sciences</w:t>
      </w:r>
      <w:r w:rsidR="00A10142" w:rsidRPr="008D7894">
        <w:rPr>
          <w:rFonts w:ascii="Times New Roman" w:hAnsi="Times New Roman"/>
        </w:rPr>
        <w:t xml:space="preserve"> 30(4):233-55.</w:t>
      </w:r>
    </w:p>
    <w:p w14:paraId="09744664" w14:textId="77777777" w:rsidR="00A10142" w:rsidRPr="008D7894" w:rsidRDefault="00A10142" w:rsidP="00081B7C">
      <w:pPr>
        <w:spacing w:line="240" w:lineRule="auto"/>
        <w:ind w:left="720" w:right="-360" w:hanging="720"/>
        <w:rPr>
          <w:rFonts w:ascii="Times New Roman" w:hAnsi="Times New Roman"/>
        </w:rPr>
      </w:pPr>
    </w:p>
    <w:p w14:paraId="4CBD27D8" w14:textId="77777777" w:rsidR="00A10142" w:rsidRPr="008D7894" w:rsidRDefault="00A10142" w:rsidP="0088245F">
      <w:pPr>
        <w:numPr>
          <w:ilvl w:val="0"/>
          <w:numId w:val="3"/>
        </w:numPr>
        <w:spacing w:line="240" w:lineRule="auto"/>
        <w:ind w:right="-360"/>
        <w:rPr>
          <w:rFonts w:ascii="Times New Roman" w:hAnsi="Times New Roman"/>
        </w:rPr>
      </w:pPr>
      <w:r w:rsidRPr="008D7894">
        <w:rPr>
          <w:rFonts w:ascii="Times New Roman" w:hAnsi="Times New Roman"/>
        </w:rPr>
        <w:t>D. H. Guston, M. Jon</w:t>
      </w:r>
      <w:r w:rsidR="00BE7109" w:rsidRPr="008D7894">
        <w:rPr>
          <w:rFonts w:ascii="Times New Roman" w:hAnsi="Times New Roman"/>
        </w:rPr>
        <w:t>es, and L. M. Branscomb. 1997. “</w:t>
      </w:r>
      <w:r w:rsidRPr="008D7894">
        <w:rPr>
          <w:rFonts w:ascii="Times New Roman" w:hAnsi="Times New Roman"/>
        </w:rPr>
        <w:t>The Demand for and Supply of Technical Inf</w:t>
      </w:r>
      <w:r w:rsidR="00BE7109" w:rsidRPr="008D7894">
        <w:rPr>
          <w:rFonts w:ascii="Times New Roman" w:hAnsi="Times New Roman"/>
        </w:rPr>
        <w:t>ormation in State Legislatures.”</w:t>
      </w:r>
      <w:r w:rsidRPr="008D7894">
        <w:rPr>
          <w:rFonts w:ascii="Times New Roman" w:hAnsi="Times New Roman"/>
        </w:rPr>
        <w:t xml:space="preserve"> </w:t>
      </w:r>
      <w:r w:rsidRPr="008D7894">
        <w:rPr>
          <w:rFonts w:ascii="Times New Roman" w:hAnsi="Times New Roman"/>
          <w:i/>
        </w:rPr>
        <w:t>Policy Studies Journal</w:t>
      </w:r>
      <w:r w:rsidRPr="008D7894">
        <w:rPr>
          <w:rFonts w:ascii="Times New Roman" w:hAnsi="Times New Roman"/>
        </w:rPr>
        <w:t xml:space="preserve"> 25(3):451-69.</w:t>
      </w:r>
    </w:p>
    <w:p w14:paraId="0FAE682E" w14:textId="77777777" w:rsidR="00A10142" w:rsidRPr="008D7894" w:rsidRDefault="00A10142" w:rsidP="00081B7C">
      <w:pPr>
        <w:spacing w:line="240" w:lineRule="auto"/>
        <w:ind w:left="720" w:right="-360" w:hanging="720"/>
        <w:rPr>
          <w:rFonts w:ascii="Times New Roman" w:hAnsi="Times New Roman"/>
        </w:rPr>
      </w:pPr>
    </w:p>
    <w:p w14:paraId="30DF76F7" w14:textId="77777777" w:rsidR="00A10142" w:rsidRPr="008D7894" w:rsidRDefault="00A10142" w:rsidP="0088245F">
      <w:pPr>
        <w:numPr>
          <w:ilvl w:val="0"/>
          <w:numId w:val="3"/>
        </w:numPr>
        <w:spacing w:line="240" w:lineRule="auto"/>
        <w:ind w:right="-360"/>
        <w:rPr>
          <w:rFonts w:ascii="Times New Roman" w:hAnsi="Times New Roman"/>
        </w:rPr>
      </w:pPr>
      <w:r w:rsidRPr="008D7894">
        <w:rPr>
          <w:rFonts w:ascii="Times New Roman" w:hAnsi="Times New Roman"/>
        </w:rPr>
        <w:lastRenderedPageBreak/>
        <w:t>D. H. Guston, M. Jon</w:t>
      </w:r>
      <w:r w:rsidR="00BE7109" w:rsidRPr="008D7894">
        <w:rPr>
          <w:rFonts w:ascii="Times New Roman" w:hAnsi="Times New Roman"/>
        </w:rPr>
        <w:t>es, and L. M. Branscomb. 1997. “</w:t>
      </w:r>
      <w:r w:rsidRPr="008D7894">
        <w:rPr>
          <w:rFonts w:ascii="Times New Roman" w:hAnsi="Times New Roman"/>
        </w:rPr>
        <w:t>Technology Assessment in the U.S.</w:t>
      </w:r>
      <w:r w:rsidR="00BE7109" w:rsidRPr="008D7894">
        <w:rPr>
          <w:rFonts w:ascii="Times New Roman" w:hAnsi="Times New Roman"/>
        </w:rPr>
        <w:t xml:space="preserve"> State Legislatures.”</w:t>
      </w:r>
      <w:r w:rsidRPr="008D7894">
        <w:rPr>
          <w:rFonts w:ascii="Times New Roman" w:hAnsi="Times New Roman"/>
        </w:rPr>
        <w:t xml:space="preserve"> </w:t>
      </w:r>
      <w:r w:rsidRPr="008D7894">
        <w:rPr>
          <w:rFonts w:ascii="Times New Roman" w:hAnsi="Times New Roman"/>
          <w:i/>
        </w:rPr>
        <w:t>Technological Forecasting and Social Change</w:t>
      </w:r>
      <w:r w:rsidRPr="008D7894">
        <w:rPr>
          <w:rFonts w:ascii="Times New Roman" w:hAnsi="Times New Roman"/>
        </w:rPr>
        <w:t xml:space="preserve"> 54(2-3):233-50.</w:t>
      </w:r>
    </w:p>
    <w:p w14:paraId="07E3BBCC" w14:textId="77777777" w:rsidR="00A10142" w:rsidRPr="008D7894" w:rsidRDefault="00A10142" w:rsidP="00081B7C">
      <w:pPr>
        <w:spacing w:line="240" w:lineRule="auto"/>
        <w:ind w:left="720" w:right="-360" w:hanging="720"/>
        <w:rPr>
          <w:rFonts w:ascii="Times New Roman" w:hAnsi="Times New Roman"/>
        </w:rPr>
      </w:pPr>
    </w:p>
    <w:p w14:paraId="46A84153" w14:textId="77777777" w:rsidR="00A10142" w:rsidRPr="008D7894" w:rsidRDefault="00BE7109" w:rsidP="0088245F">
      <w:pPr>
        <w:numPr>
          <w:ilvl w:val="0"/>
          <w:numId w:val="3"/>
        </w:numPr>
        <w:spacing w:line="240" w:lineRule="auto"/>
        <w:ind w:right="-360"/>
        <w:rPr>
          <w:rFonts w:ascii="Times New Roman" w:hAnsi="Times New Roman"/>
        </w:rPr>
      </w:pPr>
      <w:r w:rsidRPr="008D7894">
        <w:rPr>
          <w:rFonts w:ascii="Times New Roman" w:hAnsi="Times New Roman"/>
        </w:rPr>
        <w:t>D. H. Guston. 1996. “</w:t>
      </w:r>
      <w:r w:rsidR="00A10142" w:rsidRPr="008D7894">
        <w:rPr>
          <w:rFonts w:ascii="Times New Roman" w:hAnsi="Times New Roman"/>
        </w:rPr>
        <w:t>Principal-Agent Theory and t</w:t>
      </w:r>
      <w:r w:rsidRPr="008D7894">
        <w:rPr>
          <w:rFonts w:ascii="Times New Roman" w:hAnsi="Times New Roman"/>
        </w:rPr>
        <w:t>he Structure of Science Policy.”</w:t>
      </w:r>
      <w:r w:rsidR="00A10142" w:rsidRPr="008D7894">
        <w:rPr>
          <w:rFonts w:ascii="Times New Roman" w:hAnsi="Times New Roman"/>
        </w:rPr>
        <w:t xml:space="preserve"> </w:t>
      </w:r>
      <w:r w:rsidR="00A10142" w:rsidRPr="008D7894">
        <w:rPr>
          <w:rFonts w:ascii="Times New Roman" w:hAnsi="Times New Roman"/>
          <w:i/>
        </w:rPr>
        <w:t>Science and Public Policy</w:t>
      </w:r>
      <w:r w:rsidR="00A10142" w:rsidRPr="008D7894">
        <w:rPr>
          <w:rFonts w:ascii="Times New Roman" w:hAnsi="Times New Roman"/>
        </w:rPr>
        <w:t xml:space="preserve"> 23(4):229-40.</w:t>
      </w:r>
    </w:p>
    <w:p w14:paraId="3FDEDA2E" w14:textId="77777777" w:rsidR="005A3845" w:rsidRPr="008D7894" w:rsidRDefault="005A3845">
      <w:pPr>
        <w:spacing w:line="240" w:lineRule="auto"/>
        <w:ind w:right="-360"/>
        <w:rPr>
          <w:rFonts w:ascii="Times New Roman" w:hAnsi="Times New Roman"/>
        </w:rPr>
      </w:pPr>
    </w:p>
    <w:p w14:paraId="6364E60F" w14:textId="4A3BF3A4" w:rsidR="00196714" w:rsidRPr="008D7894" w:rsidRDefault="00196714" w:rsidP="00094EBC">
      <w:pPr>
        <w:spacing w:line="240" w:lineRule="auto"/>
        <w:ind w:firstLine="360"/>
        <w:rPr>
          <w:rFonts w:ascii="Times New Roman" w:hAnsi="Times New Roman"/>
        </w:rPr>
      </w:pPr>
      <w:r w:rsidRPr="008D7894">
        <w:rPr>
          <w:rFonts w:ascii="Times New Roman" w:hAnsi="Times New Roman"/>
        </w:rPr>
        <w:t>introductions to special issues</w:t>
      </w:r>
      <w:r w:rsidR="00980EF0" w:rsidRPr="008D7894">
        <w:rPr>
          <w:rFonts w:ascii="Times New Roman" w:hAnsi="Times New Roman"/>
        </w:rPr>
        <w:t>/sections</w:t>
      </w:r>
      <w:r w:rsidR="000173CB" w:rsidRPr="008D7894">
        <w:rPr>
          <w:rFonts w:ascii="Times New Roman" w:hAnsi="Times New Roman"/>
        </w:rPr>
        <w:t xml:space="preserve"> of peer reviewed journals</w:t>
      </w:r>
    </w:p>
    <w:p w14:paraId="30DAB500" w14:textId="77777777" w:rsidR="00196714" w:rsidRPr="008D7894" w:rsidRDefault="00196714" w:rsidP="00196714">
      <w:pPr>
        <w:spacing w:line="240" w:lineRule="auto"/>
        <w:ind w:left="580" w:right="-360"/>
        <w:rPr>
          <w:rFonts w:ascii="Times New Roman" w:hAnsi="Times New Roman"/>
        </w:rPr>
      </w:pPr>
    </w:p>
    <w:p w14:paraId="11D6E21B" w14:textId="74FAC65E" w:rsidR="007A0552" w:rsidRDefault="007A0552" w:rsidP="000369B3">
      <w:pPr>
        <w:pStyle w:val="ListParagraph"/>
        <w:numPr>
          <w:ilvl w:val="0"/>
          <w:numId w:val="17"/>
        </w:numPr>
        <w:spacing w:line="240" w:lineRule="auto"/>
        <w:ind w:left="720" w:right="-360" w:hanging="720"/>
        <w:rPr>
          <w:rFonts w:ascii="Times New Roman" w:hAnsi="Times New Roman"/>
        </w:rPr>
      </w:pPr>
      <w:r>
        <w:rPr>
          <w:rFonts w:ascii="Times New Roman" w:hAnsi="Times New Roman"/>
        </w:rPr>
        <w:t xml:space="preserve">E. Fisher, M. </w:t>
      </w:r>
      <w:proofErr w:type="spellStart"/>
      <w:r>
        <w:rPr>
          <w:rFonts w:ascii="Times New Roman" w:hAnsi="Times New Roman"/>
        </w:rPr>
        <w:t>Smolke</w:t>
      </w:r>
      <w:proofErr w:type="spellEnd"/>
      <w:r>
        <w:rPr>
          <w:rFonts w:ascii="Times New Roman" w:hAnsi="Times New Roman"/>
        </w:rPr>
        <w:t xml:space="preserve">, R. Owen, M. </w:t>
      </w:r>
      <w:proofErr w:type="spellStart"/>
      <w:r>
        <w:rPr>
          <w:rFonts w:ascii="Times New Roman" w:hAnsi="Times New Roman"/>
        </w:rPr>
        <w:t>Pansera</w:t>
      </w:r>
      <w:proofErr w:type="spellEnd"/>
      <w:r>
        <w:rPr>
          <w:rFonts w:ascii="Times New Roman" w:hAnsi="Times New Roman"/>
        </w:rPr>
        <w:t xml:space="preserve">, D.H. Guston, A. Grunwald, J.P. Nelson, S. Raman, P. </w:t>
      </w:r>
      <w:proofErr w:type="spellStart"/>
      <w:r>
        <w:rPr>
          <w:rFonts w:ascii="Times New Roman" w:hAnsi="Times New Roman"/>
        </w:rPr>
        <w:t>Neudert</w:t>
      </w:r>
      <w:proofErr w:type="spellEnd"/>
      <w:r>
        <w:rPr>
          <w:rFonts w:ascii="Times New Roman" w:hAnsi="Times New Roman"/>
        </w:rPr>
        <w:t xml:space="preserve">, S. </w:t>
      </w:r>
      <w:proofErr w:type="spellStart"/>
      <w:r>
        <w:rPr>
          <w:rFonts w:ascii="Times New Roman" w:hAnsi="Times New Roman"/>
        </w:rPr>
        <w:t>Flipse</w:t>
      </w:r>
      <w:proofErr w:type="spellEnd"/>
      <w:r>
        <w:rPr>
          <w:rFonts w:ascii="Times New Roman" w:hAnsi="Times New Roman"/>
        </w:rPr>
        <w:t xml:space="preserve">, and B. Ribeiro. 2024. “Responsible Innovation Scholarship: Normative, empirical, theoretical, and engaged.” </w:t>
      </w:r>
      <w:r w:rsidRPr="007A0552">
        <w:rPr>
          <w:rFonts w:ascii="Times New Roman" w:hAnsi="Times New Roman"/>
          <w:i/>
          <w:iCs/>
        </w:rPr>
        <w:t>Journal of Responsible Innovation</w:t>
      </w:r>
      <w:r>
        <w:rPr>
          <w:rFonts w:ascii="Times New Roman" w:hAnsi="Times New Roman"/>
        </w:rPr>
        <w:t xml:space="preserve"> 11(1): </w:t>
      </w:r>
      <w:r w:rsidRPr="007A0552">
        <w:rPr>
          <w:rFonts w:ascii="Times New Roman" w:hAnsi="Times New Roman"/>
        </w:rPr>
        <w:t>DOI: </w:t>
      </w:r>
      <w:hyperlink r:id="rId8" w:history="1">
        <w:r w:rsidRPr="007A0552">
          <w:rPr>
            <w:rStyle w:val="Hyperlink"/>
            <w:rFonts w:ascii="Times New Roman" w:hAnsi="Times New Roman"/>
          </w:rPr>
          <w:t>10.1080/23299460.2024.2309060</w:t>
        </w:r>
      </w:hyperlink>
      <w:r>
        <w:rPr>
          <w:rFonts w:ascii="Times New Roman" w:hAnsi="Times New Roman"/>
        </w:rPr>
        <w:t>.</w:t>
      </w:r>
    </w:p>
    <w:p w14:paraId="168E4C57" w14:textId="77777777" w:rsidR="007A0552" w:rsidRDefault="007A0552" w:rsidP="007A0552">
      <w:pPr>
        <w:pStyle w:val="ListParagraph"/>
        <w:spacing w:line="240" w:lineRule="auto"/>
        <w:ind w:right="-360"/>
        <w:rPr>
          <w:rFonts w:ascii="Times New Roman" w:hAnsi="Times New Roman"/>
        </w:rPr>
      </w:pPr>
    </w:p>
    <w:p w14:paraId="515E9BE3" w14:textId="6580BAE2" w:rsidR="00321B3B" w:rsidRPr="008D7894" w:rsidRDefault="00321B3B" w:rsidP="000369B3">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H. Guston. 2015. “People, Persons, and Publics.” </w:t>
      </w:r>
      <w:r w:rsidRPr="008D7894">
        <w:rPr>
          <w:rFonts w:ascii="Times New Roman" w:hAnsi="Times New Roman"/>
          <w:i/>
        </w:rPr>
        <w:t>Journal of Responsible Innovation</w:t>
      </w:r>
      <w:r w:rsidRPr="008D7894">
        <w:rPr>
          <w:rFonts w:ascii="Times New Roman" w:hAnsi="Times New Roman"/>
        </w:rPr>
        <w:t xml:space="preserve"> 2(3)</w:t>
      </w:r>
      <w:r w:rsidR="00DF28B4" w:rsidRPr="008D7894">
        <w:rPr>
          <w:rFonts w:ascii="Times New Roman" w:hAnsi="Times New Roman"/>
        </w:rPr>
        <w:t>:</w:t>
      </w:r>
      <w:r w:rsidR="00D92030" w:rsidRPr="008D7894">
        <w:rPr>
          <w:rFonts w:ascii="Times New Roman" w:hAnsi="Times New Roman"/>
        </w:rPr>
        <w:t>243-45</w:t>
      </w:r>
      <w:r w:rsidRPr="008D7894">
        <w:rPr>
          <w:rFonts w:ascii="Times New Roman" w:hAnsi="Times New Roman"/>
        </w:rPr>
        <w:t>.</w:t>
      </w:r>
    </w:p>
    <w:p w14:paraId="358F39F8" w14:textId="77777777" w:rsidR="00321B3B" w:rsidRPr="008D7894" w:rsidRDefault="00321B3B" w:rsidP="00321B3B">
      <w:pPr>
        <w:pStyle w:val="ListParagraph"/>
        <w:spacing w:line="240" w:lineRule="auto"/>
        <w:ind w:right="-360"/>
        <w:rPr>
          <w:rFonts w:ascii="Times New Roman" w:hAnsi="Times New Roman"/>
        </w:rPr>
      </w:pPr>
    </w:p>
    <w:p w14:paraId="52AFA527" w14:textId="77777777" w:rsidR="00B17809" w:rsidRPr="008D7894" w:rsidRDefault="00B17809" w:rsidP="000369B3">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H. Guston. 2015. “Want, Settle, Get.” </w:t>
      </w:r>
      <w:r w:rsidRPr="008D7894">
        <w:rPr>
          <w:rFonts w:ascii="Times New Roman" w:hAnsi="Times New Roman"/>
          <w:i/>
        </w:rPr>
        <w:t>Journal of Responsible Innovation</w:t>
      </w:r>
      <w:r w:rsidRPr="008D7894">
        <w:rPr>
          <w:rFonts w:ascii="Times New Roman" w:hAnsi="Times New Roman"/>
        </w:rPr>
        <w:t xml:space="preserve"> 2(2)</w:t>
      </w:r>
      <w:r w:rsidR="0082788A" w:rsidRPr="008D7894">
        <w:rPr>
          <w:rFonts w:ascii="Times New Roman" w:hAnsi="Times New Roman"/>
        </w:rPr>
        <w:t>:149-51</w:t>
      </w:r>
      <w:r w:rsidRPr="008D7894">
        <w:rPr>
          <w:rFonts w:ascii="Times New Roman" w:hAnsi="Times New Roman"/>
        </w:rPr>
        <w:t>.</w:t>
      </w:r>
    </w:p>
    <w:p w14:paraId="375F9CA4" w14:textId="77777777" w:rsidR="00B17809" w:rsidRPr="008D7894" w:rsidRDefault="00B17809" w:rsidP="00B17809">
      <w:pPr>
        <w:pStyle w:val="ListParagraph"/>
        <w:spacing w:line="240" w:lineRule="auto"/>
        <w:ind w:right="-360"/>
        <w:rPr>
          <w:rFonts w:ascii="Times New Roman" w:hAnsi="Times New Roman"/>
        </w:rPr>
      </w:pPr>
    </w:p>
    <w:p w14:paraId="6A090064" w14:textId="77777777" w:rsidR="00172E5F" w:rsidRPr="008D7894" w:rsidRDefault="00172E5F" w:rsidP="000369B3">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D. H. Gu</w:t>
      </w:r>
      <w:r w:rsidR="00B17809" w:rsidRPr="008D7894">
        <w:rPr>
          <w:rFonts w:ascii="Times New Roman" w:hAnsi="Times New Roman"/>
        </w:rPr>
        <w:t>ston. 2015</w:t>
      </w:r>
      <w:r w:rsidRPr="008D7894">
        <w:rPr>
          <w:rFonts w:ascii="Times New Roman" w:hAnsi="Times New Roman"/>
        </w:rPr>
        <w:t xml:space="preserve">. “Who Could Be Against </w:t>
      </w:r>
      <w:r w:rsidRPr="008D7894">
        <w:rPr>
          <w:rFonts w:ascii="Times New Roman" w:hAnsi="Times New Roman"/>
          <w:i/>
        </w:rPr>
        <w:t>That</w:t>
      </w:r>
      <w:r w:rsidRPr="008D7894">
        <w:rPr>
          <w:rFonts w:ascii="Times New Roman" w:hAnsi="Times New Roman"/>
        </w:rPr>
        <w:t xml:space="preserve">?” </w:t>
      </w:r>
      <w:r w:rsidRPr="008D7894">
        <w:rPr>
          <w:rFonts w:ascii="Times New Roman" w:hAnsi="Times New Roman"/>
          <w:i/>
        </w:rPr>
        <w:t>Journal of Responsible Innovation</w:t>
      </w:r>
      <w:r w:rsidRPr="008D7894">
        <w:rPr>
          <w:rFonts w:ascii="Times New Roman" w:hAnsi="Times New Roman"/>
        </w:rPr>
        <w:t xml:space="preserve"> 2(1)</w:t>
      </w:r>
      <w:r w:rsidR="004D1D45" w:rsidRPr="008D7894">
        <w:rPr>
          <w:rFonts w:ascii="Times New Roman" w:hAnsi="Times New Roman"/>
        </w:rPr>
        <w:t>:1-4</w:t>
      </w:r>
      <w:r w:rsidRPr="008D7894">
        <w:rPr>
          <w:rFonts w:ascii="Times New Roman" w:hAnsi="Times New Roman"/>
        </w:rPr>
        <w:t>.</w:t>
      </w:r>
    </w:p>
    <w:p w14:paraId="7660DABC" w14:textId="77777777" w:rsidR="00172E5F" w:rsidRPr="008D7894" w:rsidRDefault="00172E5F" w:rsidP="00172E5F">
      <w:pPr>
        <w:pStyle w:val="ListParagraph"/>
        <w:spacing w:line="240" w:lineRule="auto"/>
        <w:ind w:right="-360"/>
        <w:rPr>
          <w:rFonts w:ascii="Times New Roman" w:hAnsi="Times New Roman"/>
        </w:rPr>
      </w:pPr>
    </w:p>
    <w:p w14:paraId="7CB45967" w14:textId="77777777" w:rsidR="009C1B5A" w:rsidRPr="008D7894" w:rsidRDefault="009C1B5A" w:rsidP="000369B3">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H. Guston. 2014. “Giving Content to Responsible Innovation.” </w:t>
      </w:r>
      <w:r w:rsidRPr="008D7894">
        <w:rPr>
          <w:rFonts w:ascii="Times New Roman" w:hAnsi="Times New Roman"/>
          <w:i/>
        </w:rPr>
        <w:t>Journal of Responsible Innovation</w:t>
      </w:r>
      <w:r w:rsidRPr="008D7894">
        <w:rPr>
          <w:rFonts w:ascii="Times New Roman" w:hAnsi="Times New Roman"/>
        </w:rPr>
        <w:t xml:space="preserve"> 1(3)</w:t>
      </w:r>
      <w:r w:rsidR="00172E5F" w:rsidRPr="008D7894">
        <w:rPr>
          <w:rFonts w:ascii="Times New Roman" w:hAnsi="Times New Roman"/>
        </w:rPr>
        <w:t>:251-53</w:t>
      </w:r>
      <w:r w:rsidRPr="008D7894">
        <w:rPr>
          <w:rFonts w:ascii="Times New Roman" w:hAnsi="Times New Roman"/>
        </w:rPr>
        <w:t>.</w:t>
      </w:r>
    </w:p>
    <w:p w14:paraId="2DD6AF0B" w14:textId="77777777" w:rsidR="009C1B5A" w:rsidRPr="008D7894" w:rsidRDefault="009C1B5A" w:rsidP="009C1B5A">
      <w:pPr>
        <w:pStyle w:val="ListParagraph"/>
        <w:spacing w:line="240" w:lineRule="auto"/>
        <w:ind w:right="-360"/>
        <w:rPr>
          <w:rFonts w:ascii="Times New Roman" w:hAnsi="Times New Roman"/>
        </w:rPr>
      </w:pPr>
    </w:p>
    <w:p w14:paraId="2005FEC2" w14:textId="77777777" w:rsidR="009C1B5A" w:rsidRPr="008D7894" w:rsidRDefault="009C1B5A" w:rsidP="000369B3">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H. Guston. 2014. “Responsible Innovation: A Going Concern.” </w:t>
      </w:r>
      <w:r w:rsidRPr="008D7894">
        <w:rPr>
          <w:rFonts w:ascii="Times New Roman" w:hAnsi="Times New Roman"/>
          <w:i/>
        </w:rPr>
        <w:t>Journal of Responsible Innovation</w:t>
      </w:r>
      <w:r w:rsidRPr="008D7894">
        <w:rPr>
          <w:rFonts w:ascii="Times New Roman" w:hAnsi="Times New Roman"/>
        </w:rPr>
        <w:t xml:space="preserve"> 1(2):147-50.</w:t>
      </w:r>
    </w:p>
    <w:p w14:paraId="210B1013" w14:textId="77777777" w:rsidR="009C1B5A" w:rsidRPr="008D7894" w:rsidRDefault="009C1B5A" w:rsidP="009C1B5A">
      <w:pPr>
        <w:pStyle w:val="ListParagraph"/>
        <w:spacing w:line="240" w:lineRule="auto"/>
        <w:ind w:right="-360"/>
        <w:rPr>
          <w:rFonts w:ascii="Times New Roman" w:hAnsi="Times New Roman"/>
        </w:rPr>
      </w:pPr>
    </w:p>
    <w:p w14:paraId="40747A33" w14:textId="77777777" w:rsidR="00493CDB" w:rsidRPr="008D7894" w:rsidRDefault="00493CDB" w:rsidP="000369B3">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H. Guston, E. Fisher, A. Grunwald, R. Owen, T. </w:t>
      </w:r>
      <w:proofErr w:type="spellStart"/>
      <w:r w:rsidRPr="008D7894">
        <w:rPr>
          <w:rFonts w:ascii="Times New Roman" w:hAnsi="Times New Roman"/>
        </w:rPr>
        <w:t>Swierstra</w:t>
      </w:r>
      <w:proofErr w:type="spellEnd"/>
      <w:r w:rsidRPr="008D7894">
        <w:rPr>
          <w:rFonts w:ascii="Times New Roman" w:hAnsi="Times New Roman"/>
        </w:rPr>
        <w:t xml:space="preserve">, and S. </w:t>
      </w:r>
      <w:proofErr w:type="spellStart"/>
      <w:r w:rsidRPr="008D7894">
        <w:rPr>
          <w:rFonts w:ascii="Times New Roman" w:hAnsi="Times New Roman"/>
        </w:rPr>
        <w:t>v.d.</w:t>
      </w:r>
      <w:proofErr w:type="spellEnd"/>
      <w:r w:rsidRPr="008D7894">
        <w:rPr>
          <w:rFonts w:ascii="Times New Roman" w:hAnsi="Times New Roman"/>
        </w:rPr>
        <w:t xml:space="preserve"> Burg. </w:t>
      </w:r>
      <w:r w:rsidR="00A31A53" w:rsidRPr="008D7894">
        <w:rPr>
          <w:rFonts w:ascii="Times New Roman" w:hAnsi="Times New Roman"/>
        </w:rPr>
        <w:t>2014</w:t>
      </w:r>
      <w:r w:rsidRPr="008D7894">
        <w:rPr>
          <w:rFonts w:ascii="Times New Roman" w:hAnsi="Times New Roman"/>
        </w:rPr>
        <w:t xml:space="preserve">. “Responsible Innovation: Motivations for a Journal.” </w:t>
      </w:r>
      <w:r w:rsidRPr="008D7894">
        <w:rPr>
          <w:rFonts w:ascii="Times New Roman" w:hAnsi="Times New Roman"/>
          <w:i/>
        </w:rPr>
        <w:t>Journal of Responsible Innovation</w:t>
      </w:r>
      <w:r w:rsidRPr="008D7894">
        <w:rPr>
          <w:rFonts w:ascii="Times New Roman" w:hAnsi="Times New Roman"/>
        </w:rPr>
        <w:t xml:space="preserve"> 1(1)</w:t>
      </w:r>
      <w:r w:rsidR="00A31A53" w:rsidRPr="008D7894">
        <w:rPr>
          <w:rFonts w:ascii="Times New Roman" w:hAnsi="Times New Roman"/>
        </w:rPr>
        <w:t>:1-8</w:t>
      </w:r>
      <w:r w:rsidRPr="008D7894">
        <w:rPr>
          <w:rFonts w:ascii="Times New Roman" w:hAnsi="Times New Roman"/>
        </w:rPr>
        <w:t>.</w:t>
      </w:r>
    </w:p>
    <w:p w14:paraId="4F80D370" w14:textId="77777777" w:rsidR="00493CDB" w:rsidRPr="008D7894" w:rsidRDefault="00493CDB" w:rsidP="00493CDB">
      <w:pPr>
        <w:pStyle w:val="ListParagraph"/>
        <w:spacing w:line="240" w:lineRule="auto"/>
        <w:ind w:right="-360"/>
        <w:rPr>
          <w:rFonts w:ascii="Times New Roman" w:hAnsi="Times New Roman"/>
        </w:rPr>
      </w:pPr>
    </w:p>
    <w:p w14:paraId="1C3C5285" w14:textId="77777777" w:rsidR="00895B58" w:rsidRPr="008D7894" w:rsidRDefault="009729EE" w:rsidP="000369B3">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w:t>
      </w:r>
      <w:r w:rsidR="00493CDB" w:rsidRPr="008D7894">
        <w:rPr>
          <w:rFonts w:ascii="Times New Roman" w:hAnsi="Times New Roman"/>
        </w:rPr>
        <w:t xml:space="preserve">H. </w:t>
      </w:r>
      <w:r w:rsidRPr="008D7894">
        <w:rPr>
          <w:rFonts w:ascii="Times New Roman" w:hAnsi="Times New Roman"/>
        </w:rPr>
        <w:t>Guston. 2013</w:t>
      </w:r>
      <w:r w:rsidR="00895B58" w:rsidRPr="008D7894">
        <w:rPr>
          <w:rFonts w:ascii="Times New Roman" w:hAnsi="Times New Roman"/>
        </w:rPr>
        <w:t>. “</w:t>
      </w:r>
      <w:r w:rsidRPr="008D7894">
        <w:rPr>
          <w:rFonts w:ascii="Times New Roman" w:hAnsi="Times New Roman"/>
        </w:rPr>
        <w:t xml:space="preserve">Introduction to the Special Issue: </w:t>
      </w:r>
      <w:r w:rsidR="00895B58" w:rsidRPr="008D7894">
        <w:rPr>
          <w:rFonts w:ascii="Times New Roman" w:hAnsi="Times New Roman"/>
        </w:rPr>
        <w:t xml:space="preserve">Nanotechnology and Political Science.” </w:t>
      </w:r>
      <w:r w:rsidR="00895B58" w:rsidRPr="008D7894">
        <w:rPr>
          <w:rFonts w:ascii="Times New Roman" w:hAnsi="Times New Roman"/>
          <w:i/>
        </w:rPr>
        <w:t>Review of Policy Research</w:t>
      </w:r>
      <w:r w:rsidRPr="008D7894">
        <w:rPr>
          <w:rFonts w:ascii="Times New Roman" w:hAnsi="Times New Roman"/>
        </w:rPr>
        <w:t xml:space="preserve"> 30(5):439-46.</w:t>
      </w:r>
    </w:p>
    <w:p w14:paraId="51368232" w14:textId="77777777" w:rsidR="00895B58" w:rsidRPr="008D7894" w:rsidRDefault="00895B58" w:rsidP="00895B58">
      <w:pPr>
        <w:pStyle w:val="ListParagraph"/>
        <w:spacing w:line="240" w:lineRule="auto"/>
        <w:ind w:right="-360"/>
        <w:rPr>
          <w:rFonts w:ascii="Times New Roman" w:hAnsi="Times New Roman"/>
        </w:rPr>
      </w:pPr>
    </w:p>
    <w:p w14:paraId="332D95C0" w14:textId="77777777" w:rsidR="000369B3" w:rsidRPr="008D7894" w:rsidRDefault="000369B3" w:rsidP="000369B3">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Braun and D. H. Guston. 2003. “Principal-Agent Theory and Research Policy: An Introduction.” </w:t>
      </w:r>
      <w:r w:rsidRPr="008D7894">
        <w:rPr>
          <w:rFonts w:ascii="Times New Roman" w:hAnsi="Times New Roman"/>
          <w:i/>
        </w:rPr>
        <w:t>Science and Public Policy</w:t>
      </w:r>
      <w:r w:rsidRPr="008D7894">
        <w:rPr>
          <w:rFonts w:ascii="Times New Roman" w:hAnsi="Times New Roman"/>
        </w:rPr>
        <w:t xml:space="preserve"> 30(5):302-08.</w:t>
      </w:r>
    </w:p>
    <w:p w14:paraId="76D6BB91" w14:textId="77777777" w:rsidR="000369B3" w:rsidRPr="008D7894" w:rsidRDefault="000369B3" w:rsidP="000369B3">
      <w:pPr>
        <w:pStyle w:val="ListParagraph"/>
        <w:spacing w:line="240" w:lineRule="auto"/>
        <w:ind w:right="-360"/>
        <w:rPr>
          <w:rFonts w:ascii="Times New Roman" w:hAnsi="Times New Roman"/>
        </w:rPr>
      </w:pPr>
    </w:p>
    <w:p w14:paraId="26E69B32" w14:textId="77777777" w:rsidR="00196714" w:rsidRPr="008D7894" w:rsidRDefault="00196714" w:rsidP="00196714">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H. Guston. 2001. “Boundary Organizations in Environmental Policy and Science: An Introduction.” </w:t>
      </w:r>
      <w:r w:rsidRPr="008D7894">
        <w:rPr>
          <w:rFonts w:ascii="Times New Roman" w:hAnsi="Times New Roman"/>
          <w:i/>
        </w:rPr>
        <w:t>Science, Technology &amp; Human Values</w:t>
      </w:r>
      <w:r w:rsidRPr="008D7894">
        <w:rPr>
          <w:rFonts w:ascii="Times New Roman" w:hAnsi="Times New Roman"/>
        </w:rPr>
        <w:t xml:space="preserve"> 26(4):399-408.</w:t>
      </w:r>
    </w:p>
    <w:p w14:paraId="77DC87D4" w14:textId="77777777" w:rsidR="00196714" w:rsidRPr="008D7894" w:rsidRDefault="00196714" w:rsidP="00196714">
      <w:pPr>
        <w:spacing w:line="240" w:lineRule="auto"/>
        <w:ind w:right="-360"/>
        <w:rPr>
          <w:rFonts w:ascii="Times New Roman" w:hAnsi="Times New Roman"/>
        </w:rPr>
      </w:pPr>
    </w:p>
    <w:p w14:paraId="6253D8D5" w14:textId="77777777" w:rsidR="00196714" w:rsidRPr="008D7894" w:rsidRDefault="00196714" w:rsidP="00196714">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B. </w:t>
      </w:r>
      <w:proofErr w:type="spellStart"/>
      <w:r w:rsidRPr="008D7894">
        <w:rPr>
          <w:rFonts w:ascii="Times New Roman" w:hAnsi="Times New Roman"/>
        </w:rPr>
        <w:t>Bimber</w:t>
      </w:r>
      <w:proofErr w:type="spellEnd"/>
      <w:r w:rsidRPr="008D7894">
        <w:rPr>
          <w:rFonts w:ascii="Times New Roman" w:hAnsi="Times New Roman"/>
        </w:rPr>
        <w:t xml:space="preserve"> and D. H. Guston. 1997. “The End of OTA and the Future of Technology Assessment.” </w:t>
      </w:r>
      <w:r w:rsidRPr="008D7894">
        <w:rPr>
          <w:rFonts w:ascii="Times New Roman" w:hAnsi="Times New Roman"/>
          <w:i/>
        </w:rPr>
        <w:t>Technological Forecasting &amp; Social Change</w:t>
      </w:r>
      <w:r w:rsidRPr="008D7894">
        <w:rPr>
          <w:rFonts w:ascii="Times New Roman" w:hAnsi="Times New Roman"/>
        </w:rPr>
        <w:t xml:space="preserve"> </w:t>
      </w:r>
      <w:r w:rsidR="000369B3" w:rsidRPr="008D7894">
        <w:rPr>
          <w:rFonts w:ascii="Times New Roman" w:hAnsi="Times New Roman"/>
        </w:rPr>
        <w:t>54(2-3).</w:t>
      </w:r>
    </w:p>
    <w:p w14:paraId="45B2574B" w14:textId="77777777" w:rsidR="00E61E8A" w:rsidRPr="008D7894" w:rsidRDefault="00E61E8A" w:rsidP="00E61E8A">
      <w:pPr>
        <w:spacing w:line="240" w:lineRule="auto"/>
        <w:ind w:right="-360"/>
        <w:rPr>
          <w:rFonts w:ascii="Times New Roman" w:hAnsi="Times New Roman"/>
        </w:rPr>
      </w:pPr>
    </w:p>
    <w:p w14:paraId="65CBB202" w14:textId="77777777" w:rsidR="00E61E8A" w:rsidRPr="008D7894" w:rsidRDefault="00E61E8A" w:rsidP="00196714">
      <w:pPr>
        <w:pStyle w:val="ListParagraph"/>
        <w:numPr>
          <w:ilvl w:val="0"/>
          <w:numId w:val="17"/>
        </w:numPr>
        <w:spacing w:line="240" w:lineRule="auto"/>
        <w:ind w:left="720" w:right="-360" w:hanging="720"/>
        <w:rPr>
          <w:rFonts w:ascii="Times New Roman" w:hAnsi="Times New Roman"/>
        </w:rPr>
      </w:pPr>
      <w:r w:rsidRPr="008D7894">
        <w:rPr>
          <w:rFonts w:ascii="Times New Roman" w:hAnsi="Times New Roman"/>
        </w:rPr>
        <w:t xml:space="preserve">D. H. Guston. 1997. “Science, Technology and Environmental Policy: Satisfying New Demands on State Governments.” </w:t>
      </w:r>
      <w:r w:rsidRPr="008D7894">
        <w:rPr>
          <w:rFonts w:ascii="Times New Roman" w:hAnsi="Times New Roman"/>
          <w:i/>
        </w:rPr>
        <w:t>Policy Studies Journal</w:t>
      </w:r>
      <w:r w:rsidRPr="008D7894">
        <w:rPr>
          <w:rFonts w:ascii="Times New Roman" w:hAnsi="Times New Roman"/>
        </w:rPr>
        <w:t xml:space="preserve"> 25(3):407-11.</w:t>
      </w:r>
    </w:p>
    <w:p w14:paraId="5278E7CB" w14:textId="77777777" w:rsidR="00196714" w:rsidRPr="008D7894" w:rsidRDefault="00196714" w:rsidP="00196714">
      <w:pPr>
        <w:spacing w:line="240" w:lineRule="auto"/>
        <w:ind w:left="720" w:right="-360"/>
        <w:rPr>
          <w:rFonts w:ascii="Times New Roman" w:hAnsi="Times New Roman"/>
        </w:rPr>
      </w:pPr>
    </w:p>
    <w:p w14:paraId="03613443" w14:textId="77777777" w:rsidR="00A10142" w:rsidRDefault="0060565D" w:rsidP="00196714">
      <w:pPr>
        <w:spacing w:line="240" w:lineRule="auto"/>
        <w:ind w:right="-360" w:firstLine="580"/>
        <w:rPr>
          <w:rFonts w:ascii="Times New Roman" w:hAnsi="Times New Roman"/>
        </w:rPr>
      </w:pPr>
      <w:proofErr w:type="gramStart"/>
      <w:r w:rsidRPr="008D7894">
        <w:rPr>
          <w:rFonts w:ascii="Times New Roman" w:hAnsi="Times New Roman"/>
        </w:rPr>
        <w:t>editorially-reviewed</w:t>
      </w:r>
      <w:proofErr w:type="gramEnd"/>
      <w:r w:rsidRPr="008D7894">
        <w:rPr>
          <w:rFonts w:ascii="Times New Roman" w:hAnsi="Times New Roman"/>
        </w:rPr>
        <w:t>/invited</w:t>
      </w:r>
    </w:p>
    <w:p w14:paraId="110DE17B" w14:textId="77777777" w:rsidR="00AD5F84" w:rsidRPr="008D7894" w:rsidRDefault="00AD5F84" w:rsidP="00196714">
      <w:pPr>
        <w:spacing w:line="240" w:lineRule="auto"/>
        <w:ind w:right="-360" w:firstLine="580"/>
        <w:rPr>
          <w:rFonts w:ascii="Times New Roman" w:hAnsi="Times New Roman"/>
          <w:b/>
        </w:rPr>
      </w:pPr>
    </w:p>
    <w:p w14:paraId="616AA939" w14:textId="720D0A4D" w:rsidR="00AD5F84" w:rsidRDefault="00AD5F84" w:rsidP="00AD5F84">
      <w:pPr>
        <w:numPr>
          <w:ilvl w:val="0"/>
          <w:numId w:val="10"/>
        </w:numPr>
        <w:tabs>
          <w:tab w:val="clear" w:pos="720"/>
        </w:tabs>
        <w:spacing w:line="240" w:lineRule="auto"/>
        <w:ind w:right="-360" w:hanging="720"/>
        <w:rPr>
          <w:rFonts w:ascii="Times New Roman" w:hAnsi="Times New Roman"/>
        </w:rPr>
      </w:pPr>
      <w:r>
        <w:rPr>
          <w:rFonts w:ascii="Times New Roman" w:hAnsi="Times New Roman"/>
        </w:rPr>
        <w:t xml:space="preserve">E. Fisher, M. </w:t>
      </w:r>
      <w:proofErr w:type="spellStart"/>
      <w:r>
        <w:rPr>
          <w:rFonts w:ascii="Times New Roman" w:hAnsi="Times New Roman"/>
        </w:rPr>
        <w:t>Smolke</w:t>
      </w:r>
      <w:proofErr w:type="spellEnd"/>
      <w:r>
        <w:rPr>
          <w:rFonts w:ascii="Times New Roman" w:hAnsi="Times New Roman"/>
        </w:rPr>
        <w:t xml:space="preserve">, R. Owen, M. </w:t>
      </w:r>
      <w:proofErr w:type="spellStart"/>
      <w:r>
        <w:rPr>
          <w:rFonts w:ascii="Times New Roman" w:hAnsi="Times New Roman"/>
        </w:rPr>
        <w:t>Pansera</w:t>
      </w:r>
      <w:proofErr w:type="spellEnd"/>
      <w:r>
        <w:rPr>
          <w:rFonts w:ascii="Times New Roman" w:hAnsi="Times New Roman"/>
        </w:rPr>
        <w:t xml:space="preserve">, D. Guston, A. Grunwald, J.P. Nelson, S. Raman, P. </w:t>
      </w:r>
      <w:proofErr w:type="spellStart"/>
      <w:r>
        <w:rPr>
          <w:rFonts w:ascii="Times New Roman" w:hAnsi="Times New Roman"/>
        </w:rPr>
        <w:t>Neudert</w:t>
      </w:r>
      <w:proofErr w:type="spellEnd"/>
      <w:r>
        <w:rPr>
          <w:rFonts w:ascii="Times New Roman" w:hAnsi="Times New Roman"/>
        </w:rPr>
        <w:t xml:space="preserve">, S. </w:t>
      </w:r>
      <w:proofErr w:type="spellStart"/>
      <w:r>
        <w:rPr>
          <w:rFonts w:ascii="Times New Roman" w:hAnsi="Times New Roman"/>
        </w:rPr>
        <w:t>Flipse</w:t>
      </w:r>
      <w:proofErr w:type="spellEnd"/>
      <w:r>
        <w:rPr>
          <w:rFonts w:ascii="Times New Roman" w:hAnsi="Times New Roman"/>
        </w:rPr>
        <w:t xml:space="preserve">, and B. Rabeiro. 2024. “Responsible Innovation Scholarship: Normative, Empirical, Theoretical and Engaged.” </w:t>
      </w:r>
      <w:r w:rsidRPr="00AD5F84">
        <w:rPr>
          <w:rFonts w:ascii="Times New Roman" w:hAnsi="Times New Roman"/>
          <w:i/>
          <w:iCs/>
        </w:rPr>
        <w:t>Journal of Responsible Innovation</w:t>
      </w:r>
      <w:r>
        <w:rPr>
          <w:rFonts w:ascii="Times New Roman" w:hAnsi="Times New Roman"/>
        </w:rPr>
        <w:t xml:space="preserve"> 11(1): forthcoming.</w:t>
      </w:r>
    </w:p>
    <w:p w14:paraId="3AC22464" w14:textId="77777777" w:rsidR="00AD5F84" w:rsidRDefault="00AD5F84" w:rsidP="00AD5F84">
      <w:pPr>
        <w:spacing w:line="240" w:lineRule="auto"/>
        <w:ind w:left="720" w:right="-360"/>
        <w:rPr>
          <w:rFonts w:ascii="Times New Roman" w:hAnsi="Times New Roman"/>
        </w:rPr>
      </w:pPr>
    </w:p>
    <w:p w14:paraId="08FCAD92" w14:textId="6741C68B" w:rsidR="00772AD7" w:rsidRPr="00AD5F84" w:rsidRDefault="00772AD7" w:rsidP="00AD5F84">
      <w:pPr>
        <w:numPr>
          <w:ilvl w:val="0"/>
          <w:numId w:val="10"/>
        </w:numPr>
        <w:tabs>
          <w:tab w:val="clear" w:pos="720"/>
        </w:tabs>
        <w:spacing w:line="240" w:lineRule="auto"/>
        <w:ind w:right="-360" w:hanging="720"/>
        <w:rPr>
          <w:rFonts w:ascii="Times New Roman" w:hAnsi="Times New Roman"/>
        </w:rPr>
      </w:pPr>
      <w:r w:rsidRPr="00AD5F84">
        <w:rPr>
          <w:rFonts w:ascii="Times New Roman" w:hAnsi="Times New Roman"/>
        </w:rPr>
        <w:t xml:space="preserve">D. H. Guston. 2023. “Making the Most of the ‘Ethical and Societal Considerations’ in the CHIPS and Science Act.” </w:t>
      </w:r>
      <w:r w:rsidRPr="00AD5F84">
        <w:rPr>
          <w:rFonts w:ascii="Times New Roman" w:hAnsi="Times New Roman"/>
          <w:i/>
          <w:iCs/>
        </w:rPr>
        <w:t>Issues in Science and Technology</w:t>
      </w:r>
      <w:r w:rsidRPr="00AD5F84">
        <w:rPr>
          <w:rFonts w:ascii="Times New Roman" w:hAnsi="Times New Roman"/>
        </w:rPr>
        <w:t xml:space="preserve"> (published online 3 May at </w:t>
      </w:r>
      <w:hyperlink r:id="rId9" w:history="1">
        <w:r w:rsidRPr="00AD5F84">
          <w:rPr>
            <w:rStyle w:val="Hyperlink"/>
            <w:rFonts w:ascii="Times New Roman" w:hAnsi="Times New Roman"/>
          </w:rPr>
          <w:t>https://issues.org/ethical-societal-considerations-nsf-guston/</w:t>
        </w:r>
      </w:hyperlink>
      <w:r w:rsidRPr="00AD5F84">
        <w:rPr>
          <w:rFonts w:ascii="Times New Roman" w:hAnsi="Times New Roman"/>
        </w:rPr>
        <w:t xml:space="preserve">). </w:t>
      </w:r>
    </w:p>
    <w:p w14:paraId="4682EA17" w14:textId="77777777" w:rsidR="00772AD7" w:rsidRPr="00772AD7" w:rsidRDefault="00772AD7" w:rsidP="00772AD7">
      <w:pPr>
        <w:spacing w:line="240" w:lineRule="auto"/>
        <w:ind w:left="720" w:right="-360"/>
        <w:rPr>
          <w:rFonts w:ascii="Times New Roman" w:hAnsi="Times New Roman"/>
        </w:rPr>
      </w:pPr>
    </w:p>
    <w:p w14:paraId="5468B5AE" w14:textId="609B7275" w:rsidR="00E46FD3" w:rsidRPr="008D7894" w:rsidRDefault="00FD29C0" w:rsidP="00200A1C">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u w:val="single"/>
        </w:rPr>
        <w:t>J.P. Nelson</w:t>
      </w:r>
      <w:r w:rsidRPr="008D7894">
        <w:rPr>
          <w:rFonts w:ascii="Times New Roman" w:hAnsi="Times New Roman"/>
        </w:rPr>
        <w:t xml:space="preserve">, C. Selin, </w:t>
      </w:r>
      <w:r w:rsidRPr="008D7894">
        <w:rPr>
          <w:rFonts w:ascii="Times New Roman" w:hAnsi="Times New Roman"/>
          <w:u w:val="single"/>
        </w:rPr>
        <w:t>L. Lambert</w:t>
      </w:r>
      <w:r w:rsidRPr="008D7894">
        <w:rPr>
          <w:rFonts w:ascii="Times New Roman" w:hAnsi="Times New Roman"/>
        </w:rPr>
        <w:t xml:space="preserve"> and D.H. Guston. </w:t>
      </w:r>
      <w:r w:rsidR="000C0005" w:rsidRPr="008D7894">
        <w:rPr>
          <w:rFonts w:ascii="Times New Roman" w:hAnsi="Times New Roman"/>
        </w:rPr>
        <w:t>2022</w:t>
      </w:r>
      <w:r w:rsidRPr="008D7894">
        <w:rPr>
          <w:rFonts w:ascii="Times New Roman" w:hAnsi="Times New Roman"/>
        </w:rPr>
        <w:t xml:space="preserve">. “Amplifying the Call for Anticipatory Governance.” </w:t>
      </w:r>
      <w:r w:rsidRPr="008D7894">
        <w:rPr>
          <w:rFonts w:ascii="Times New Roman" w:hAnsi="Times New Roman"/>
          <w:i/>
        </w:rPr>
        <w:t>American Journal of Bioethics</w:t>
      </w:r>
      <w:r w:rsidR="000C0005" w:rsidRPr="008D7894">
        <w:rPr>
          <w:rFonts w:ascii="Times New Roman" w:hAnsi="Times New Roman"/>
        </w:rPr>
        <w:t xml:space="preserve"> 22(1).</w:t>
      </w:r>
    </w:p>
    <w:p w14:paraId="500EC4AD" w14:textId="77777777" w:rsidR="00E46FD3" w:rsidRPr="008D7894" w:rsidRDefault="00E46FD3" w:rsidP="00E46FD3">
      <w:pPr>
        <w:spacing w:line="240" w:lineRule="auto"/>
        <w:ind w:left="720" w:right="-360"/>
        <w:rPr>
          <w:rFonts w:ascii="Times New Roman" w:hAnsi="Times New Roman"/>
        </w:rPr>
      </w:pPr>
    </w:p>
    <w:p w14:paraId="250424D0" w14:textId="1BBCD3F5" w:rsidR="00200A1C" w:rsidRPr="008D7894" w:rsidRDefault="0012446C" w:rsidP="00200A1C">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 2018</w:t>
      </w:r>
      <w:r w:rsidR="00200A1C" w:rsidRPr="008D7894">
        <w:rPr>
          <w:rFonts w:ascii="Times New Roman" w:hAnsi="Times New Roman"/>
        </w:rPr>
        <w:t xml:space="preserve">. “…Damned if you don’t.” </w:t>
      </w:r>
      <w:r w:rsidR="00200A1C" w:rsidRPr="008D7894">
        <w:rPr>
          <w:rFonts w:ascii="Times New Roman" w:hAnsi="Times New Roman"/>
          <w:i/>
        </w:rPr>
        <w:t>Journal of Responsible Innovation</w:t>
      </w:r>
      <w:r w:rsidR="00200A1C" w:rsidRPr="008D7894">
        <w:rPr>
          <w:rFonts w:ascii="Times New Roman" w:hAnsi="Times New Roman"/>
        </w:rPr>
        <w:t xml:space="preserve"> 5</w:t>
      </w:r>
      <w:r w:rsidR="00013E3E">
        <w:rPr>
          <w:rFonts w:ascii="Times New Roman" w:hAnsi="Times New Roman"/>
        </w:rPr>
        <w:t>(3):347-52.</w:t>
      </w:r>
    </w:p>
    <w:p w14:paraId="03522F7A" w14:textId="77777777" w:rsidR="00200A1C" w:rsidRPr="008D7894" w:rsidRDefault="00200A1C" w:rsidP="00200A1C">
      <w:pPr>
        <w:spacing w:line="240" w:lineRule="auto"/>
        <w:ind w:left="720" w:right="-360"/>
        <w:rPr>
          <w:rFonts w:ascii="Times New Roman" w:hAnsi="Times New Roman"/>
        </w:rPr>
      </w:pPr>
    </w:p>
    <w:p w14:paraId="0766B54B" w14:textId="182DDE59" w:rsidR="00FA60B5" w:rsidRPr="008D7894" w:rsidRDefault="008D4084" w:rsidP="00B7249E">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lastRenderedPageBreak/>
        <w:t xml:space="preserve">B.D. Johnson </w:t>
      </w:r>
      <w:r w:rsidR="00FA60B5" w:rsidRPr="008D7894">
        <w:rPr>
          <w:rFonts w:ascii="Times New Roman" w:hAnsi="Times New Roman"/>
        </w:rPr>
        <w:t xml:space="preserve">and D. H. Guston. 2016. “Futures We Want to Inhabit.” </w:t>
      </w:r>
      <w:r w:rsidR="00FA60B5" w:rsidRPr="008D7894">
        <w:rPr>
          <w:rFonts w:ascii="Times New Roman" w:hAnsi="Times New Roman"/>
          <w:i/>
        </w:rPr>
        <w:t>IEEE Computer</w:t>
      </w:r>
      <w:r w:rsidR="00FA60B5" w:rsidRPr="008D7894">
        <w:rPr>
          <w:rFonts w:ascii="Times New Roman" w:hAnsi="Times New Roman"/>
        </w:rPr>
        <w:t xml:space="preserve"> 49(2): 78-9.</w:t>
      </w:r>
    </w:p>
    <w:p w14:paraId="0A45B878" w14:textId="77777777" w:rsidR="00FA60B5" w:rsidRPr="008D7894" w:rsidRDefault="00FA60B5" w:rsidP="00FA60B5">
      <w:pPr>
        <w:spacing w:line="240" w:lineRule="auto"/>
        <w:ind w:left="720" w:right="-360"/>
        <w:rPr>
          <w:rFonts w:ascii="Times New Roman" w:hAnsi="Times New Roman"/>
        </w:rPr>
      </w:pPr>
    </w:p>
    <w:p w14:paraId="2FC28C3E" w14:textId="4B874DE1" w:rsidR="007A118A" w:rsidRPr="008D7894" w:rsidRDefault="008D4084" w:rsidP="00B7249E">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u w:val="single"/>
        </w:rPr>
        <w:t xml:space="preserve">J. </w:t>
      </w:r>
      <w:r w:rsidR="007A118A" w:rsidRPr="008D7894">
        <w:rPr>
          <w:rFonts w:ascii="Times New Roman" w:hAnsi="Times New Roman"/>
          <w:u w:val="single"/>
        </w:rPr>
        <w:t>Sadowski</w:t>
      </w:r>
      <w:r w:rsidR="007A118A" w:rsidRPr="008D7894">
        <w:rPr>
          <w:rFonts w:ascii="Times New Roman" w:hAnsi="Times New Roman"/>
        </w:rPr>
        <w:t xml:space="preserve"> and D. H. Guston. </w:t>
      </w:r>
      <w:r w:rsidR="00046C17" w:rsidRPr="008D7894">
        <w:rPr>
          <w:rFonts w:ascii="Times New Roman" w:hAnsi="Times New Roman"/>
        </w:rPr>
        <w:t>2015</w:t>
      </w:r>
      <w:r w:rsidR="007A118A" w:rsidRPr="008D7894">
        <w:rPr>
          <w:rFonts w:ascii="Times New Roman" w:hAnsi="Times New Roman"/>
        </w:rPr>
        <w:t xml:space="preserve">. “TA as an Institutionalized Practice: Recent Developments in the USA,” </w:t>
      </w:r>
      <w:proofErr w:type="spellStart"/>
      <w:r w:rsidR="007A118A" w:rsidRPr="008D7894">
        <w:rPr>
          <w:rFonts w:ascii="Times New Roman" w:hAnsi="Times New Roman"/>
          <w:i/>
        </w:rPr>
        <w:t>Technikfolgenabschätzung</w:t>
      </w:r>
      <w:proofErr w:type="spellEnd"/>
      <w:r w:rsidR="007A118A" w:rsidRPr="008D7894">
        <w:rPr>
          <w:rFonts w:ascii="Times New Roman" w:hAnsi="Times New Roman"/>
          <w:i/>
        </w:rPr>
        <w:t xml:space="preserve"> – </w:t>
      </w:r>
      <w:proofErr w:type="spellStart"/>
      <w:r w:rsidR="007A118A" w:rsidRPr="008D7894">
        <w:rPr>
          <w:rFonts w:ascii="Times New Roman" w:hAnsi="Times New Roman"/>
          <w:i/>
        </w:rPr>
        <w:t>Theorie</w:t>
      </w:r>
      <w:proofErr w:type="spellEnd"/>
      <w:r w:rsidR="007A118A" w:rsidRPr="008D7894">
        <w:rPr>
          <w:rFonts w:ascii="Times New Roman" w:hAnsi="Times New Roman"/>
          <w:i/>
        </w:rPr>
        <w:t xml:space="preserve"> und Praxis</w:t>
      </w:r>
      <w:r w:rsidR="00B25B33" w:rsidRPr="008D7894">
        <w:rPr>
          <w:rFonts w:ascii="Times New Roman" w:hAnsi="Times New Roman"/>
        </w:rPr>
        <w:t xml:space="preserve"> 24(1):54-59.</w:t>
      </w:r>
    </w:p>
    <w:p w14:paraId="558AE649" w14:textId="77777777" w:rsidR="007A118A" w:rsidRPr="008D7894" w:rsidRDefault="007A118A" w:rsidP="007A118A">
      <w:pPr>
        <w:tabs>
          <w:tab w:val="num" w:pos="630"/>
        </w:tabs>
        <w:spacing w:line="240" w:lineRule="auto"/>
        <w:ind w:left="630" w:right="-360"/>
        <w:rPr>
          <w:rFonts w:ascii="Times New Roman" w:hAnsi="Times New Roman"/>
        </w:rPr>
      </w:pPr>
    </w:p>
    <w:p w14:paraId="4CB16E76" w14:textId="77777777" w:rsidR="00B7249E" w:rsidRPr="008D7894" w:rsidRDefault="00F66548" w:rsidP="00B7249E">
      <w:pPr>
        <w:numPr>
          <w:ilvl w:val="0"/>
          <w:numId w:val="10"/>
        </w:numPr>
        <w:tabs>
          <w:tab w:val="clear" w:pos="720"/>
          <w:tab w:val="num" w:pos="630"/>
        </w:tabs>
        <w:spacing w:line="240" w:lineRule="auto"/>
        <w:ind w:right="-360" w:hanging="720"/>
        <w:rPr>
          <w:rFonts w:ascii="Times New Roman" w:hAnsi="Times New Roman"/>
        </w:rPr>
      </w:pPr>
      <w:r w:rsidRPr="008D7894">
        <w:rPr>
          <w:rFonts w:ascii="Times New Roman" w:hAnsi="Times New Roman"/>
        </w:rPr>
        <w:t xml:space="preserve">D. H. Guston. </w:t>
      </w:r>
      <w:r w:rsidR="001971D1" w:rsidRPr="008D7894">
        <w:rPr>
          <w:rFonts w:ascii="Times New Roman" w:hAnsi="Times New Roman"/>
        </w:rPr>
        <w:t>2012</w:t>
      </w:r>
      <w:r w:rsidRPr="008D7894">
        <w:rPr>
          <w:rFonts w:ascii="Times New Roman" w:hAnsi="Times New Roman"/>
        </w:rPr>
        <w:t>. “The Pumpkin or the Tiger? Michael Polanyi, Frederick Soddy, and Anticipating Emerging Technologies</w:t>
      </w:r>
      <w:r w:rsidRPr="008D7894">
        <w:rPr>
          <w:rFonts w:ascii="Times New Roman" w:hAnsi="Times New Roman"/>
          <w:i/>
        </w:rPr>
        <w:t>.</w:t>
      </w:r>
      <w:r w:rsidRPr="008D7894">
        <w:rPr>
          <w:rFonts w:ascii="Times New Roman" w:hAnsi="Times New Roman"/>
        </w:rPr>
        <w:t>” Special 50</w:t>
      </w:r>
      <w:r w:rsidRPr="008D7894">
        <w:rPr>
          <w:rFonts w:ascii="Times New Roman" w:hAnsi="Times New Roman"/>
          <w:vertAlign w:val="superscript"/>
        </w:rPr>
        <w:t>th</w:t>
      </w:r>
      <w:r w:rsidRPr="008D7894">
        <w:rPr>
          <w:rFonts w:ascii="Times New Roman" w:hAnsi="Times New Roman"/>
        </w:rPr>
        <w:t xml:space="preserve"> Anniversary Issue. </w:t>
      </w:r>
      <w:r w:rsidRPr="008D7894">
        <w:rPr>
          <w:rFonts w:ascii="Times New Roman" w:hAnsi="Times New Roman"/>
          <w:i/>
        </w:rPr>
        <w:t>Minerva</w:t>
      </w:r>
      <w:r w:rsidRPr="008D7894">
        <w:rPr>
          <w:rFonts w:ascii="Times New Roman" w:hAnsi="Times New Roman"/>
        </w:rPr>
        <w:t>.</w:t>
      </w:r>
      <w:r w:rsidR="001971D1" w:rsidRPr="008D7894">
        <w:rPr>
          <w:rFonts w:ascii="Times New Roman" w:hAnsi="Times New Roman"/>
        </w:rPr>
        <w:t xml:space="preserve"> </w:t>
      </w:r>
      <w:r w:rsidR="003F45F4" w:rsidRPr="008D7894">
        <w:rPr>
          <w:rFonts w:ascii="Times New Roman" w:hAnsi="Times New Roman"/>
        </w:rPr>
        <w:t>50(3):363-79</w:t>
      </w:r>
      <w:r w:rsidR="001971D1" w:rsidRPr="008D7894">
        <w:rPr>
          <w:rFonts w:ascii="Times New Roman" w:hAnsi="Times New Roman"/>
        </w:rPr>
        <w:t>.</w:t>
      </w:r>
      <w:r w:rsidR="00AF0DFF" w:rsidRPr="008D7894">
        <w:rPr>
          <w:rFonts w:ascii="Times New Roman" w:hAnsi="Times New Roman"/>
        </w:rPr>
        <w:t xml:space="preserve"> </w:t>
      </w:r>
    </w:p>
    <w:p w14:paraId="4DE78CF1" w14:textId="77777777" w:rsidR="00AF0DFF" w:rsidRPr="008D7894" w:rsidRDefault="00AF0DFF" w:rsidP="00B7249E">
      <w:pPr>
        <w:spacing w:line="240" w:lineRule="auto"/>
        <w:ind w:left="630" w:right="-360"/>
        <w:rPr>
          <w:rFonts w:ascii="Times New Roman" w:hAnsi="Times New Roman"/>
        </w:rPr>
      </w:pPr>
      <w:r w:rsidRPr="008D7894">
        <w:rPr>
          <w:rFonts w:ascii="Times New Roman" w:hAnsi="Times New Roman"/>
        </w:rPr>
        <w:t>(Reprinted in A. Maynard an</w:t>
      </w:r>
      <w:r w:rsidR="00856F44" w:rsidRPr="008D7894">
        <w:rPr>
          <w:rFonts w:ascii="Times New Roman" w:hAnsi="Times New Roman"/>
        </w:rPr>
        <w:t xml:space="preserve">d J. </w:t>
      </w:r>
      <w:proofErr w:type="spellStart"/>
      <w:r w:rsidR="00856F44" w:rsidRPr="008D7894">
        <w:rPr>
          <w:rFonts w:ascii="Times New Roman" w:hAnsi="Times New Roman"/>
        </w:rPr>
        <w:t>Stilgoe</w:t>
      </w:r>
      <w:proofErr w:type="spellEnd"/>
      <w:r w:rsidR="00856F44" w:rsidRPr="008D7894">
        <w:rPr>
          <w:rFonts w:ascii="Times New Roman" w:hAnsi="Times New Roman"/>
        </w:rPr>
        <w:t>, eds. 2016</w:t>
      </w:r>
      <w:r w:rsidRPr="008D7894">
        <w:rPr>
          <w:rFonts w:ascii="Times New Roman" w:hAnsi="Times New Roman"/>
        </w:rPr>
        <w:t>. The Ethics of Nanotechnology, Geoengineering, and Clean Energy. Surrey, UK: Ashgate.)</w:t>
      </w:r>
    </w:p>
    <w:p w14:paraId="4716DEDB" w14:textId="77777777" w:rsidR="00F66548" w:rsidRPr="008D7894" w:rsidRDefault="00F66548" w:rsidP="00F66548">
      <w:pPr>
        <w:spacing w:line="240" w:lineRule="auto"/>
        <w:ind w:left="720" w:right="-360"/>
        <w:rPr>
          <w:rFonts w:ascii="Times New Roman" w:hAnsi="Times New Roman"/>
        </w:rPr>
      </w:pPr>
    </w:p>
    <w:p w14:paraId="53704136" w14:textId="77777777" w:rsidR="002C5522" w:rsidRPr="008D7894" w:rsidRDefault="002C5522" w:rsidP="00320BE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 xml:space="preserve">L. Gutkind, G. </w:t>
      </w:r>
      <w:proofErr w:type="spellStart"/>
      <w:r w:rsidRPr="008D7894">
        <w:rPr>
          <w:rFonts w:ascii="Times New Roman" w:hAnsi="Times New Roman"/>
        </w:rPr>
        <w:t>Ottinger</w:t>
      </w:r>
      <w:proofErr w:type="spellEnd"/>
      <w:r w:rsidRPr="008D7894">
        <w:rPr>
          <w:rFonts w:ascii="Times New Roman" w:hAnsi="Times New Roman"/>
        </w:rPr>
        <w:t xml:space="preserve">, and D. H. Guston. </w:t>
      </w:r>
      <w:r w:rsidR="006E692D" w:rsidRPr="008D7894">
        <w:rPr>
          <w:rFonts w:ascii="Times New Roman" w:hAnsi="Times New Roman"/>
        </w:rPr>
        <w:t>2012</w:t>
      </w:r>
      <w:r w:rsidRPr="008D7894">
        <w:rPr>
          <w:rFonts w:ascii="Times New Roman" w:hAnsi="Times New Roman"/>
        </w:rPr>
        <w:t xml:space="preserve">. “To Think, to Write, to Publish: Science and Innovation Policy through the Looking Glass of Creative Non-fiction.” </w:t>
      </w:r>
      <w:r w:rsidR="004A020A" w:rsidRPr="008D7894">
        <w:rPr>
          <w:rFonts w:ascii="Times New Roman" w:hAnsi="Times New Roman"/>
          <w:i/>
        </w:rPr>
        <w:t>The C</w:t>
      </w:r>
      <w:r w:rsidRPr="008D7894">
        <w:rPr>
          <w:rFonts w:ascii="Times New Roman" w:hAnsi="Times New Roman"/>
          <w:i/>
        </w:rPr>
        <w:t>airo Review</w:t>
      </w:r>
      <w:r w:rsidR="004A020A" w:rsidRPr="008D7894">
        <w:rPr>
          <w:rFonts w:ascii="Times New Roman" w:hAnsi="Times New Roman"/>
          <w:i/>
        </w:rPr>
        <w:t xml:space="preserve"> of Global Affairs</w:t>
      </w:r>
      <w:r w:rsidR="00756BDF" w:rsidRPr="008D7894">
        <w:rPr>
          <w:rFonts w:ascii="Times New Roman" w:hAnsi="Times New Roman"/>
        </w:rPr>
        <w:t xml:space="preserve"> (Spring):94-105.</w:t>
      </w:r>
    </w:p>
    <w:p w14:paraId="1482A3AA" w14:textId="77777777" w:rsidR="002C5522" w:rsidRPr="008D7894" w:rsidRDefault="002C5522" w:rsidP="002C5522">
      <w:pPr>
        <w:spacing w:line="240" w:lineRule="auto"/>
        <w:ind w:left="720" w:right="-360"/>
        <w:rPr>
          <w:rFonts w:ascii="Times New Roman" w:hAnsi="Times New Roman"/>
        </w:rPr>
      </w:pPr>
    </w:p>
    <w:p w14:paraId="72CD6B93" w14:textId="77777777" w:rsidR="00B37EFB" w:rsidRPr="008D7894" w:rsidRDefault="001A54DD" w:rsidP="00320BE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 xml:space="preserve">A. </w:t>
      </w:r>
      <w:proofErr w:type="spellStart"/>
      <w:r w:rsidRPr="008D7894">
        <w:rPr>
          <w:rFonts w:ascii="Times New Roman" w:hAnsi="Times New Roman"/>
        </w:rPr>
        <w:t>Wiek</w:t>
      </w:r>
      <w:proofErr w:type="spellEnd"/>
      <w:r w:rsidRPr="008D7894">
        <w:rPr>
          <w:rFonts w:ascii="Times New Roman" w:hAnsi="Times New Roman"/>
        </w:rPr>
        <w:t xml:space="preserve">, D. H. Guston, E. Frow and </w:t>
      </w:r>
      <w:r w:rsidR="00B37EFB" w:rsidRPr="008D7894">
        <w:rPr>
          <w:rFonts w:ascii="Times New Roman" w:hAnsi="Times New Roman"/>
        </w:rPr>
        <w:t xml:space="preserve">J. Calvert. </w:t>
      </w:r>
      <w:r w:rsidR="00581D00" w:rsidRPr="008D7894">
        <w:rPr>
          <w:rFonts w:ascii="Times New Roman" w:hAnsi="Times New Roman"/>
        </w:rPr>
        <w:t>2012</w:t>
      </w:r>
      <w:r w:rsidR="00B37EFB" w:rsidRPr="008D7894">
        <w:rPr>
          <w:rFonts w:ascii="Times New Roman" w:hAnsi="Times New Roman"/>
        </w:rPr>
        <w:t xml:space="preserve">. “Sustainability and Anticipatory Governance in Synthetic Biology.” </w:t>
      </w:r>
      <w:r w:rsidR="00B37EFB" w:rsidRPr="008D7894">
        <w:rPr>
          <w:rFonts w:ascii="Times New Roman" w:hAnsi="Times New Roman"/>
          <w:i/>
        </w:rPr>
        <w:t xml:space="preserve">International Journal of </w:t>
      </w:r>
      <w:r w:rsidR="00581D00" w:rsidRPr="008D7894">
        <w:rPr>
          <w:rFonts w:ascii="Times New Roman" w:hAnsi="Times New Roman"/>
          <w:i/>
        </w:rPr>
        <w:t xml:space="preserve">Social </w:t>
      </w:r>
      <w:r w:rsidR="00B37EFB" w:rsidRPr="008D7894">
        <w:rPr>
          <w:rFonts w:ascii="Times New Roman" w:hAnsi="Times New Roman"/>
          <w:i/>
        </w:rPr>
        <w:t>Ecology and Sustainable Development</w:t>
      </w:r>
      <w:r w:rsidR="00581D00" w:rsidRPr="008D7894">
        <w:rPr>
          <w:rFonts w:ascii="Times New Roman" w:hAnsi="Times New Roman"/>
        </w:rPr>
        <w:t xml:space="preserve"> 3(2):25-38.</w:t>
      </w:r>
    </w:p>
    <w:p w14:paraId="4DA4D6CB" w14:textId="77777777" w:rsidR="00B37EFB" w:rsidRPr="008D7894" w:rsidRDefault="00B37EFB" w:rsidP="00B37EFB">
      <w:pPr>
        <w:spacing w:line="240" w:lineRule="auto"/>
        <w:ind w:left="720" w:right="-360"/>
        <w:rPr>
          <w:rFonts w:ascii="Times New Roman" w:hAnsi="Times New Roman"/>
        </w:rPr>
      </w:pPr>
    </w:p>
    <w:p w14:paraId="47D11545" w14:textId="77777777" w:rsidR="00320BE1" w:rsidRPr="008D7894" w:rsidRDefault="00331C7C" w:rsidP="00320BE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 2011</w:t>
      </w:r>
      <w:r w:rsidR="00320BE1" w:rsidRPr="008D7894">
        <w:rPr>
          <w:rFonts w:ascii="Times New Roman" w:hAnsi="Times New Roman"/>
        </w:rPr>
        <w:t xml:space="preserve">. “Participating Despite Questions: Toward a More Confident Participatory Technology Assessment.” </w:t>
      </w:r>
      <w:r w:rsidR="00320BE1" w:rsidRPr="008D7894">
        <w:rPr>
          <w:rFonts w:ascii="Times New Roman" w:hAnsi="Times New Roman"/>
          <w:i/>
        </w:rPr>
        <w:t>Science and Engineering Ethics</w:t>
      </w:r>
      <w:r w:rsidR="00FC2048" w:rsidRPr="008D7894">
        <w:rPr>
          <w:rFonts w:ascii="Times New Roman" w:hAnsi="Times New Roman"/>
        </w:rPr>
        <w:t xml:space="preserve"> 17(4)</w:t>
      </w:r>
      <w:r w:rsidR="0000292B" w:rsidRPr="008D7894">
        <w:rPr>
          <w:rFonts w:ascii="Times New Roman" w:hAnsi="Times New Roman"/>
        </w:rPr>
        <w:t>:691-98</w:t>
      </w:r>
      <w:r w:rsidR="003F28A2" w:rsidRPr="008D7894">
        <w:rPr>
          <w:rFonts w:ascii="Times New Roman" w:hAnsi="Times New Roman"/>
        </w:rPr>
        <w:t>.</w:t>
      </w:r>
    </w:p>
    <w:p w14:paraId="3B29C4A5" w14:textId="77777777" w:rsidR="00320BE1" w:rsidRPr="008D7894" w:rsidRDefault="00320BE1" w:rsidP="00320BE1">
      <w:pPr>
        <w:spacing w:line="240" w:lineRule="auto"/>
        <w:ind w:right="-360"/>
        <w:rPr>
          <w:rFonts w:ascii="Times New Roman" w:hAnsi="Times New Roman"/>
        </w:rPr>
      </w:pPr>
    </w:p>
    <w:p w14:paraId="4C69B9D8" w14:textId="77777777" w:rsidR="007D0601" w:rsidRPr="008D7894" w:rsidRDefault="00C33503"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 xml:space="preserve">D. H. Guston. </w:t>
      </w:r>
      <w:r w:rsidR="007D0601" w:rsidRPr="008D7894">
        <w:rPr>
          <w:rFonts w:ascii="Times New Roman" w:hAnsi="Times New Roman"/>
        </w:rPr>
        <w:t>2009. “</w:t>
      </w:r>
      <w:r w:rsidR="002D5B32" w:rsidRPr="008D7894">
        <w:rPr>
          <w:rFonts w:ascii="Times New Roman" w:hAnsi="Times New Roman"/>
        </w:rPr>
        <w:t>Deliberating Nanotechnology in the US</w:t>
      </w:r>
      <w:r w:rsidR="007D0601" w:rsidRPr="008D7894">
        <w:rPr>
          <w:rFonts w:ascii="Times New Roman" w:hAnsi="Times New Roman"/>
        </w:rPr>
        <w:t xml:space="preserve">.” </w:t>
      </w:r>
      <w:r w:rsidR="007D0601" w:rsidRPr="008D7894">
        <w:rPr>
          <w:rFonts w:ascii="Times New Roman" w:hAnsi="Times New Roman"/>
          <w:i/>
        </w:rPr>
        <w:t>People &amp; Science</w:t>
      </w:r>
      <w:r w:rsidR="007D0601" w:rsidRPr="008D7894">
        <w:rPr>
          <w:rFonts w:ascii="Times New Roman" w:hAnsi="Times New Roman"/>
        </w:rPr>
        <w:t xml:space="preserve"> (</w:t>
      </w:r>
      <w:r w:rsidR="00AF2566" w:rsidRPr="008D7894">
        <w:rPr>
          <w:rFonts w:ascii="Times New Roman" w:hAnsi="Times New Roman"/>
        </w:rPr>
        <w:t>Dec</w:t>
      </w:r>
      <w:r w:rsidR="007D0601" w:rsidRPr="008D7894">
        <w:rPr>
          <w:rFonts w:ascii="Times New Roman" w:hAnsi="Times New Roman"/>
        </w:rPr>
        <w:t>)</w:t>
      </w:r>
      <w:r w:rsidRPr="008D7894">
        <w:rPr>
          <w:rFonts w:ascii="Times New Roman" w:hAnsi="Times New Roman"/>
        </w:rPr>
        <w:t>:22</w:t>
      </w:r>
      <w:r w:rsidR="007D0601" w:rsidRPr="008D7894">
        <w:rPr>
          <w:rFonts w:ascii="Times New Roman" w:hAnsi="Times New Roman"/>
        </w:rPr>
        <w:t>.</w:t>
      </w:r>
    </w:p>
    <w:p w14:paraId="0F0B6D63" w14:textId="77777777" w:rsidR="007D0601" w:rsidRPr="008D7894" w:rsidRDefault="007D0601" w:rsidP="007D0601">
      <w:pPr>
        <w:spacing w:line="240" w:lineRule="auto"/>
        <w:ind w:right="-360"/>
        <w:rPr>
          <w:rFonts w:ascii="Times New Roman" w:hAnsi="Times New Roman"/>
        </w:rPr>
      </w:pPr>
    </w:p>
    <w:p w14:paraId="4470213E" w14:textId="77777777" w:rsidR="001C7A08" w:rsidRPr="008D7894" w:rsidRDefault="001C7A08"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 xml:space="preserve">D. H. Guston. 2008. “Innovation Policy: Not Just a Jumbo Shrimp.” </w:t>
      </w:r>
      <w:r w:rsidRPr="008D7894">
        <w:rPr>
          <w:rFonts w:ascii="Times New Roman" w:hAnsi="Times New Roman"/>
          <w:i/>
        </w:rPr>
        <w:t>Nature</w:t>
      </w:r>
      <w:r w:rsidRPr="008D7894">
        <w:rPr>
          <w:rFonts w:ascii="Times New Roman" w:hAnsi="Times New Roman"/>
        </w:rPr>
        <w:t xml:space="preserve"> 454:940-41.</w:t>
      </w:r>
    </w:p>
    <w:p w14:paraId="1CB81CCB" w14:textId="77777777" w:rsidR="001C7A08" w:rsidRPr="008D7894" w:rsidRDefault="001C7A08" w:rsidP="001C7A08">
      <w:pPr>
        <w:spacing w:line="240" w:lineRule="auto"/>
        <w:ind w:right="-360"/>
        <w:rPr>
          <w:rFonts w:ascii="Times New Roman" w:hAnsi="Times New Roman"/>
        </w:rPr>
      </w:pPr>
    </w:p>
    <w:p w14:paraId="5E356658" w14:textId="77777777" w:rsidR="00F761A2" w:rsidRPr="008D7894" w:rsidRDefault="00F761A2"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w:t>
      </w:r>
      <w:r w:rsidR="005D4A61" w:rsidRPr="008D7894">
        <w:rPr>
          <w:rFonts w:ascii="Times New Roman" w:hAnsi="Times New Roman"/>
        </w:rPr>
        <w:t xml:space="preserve"> 2006. “</w:t>
      </w:r>
      <w:r w:rsidR="00FF12D4" w:rsidRPr="008D7894">
        <w:rPr>
          <w:rFonts w:ascii="Times New Roman" w:hAnsi="Times New Roman"/>
        </w:rPr>
        <w:t>Responsible Knowledge-based Innovation</w:t>
      </w:r>
      <w:r w:rsidR="005D4A61" w:rsidRPr="008D7894">
        <w:rPr>
          <w:rFonts w:ascii="Times New Roman" w:hAnsi="Times New Roman"/>
        </w:rPr>
        <w:t>.</w:t>
      </w:r>
      <w:r w:rsidRPr="008D7894">
        <w:rPr>
          <w:rFonts w:ascii="Times New Roman" w:hAnsi="Times New Roman"/>
        </w:rPr>
        <w:t xml:space="preserve">” </w:t>
      </w:r>
      <w:r w:rsidRPr="008D7894">
        <w:rPr>
          <w:rFonts w:ascii="Times New Roman" w:hAnsi="Times New Roman"/>
          <w:i/>
        </w:rPr>
        <w:t>Society</w:t>
      </w:r>
      <w:r w:rsidR="005D4A61" w:rsidRPr="008D7894">
        <w:rPr>
          <w:rFonts w:ascii="Times New Roman" w:hAnsi="Times New Roman"/>
        </w:rPr>
        <w:t xml:space="preserve"> 43(4):19-21</w:t>
      </w:r>
      <w:r w:rsidR="00FF12D4" w:rsidRPr="008D7894">
        <w:rPr>
          <w:rFonts w:ascii="Times New Roman" w:hAnsi="Times New Roman"/>
        </w:rPr>
        <w:t>.</w:t>
      </w:r>
      <w:r w:rsidR="000D0D19" w:rsidRPr="008D7894">
        <w:rPr>
          <w:rFonts w:ascii="Times New Roman" w:hAnsi="Times New Roman"/>
        </w:rPr>
        <w:t xml:space="preserve"> </w:t>
      </w:r>
    </w:p>
    <w:p w14:paraId="41A42C90" w14:textId="77777777" w:rsidR="00F761A2" w:rsidRPr="008D7894" w:rsidRDefault="00F761A2" w:rsidP="00D041A1">
      <w:pPr>
        <w:spacing w:line="240" w:lineRule="auto"/>
        <w:ind w:left="720" w:right="-360" w:hanging="720"/>
        <w:rPr>
          <w:rFonts w:ascii="Times New Roman" w:hAnsi="Times New Roman"/>
        </w:rPr>
      </w:pPr>
    </w:p>
    <w:p w14:paraId="524E6E0C" w14:textId="77777777" w:rsidR="00A10142" w:rsidRPr="008D7894" w:rsidRDefault="00F761A2"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 xml:space="preserve">D. </w:t>
      </w:r>
      <w:r w:rsidR="000766E8" w:rsidRPr="008D7894">
        <w:rPr>
          <w:rFonts w:ascii="Times New Roman" w:hAnsi="Times New Roman"/>
        </w:rPr>
        <w:t>H. Guston. 2004.</w:t>
      </w:r>
      <w:r w:rsidR="00D1595C" w:rsidRPr="008D7894">
        <w:rPr>
          <w:rFonts w:ascii="Times New Roman" w:hAnsi="Times New Roman"/>
        </w:rPr>
        <w:t xml:space="preserve"> “Forget Politicizing Science. </w:t>
      </w:r>
      <w:r w:rsidR="00A10142" w:rsidRPr="008D7894">
        <w:rPr>
          <w:rFonts w:ascii="Times New Roman" w:hAnsi="Times New Roman"/>
        </w:rPr>
        <w:t xml:space="preserve">Let’s Democratize Science!”  </w:t>
      </w:r>
      <w:r w:rsidR="00A10142" w:rsidRPr="008D7894">
        <w:rPr>
          <w:rFonts w:ascii="Times New Roman" w:hAnsi="Times New Roman"/>
          <w:i/>
        </w:rPr>
        <w:t>Issues in Science and Technology</w:t>
      </w:r>
      <w:r w:rsidR="00A10142" w:rsidRPr="008D7894">
        <w:rPr>
          <w:rFonts w:ascii="Times New Roman" w:hAnsi="Times New Roman"/>
        </w:rPr>
        <w:t xml:space="preserve"> (Fall):25-28.</w:t>
      </w:r>
    </w:p>
    <w:p w14:paraId="25E0A51E" w14:textId="77777777" w:rsidR="00A10142" w:rsidRPr="008D7894" w:rsidRDefault="00A10142" w:rsidP="00D041A1">
      <w:pPr>
        <w:spacing w:line="240" w:lineRule="auto"/>
        <w:ind w:left="720" w:right="-360" w:hanging="720"/>
        <w:rPr>
          <w:rFonts w:ascii="Times New Roman" w:hAnsi="Times New Roman"/>
        </w:rPr>
      </w:pPr>
    </w:p>
    <w:p w14:paraId="362B32CF" w14:textId="77777777" w:rsidR="002B2BCD" w:rsidRPr="008D7894" w:rsidRDefault="003128F0"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 xml:space="preserve">D. </w:t>
      </w:r>
      <w:r w:rsidR="00A10142" w:rsidRPr="008D7894">
        <w:rPr>
          <w:rFonts w:ascii="Times New Roman" w:hAnsi="Times New Roman"/>
        </w:rPr>
        <w:t>H. Guston, E. J. Woo</w:t>
      </w:r>
      <w:r w:rsidR="00BE7109" w:rsidRPr="008D7894">
        <w:rPr>
          <w:rFonts w:ascii="Times New Roman" w:hAnsi="Times New Roman"/>
        </w:rPr>
        <w:t xml:space="preserve">dhouse, and D. </w:t>
      </w:r>
      <w:proofErr w:type="spellStart"/>
      <w:r w:rsidR="00BE7109" w:rsidRPr="008D7894">
        <w:rPr>
          <w:rFonts w:ascii="Times New Roman" w:hAnsi="Times New Roman"/>
        </w:rPr>
        <w:t>Sarewitz</w:t>
      </w:r>
      <w:proofErr w:type="spellEnd"/>
      <w:r w:rsidR="00BE7109" w:rsidRPr="008D7894">
        <w:rPr>
          <w:rFonts w:ascii="Times New Roman" w:hAnsi="Times New Roman"/>
        </w:rPr>
        <w:t>. 2001. “</w:t>
      </w:r>
      <w:r w:rsidR="00A10142" w:rsidRPr="008D7894">
        <w:rPr>
          <w:rFonts w:ascii="Times New Roman" w:hAnsi="Times New Roman"/>
        </w:rPr>
        <w:t>A Science and Technology Policy Foc</w:t>
      </w:r>
      <w:r w:rsidR="00BE7109" w:rsidRPr="008D7894">
        <w:rPr>
          <w:rFonts w:ascii="Times New Roman" w:hAnsi="Times New Roman"/>
        </w:rPr>
        <w:t>us for the Bush Administration.”</w:t>
      </w:r>
      <w:r w:rsidR="00A10142" w:rsidRPr="008D7894">
        <w:rPr>
          <w:rFonts w:ascii="Times New Roman" w:hAnsi="Times New Roman"/>
        </w:rPr>
        <w:t xml:space="preserve"> </w:t>
      </w:r>
      <w:r w:rsidR="00A10142" w:rsidRPr="008D7894">
        <w:rPr>
          <w:rFonts w:ascii="Times New Roman" w:hAnsi="Times New Roman"/>
          <w:i/>
        </w:rPr>
        <w:t>Issues in Science and Technology</w:t>
      </w:r>
      <w:r w:rsidR="00A10142" w:rsidRPr="008D7894">
        <w:rPr>
          <w:rFonts w:ascii="Times New Roman" w:hAnsi="Times New Roman"/>
        </w:rPr>
        <w:t xml:space="preserve"> (Spring):29-32</w:t>
      </w:r>
      <w:r w:rsidR="002B2BCD" w:rsidRPr="008D7894">
        <w:rPr>
          <w:rFonts w:ascii="Times New Roman" w:hAnsi="Times New Roman"/>
        </w:rPr>
        <w:t xml:space="preserve">. </w:t>
      </w:r>
    </w:p>
    <w:p w14:paraId="324910E8" w14:textId="77777777" w:rsidR="00A10142" w:rsidRPr="008D7894" w:rsidRDefault="002B2BCD" w:rsidP="002B2BCD">
      <w:pPr>
        <w:spacing w:line="240" w:lineRule="auto"/>
        <w:ind w:left="720" w:right="-360"/>
        <w:rPr>
          <w:rFonts w:ascii="Times New Roman" w:hAnsi="Times New Roman"/>
        </w:rPr>
      </w:pPr>
      <w:r w:rsidRPr="008D7894">
        <w:rPr>
          <w:rFonts w:ascii="Times New Roman" w:hAnsi="Times New Roman"/>
        </w:rPr>
        <w:t>(R</w:t>
      </w:r>
      <w:r w:rsidR="00A10142" w:rsidRPr="008D7894">
        <w:rPr>
          <w:rFonts w:ascii="Times New Roman" w:hAnsi="Times New Roman"/>
        </w:rPr>
        <w:t xml:space="preserve">eprinted in </w:t>
      </w:r>
      <w:r w:rsidR="00A10142" w:rsidRPr="008D7894">
        <w:rPr>
          <w:rFonts w:ascii="Times New Roman" w:hAnsi="Times New Roman"/>
          <w:i/>
        </w:rPr>
        <w:t>AAAS Science and Technology Policy Yearbook 2002</w:t>
      </w:r>
      <w:r w:rsidR="00BB0349" w:rsidRPr="008D7894">
        <w:rPr>
          <w:rFonts w:ascii="Times New Roman" w:hAnsi="Times New Roman"/>
        </w:rPr>
        <w:t xml:space="preserve">, edited by A. H. </w:t>
      </w:r>
      <w:proofErr w:type="spellStart"/>
      <w:r w:rsidR="00BB0349" w:rsidRPr="008D7894">
        <w:rPr>
          <w:rFonts w:ascii="Times New Roman" w:hAnsi="Times New Roman"/>
        </w:rPr>
        <w:t>Teich</w:t>
      </w:r>
      <w:proofErr w:type="spellEnd"/>
      <w:r w:rsidR="00BB0349" w:rsidRPr="008D7894">
        <w:rPr>
          <w:rFonts w:ascii="Times New Roman" w:hAnsi="Times New Roman"/>
        </w:rPr>
        <w:t>, S. D. Nelson, and S.</w:t>
      </w:r>
      <w:r w:rsidR="00A10142" w:rsidRPr="008D7894">
        <w:rPr>
          <w:rFonts w:ascii="Times New Roman" w:hAnsi="Times New Roman"/>
        </w:rPr>
        <w:t xml:space="preserve"> J. Lita. Washington, DC:  American Association for the Advancement of Science</w:t>
      </w:r>
      <w:r w:rsidRPr="008D7894">
        <w:rPr>
          <w:rFonts w:ascii="Times New Roman" w:hAnsi="Times New Roman"/>
        </w:rPr>
        <w:t>.)</w:t>
      </w:r>
    </w:p>
    <w:p w14:paraId="381A68BA" w14:textId="77777777" w:rsidR="00A10142" w:rsidRPr="008D7894" w:rsidRDefault="00A10142" w:rsidP="00D041A1">
      <w:pPr>
        <w:spacing w:line="240" w:lineRule="auto"/>
        <w:ind w:left="720" w:right="-360" w:hanging="720"/>
        <w:rPr>
          <w:rFonts w:ascii="Times New Roman" w:hAnsi="Times New Roman"/>
        </w:rPr>
      </w:pPr>
    </w:p>
    <w:p w14:paraId="6830763E" w14:textId="77777777" w:rsidR="00A10142" w:rsidRPr="008D7894" w:rsidRDefault="00A10142"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w:t>
      </w:r>
      <w:r w:rsidR="00BE7109" w:rsidRPr="008D7894">
        <w:rPr>
          <w:rFonts w:ascii="Times New Roman" w:hAnsi="Times New Roman"/>
        </w:rPr>
        <w:t>. 2000. “</w:t>
      </w:r>
      <w:r w:rsidRPr="008D7894">
        <w:rPr>
          <w:rFonts w:ascii="Times New Roman" w:hAnsi="Times New Roman"/>
        </w:rPr>
        <w:t>Retiring t</w:t>
      </w:r>
      <w:r w:rsidR="00BE7109" w:rsidRPr="008D7894">
        <w:rPr>
          <w:rFonts w:ascii="Times New Roman" w:hAnsi="Times New Roman"/>
        </w:rPr>
        <w:t>he Social Contract for Science.”</w:t>
      </w:r>
      <w:r w:rsidRPr="008D7894">
        <w:rPr>
          <w:rFonts w:ascii="Times New Roman" w:hAnsi="Times New Roman"/>
        </w:rPr>
        <w:t xml:space="preserve"> </w:t>
      </w:r>
      <w:r w:rsidRPr="008D7894">
        <w:rPr>
          <w:rFonts w:ascii="Times New Roman" w:hAnsi="Times New Roman"/>
          <w:i/>
        </w:rPr>
        <w:t>Issues in Science and Technology</w:t>
      </w:r>
      <w:r w:rsidRPr="008D7894">
        <w:rPr>
          <w:rFonts w:ascii="Times New Roman" w:hAnsi="Times New Roman"/>
        </w:rPr>
        <w:t xml:space="preserve"> (Summer):32-36.</w:t>
      </w:r>
    </w:p>
    <w:p w14:paraId="26351E16" w14:textId="77777777" w:rsidR="00A10142" w:rsidRPr="008D7894" w:rsidRDefault="00A10142" w:rsidP="00D041A1">
      <w:pPr>
        <w:spacing w:line="240" w:lineRule="auto"/>
        <w:ind w:left="720" w:right="-360" w:hanging="720"/>
        <w:rPr>
          <w:rFonts w:ascii="Times New Roman" w:hAnsi="Times New Roman"/>
        </w:rPr>
      </w:pPr>
    </w:p>
    <w:p w14:paraId="5ED00B9B" w14:textId="77777777" w:rsidR="00A10142" w:rsidRPr="008D7894" w:rsidRDefault="00BE7109"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 1996. “</w:t>
      </w:r>
      <w:r w:rsidR="00A10142" w:rsidRPr="008D7894">
        <w:rPr>
          <w:rFonts w:ascii="Times New Roman" w:hAnsi="Times New Roman"/>
        </w:rPr>
        <w:t>New Technology Role for States.</w:t>
      </w:r>
      <w:r w:rsidRPr="008D7894">
        <w:rPr>
          <w:rFonts w:ascii="Times New Roman" w:hAnsi="Times New Roman"/>
        </w:rPr>
        <w:t>”</w:t>
      </w:r>
      <w:r w:rsidR="00A10142" w:rsidRPr="008D7894">
        <w:rPr>
          <w:rFonts w:ascii="Times New Roman" w:hAnsi="Times New Roman"/>
        </w:rPr>
        <w:t xml:space="preserve"> </w:t>
      </w:r>
      <w:r w:rsidR="00A10142" w:rsidRPr="008D7894">
        <w:rPr>
          <w:rFonts w:ascii="Times New Roman" w:hAnsi="Times New Roman"/>
          <w:i/>
        </w:rPr>
        <w:t>Forum for Applied Research and Public Policy</w:t>
      </w:r>
      <w:r w:rsidR="00A10142" w:rsidRPr="008D7894">
        <w:rPr>
          <w:rFonts w:ascii="Times New Roman" w:hAnsi="Times New Roman"/>
        </w:rPr>
        <w:t xml:space="preserve"> 11(3):38-44.</w:t>
      </w:r>
    </w:p>
    <w:p w14:paraId="6E5A1C70" w14:textId="77777777" w:rsidR="00A10142" w:rsidRPr="008D7894" w:rsidRDefault="00A10142" w:rsidP="00D041A1">
      <w:pPr>
        <w:spacing w:line="240" w:lineRule="auto"/>
        <w:ind w:left="720" w:right="-360" w:hanging="720"/>
        <w:rPr>
          <w:rFonts w:ascii="Times New Roman" w:hAnsi="Times New Roman"/>
        </w:rPr>
      </w:pPr>
    </w:p>
    <w:p w14:paraId="1201DA71" w14:textId="77777777" w:rsidR="00A10142" w:rsidRPr="008D7894" w:rsidRDefault="00A10142"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 M. Jones, and L. M. Bransco</w:t>
      </w:r>
      <w:r w:rsidR="00BE7109" w:rsidRPr="008D7894">
        <w:rPr>
          <w:rFonts w:ascii="Times New Roman" w:hAnsi="Times New Roman"/>
        </w:rPr>
        <w:t>mb. 1996. “</w:t>
      </w:r>
      <w:r w:rsidRPr="008D7894">
        <w:rPr>
          <w:rFonts w:ascii="Times New Roman" w:hAnsi="Times New Roman"/>
        </w:rPr>
        <w:t xml:space="preserve">Helping </w:t>
      </w:r>
      <w:r w:rsidR="00BE7109" w:rsidRPr="008D7894">
        <w:rPr>
          <w:rFonts w:ascii="Times New Roman" w:hAnsi="Times New Roman"/>
        </w:rPr>
        <w:t>States Tackle Technical Issues.”</w:t>
      </w:r>
      <w:r w:rsidRPr="008D7894">
        <w:rPr>
          <w:rFonts w:ascii="Times New Roman" w:hAnsi="Times New Roman"/>
        </w:rPr>
        <w:t xml:space="preserve"> </w:t>
      </w:r>
      <w:r w:rsidRPr="008D7894">
        <w:rPr>
          <w:rFonts w:ascii="Times New Roman" w:hAnsi="Times New Roman"/>
          <w:i/>
        </w:rPr>
        <w:t>Issues in Science and Technology</w:t>
      </w:r>
      <w:r w:rsidRPr="008D7894">
        <w:rPr>
          <w:rFonts w:ascii="Times New Roman" w:hAnsi="Times New Roman"/>
        </w:rPr>
        <w:t xml:space="preserve"> (Summer):61-66.</w:t>
      </w:r>
    </w:p>
    <w:p w14:paraId="6C25EE4D" w14:textId="77777777" w:rsidR="00A10142" w:rsidRPr="008D7894" w:rsidRDefault="00A10142" w:rsidP="00D041A1">
      <w:pPr>
        <w:spacing w:line="240" w:lineRule="auto"/>
        <w:ind w:left="720" w:right="-360" w:hanging="720"/>
        <w:rPr>
          <w:rFonts w:ascii="Times New Roman" w:hAnsi="Times New Roman"/>
        </w:rPr>
      </w:pPr>
    </w:p>
    <w:p w14:paraId="0633E43B" w14:textId="77777777" w:rsidR="00A10142" w:rsidRPr="008D7894" w:rsidRDefault="00A10142" w:rsidP="00AF0DFF">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w:t>
      </w:r>
      <w:r w:rsidR="00BE7109" w:rsidRPr="008D7894">
        <w:rPr>
          <w:rFonts w:ascii="Times New Roman" w:hAnsi="Times New Roman"/>
        </w:rPr>
        <w:t xml:space="preserve"> Guston and K. </w:t>
      </w:r>
      <w:proofErr w:type="spellStart"/>
      <w:r w:rsidR="00BE7109" w:rsidRPr="008D7894">
        <w:rPr>
          <w:rFonts w:ascii="Times New Roman" w:hAnsi="Times New Roman"/>
        </w:rPr>
        <w:t>Keniston</w:t>
      </w:r>
      <w:proofErr w:type="spellEnd"/>
      <w:r w:rsidR="00BE7109" w:rsidRPr="008D7894">
        <w:rPr>
          <w:rFonts w:ascii="Times New Roman" w:hAnsi="Times New Roman"/>
        </w:rPr>
        <w:t>. 1994. “</w:t>
      </w:r>
      <w:r w:rsidRPr="008D7894">
        <w:rPr>
          <w:rFonts w:ascii="Times New Roman" w:hAnsi="Times New Roman"/>
        </w:rPr>
        <w:t>Updating t</w:t>
      </w:r>
      <w:r w:rsidR="00BE7109" w:rsidRPr="008D7894">
        <w:rPr>
          <w:rFonts w:ascii="Times New Roman" w:hAnsi="Times New Roman"/>
        </w:rPr>
        <w:t>he Social Contract for Science.”</w:t>
      </w:r>
      <w:r w:rsidRPr="008D7894">
        <w:rPr>
          <w:rFonts w:ascii="Times New Roman" w:hAnsi="Times New Roman"/>
        </w:rPr>
        <w:t xml:space="preserve"> </w:t>
      </w:r>
      <w:r w:rsidRPr="008D7894">
        <w:rPr>
          <w:rFonts w:ascii="Times New Roman" w:hAnsi="Times New Roman"/>
          <w:i/>
        </w:rPr>
        <w:t>Technology Review</w:t>
      </w:r>
      <w:r w:rsidRPr="008D7894">
        <w:rPr>
          <w:rFonts w:ascii="Times New Roman" w:hAnsi="Times New Roman"/>
        </w:rPr>
        <w:t xml:space="preserve"> (November/December):60-68</w:t>
      </w:r>
      <w:r w:rsidR="002B2BCD" w:rsidRPr="008D7894">
        <w:rPr>
          <w:rFonts w:ascii="Times New Roman" w:hAnsi="Times New Roman"/>
        </w:rPr>
        <w:t>.</w:t>
      </w:r>
      <w:r w:rsidRPr="008D7894">
        <w:rPr>
          <w:rFonts w:ascii="Times New Roman" w:hAnsi="Times New Roman"/>
        </w:rPr>
        <w:t xml:space="preserve"> </w:t>
      </w:r>
      <w:r w:rsidR="002B2BCD" w:rsidRPr="008D7894">
        <w:rPr>
          <w:rFonts w:ascii="Times New Roman" w:hAnsi="Times New Roman"/>
        </w:rPr>
        <w:t>(R</w:t>
      </w:r>
      <w:r w:rsidRPr="008D7894">
        <w:rPr>
          <w:rFonts w:ascii="Times New Roman" w:hAnsi="Times New Roman"/>
        </w:rPr>
        <w:t xml:space="preserve">eprinted in T.A. Easton, ed. </w:t>
      </w:r>
      <w:r w:rsidRPr="008D7894">
        <w:rPr>
          <w:rFonts w:ascii="Times New Roman" w:hAnsi="Times New Roman"/>
          <w:i/>
        </w:rPr>
        <w:t>Taking Sides: Clashing Views on Controversial Issues in Science, Technology, and Society</w:t>
      </w:r>
      <w:r w:rsidRPr="008D7894">
        <w:rPr>
          <w:rFonts w:ascii="Times New Roman" w:hAnsi="Times New Roman"/>
        </w:rPr>
        <w:t>, second edition. Guilford, CT: Brown and Benchmark, Publishers</w:t>
      </w:r>
      <w:r w:rsidR="002B2BCD" w:rsidRPr="008D7894">
        <w:rPr>
          <w:rFonts w:ascii="Times New Roman" w:hAnsi="Times New Roman"/>
        </w:rPr>
        <w:t>.)</w:t>
      </w:r>
      <w:r w:rsidR="00AF0DFF" w:rsidRPr="008D7894">
        <w:rPr>
          <w:rFonts w:ascii="Times New Roman" w:hAnsi="Times New Roman"/>
        </w:rPr>
        <w:t xml:space="preserve"> </w:t>
      </w:r>
      <w:r w:rsidR="002B2BCD" w:rsidRPr="008D7894">
        <w:rPr>
          <w:rFonts w:ascii="Times New Roman" w:hAnsi="Times New Roman"/>
        </w:rPr>
        <w:t>(T</w:t>
      </w:r>
      <w:r w:rsidRPr="008D7894">
        <w:rPr>
          <w:rFonts w:ascii="Times New Roman" w:hAnsi="Times New Roman"/>
        </w:rPr>
        <w:t>ranslated as "</w:t>
      </w:r>
      <w:proofErr w:type="spellStart"/>
      <w:r w:rsidRPr="008D7894">
        <w:rPr>
          <w:rFonts w:ascii="Times New Roman" w:hAnsi="Times New Roman"/>
        </w:rPr>
        <w:t>Partecipazione</w:t>
      </w:r>
      <w:proofErr w:type="spellEnd"/>
      <w:r w:rsidRPr="008D7894">
        <w:rPr>
          <w:rFonts w:ascii="Times New Roman" w:hAnsi="Times New Roman"/>
        </w:rPr>
        <w:t xml:space="preserve"> e </w:t>
      </w:r>
      <w:proofErr w:type="spellStart"/>
      <w:r w:rsidRPr="008D7894">
        <w:rPr>
          <w:rFonts w:ascii="Times New Roman" w:hAnsi="Times New Roman"/>
        </w:rPr>
        <w:t>verità</w:t>
      </w:r>
      <w:proofErr w:type="spellEnd"/>
      <w:r w:rsidRPr="008D7894">
        <w:rPr>
          <w:rFonts w:ascii="Times New Roman" w:hAnsi="Times New Roman"/>
        </w:rPr>
        <w:t xml:space="preserve">" in </w:t>
      </w:r>
      <w:r w:rsidRPr="008D7894">
        <w:rPr>
          <w:rFonts w:ascii="Times New Roman" w:hAnsi="Times New Roman"/>
          <w:i/>
        </w:rPr>
        <w:t xml:space="preserve">Technology Review, </w:t>
      </w:r>
      <w:proofErr w:type="spellStart"/>
      <w:r w:rsidRPr="008D7894">
        <w:rPr>
          <w:rFonts w:ascii="Times New Roman" w:hAnsi="Times New Roman"/>
          <w:i/>
        </w:rPr>
        <w:t>edizione</w:t>
      </w:r>
      <w:proofErr w:type="spellEnd"/>
      <w:r w:rsidRPr="008D7894">
        <w:rPr>
          <w:rFonts w:ascii="Times New Roman" w:hAnsi="Times New Roman"/>
          <w:i/>
        </w:rPr>
        <w:t xml:space="preserve"> </w:t>
      </w:r>
      <w:proofErr w:type="spellStart"/>
      <w:r w:rsidRPr="008D7894">
        <w:rPr>
          <w:rFonts w:ascii="Times New Roman" w:hAnsi="Times New Roman"/>
          <w:i/>
        </w:rPr>
        <w:t>Italiana</w:t>
      </w:r>
      <w:proofErr w:type="spellEnd"/>
      <w:r w:rsidRPr="008D7894">
        <w:rPr>
          <w:rFonts w:ascii="Times New Roman" w:hAnsi="Times New Roman"/>
        </w:rPr>
        <w:t xml:space="preserve"> (</w:t>
      </w:r>
      <w:proofErr w:type="spellStart"/>
      <w:r w:rsidRPr="008D7894">
        <w:rPr>
          <w:rFonts w:ascii="Times New Roman" w:hAnsi="Times New Roman"/>
        </w:rPr>
        <w:t>Aprile</w:t>
      </w:r>
      <w:proofErr w:type="spellEnd"/>
      <w:r w:rsidRPr="008D7894">
        <w:rPr>
          <w:rFonts w:ascii="Times New Roman" w:hAnsi="Times New Roman"/>
        </w:rPr>
        <w:t>/Maggio 1995):28-35</w:t>
      </w:r>
      <w:r w:rsidR="002B2BCD" w:rsidRPr="008D7894">
        <w:rPr>
          <w:rFonts w:ascii="Times New Roman" w:hAnsi="Times New Roman"/>
        </w:rPr>
        <w:t>.)</w:t>
      </w:r>
    </w:p>
    <w:p w14:paraId="0FC76069" w14:textId="77777777" w:rsidR="00A10142" w:rsidRPr="008D7894" w:rsidRDefault="00A10142" w:rsidP="00D041A1">
      <w:pPr>
        <w:spacing w:line="240" w:lineRule="auto"/>
        <w:ind w:left="720" w:right="-360" w:hanging="720"/>
        <w:rPr>
          <w:rFonts w:ascii="Times New Roman" w:hAnsi="Times New Roman"/>
        </w:rPr>
      </w:pPr>
    </w:p>
    <w:p w14:paraId="6ECA5FBA" w14:textId="77777777" w:rsidR="00A10142" w:rsidRPr="008D7894" w:rsidRDefault="00BE7109"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 1994. “</w:t>
      </w:r>
      <w:r w:rsidR="00A10142" w:rsidRPr="008D7894">
        <w:rPr>
          <w:rFonts w:ascii="Times New Roman" w:hAnsi="Times New Roman"/>
        </w:rPr>
        <w:t>Congressmen and Scientists in the Making of Science Policy: The</w:t>
      </w:r>
      <w:r w:rsidRPr="008D7894">
        <w:rPr>
          <w:rFonts w:ascii="Times New Roman" w:hAnsi="Times New Roman"/>
        </w:rPr>
        <w:t xml:space="preserve"> Allison Commission, 1884-1886.”</w:t>
      </w:r>
      <w:r w:rsidR="00A10142" w:rsidRPr="008D7894">
        <w:rPr>
          <w:rFonts w:ascii="Times New Roman" w:hAnsi="Times New Roman"/>
        </w:rPr>
        <w:t xml:space="preserve"> </w:t>
      </w:r>
      <w:r w:rsidR="00A10142" w:rsidRPr="008D7894">
        <w:rPr>
          <w:rFonts w:ascii="Times New Roman" w:hAnsi="Times New Roman"/>
          <w:i/>
        </w:rPr>
        <w:t>Minerva</w:t>
      </w:r>
      <w:r w:rsidR="00A10142" w:rsidRPr="008D7894">
        <w:rPr>
          <w:rFonts w:ascii="Times New Roman" w:hAnsi="Times New Roman"/>
        </w:rPr>
        <w:t xml:space="preserve"> 32(1):25-53.</w:t>
      </w:r>
    </w:p>
    <w:p w14:paraId="64C75CA0" w14:textId="77777777" w:rsidR="00A10142" w:rsidRPr="008D7894" w:rsidRDefault="00A10142" w:rsidP="00D041A1">
      <w:pPr>
        <w:spacing w:line="240" w:lineRule="auto"/>
        <w:ind w:left="720" w:right="-360" w:hanging="720"/>
        <w:rPr>
          <w:rFonts w:ascii="Times New Roman" w:hAnsi="Times New Roman"/>
        </w:rPr>
      </w:pPr>
    </w:p>
    <w:p w14:paraId="4F396248" w14:textId="77777777" w:rsidR="00A10142" w:rsidRPr="008D7894" w:rsidRDefault="00BE7109"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 1994. “</w:t>
      </w:r>
      <w:r w:rsidR="00A10142" w:rsidRPr="008D7894">
        <w:rPr>
          <w:rFonts w:ascii="Times New Roman" w:hAnsi="Times New Roman"/>
        </w:rPr>
        <w:t>The Demise of the Social Contract for Science: Misconduct in Science and the Nonm</w:t>
      </w:r>
      <w:r w:rsidRPr="008D7894">
        <w:rPr>
          <w:rFonts w:ascii="Times New Roman" w:hAnsi="Times New Roman"/>
        </w:rPr>
        <w:t>odern World.”</w:t>
      </w:r>
      <w:r w:rsidR="00A10142" w:rsidRPr="008D7894">
        <w:rPr>
          <w:rFonts w:ascii="Times New Roman" w:hAnsi="Times New Roman"/>
        </w:rPr>
        <w:t xml:space="preserve"> </w:t>
      </w:r>
      <w:r w:rsidR="00A10142" w:rsidRPr="008D7894">
        <w:rPr>
          <w:rFonts w:ascii="Times New Roman" w:hAnsi="Times New Roman"/>
          <w:i/>
        </w:rPr>
        <w:t>The Centennial Review</w:t>
      </w:r>
      <w:r w:rsidR="00A10142" w:rsidRPr="008D7894">
        <w:rPr>
          <w:rFonts w:ascii="Times New Roman" w:hAnsi="Times New Roman"/>
        </w:rPr>
        <w:t xml:space="preserve"> 38(2):215-48.</w:t>
      </w:r>
    </w:p>
    <w:p w14:paraId="677C3D2B" w14:textId="77777777" w:rsidR="00A10142" w:rsidRPr="008D7894" w:rsidRDefault="00A10142" w:rsidP="00D041A1">
      <w:pPr>
        <w:spacing w:line="240" w:lineRule="auto"/>
        <w:ind w:left="720" w:right="-360" w:hanging="720"/>
        <w:rPr>
          <w:rFonts w:ascii="Times New Roman" w:hAnsi="Times New Roman"/>
        </w:rPr>
      </w:pPr>
    </w:p>
    <w:p w14:paraId="244392BC" w14:textId="77777777" w:rsidR="00A10142" w:rsidRPr="008D7894" w:rsidRDefault="00BE7109" w:rsidP="00D041A1">
      <w:pPr>
        <w:numPr>
          <w:ilvl w:val="0"/>
          <w:numId w:val="10"/>
        </w:numPr>
        <w:tabs>
          <w:tab w:val="clear" w:pos="720"/>
        </w:tabs>
        <w:spacing w:line="240" w:lineRule="auto"/>
        <w:ind w:right="-360" w:hanging="720"/>
        <w:rPr>
          <w:rFonts w:ascii="Times New Roman" w:hAnsi="Times New Roman"/>
        </w:rPr>
      </w:pPr>
      <w:r w:rsidRPr="008D7894">
        <w:rPr>
          <w:rFonts w:ascii="Times New Roman" w:hAnsi="Times New Roman"/>
        </w:rPr>
        <w:t>D. H. Guston. 1993. “</w:t>
      </w:r>
      <w:r w:rsidR="00A10142" w:rsidRPr="008D7894">
        <w:rPr>
          <w:rFonts w:ascii="Times New Roman" w:hAnsi="Times New Roman"/>
        </w:rPr>
        <w:t xml:space="preserve">The Essential Tension in Science and Democracy." </w:t>
      </w:r>
      <w:r w:rsidR="00A10142" w:rsidRPr="008D7894">
        <w:rPr>
          <w:rFonts w:ascii="Times New Roman" w:hAnsi="Times New Roman"/>
          <w:i/>
        </w:rPr>
        <w:t>Social Epistemology</w:t>
      </w:r>
      <w:r w:rsidR="00A10142" w:rsidRPr="008D7894">
        <w:rPr>
          <w:rFonts w:ascii="Times New Roman" w:hAnsi="Times New Roman"/>
        </w:rPr>
        <w:t xml:space="preserve"> 7(1):3-23 and "Resolving t</w:t>
      </w:r>
      <w:r w:rsidRPr="008D7894">
        <w:rPr>
          <w:rFonts w:ascii="Times New Roman" w:hAnsi="Times New Roman"/>
        </w:rPr>
        <w:t>he Tension in Graham and Laird.”</w:t>
      </w:r>
      <w:r w:rsidR="00A10142" w:rsidRPr="008D7894">
        <w:rPr>
          <w:rFonts w:ascii="Times New Roman" w:hAnsi="Times New Roman"/>
        </w:rPr>
        <w:t xml:space="preserve"> </w:t>
      </w:r>
      <w:r w:rsidR="00A10142" w:rsidRPr="008D7894">
        <w:rPr>
          <w:rFonts w:ascii="Times New Roman" w:hAnsi="Times New Roman"/>
          <w:i/>
        </w:rPr>
        <w:t>Social Epistemology</w:t>
      </w:r>
      <w:r w:rsidR="00A10142" w:rsidRPr="008D7894">
        <w:rPr>
          <w:rFonts w:ascii="Times New Roman" w:hAnsi="Times New Roman"/>
        </w:rPr>
        <w:t xml:space="preserve"> 7(1):47-60.</w:t>
      </w:r>
    </w:p>
    <w:p w14:paraId="4F60F04A" w14:textId="77777777" w:rsidR="0060565D" w:rsidRPr="008D7894" w:rsidRDefault="0060565D" w:rsidP="0060565D">
      <w:pPr>
        <w:spacing w:line="240" w:lineRule="auto"/>
        <w:ind w:right="-360"/>
        <w:rPr>
          <w:rFonts w:ascii="Times New Roman" w:hAnsi="Times New Roman"/>
        </w:rPr>
      </w:pPr>
    </w:p>
    <w:p w14:paraId="54EF3759" w14:textId="77777777" w:rsidR="0060565D" w:rsidRPr="008D7894" w:rsidRDefault="0060565D" w:rsidP="0060565D">
      <w:pPr>
        <w:pStyle w:val="Heading1"/>
        <w:rPr>
          <w:rFonts w:ascii="Times New Roman" w:hAnsi="Times New Roman"/>
        </w:rPr>
      </w:pPr>
      <w:r w:rsidRPr="008D7894">
        <w:rPr>
          <w:rFonts w:ascii="Times New Roman" w:hAnsi="Times New Roman"/>
        </w:rPr>
        <w:lastRenderedPageBreak/>
        <w:t>Chapters</w:t>
      </w:r>
    </w:p>
    <w:p w14:paraId="782B43D2" w14:textId="77777777" w:rsidR="0060565D" w:rsidRPr="008D7894" w:rsidRDefault="0060565D" w:rsidP="0060565D">
      <w:pPr>
        <w:rPr>
          <w:rFonts w:ascii="Times New Roman" w:hAnsi="Times New Roman"/>
        </w:rPr>
      </w:pPr>
      <w:r w:rsidRPr="008D7894">
        <w:tab/>
      </w:r>
      <w:r w:rsidRPr="008D7894">
        <w:rPr>
          <w:rFonts w:ascii="Times New Roman" w:hAnsi="Times New Roman"/>
        </w:rPr>
        <w:t>Individually peer-reviewed where noted</w:t>
      </w:r>
    </w:p>
    <w:p w14:paraId="2ED5BE1C" w14:textId="77777777" w:rsidR="00447370" w:rsidRPr="008D7894" w:rsidRDefault="00447370" w:rsidP="00D211EB">
      <w:pPr>
        <w:spacing w:line="240" w:lineRule="auto"/>
        <w:ind w:right="-360"/>
        <w:rPr>
          <w:rFonts w:ascii="Times New Roman" w:hAnsi="Times New Roman"/>
        </w:rPr>
      </w:pPr>
    </w:p>
    <w:p w14:paraId="65FFCD9F" w14:textId="07617D5B" w:rsidR="0068387A" w:rsidRDefault="0068387A" w:rsidP="00D211EB">
      <w:pPr>
        <w:numPr>
          <w:ilvl w:val="0"/>
          <w:numId w:val="21"/>
        </w:numPr>
        <w:spacing w:line="240" w:lineRule="auto"/>
        <w:ind w:hanging="720"/>
        <w:rPr>
          <w:rFonts w:ascii="Times New Roman" w:hAnsi="Times New Roman"/>
        </w:rPr>
      </w:pPr>
      <w:r>
        <w:rPr>
          <w:rFonts w:ascii="Times New Roman" w:hAnsi="Times New Roman"/>
        </w:rPr>
        <w:t xml:space="preserve">D.H. Guston. 2023. “Governing Science, Technology and Innovation in Hotter Times.” In D. Orr, ed., </w:t>
      </w:r>
      <w:r w:rsidRPr="0068387A">
        <w:rPr>
          <w:rFonts w:ascii="Times New Roman" w:hAnsi="Times New Roman"/>
          <w:i/>
          <w:iCs/>
        </w:rPr>
        <w:t>Democracy in a Hotter Time</w:t>
      </w:r>
      <w:r>
        <w:rPr>
          <w:rFonts w:ascii="Times New Roman" w:hAnsi="Times New Roman"/>
        </w:rPr>
        <w:t>. Cambridge, MA: MIT Press.</w:t>
      </w:r>
    </w:p>
    <w:p w14:paraId="7A414DA7" w14:textId="77777777" w:rsidR="0068387A" w:rsidRDefault="0068387A" w:rsidP="0068387A">
      <w:pPr>
        <w:spacing w:line="240" w:lineRule="auto"/>
        <w:ind w:left="720"/>
        <w:rPr>
          <w:rFonts w:ascii="Times New Roman" w:hAnsi="Times New Roman"/>
        </w:rPr>
      </w:pPr>
    </w:p>
    <w:p w14:paraId="20C396CB" w14:textId="035EC6DD" w:rsidR="008D4084" w:rsidRPr="008D7894" w:rsidRDefault="008D4084" w:rsidP="00D211EB">
      <w:pPr>
        <w:numPr>
          <w:ilvl w:val="0"/>
          <w:numId w:val="21"/>
        </w:numPr>
        <w:spacing w:line="240" w:lineRule="auto"/>
        <w:ind w:hanging="720"/>
        <w:rPr>
          <w:rFonts w:ascii="Times New Roman" w:hAnsi="Times New Roman"/>
        </w:rPr>
      </w:pPr>
      <w:r w:rsidRPr="008D7894">
        <w:rPr>
          <w:rFonts w:ascii="Times New Roman" w:hAnsi="Times New Roman"/>
        </w:rPr>
        <w:t xml:space="preserve">D.H. Guston. 2020. “Toffler’s Diagnostic Errors.” In J. </w:t>
      </w:r>
      <w:proofErr w:type="spellStart"/>
      <w:r w:rsidRPr="008D7894">
        <w:rPr>
          <w:rFonts w:ascii="Times New Roman" w:hAnsi="Times New Roman"/>
        </w:rPr>
        <w:t>Schroeter</w:t>
      </w:r>
      <w:proofErr w:type="spellEnd"/>
      <w:r w:rsidRPr="008D7894">
        <w:rPr>
          <w:rFonts w:ascii="Times New Roman" w:hAnsi="Times New Roman"/>
        </w:rPr>
        <w:t xml:space="preserve">, ed., </w:t>
      </w:r>
      <w:r w:rsidRPr="008D7894">
        <w:rPr>
          <w:rFonts w:ascii="Times New Roman" w:hAnsi="Times New Roman"/>
          <w:i/>
        </w:rPr>
        <w:t>After Shock: The World’s Foremost Futurists Reflect on 50 Years of Future Shock and Look Ahead to the Next 50</w:t>
      </w:r>
      <w:r w:rsidRPr="008D7894">
        <w:rPr>
          <w:rFonts w:ascii="Times New Roman" w:hAnsi="Times New Roman"/>
        </w:rPr>
        <w:t>. Bainbridge Island, WA: Abundant World Institute.</w:t>
      </w:r>
    </w:p>
    <w:p w14:paraId="0A7CAC5C" w14:textId="77777777" w:rsidR="008D4084" w:rsidRPr="008D7894" w:rsidRDefault="008D4084" w:rsidP="008D4084">
      <w:pPr>
        <w:spacing w:line="240" w:lineRule="auto"/>
        <w:ind w:left="720"/>
        <w:rPr>
          <w:rFonts w:ascii="Times New Roman" w:hAnsi="Times New Roman"/>
        </w:rPr>
      </w:pPr>
    </w:p>
    <w:p w14:paraId="6D8F34C3" w14:textId="75302069" w:rsidR="00B74F32" w:rsidRPr="008D7894" w:rsidRDefault="00B74F32" w:rsidP="00D211EB">
      <w:pPr>
        <w:numPr>
          <w:ilvl w:val="0"/>
          <w:numId w:val="21"/>
        </w:numPr>
        <w:spacing w:line="240" w:lineRule="auto"/>
        <w:ind w:hanging="720"/>
        <w:rPr>
          <w:rFonts w:ascii="Times New Roman" w:hAnsi="Times New Roman"/>
        </w:rPr>
      </w:pPr>
      <w:r w:rsidRPr="008D7894">
        <w:rPr>
          <w:rFonts w:ascii="Times New Roman" w:hAnsi="Times New Roman"/>
          <w:u w:val="single"/>
        </w:rPr>
        <w:t>M. Brundage</w:t>
      </w:r>
      <w:r w:rsidRPr="008D7894">
        <w:rPr>
          <w:rFonts w:ascii="Times New Roman" w:hAnsi="Times New Roman"/>
        </w:rPr>
        <w:t xml:space="preserve"> and D.H. Guston. 2019. “Understanding the Movement(s) for Responsible Innovation. In R. von </w:t>
      </w:r>
      <w:proofErr w:type="spellStart"/>
      <w:r w:rsidRPr="008D7894">
        <w:rPr>
          <w:rFonts w:ascii="Times New Roman" w:hAnsi="Times New Roman"/>
        </w:rPr>
        <w:t>Schomberg</w:t>
      </w:r>
      <w:proofErr w:type="spellEnd"/>
      <w:r w:rsidRPr="008D7894">
        <w:rPr>
          <w:rFonts w:ascii="Times New Roman" w:hAnsi="Times New Roman"/>
        </w:rPr>
        <w:t xml:space="preserve"> and J. Hankins, ed., </w:t>
      </w:r>
      <w:r w:rsidRPr="008D7894">
        <w:rPr>
          <w:rFonts w:ascii="Times New Roman" w:hAnsi="Times New Roman"/>
          <w:i/>
        </w:rPr>
        <w:t>International Handbook on Responsible Innovation</w:t>
      </w:r>
      <w:r w:rsidRPr="008D7894">
        <w:rPr>
          <w:rFonts w:ascii="Times New Roman" w:hAnsi="Times New Roman"/>
        </w:rPr>
        <w:t xml:space="preserve">. </w:t>
      </w:r>
      <w:r w:rsidR="00800605" w:rsidRPr="008D7894">
        <w:rPr>
          <w:rFonts w:ascii="Times New Roman" w:hAnsi="Times New Roman"/>
        </w:rPr>
        <w:t>Northampton, MA: Edward Elgar (</w:t>
      </w:r>
      <w:r w:rsidR="00800605" w:rsidRPr="008D7894">
        <w:rPr>
          <w:rFonts w:ascii="Times New Roman" w:hAnsi="Times New Roman"/>
          <w:i/>
        </w:rPr>
        <w:t>refereed contribution</w:t>
      </w:r>
      <w:r w:rsidR="00800605" w:rsidRPr="008D7894">
        <w:rPr>
          <w:rFonts w:ascii="Times New Roman" w:hAnsi="Times New Roman"/>
        </w:rPr>
        <w:t>).</w:t>
      </w:r>
    </w:p>
    <w:p w14:paraId="29E80045" w14:textId="77777777" w:rsidR="00B74F32" w:rsidRPr="008D7894" w:rsidRDefault="00B74F32" w:rsidP="00B74F32">
      <w:pPr>
        <w:spacing w:line="240" w:lineRule="auto"/>
        <w:ind w:left="720"/>
        <w:rPr>
          <w:rFonts w:ascii="Times New Roman" w:hAnsi="Times New Roman"/>
        </w:rPr>
      </w:pPr>
    </w:p>
    <w:p w14:paraId="58EB0486" w14:textId="00E7996B" w:rsidR="008D0B1B" w:rsidRPr="008D7894" w:rsidRDefault="008D0B1B" w:rsidP="00D211EB">
      <w:pPr>
        <w:numPr>
          <w:ilvl w:val="0"/>
          <w:numId w:val="21"/>
        </w:numPr>
        <w:spacing w:line="240" w:lineRule="auto"/>
        <w:ind w:hanging="720"/>
        <w:rPr>
          <w:rFonts w:ascii="Times New Roman" w:hAnsi="Times New Roman"/>
        </w:rPr>
      </w:pPr>
      <w:r w:rsidRPr="008D7894">
        <w:rPr>
          <w:rFonts w:ascii="Times New Roman" w:hAnsi="Times New Roman"/>
          <w:color w:val="000000"/>
        </w:rPr>
        <w:t xml:space="preserve">E. Fisher, D. H. Guston, and </w:t>
      </w:r>
      <w:r w:rsidRPr="008D7894">
        <w:rPr>
          <w:rFonts w:ascii="Times New Roman" w:hAnsi="Times New Roman"/>
          <w:color w:val="000000"/>
          <w:u w:val="single"/>
        </w:rPr>
        <w:t>B. Trinidad</w:t>
      </w:r>
      <w:r w:rsidRPr="008D7894">
        <w:rPr>
          <w:rFonts w:ascii="Times New Roman" w:hAnsi="Times New Roman"/>
          <w:color w:val="000000"/>
        </w:rPr>
        <w:t xml:space="preserve">. </w:t>
      </w:r>
      <w:r w:rsidR="0088245F" w:rsidRPr="008D7894">
        <w:rPr>
          <w:rFonts w:ascii="Times New Roman" w:hAnsi="Times New Roman"/>
          <w:color w:val="000000"/>
        </w:rPr>
        <w:t>2019</w:t>
      </w:r>
      <w:r w:rsidRPr="008D7894">
        <w:rPr>
          <w:rFonts w:ascii="Times New Roman" w:hAnsi="Times New Roman"/>
          <w:color w:val="000000"/>
        </w:rPr>
        <w:t xml:space="preserve">. “Making Responsible Innovators.” In M. </w:t>
      </w:r>
      <w:proofErr w:type="spellStart"/>
      <w:r w:rsidRPr="008D7894">
        <w:rPr>
          <w:rFonts w:ascii="Times New Roman" w:hAnsi="Times New Roman"/>
          <w:color w:val="000000"/>
        </w:rPr>
        <w:t>Wisnioski</w:t>
      </w:r>
      <w:proofErr w:type="spellEnd"/>
      <w:r w:rsidRPr="008D7894">
        <w:rPr>
          <w:rFonts w:ascii="Times New Roman" w:hAnsi="Times New Roman"/>
          <w:color w:val="000000"/>
        </w:rPr>
        <w:t xml:space="preserve">, E. S. Hintz, and M. Stettler </w:t>
      </w:r>
      <w:proofErr w:type="spellStart"/>
      <w:r w:rsidRPr="008D7894">
        <w:rPr>
          <w:rFonts w:ascii="Times New Roman" w:hAnsi="Times New Roman"/>
          <w:color w:val="000000"/>
        </w:rPr>
        <w:t>Kleine</w:t>
      </w:r>
      <w:proofErr w:type="spellEnd"/>
      <w:r w:rsidRPr="008D7894">
        <w:rPr>
          <w:rFonts w:ascii="Times New Roman" w:hAnsi="Times New Roman"/>
          <w:color w:val="000000"/>
        </w:rPr>
        <w:t xml:space="preserve">, eds., </w:t>
      </w:r>
      <w:r w:rsidRPr="008D7894">
        <w:rPr>
          <w:rFonts w:ascii="Times New Roman" w:hAnsi="Times New Roman"/>
          <w:i/>
          <w:iCs/>
          <w:color w:val="000000"/>
        </w:rPr>
        <w:t>The Innovator Imperative</w:t>
      </w:r>
      <w:r w:rsidRPr="008D7894">
        <w:rPr>
          <w:rFonts w:ascii="Times New Roman" w:hAnsi="Times New Roman"/>
          <w:color w:val="000000"/>
        </w:rPr>
        <w:t>. Cambridge: MIT Press.</w:t>
      </w:r>
    </w:p>
    <w:p w14:paraId="63A78929" w14:textId="77777777" w:rsidR="00025BED" w:rsidRPr="008D7894" w:rsidRDefault="00025BED" w:rsidP="00D211EB">
      <w:pPr>
        <w:spacing w:line="240" w:lineRule="auto"/>
        <w:ind w:left="720" w:right="-360" w:hanging="630"/>
        <w:rPr>
          <w:rFonts w:ascii="Times New Roman" w:hAnsi="Times New Roman"/>
        </w:rPr>
      </w:pPr>
    </w:p>
    <w:p w14:paraId="0DB4CED8" w14:textId="1E102BBF" w:rsidR="005119E9" w:rsidRPr="008D7894" w:rsidRDefault="000B5FC8" w:rsidP="005119E9">
      <w:pPr>
        <w:numPr>
          <w:ilvl w:val="0"/>
          <w:numId w:val="21"/>
        </w:numPr>
        <w:spacing w:line="240" w:lineRule="auto"/>
        <w:ind w:right="-360" w:hanging="630"/>
        <w:rPr>
          <w:rFonts w:ascii="Times New Roman" w:hAnsi="Times New Roman"/>
        </w:rPr>
      </w:pPr>
      <w:r w:rsidRPr="008D7894">
        <w:rPr>
          <w:rFonts w:ascii="Times New Roman" w:hAnsi="Times New Roman"/>
        </w:rPr>
        <w:t xml:space="preserve">R. Foley, </w:t>
      </w:r>
      <w:r w:rsidR="0060565D" w:rsidRPr="008D7894">
        <w:rPr>
          <w:rFonts w:ascii="Times New Roman" w:hAnsi="Times New Roman"/>
        </w:rPr>
        <w:t xml:space="preserve">D. H. Guston and D. </w:t>
      </w:r>
      <w:proofErr w:type="spellStart"/>
      <w:r w:rsidR="0060565D" w:rsidRPr="008D7894">
        <w:rPr>
          <w:rFonts w:ascii="Times New Roman" w:hAnsi="Times New Roman"/>
        </w:rPr>
        <w:t>Sarewitz</w:t>
      </w:r>
      <w:proofErr w:type="spellEnd"/>
      <w:r w:rsidR="0060565D" w:rsidRPr="008D7894">
        <w:rPr>
          <w:rFonts w:ascii="Times New Roman" w:hAnsi="Times New Roman"/>
        </w:rPr>
        <w:t xml:space="preserve">. </w:t>
      </w:r>
      <w:r w:rsidR="005119E9" w:rsidRPr="008D7894">
        <w:rPr>
          <w:rFonts w:ascii="Times New Roman" w:hAnsi="Times New Roman"/>
        </w:rPr>
        <w:t>2019</w:t>
      </w:r>
      <w:r w:rsidR="0060565D" w:rsidRPr="008D7894">
        <w:rPr>
          <w:rFonts w:ascii="Times New Roman" w:hAnsi="Times New Roman"/>
        </w:rPr>
        <w:t>. “Toward the Anticipatory Governance of Geo</w:t>
      </w:r>
      <w:r w:rsidR="005119E9" w:rsidRPr="008D7894">
        <w:rPr>
          <w:rFonts w:ascii="Times New Roman" w:hAnsi="Times New Roman"/>
        </w:rPr>
        <w:t>engineering.” Pp. 223-43 i</w:t>
      </w:r>
      <w:r w:rsidR="000D71BB" w:rsidRPr="008D7894">
        <w:rPr>
          <w:rFonts w:ascii="Times New Roman" w:hAnsi="Times New Roman"/>
        </w:rPr>
        <w:t>n J. Blackstock and J. Low</w:t>
      </w:r>
      <w:r w:rsidR="0060565D" w:rsidRPr="008D7894">
        <w:rPr>
          <w:rFonts w:ascii="Times New Roman" w:hAnsi="Times New Roman"/>
        </w:rPr>
        <w:t xml:space="preserve">, eds., </w:t>
      </w:r>
      <w:r w:rsidR="0060565D" w:rsidRPr="008D7894">
        <w:rPr>
          <w:rFonts w:ascii="Times New Roman" w:hAnsi="Times New Roman"/>
          <w:i/>
        </w:rPr>
        <w:t>Geoengineering Our Climate: Science, Ethics and Governance</w:t>
      </w:r>
      <w:r w:rsidR="0060565D" w:rsidRPr="008D7894">
        <w:rPr>
          <w:rFonts w:ascii="Times New Roman" w:hAnsi="Times New Roman"/>
        </w:rPr>
        <w:t>. London: Earthscan.</w:t>
      </w:r>
    </w:p>
    <w:p w14:paraId="6C6FE997" w14:textId="77777777" w:rsidR="005119E9" w:rsidRPr="008D7894" w:rsidRDefault="005119E9" w:rsidP="005119E9">
      <w:pPr>
        <w:spacing w:line="240" w:lineRule="auto"/>
        <w:ind w:left="630" w:hanging="630"/>
        <w:rPr>
          <w:rFonts w:ascii="Times New Roman" w:hAnsi="Times New Roman"/>
        </w:rPr>
      </w:pPr>
    </w:p>
    <w:p w14:paraId="0CB4C34B" w14:textId="5F13D5FD" w:rsidR="005119E9" w:rsidRPr="008D7894" w:rsidRDefault="005119E9" w:rsidP="005119E9">
      <w:pPr>
        <w:numPr>
          <w:ilvl w:val="0"/>
          <w:numId w:val="21"/>
        </w:numPr>
        <w:spacing w:line="240" w:lineRule="auto"/>
        <w:ind w:right="-360" w:hanging="630"/>
        <w:rPr>
          <w:rFonts w:ascii="Times New Roman" w:hAnsi="Times New Roman"/>
        </w:rPr>
      </w:pPr>
      <w:r w:rsidRPr="008D7894">
        <w:rPr>
          <w:rFonts w:ascii="Times New Roman" w:hAnsi="Times New Roman"/>
        </w:rPr>
        <w:t xml:space="preserve">J. </w:t>
      </w:r>
      <w:proofErr w:type="spellStart"/>
      <w:r w:rsidRPr="008D7894">
        <w:rPr>
          <w:rFonts w:ascii="Times New Roman" w:hAnsi="Times New Roman"/>
        </w:rPr>
        <w:t>Stilgoe</w:t>
      </w:r>
      <w:proofErr w:type="spellEnd"/>
      <w:r w:rsidRPr="008D7894">
        <w:rPr>
          <w:rFonts w:ascii="Times New Roman" w:hAnsi="Times New Roman"/>
        </w:rPr>
        <w:t xml:space="preserve"> and D. H. Guston. 2017. “Responsible Research and Innovation and STS.” In C. Miller, U. Felt, R. Fouche, and E. Popp-Berman</w:t>
      </w:r>
      <w:r w:rsidR="00B74F32" w:rsidRPr="008D7894">
        <w:rPr>
          <w:rFonts w:ascii="Times New Roman" w:hAnsi="Times New Roman"/>
        </w:rPr>
        <w:t>, eds</w:t>
      </w:r>
      <w:r w:rsidRPr="008D7894">
        <w:rPr>
          <w:rFonts w:ascii="Times New Roman" w:hAnsi="Times New Roman"/>
        </w:rPr>
        <w:t xml:space="preserve">. </w:t>
      </w:r>
      <w:r w:rsidRPr="008D7894">
        <w:rPr>
          <w:rFonts w:ascii="Times New Roman" w:hAnsi="Times New Roman"/>
          <w:i/>
        </w:rPr>
        <w:t>Handbook of Science and Technology Studies</w:t>
      </w:r>
      <w:r w:rsidRPr="008D7894">
        <w:rPr>
          <w:rFonts w:ascii="Times New Roman" w:hAnsi="Times New Roman"/>
        </w:rPr>
        <w:t xml:space="preserve">. Cambridge: MIT Press </w:t>
      </w:r>
      <w:r w:rsidRPr="008D7894">
        <w:rPr>
          <w:rFonts w:ascii="Times New Roman" w:hAnsi="Times New Roman"/>
          <w:i/>
        </w:rPr>
        <w:t>(refereed contribution)</w:t>
      </w:r>
      <w:r w:rsidRPr="008D7894">
        <w:rPr>
          <w:rFonts w:ascii="Times New Roman" w:hAnsi="Times New Roman"/>
        </w:rPr>
        <w:t>.</w:t>
      </w:r>
    </w:p>
    <w:p w14:paraId="13C8071A" w14:textId="77777777" w:rsidR="006A7D40" w:rsidRPr="008D7894" w:rsidRDefault="006A7D40" w:rsidP="006A7D40">
      <w:pPr>
        <w:spacing w:line="240" w:lineRule="auto"/>
        <w:ind w:right="-360"/>
        <w:rPr>
          <w:rFonts w:ascii="Times New Roman" w:hAnsi="Times New Roman"/>
        </w:rPr>
      </w:pPr>
    </w:p>
    <w:p w14:paraId="269DEE34" w14:textId="4CE132D8" w:rsidR="006A7D40" w:rsidRPr="008D7894" w:rsidRDefault="006A7D40" w:rsidP="005119E9">
      <w:pPr>
        <w:numPr>
          <w:ilvl w:val="0"/>
          <w:numId w:val="21"/>
        </w:numPr>
        <w:spacing w:line="240" w:lineRule="auto"/>
        <w:ind w:right="-360" w:hanging="630"/>
        <w:rPr>
          <w:rFonts w:ascii="Times New Roman" w:hAnsi="Times New Roman"/>
        </w:rPr>
      </w:pPr>
      <w:r w:rsidRPr="008D7894">
        <w:rPr>
          <w:rFonts w:ascii="Times New Roman" w:hAnsi="Times New Roman"/>
        </w:rPr>
        <w:t>D. H. Guston. 2017. “The Insufficiency of Cool.”</w:t>
      </w:r>
      <w:r w:rsidR="00107177" w:rsidRPr="008D7894">
        <w:rPr>
          <w:rFonts w:ascii="Times New Roman" w:hAnsi="Times New Roman"/>
        </w:rPr>
        <w:t xml:space="preserve"> Pp. 57-63 in M. Halpern, J. </w:t>
      </w:r>
      <w:proofErr w:type="spellStart"/>
      <w:r w:rsidR="00107177" w:rsidRPr="008D7894">
        <w:rPr>
          <w:rFonts w:ascii="Times New Roman" w:hAnsi="Times New Roman"/>
        </w:rPr>
        <w:t>Eschrich</w:t>
      </w:r>
      <w:proofErr w:type="spellEnd"/>
      <w:r w:rsidR="00107177" w:rsidRPr="008D7894">
        <w:rPr>
          <w:rFonts w:ascii="Times New Roman" w:hAnsi="Times New Roman"/>
        </w:rPr>
        <w:t xml:space="preserve">, and J. Sadowski, eds., </w:t>
      </w:r>
      <w:r w:rsidRPr="008D7894">
        <w:rPr>
          <w:rFonts w:ascii="Times New Roman" w:hAnsi="Times New Roman"/>
          <w:i/>
        </w:rPr>
        <w:t>The Rightful Place of Science: Frankenstein</w:t>
      </w:r>
      <w:r w:rsidR="00107177" w:rsidRPr="008D7894">
        <w:rPr>
          <w:rFonts w:ascii="Times New Roman" w:hAnsi="Times New Roman"/>
        </w:rPr>
        <w:t>. Tempe, AZ: Consortium for Science, Policy and Outcomes.</w:t>
      </w:r>
    </w:p>
    <w:p w14:paraId="6958CA9F" w14:textId="77777777" w:rsidR="0060565D" w:rsidRPr="008D7894" w:rsidRDefault="0060565D" w:rsidP="00D211EB">
      <w:pPr>
        <w:spacing w:line="240" w:lineRule="auto"/>
        <w:ind w:left="720" w:right="-360" w:hanging="630"/>
        <w:rPr>
          <w:rFonts w:ascii="Times New Roman" w:hAnsi="Times New Roman"/>
        </w:rPr>
      </w:pPr>
    </w:p>
    <w:p w14:paraId="0E621EBD"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w:t>
      </w:r>
      <w:r w:rsidR="005B535F" w:rsidRPr="008D7894">
        <w:rPr>
          <w:rFonts w:ascii="Times New Roman" w:hAnsi="Times New Roman"/>
        </w:rPr>
        <w:t>2013</w:t>
      </w:r>
      <w:r w:rsidRPr="008D7894">
        <w:rPr>
          <w:rFonts w:ascii="Times New Roman" w:hAnsi="Times New Roman"/>
        </w:rPr>
        <w:t xml:space="preserve">. “’Daddy, Can I Have a Puddle Gator?’: Creativity, Anticipation, and Responsible Innovation,” </w:t>
      </w:r>
      <w:r w:rsidR="005B535F" w:rsidRPr="008D7894">
        <w:rPr>
          <w:rFonts w:ascii="Times New Roman" w:hAnsi="Times New Roman"/>
        </w:rPr>
        <w:t xml:space="preserve">Pp. 109-18 </w:t>
      </w:r>
      <w:r w:rsidRPr="008D7894">
        <w:rPr>
          <w:rFonts w:ascii="Times New Roman" w:hAnsi="Times New Roman"/>
        </w:rPr>
        <w:t xml:space="preserve">in R. Owen, J. Bessant, and M. </w:t>
      </w:r>
      <w:proofErr w:type="spellStart"/>
      <w:r w:rsidRPr="008D7894">
        <w:rPr>
          <w:rFonts w:ascii="Times New Roman" w:hAnsi="Times New Roman"/>
        </w:rPr>
        <w:t>Heintz</w:t>
      </w:r>
      <w:proofErr w:type="spellEnd"/>
      <w:r w:rsidRPr="008D7894">
        <w:rPr>
          <w:rFonts w:ascii="Times New Roman" w:hAnsi="Times New Roman"/>
        </w:rPr>
        <w:t xml:space="preserve">, eds., </w:t>
      </w:r>
      <w:r w:rsidRPr="008D7894">
        <w:rPr>
          <w:rFonts w:ascii="Times New Roman" w:hAnsi="Times New Roman"/>
          <w:i/>
        </w:rPr>
        <w:t>Responsible Innovation: Concepts and Practice</w:t>
      </w:r>
      <w:r w:rsidRPr="008D7894">
        <w:rPr>
          <w:rFonts w:ascii="Times New Roman" w:hAnsi="Times New Roman"/>
        </w:rPr>
        <w:t xml:space="preserve">. London: Wiley. </w:t>
      </w:r>
    </w:p>
    <w:p w14:paraId="6541FE7E" w14:textId="77777777" w:rsidR="0060565D" w:rsidRPr="008D7894" w:rsidRDefault="0060565D" w:rsidP="00D211EB">
      <w:pPr>
        <w:spacing w:line="240" w:lineRule="auto"/>
        <w:ind w:left="720" w:right="-360" w:hanging="630"/>
        <w:rPr>
          <w:rFonts w:ascii="Times New Roman" w:hAnsi="Times New Roman"/>
        </w:rPr>
      </w:pPr>
    </w:p>
    <w:p w14:paraId="2FCD0CB4"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R. Owen, P. </w:t>
      </w:r>
      <w:proofErr w:type="spellStart"/>
      <w:r w:rsidRPr="008D7894">
        <w:rPr>
          <w:rFonts w:ascii="Times New Roman" w:hAnsi="Times New Roman"/>
        </w:rPr>
        <w:t>Macnaghten</w:t>
      </w:r>
      <w:proofErr w:type="spellEnd"/>
      <w:r w:rsidRPr="008D7894">
        <w:rPr>
          <w:rFonts w:ascii="Times New Roman" w:hAnsi="Times New Roman"/>
        </w:rPr>
        <w:t xml:space="preserve">, J. </w:t>
      </w:r>
      <w:proofErr w:type="spellStart"/>
      <w:r w:rsidRPr="008D7894">
        <w:rPr>
          <w:rFonts w:ascii="Times New Roman" w:hAnsi="Times New Roman"/>
        </w:rPr>
        <w:t>Stilgoe</w:t>
      </w:r>
      <w:proofErr w:type="spellEnd"/>
      <w:r w:rsidRPr="008D7894">
        <w:rPr>
          <w:rFonts w:ascii="Times New Roman" w:hAnsi="Times New Roman"/>
        </w:rPr>
        <w:t xml:space="preserve">, M. Gorman, E. Fisher and D. H. Guston. </w:t>
      </w:r>
      <w:r w:rsidR="005B535F" w:rsidRPr="008D7894">
        <w:rPr>
          <w:rFonts w:ascii="Times New Roman" w:hAnsi="Times New Roman"/>
        </w:rPr>
        <w:t>2013</w:t>
      </w:r>
      <w:r w:rsidRPr="008D7894">
        <w:rPr>
          <w:rFonts w:ascii="Times New Roman" w:hAnsi="Times New Roman"/>
        </w:rPr>
        <w:t xml:space="preserve">. “A Framework for Responsible Innovation,” </w:t>
      </w:r>
      <w:r w:rsidR="005B535F" w:rsidRPr="008D7894">
        <w:rPr>
          <w:rFonts w:ascii="Times New Roman" w:hAnsi="Times New Roman"/>
        </w:rPr>
        <w:t xml:space="preserve">Pp. 27-50 </w:t>
      </w:r>
      <w:r w:rsidRPr="008D7894">
        <w:rPr>
          <w:rFonts w:ascii="Times New Roman" w:hAnsi="Times New Roman"/>
        </w:rPr>
        <w:t xml:space="preserve">in R. Owen, J. Bessant, and M. </w:t>
      </w:r>
      <w:proofErr w:type="spellStart"/>
      <w:r w:rsidRPr="008D7894">
        <w:rPr>
          <w:rFonts w:ascii="Times New Roman" w:hAnsi="Times New Roman"/>
        </w:rPr>
        <w:t>Heintz</w:t>
      </w:r>
      <w:proofErr w:type="spellEnd"/>
      <w:r w:rsidRPr="008D7894">
        <w:rPr>
          <w:rFonts w:ascii="Times New Roman" w:hAnsi="Times New Roman"/>
        </w:rPr>
        <w:t xml:space="preserve">, eds., </w:t>
      </w:r>
      <w:r w:rsidRPr="008D7894">
        <w:rPr>
          <w:rFonts w:ascii="Times New Roman" w:hAnsi="Times New Roman"/>
          <w:i/>
        </w:rPr>
        <w:t>Responsible Innovation: Concepts and Practice</w:t>
      </w:r>
      <w:r w:rsidRPr="008D7894">
        <w:rPr>
          <w:rFonts w:ascii="Times New Roman" w:hAnsi="Times New Roman"/>
        </w:rPr>
        <w:t>. London: Wiley.</w:t>
      </w:r>
    </w:p>
    <w:p w14:paraId="686D2291" w14:textId="77777777" w:rsidR="0060565D" w:rsidRPr="008D7894" w:rsidRDefault="0060565D" w:rsidP="00D211EB">
      <w:pPr>
        <w:spacing w:line="240" w:lineRule="auto"/>
        <w:ind w:left="720" w:right="-360" w:hanging="630"/>
        <w:rPr>
          <w:rFonts w:ascii="Times New Roman" w:hAnsi="Times New Roman"/>
        </w:rPr>
      </w:pPr>
    </w:p>
    <w:p w14:paraId="3DD3F1F6"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M.C. </w:t>
      </w:r>
      <w:proofErr w:type="spellStart"/>
      <w:r w:rsidRPr="008D7894">
        <w:rPr>
          <w:rFonts w:ascii="Times New Roman" w:hAnsi="Times New Roman"/>
        </w:rPr>
        <w:t>Roco</w:t>
      </w:r>
      <w:proofErr w:type="spellEnd"/>
      <w:r w:rsidRPr="008D7894">
        <w:rPr>
          <w:rFonts w:ascii="Times New Roman" w:hAnsi="Times New Roman"/>
        </w:rPr>
        <w:t xml:space="preserve">, B. </w:t>
      </w:r>
      <w:proofErr w:type="spellStart"/>
      <w:r w:rsidRPr="008D7894">
        <w:rPr>
          <w:rFonts w:ascii="Times New Roman" w:hAnsi="Times New Roman"/>
        </w:rPr>
        <w:t>Harthorn</w:t>
      </w:r>
      <w:proofErr w:type="spellEnd"/>
      <w:r w:rsidRPr="008D7894">
        <w:rPr>
          <w:rFonts w:ascii="Times New Roman" w:hAnsi="Times New Roman"/>
        </w:rPr>
        <w:t xml:space="preserve">, D. Guston, and P. Shapira. 2010. “Innovative and Responsible Governance of Nanotechnology for Responsible Development.” Pp. 441-87 in M.C. </w:t>
      </w:r>
      <w:proofErr w:type="spellStart"/>
      <w:r w:rsidRPr="008D7894">
        <w:rPr>
          <w:rFonts w:ascii="Times New Roman" w:hAnsi="Times New Roman"/>
        </w:rPr>
        <w:t>Roco</w:t>
      </w:r>
      <w:proofErr w:type="spellEnd"/>
      <w:r w:rsidRPr="008D7894">
        <w:rPr>
          <w:rFonts w:ascii="Times New Roman" w:hAnsi="Times New Roman"/>
        </w:rPr>
        <w:t xml:space="preserve">, C.A. </w:t>
      </w:r>
      <w:proofErr w:type="spellStart"/>
      <w:r w:rsidRPr="008D7894">
        <w:rPr>
          <w:rFonts w:ascii="Times New Roman" w:hAnsi="Times New Roman"/>
        </w:rPr>
        <w:t>Mirkin</w:t>
      </w:r>
      <w:proofErr w:type="spellEnd"/>
      <w:r w:rsidRPr="008D7894">
        <w:rPr>
          <w:rFonts w:ascii="Times New Roman" w:hAnsi="Times New Roman"/>
        </w:rPr>
        <w:t xml:space="preserve">, and M.C. Hersam, eds., </w:t>
      </w:r>
      <w:r w:rsidRPr="008D7894">
        <w:rPr>
          <w:rFonts w:ascii="Times New Roman" w:hAnsi="Times New Roman"/>
          <w:i/>
        </w:rPr>
        <w:t>WTEC Panel report on Nanotechnology Research Directions to 2020: Retrospective and Outlook</w:t>
      </w:r>
      <w:r w:rsidRPr="008D7894">
        <w:rPr>
          <w:rFonts w:ascii="Times New Roman" w:hAnsi="Times New Roman"/>
        </w:rPr>
        <w:t>. New York: Springer.</w:t>
      </w:r>
    </w:p>
    <w:p w14:paraId="06F649AE" w14:textId="77777777" w:rsidR="0060565D" w:rsidRPr="008D7894" w:rsidRDefault="0060565D" w:rsidP="00D211EB">
      <w:pPr>
        <w:numPr>
          <w:ilvl w:val="1"/>
          <w:numId w:val="21"/>
        </w:numPr>
        <w:spacing w:line="240" w:lineRule="auto"/>
        <w:ind w:left="720" w:right="-360" w:hanging="630"/>
        <w:rPr>
          <w:rFonts w:ascii="Times New Roman" w:hAnsi="Times New Roman"/>
        </w:rPr>
      </w:pPr>
      <w:r w:rsidRPr="008D7894">
        <w:rPr>
          <w:rFonts w:ascii="Times New Roman" w:hAnsi="Times New Roman"/>
        </w:rPr>
        <w:t xml:space="preserve">(Reprinted as: M.C. </w:t>
      </w:r>
      <w:proofErr w:type="spellStart"/>
      <w:r w:rsidRPr="008D7894">
        <w:rPr>
          <w:rFonts w:ascii="Times New Roman" w:hAnsi="Times New Roman"/>
        </w:rPr>
        <w:t>Roco</w:t>
      </w:r>
      <w:proofErr w:type="spellEnd"/>
      <w:r w:rsidRPr="008D7894">
        <w:rPr>
          <w:rFonts w:ascii="Times New Roman" w:hAnsi="Times New Roman"/>
        </w:rPr>
        <w:t xml:space="preserve">, B. </w:t>
      </w:r>
      <w:proofErr w:type="spellStart"/>
      <w:r w:rsidRPr="008D7894">
        <w:rPr>
          <w:rFonts w:ascii="Times New Roman" w:hAnsi="Times New Roman"/>
        </w:rPr>
        <w:t>Harthorn</w:t>
      </w:r>
      <w:proofErr w:type="spellEnd"/>
      <w:r w:rsidRPr="008D7894">
        <w:rPr>
          <w:rFonts w:ascii="Times New Roman" w:hAnsi="Times New Roman"/>
        </w:rPr>
        <w:t xml:space="preserve">, D. Guston and P. Shapira. 2011. “Innovative and Responsible Governance of Nanotechnology.” </w:t>
      </w:r>
      <w:r w:rsidRPr="008D7894">
        <w:rPr>
          <w:rFonts w:ascii="Times New Roman" w:hAnsi="Times New Roman"/>
          <w:i/>
        </w:rPr>
        <w:t>Journal of Nanoparticle Research</w:t>
      </w:r>
      <w:r w:rsidRPr="008D7894">
        <w:rPr>
          <w:rFonts w:ascii="Times New Roman" w:hAnsi="Times New Roman"/>
        </w:rPr>
        <w:t xml:space="preserve"> 13(9).)</w:t>
      </w:r>
    </w:p>
    <w:p w14:paraId="31754D7C" w14:textId="77777777" w:rsidR="0060565D" w:rsidRPr="008D7894" w:rsidRDefault="0060565D" w:rsidP="00D211EB">
      <w:pPr>
        <w:spacing w:line="240" w:lineRule="auto"/>
        <w:ind w:left="720" w:right="-360" w:hanging="630"/>
        <w:rPr>
          <w:rFonts w:ascii="Times New Roman" w:hAnsi="Times New Roman"/>
        </w:rPr>
      </w:pPr>
    </w:p>
    <w:p w14:paraId="7C2A6D81"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R.E. Smits, </w:t>
      </w:r>
      <w:r w:rsidRPr="008D7894">
        <w:rPr>
          <w:rFonts w:ascii="Times New Roman" w:hAnsi="Times New Roman"/>
          <w:u w:val="single"/>
        </w:rPr>
        <w:t xml:space="preserve">R. van </w:t>
      </w:r>
      <w:proofErr w:type="spellStart"/>
      <w:r w:rsidRPr="008D7894">
        <w:rPr>
          <w:rFonts w:ascii="Times New Roman" w:hAnsi="Times New Roman"/>
          <w:u w:val="single"/>
        </w:rPr>
        <w:t>Merkerk</w:t>
      </w:r>
      <w:proofErr w:type="spellEnd"/>
      <w:r w:rsidRPr="008D7894">
        <w:rPr>
          <w:rFonts w:ascii="Times New Roman" w:hAnsi="Times New Roman"/>
        </w:rPr>
        <w:t xml:space="preserve">, D.H. Guston, and D. </w:t>
      </w:r>
      <w:proofErr w:type="spellStart"/>
      <w:r w:rsidRPr="008D7894">
        <w:rPr>
          <w:rFonts w:ascii="Times New Roman" w:hAnsi="Times New Roman"/>
        </w:rPr>
        <w:t>Sarewitz</w:t>
      </w:r>
      <w:proofErr w:type="spellEnd"/>
      <w:r w:rsidRPr="008D7894">
        <w:rPr>
          <w:rFonts w:ascii="Times New Roman" w:hAnsi="Times New Roman"/>
        </w:rPr>
        <w:t xml:space="preserve">. 2010. “Strategic Intelligence: The Role of TA in Systemic Innovation Policy.” In R.E. Smits, S. Kuhlman, and P. Shapira, eds., </w:t>
      </w:r>
      <w:r w:rsidRPr="008D7894">
        <w:rPr>
          <w:rFonts w:ascii="Times New Roman" w:hAnsi="Times New Roman"/>
          <w:i/>
        </w:rPr>
        <w:t>The Theory and Practice of Innovation Policy: An International Research Handbook</w:t>
      </w:r>
      <w:r w:rsidRPr="008D7894">
        <w:rPr>
          <w:rFonts w:ascii="Times New Roman" w:hAnsi="Times New Roman"/>
        </w:rPr>
        <w:t xml:space="preserve">. Northampton, MA: Edward Elgar </w:t>
      </w:r>
      <w:r w:rsidRPr="008D7894">
        <w:rPr>
          <w:rFonts w:ascii="Times New Roman" w:hAnsi="Times New Roman"/>
          <w:i/>
        </w:rPr>
        <w:t>(refereed contribution)</w:t>
      </w:r>
      <w:r w:rsidRPr="008D7894">
        <w:rPr>
          <w:rFonts w:ascii="Times New Roman" w:hAnsi="Times New Roman"/>
        </w:rPr>
        <w:t xml:space="preserve">. </w:t>
      </w:r>
    </w:p>
    <w:p w14:paraId="02B7D771" w14:textId="77777777" w:rsidR="0060565D" w:rsidRPr="008D7894" w:rsidRDefault="0060565D" w:rsidP="00D211EB">
      <w:pPr>
        <w:spacing w:line="240" w:lineRule="auto"/>
        <w:ind w:left="720" w:right="-360" w:hanging="630"/>
        <w:rPr>
          <w:rFonts w:ascii="Times New Roman" w:hAnsi="Times New Roman"/>
        </w:rPr>
      </w:pPr>
    </w:p>
    <w:p w14:paraId="61D0BAFA"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2010. “Science, Politics, and Two Unicorns: An Academic Critique of Science Advice.” Pp. 7-15 in R. Pielke, Jr. and R. A. Klein, eds., </w:t>
      </w:r>
      <w:r w:rsidRPr="008D7894">
        <w:rPr>
          <w:rFonts w:ascii="Times New Roman" w:hAnsi="Times New Roman"/>
          <w:i/>
        </w:rPr>
        <w:t>Presidential Science Advisors: Perspectives and Reflections on Science, Policy, and Politics</w:t>
      </w:r>
      <w:r w:rsidRPr="008D7894">
        <w:rPr>
          <w:rFonts w:ascii="Times New Roman" w:hAnsi="Times New Roman"/>
        </w:rPr>
        <w:t xml:space="preserve">. New York: Springer </w:t>
      </w:r>
      <w:r w:rsidRPr="008D7894">
        <w:rPr>
          <w:rFonts w:ascii="Times New Roman" w:hAnsi="Times New Roman"/>
          <w:i/>
        </w:rPr>
        <w:t>(refereed contribution).</w:t>
      </w:r>
      <w:r w:rsidRPr="008D7894">
        <w:rPr>
          <w:rFonts w:ascii="Times New Roman" w:hAnsi="Times New Roman"/>
        </w:rPr>
        <w:t xml:space="preserve"> </w:t>
      </w:r>
    </w:p>
    <w:p w14:paraId="1FA1FA1E" w14:textId="77777777" w:rsidR="0060565D" w:rsidRPr="008D7894" w:rsidRDefault="0060565D" w:rsidP="00D211EB">
      <w:pPr>
        <w:spacing w:line="240" w:lineRule="auto"/>
        <w:ind w:left="720" w:right="-360" w:hanging="630"/>
        <w:rPr>
          <w:rFonts w:ascii="Times New Roman" w:hAnsi="Times New Roman"/>
        </w:rPr>
      </w:pPr>
    </w:p>
    <w:p w14:paraId="24050D98"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u w:val="single"/>
        </w:rPr>
        <w:t xml:space="preserve">R. </w:t>
      </w:r>
      <w:proofErr w:type="spellStart"/>
      <w:r w:rsidRPr="008D7894">
        <w:rPr>
          <w:rFonts w:ascii="Times New Roman" w:hAnsi="Times New Roman"/>
          <w:u w:val="single"/>
        </w:rPr>
        <w:t>Karinen</w:t>
      </w:r>
      <w:proofErr w:type="spellEnd"/>
      <w:r w:rsidRPr="008D7894">
        <w:rPr>
          <w:rFonts w:ascii="Times New Roman" w:hAnsi="Times New Roman"/>
        </w:rPr>
        <w:t xml:space="preserve"> and D. H. Guston. 2010. “Toward Anticipatory Governance: The Experience with Nanotechnology.” Pp. 217-232 in M. Kaiser, M. </w:t>
      </w:r>
      <w:proofErr w:type="spellStart"/>
      <w:r w:rsidRPr="008D7894">
        <w:rPr>
          <w:rFonts w:ascii="Times New Roman" w:hAnsi="Times New Roman"/>
        </w:rPr>
        <w:t>Kurath</w:t>
      </w:r>
      <w:proofErr w:type="spellEnd"/>
      <w:r w:rsidRPr="008D7894">
        <w:rPr>
          <w:rFonts w:ascii="Times New Roman" w:hAnsi="Times New Roman"/>
        </w:rPr>
        <w:t xml:space="preserve">, S. </w:t>
      </w:r>
      <w:proofErr w:type="spellStart"/>
      <w:r w:rsidRPr="008D7894">
        <w:rPr>
          <w:rFonts w:ascii="Times New Roman" w:hAnsi="Times New Roman"/>
        </w:rPr>
        <w:t>Maasen</w:t>
      </w:r>
      <w:proofErr w:type="spellEnd"/>
      <w:r w:rsidRPr="008D7894">
        <w:rPr>
          <w:rFonts w:ascii="Times New Roman" w:hAnsi="Times New Roman"/>
        </w:rPr>
        <w:t xml:space="preserve">, and C. </w:t>
      </w:r>
      <w:proofErr w:type="spellStart"/>
      <w:r w:rsidRPr="008D7894">
        <w:rPr>
          <w:rFonts w:ascii="Times New Roman" w:hAnsi="Times New Roman"/>
        </w:rPr>
        <w:t>Rehmann</w:t>
      </w:r>
      <w:proofErr w:type="spellEnd"/>
      <w:r w:rsidRPr="008D7894">
        <w:rPr>
          <w:rFonts w:ascii="Times New Roman" w:hAnsi="Times New Roman"/>
        </w:rPr>
        <w:t xml:space="preserve">-Sutter, eds. </w:t>
      </w:r>
      <w:r w:rsidRPr="008D7894">
        <w:rPr>
          <w:rFonts w:ascii="Times New Roman" w:hAnsi="Times New Roman"/>
          <w:i/>
        </w:rPr>
        <w:t xml:space="preserve">Governing Future Technologies: Nanotechnology and the Rise of an Assessment Regime. </w:t>
      </w:r>
      <w:r w:rsidRPr="008D7894">
        <w:rPr>
          <w:rFonts w:ascii="Times New Roman" w:hAnsi="Times New Roman"/>
        </w:rPr>
        <w:t>Dordrecht: Springer</w:t>
      </w:r>
      <w:r w:rsidRPr="008D7894">
        <w:rPr>
          <w:rFonts w:ascii="Times New Roman" w:hAnsi="Times New Roman"/>
          <w:i/>
        </w:rPr>
        <w:t xml:space="preserve"> (refereed contribution)</w:t>
      </w:r>
      <w:r w:rsidRPr="008D7894">
        <w:rPr>
          <w:rFonts w:ascii="Times New Roman" w:hAnsi="Times New Roman"/>
        </w:rPr>
        <w:t>.</w:t>
      </w:r>
    </w:p>
    <w:p w14:paraId="70E738A3" w14:textId="77777777" w:rsidR="0060565D" w:rsidRPr="008D7894" w:rsidRDefault="0060565D" w:rsidP="00D211EB">
      <w:pPr>
        <w:spacing w:line="240" w:lineRule="auto"/>
        <w:ind w:left="720" w:right="-360" w:hanging="630"/>
        <w:rPr>
          <w:rFonts w:ascii="Times New Roman" w:hAnsi="Times New Roman"/>
        </w:rPr>
      </w:pPr>
    </w:p>
    <w:p w14:paraId="7174BCCC"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w:t>
      </w:r>
      <w:proofErr w:type="spellStart"/>
      <w:r w:rsidRPr="008D7894">
        <w:rPr>
          <w:rFonts w:ascii="Times New Roman" w:hAnsi="Times New Roman"/>
        </w:rPr>
        <w:t>Barben</w:t>
      </w:r>
      <w:proofErr w:type="spellEnd"/>
      <w:r w:rsidRPr="008D7894">
        <w:rPr>
          <w:rFonts w:ascii="Times New Roman" w:hAnsi="Times New Roman"/>
        </w:rPr>
        <w:t xml:space="preserve">, E. Fisher, C. </w:t>
      </w:r>
      <w:r w:rsidR="000766E8" w:rsidRPr="008D7894">
        <w:rPr>
          <w:rFonts w:ascii="Times New Roman" w:hAnsi="Times New Roman"/>
        </w:rPr>
        <w:t xml:space="preserve">Selin, and D. H. Guston. 2008. </w:t>
      </w:r>
      <w:r w:rsidRPr="008D7894">
        <w:rPr>
          <w:rFonts w:ascii="Times New Roman" w:hAnsi="Times New Roman"/>
        </w:rPr>
        <w:t xml:space="preserve">“Anticipatory Governance of Nanotechnology: Foresight, Engagement, and Integration.” Pp. 979-1000 in E. J. Hackett, O. </w:t>
      </w:r>
      <w:proofErr w:type="spellStart"/>
      <w:r w:rsidRPr="008D7894">
        <w:rPr>
          <w:rFonts w:ascii="Times New Roman" w:hAnsi="Times New Roman"/>
        </w:rPr>
        <w:t>Amsterdamska</w:t>
      </w:r>
      <w:proofErr w:type="spellEnd"/>
      <w:r w:rsidRPr="008D7894">
        <w:rPr>
          <w:rFonts w:ascii="Times New Roman" w:hAnsi="Times New Roman"/>
        </w:rPr>
        <w:t xml:space="preserve">, M. E. Lynch, and J. </w:t>
      </w:r>
      <w:proofErr w:type="spellStart"/>
      <w:r w:rsidRPr="008D7894">
        <w:rPr>
          <w:rFonts w:ascii="Times New Roman" w:hAnsi="Times New Roman"/>
        </w:rPr>
        <w:t>Wajcman</w:t>
      </w:r>
      <w:proofErr w:type="spellEnd"/>
      <w:r w:rsidRPr="008D7894">
        <w:rPr>
          <w:rFonts w:ascii="Times New Roman" w:hAnsi="Times New Roman"/>
        </w:rPr>
        <w:t xml:space="preserve">, eds., </w:t>
      </w:r>
      <w:r w:rsidRPr="008D7894">
        <w:rPr>
          <w:rFonts w:ascii="Times New Roman" w:hAnsi="Times New Roman"/>
          <w:i/>
        </w:rPr>
        <w:t>The New Handbook of Science and Technology Studies</w:t>
      </w:r>
      <w:r w:rsidRPr="008D7894">
        <w:rPr>
          <w:rFonts w:ascii="Times New Roman" w:hAnsi="Times New Roman"/>
        </w:rPr>
        <w:t>. Cambridge: MIT Press.</w:t>
      </w:r>
    </w:p>
    <w:p w14:paraId="267BDA6B" w14:textId="77777777" w:rsidR="0060565D" w:rsidRPr="008D7894" w:rsidRDefault="0060565D" w:rsidP="00D211EB">
      <w:pPr>
        <w:spacing w:line="240" w:lineRule="auto"/>
        <w:ind w:left="720" w:right="-360" w:hanging="630"/>
        <w:rPr>
          <w:rFonts w:ascii="Times New Roman" w:hAnsi="Times New Roman"/>
        </w:rPr>
      </w:pPr>
    </w:p>
    <w:p w14:paraId="7876FB88"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2007. “Toward </w:t>
      </w:r>
      <w:proofErr w:type="spellStart"/>
      <w:r w:rsidRPr="008D7894">
        <w:rPr>
          <w:rFonts w:ascii="Times New Roman" w:hAnsi="Times New Roman"/>
        </w:rPr>
        <w:t>Centres</w:t>
      </w:r>
      <w:proofErr w:type="spellEnd"/>
      <w:r w:rsidRPr="008D7894">
        <w:rPr>
          <w:rFonts w:ascii="Times New Roman" w:hAnsi="Times New Roman"/>
        </w:rPr>
        <w:t xml:space="preserve"> for Responsible Innovation in the Commercialized University.” Pp. 295-312 in P. W. B. Phillips and J. Porter, eds., </w:t>
      </w:r>
      <w:r w:rsidRPr="008D7894">
        <w:rPr>
          <w:rFonts w:ascii="Times New Roman" w:hAnsi="Times New Roman"/>
          <w:i/>
        </w:rPr>
        <w:t>Public Science in Liberal Democracy: The Challenge to Science and Democracy</w:t>
      </w:r>
      <w:r w:rsidRPr="008D7894">
        <w:rPr>
          <w:rFonts w:ascii="Times New Roman" w:hAnsi="Times New Roman"/>
        </w:rPr>
        <w:t>. Toronto: University of Toronto Press.</w:t>
      </w:r>
    </w:p>
    <w:p w14:paraId="079C873F" w14:textId="77777777" w:rsidR="0060565D" w:rsidRPr="008D7894" w:rsidRDefault="0060565D" w:rsidP="00D211EB">
      <w:pPr>
        <w:spacing w:line="240" w:lineRule="auto"/>
        <w:ind w:left="720" w:right="-360" w:hanging="630"/>
        <w:rPr>
          <w:rFonts w:ascii="Times New Roman" w:hAnsi="Times New Roman"/>
        </w:rPr>
      </w:pPr>
    </w:p>
    <w:p w14:paraId="1AFD32A9"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2007. “The Center for Nanotechnology in Society at Arizona State University and the Prospects for Anticipatory Governance.” Pp. 377-92 in N. Cameron and M. Ellen Mitchell, eds., </w:t>
      </w:r>
      <w:r w:rsidRPr="008D7894">
        <w:rPr>
          <w:rFonts w:ascii="Times New Roman" w:hAnsi="Times New Roman"/>
          <w:i/>
        </w:rPr>
        <w:t>Nanoscale: Issues and Perspectives for the Nano Century</w:t>
      </w:r>
      <w:r w:rsidRPr="008D7894">
        <w:rPr>
          <w:rFonts w:ascii="Times New Roman" w:hAnsi="Times New Roman"/>
        </w:rPr>
        <w:t xml:space="preserve">. New York: John Wiley and Sons.  </w:t>
      </w:r>
    </w:p>
    <w:p w14:paraId="7E8D4EC3" w14:textId="77777777" w:rsidR="0060565D" w:rsidRPr="008D7894" w:rsidRDefault="0060565D" w:rsidP="00D211EB">
      <w:pPr>
        <w:spacing w:line="240" w:lineRule="auto"/>
        <w:ind w:left="720" w:right="-360" w:hanging="630"/>
        <w:rPr>
          <w:rFonts w:ascii="Times New Roman" w:hAnsi="Times New Roman"/>
        </w:rPr>
      </w:pPr>
    </w:p>
    <w:p w14:paraId="0E139916"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w:t>
      </w:r>
      <w:r w:rsidRPr="008D7894">
        <w:rPr>
          <w:rFonts w:ascii="Times New Roman" w:hAnsi="Times New Roman"/>
          <w:u w:val="single"/>
        </w:rPr>
        <w:t>J. Parsi</w:t>
      </w:r>
      <w:r w:rsidRPr="008D7894">
        <w:rPr>
          <w:rFonts w:ascii="Times New Roman" w:hAnsi="Times New Roman"/>
        </w:rPr>
        <w:t>, and</w:t>
      </w:r>
      <w:r w:rsidRPr="008D7894">
        <w:rPr>
          <w:rFonts w:ascii="Times New Roman" w:hAnsi="Times New Roman"/>
          <w:u w:val="single"/>
        </w:rPr>
        <w:t xml:space="preserve"> J. Tosi</w:t>
      </w:r>
      <w:r w:rsidRPr="008D7894">
        <w:rPr>
          <w:rFonts w:ascii="Times New Roman" w:hAnsi="Times New Roman"/>
        </w:rPr>
        <w:t xml:space="preserve">. 2007. “Anticipating the Ethical and Political Challenges of Human Nanotechnologies.” Pp. 185-97 in F. </w:t>
      </w:r>
      <w:proofErr w:type="spellStart"/>
      <w:r w:rsidRPr="008D7894">
        <w:rPr>
          <w:rFonts w:ascii="Times New Roman" w:hAnsi="Times New Roman"/>
        </w:rPr>
        <w:t>Allhoff</w:t>
      </w:r>
      <w:proofErr w:type="spellEnd"/>
      <w:r w:rsidRPr="008D7894">
        <w:rPr>
          <w:rFonts w:ascii="Times New Roman" w:hAnsi="Times New Roman"/>
        </w:rPr>
        <w:t xml:space="preserve">, P. Lin, J. Moor, and J. </w:t>
      </w:r>
      <w:proofErr w:type="spellStart"/>
      <w:r w:rsidRPr="008D7894">
        <w:rPr>
          <w:rFonts w:ascii="Times New Roman" w:hAnsi="Times New Roman"/>
        </w:rPr>
        <w:t>Weckert</w:t>
      </w:r>
      <w:proofErr w:type="spellEnd"/>
      <w:r w:rsidRPr="008D7894">
        <w:rPr>
          <w:rFonts w:ascii="Times New Roman" w:hAnsi="Times New Roman"/>
        </w:rPr>
        <w:t xml:space="preserve">, eds., </w:t>
      </w:r>
      <w:proofErr w:type="spellStart"/>
      <w:r w:rsidRPr="008D7894">
        <w:rPr>
          <w:rFonts w:ascii="Times New Roman" w:hAnsi="Times New Roman"/>
          <w:i/>
        </w:rPr>
        <w:t>Nanoethics</w:t>
      </w:r>
      <w:proofErr w:type="spellEnd"/>
      <w:r w:rsidRPr="008D7894">
        <w:rPr>
          <w:rFonts w:ascii="Times New Roman" w:hAnsi="Times New Roman"/>
          <w:i/>
        </w:rPr>
        <w:t>: The Ethical and Social Implications of Nanotechnology</w:t>
      </w:r>
      <w:r w:rsidRPr="008D7894">
        <w:rPr>
          <w:rFonts w:ascii="Times New Roman" w:hAnsi="Times New Roman"/>
        </w:rPr>
        <w:t xml:space="preserve">.  New York: John Wiley and Sons.  </w:t>
      </w:r>
    </w:p>
    <w:p w14:paraId="20E4996A" w14:textId="77777777" w:rsidR="0060565D" w:rsidRPr="008D7894" w:rsidRDefault="0060565D" w:rsidP="00D211EB">
      <w:pPr>
        <w:spacing w:line="240" w:lineRule="auto"/>
        <w:ind w:left="720" w:right="-360" w:hanging="630"/>
        <w:rPr>
          <w:rFonts w:ascii="Times New Roman" w:hAnsi="Times New Roman"/>
        </w:rPr>
      </w:pPr>
    </w:p>
    <w:p w14:paraId="7CDE48BA"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2006. “On Consensus and Voting in Science: From Asilomar to the National Toxicology Program.” Pp. 378-404 in S. </w:t>
      </w:r>
      <w:proofErr w:type="spellStart"/>
      <w:r w:rsidRPr="008D7894">
        <w:rPr>
          <w:rFonts w:ascii="Times New Roman" w:hAnsi="Times New Roman"/>
        </w:rPr>
        <w:t>Frickel</w:t>
      </w:r>
      <w:proofErr w:type="spellEnd"/>
      <w:r w:rsidRPr="008D7894">
        <w:rPr>
          <w:rFonts w:ascii="Times New Roman" w:hAnsi="Times New Roman"/>
        </w:rPr>
        <w:t xml:space="preserve"> and K. Moore, eds., </w:t>
      </w:r>
      <w:r w:rsidRPr="008D7894">
        <w:rPr>
          <w:rFonts w:ascii="Times New Roman" w:hAnsi="Times New Roman"/>
          <w:i/>
        </w:rPr>
        <w:t>The New Political Sociology of Science</w:t>
      </w:r>
      <w:r w:rsidRPr="008D7894">
        <w:rPr>
          <w:rFonts w:ascii="Times New Roman" w:hAnsi="Times New Roman"/>
        </w:rPr>
        <w:t xml:space="preserve">. Madison: University of Wisconsin Press. </w:t>
      </w:r>
    </w:p>
    <w:p w14:paraId="769903E0" w14:textId="77777777" w:rsidR="0060565D" w:rsidRPr="008D7894" w:rsidRDefault="0060565D" w:rsidP="00D211EB">
      <w:pPr>
        <w:spacing w:line="240" w:lineRule="auto"/>
        <w:ind w:left="720" w:right="-360" w:hanging="630"/>
        <w:rPr>
          <w:rFonts w:ascii="Times New Roman" w:hAnsi="Times New Roman"/>
        </w:rPr>
      </w:pPr>
    </w:p>
    <w:p w14:paraId="67368F66"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u w:val="single"/>
        </w:rPr>
        <w:t xml:space="preserve">H. </w:t>
      </w:r>
      <w:proofErr w:type="spellStart"/>
      <w:r w:rsidRPr="008D7894">
        <w:rPr>
          <w:rFonts w:ascii="Times New Roman" w:hAnsi="Times New Roman"/>
          <w:u w:val="single"/>
        </w:rPr>
        <w:t>Fenyk</w:t>
      </w:r>
      <w:proofErr w:type="spellEnd"/>
      <w:r w:rsidRPr="008D7894">
        <w:rPr>
          <w:rFonts w:ascii="Times New Roman" w:hAnsi="Times New Roman"/>
        </w:rPr>
        <w:t xml:space="preserve"> and D. H. Guston. 2006. “Citizen Expertise and Citizen Action in the Creation of the Freshwater Wetlands Protection Act.” In N. Maher, ed., </w:t>
      </w:r>
      <w:r w:rsidRPr="008D7894">
        <w:rPr>
          <w:rFonts w:ascii="Times New Roman" w:hAnsi="Times New Roman"/>
          <w:i/>
        </w:rPr>
        <w:t>New Jersey’s Environments</w:t>
      </w:r>
      <w:r w:rsidRPr="008D7894">
        <w:rPr>
          <w:rFonts w:ascii="Times New Roman" w:hAnsi="Times New Roman"/>
        </w:rPr>
        <w:t>. New Brunswick: Rutgers University Press (</w:t>
      </w:r>
      <w:r w:rsidRPr="008D7894">
        <w:rPr>
          <w:rFonts w:ascii="Times New Roman" w:hAnsi="Times New Roman"/>
          <w:i/>
        </w:rPr>
        <w:t>refereed contribution</w:t>
      </w:r>
      <w:r w:rsidRPr="008D7894">
        <w:rPr>
          <w:rFonts w:ascii="Times New Roman" w:hAnsi="Times New Roman"/>
        </w:rPr>
        <w:t xml:space="preserve">).  </w:t>
      </w:r>
    </w:p>
    <w:p w14:paraId="332832F8" w14:textId="77777777" w:rsidR="0060565D" w:rsidRPr="008D7894" w:rsidRDefault="0060565D" w:rsidP="00D211EB">
      <w:pPr>
        <w:spacing w:line="240" w:lineRule="auto"/>
        <w:ind w:left="720" w:right="-360" w:hanging="630"/>
        <w:rPr>
          <w:rFonts w:ascii="Times New Roman" w:hAnsi="Times New Roman"/>
        </w:rPr>
      </w:pPr>
    </w:p>
    <w:p w14:paraId="283811B0"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2005. “Institutional Design for Robust Knowledge: The National Toxicology Program’s </w:t>
      </w:r>
      <w:r w:rsidRPr="008D7894">
        <w:rPr>
          <w:rFonts w:ascii="Times New Roman" w:hAnsi="Times New Roman"/>
          <w:i/>
        </w:rPr>
        <w:t>Report on Carcinogens</w:t>
      </w:r>
      <w:r w:rsidRPr="008D7894">
        <w:rPr>
          <w:rFonts w:ascii="Times New Roman" w:hAnsi="Times New Roman"/>
        </w:rPr>
        <w:t xml:space="preserve">.” Pp. 63-79 in S. </w:t>
      </w:r>
      <w:proofErr w:type="spellStart"/>
      <w:r w:rsidRPr="008D7894">
        <w:rPr>
          <w:rFonts w:ascii="Times New Roman" w:hAnsi="Times New Roman"/>
        </w:rPr>
        <w:t>Maasen</w:t>
      </w:r>
      <w:proofErr w:type="spellEnd"/>
      <w:r w:rsidRPr="008D7894">
        <w:rPr>
          <w:rFonts w:ascii="Times New Roman" w:hAnsi="Times New Roman"/>
        </w:rPr>
        <w:t xml:space="preserve"> and P. </w:t>
      </w:r>
      <w:proofErr w:type="spellStart"/>
      <w:r w:rsidRPr="008D7894">
        <w:rPr>
          <w:rFonts w:ascii="Times New Roman" w:hAnsi="Times New Roman"/>
        </w:rPr>
        <w:t>Weingart</w:t>
      </w:r>
      <w:proofErr w:type="spellEnd"/>
      <w:r w:rsidRPr="008D7894">
        <w:rPr>
          <w:rFonts w:ascii="Times New Roman" w:hAnsi="Times New Roman"/>
        </w:rPr>
        <w:t xml:space="preserve">, eds., </w:t>
      </w:r>
      <w:r w:rsidRPr="008D7894">
        <w:rPr>
          <w:rFonts w:ascii="Times New Roman" w:hAnsi="Times New Roman"/>
          <w:i/>
        </w:rPr>
        <w:t>Democratization of Expertise?  Sociology of Science, 24</w:t>
      </w:r>
      <w:r w:rsidRPr="008D7894">
        <w:rPr>
          <w:rFonts w:ascii="Times New Roman" w:hAnsi="Times New Roman"/>
        </w:rPr>
        <w:t>. Dordrecht: Springer (</w:t>
      </w:r>
      <w:r w:rsidRPr="008D7894">
        <w:rPr>
          <w:rFonts w:ascii="Times New Roman" w:hAnsi="Times New Roman"/>
          <w:i/>
        </w:rPr>
        <w:t>refereed contribution</w:t>
      </w:r>
      <w:r w:rsidRPr="008D7894">
        <w:rPr>
          <w:rFonts w:ascii="Times New Roman" w:hAnsi="Times New Roman"/>
        </w:rPr>
        <w:t xml:space="preserve">).  </w:t>
      </w:r>
    </w:p>
    <w:p w14:paraId="0A0B4C41" w14:textId="77777777" w:rsidR="0060565D" w:rsidRPr="008D7894" w:rsidRDefault="0060565D" w:rsidP="00D211EB">
      <w:pPr>
        <w:spacing w:line="240" w:lineRule="auto"/>
        <w:ind w:left="720" w:right="-360" w:hanging="630"/>
        <w:rPr>
          <w:rFonts w:ascii="Times New Roman" w:hAnsi="Times New Roman"/>
        </w:rPr>
      </w:pPr>
    </w:p>
    <w:p w14:paraId="6E791FBE"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2004. “CRIs in the Wilderness: Toward Centers for Responsible Innovation in the Commercialized Academy.” Pp. 161-74 in D. Stein, ed. </w:t>
      </w:r>
      <w:r w:rsidRPr="008D7894">
        <w:rPr>
          <w:rFonts w:ascii="Times New Roman" w:hAnsi="Times New Roman"/>
          <w:i/>
        </w:rPr>
        <w:t>Buying in or Selling Out: Essays in the Commercialization of the American Research University</w:t>
      </w:r>
      <w:r w:rsidRPr="008D7894">
        <w:rPr>
          <w:rFonts w:ascii="Times New Roman" w:hAnsi="Times New Roman"/>
        </w:rPr>
        <w:t>. New Brunswick: Rutgers University Press.</w:t>
      </w:r>
    </w:p>
    <w:p w14:paraId="37C3BCD3" w14:textId="77777777" w:rsidR="0060565D" w:rsidRPr="008D7894" w:rsidRDefault="0060565D" w:rsidP="00D211EB">
      <w:pPr>
        <w:spacing w:line="240" w:lineRule="auto"/>
        <w:ind w:left="720" w:right="-360" w:hanging="630"/>
        <w:rPr>
          <w:rFonts w:ascii="Times New Roman" w:hAnsi="Times New Roman"/>
        </w:rPr>
      </w:pPr>
    </w:p>
    <w:p w14:paraId="6B2FCDC8"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R. Margolis and D. H. Guston. 2003. “Learning from the OTA Experience.” Pp. 53-76 in M. G. Morgan and J. M. </w:t>
      </w:r>
      <w:proofErr w:type="spellStart"/>
      <w:r w:rsidRPr="008D7894">
        <w:rPr>
          <w:rFonts w:ascii="Times New Roman" w:hAnsi="Times New Roman"/>
        </w:rPr>
        <w:t>Peha</w:t>
      </w:r>
      <w:proofErr w:type="spellEnd"/>
      <w:r w:rsidRPr="008D7894">
        <w:rPr>
          <w:rFonts w:ascii="Times New Roman" w:hAnsi="Times New Roman"/>
        </w:rPr>
        <w:t xml:space="preserve">, eds., </w:t>
      </w:r>
      <w:r w:rsidRPr="008D7894">
        <w:rPr>
          <w:rFonts w:ascii="Times New Roman" w:hAnsi="Times New Roman"/>
          <w:i/>
        </w:rPr>
        <w:t>Science and Technology Advice for Congress</w:t>
      </w:r>
      <w:r w:rsidRPr="008D7894">
        <w:rPr>
          <w:rFonts w:ascii="Times New Roman" w:hAnsi="Times New Roman"/>
        </w:rPr>
        <w:t>. Washington, DC: Resources for the Future Press.</w:t>
      </w:r>
    </w:p>
    <w:p w14:paraId="23F65769" w14:textId="77777777" w:rsidR="0060565D" w:rsidRPr="008D7894" w:rsidRDefault="0060565D" w:rsidP="00D211EB">
      <w:pPr>
        <w:spacing w:line="240" w:lineRule="auto"/>
        <w:ind w:left="720" w:right="-360" w:hanging="630"/>
        <w:rPr>
          <w:rFonts w:ascii="Times New Roman" w:hAnsi="Times New Roman"/>
        </w:rPr>
      </w:pPr>
    </w:p>
    <w:p w14:paraId="3C842465"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2003. “Science and Technology Advice for the Congress: Insights from the OTA Experience.” Pp. 77-89 in M. G. Morgan and J. M. </w:t>
      </w:r>
      <w:proofErr w:type="spellStart"/>
      <w:r w:rsidRPr="008D7894">
        <w:rPr>
          <w:rFonts w:ascii="Times New Roman" w:hAnsi="Times New Roman"/>
        </w:rPr>
        <w:t>Peha</w:t>
      </w:r>
      <w:proofErr w:type="spellEnd"/>
      <w:r w:rsidRPr="008D7894">
        <w:rPr>
          <w:rFonts w:ascii="Times New Roman" w:hAnsi="Times New Roman"/>
        </w:rPr>
        <w:t xml:space="preserve">, eds., </w:t>
      </w:r>
      <w:r w:rsidRPr="008D7894">
        <w:rPr>
          <w:rFonts w:ascii="Times New Roman" w:hAnsi="Times New Roman"/>
          <w:i/>
        </w:rPr>
        <w:t>Science and Technology Advice for Congress</w:t>
      </w:r>
      <w:r w:rsidRPr="008D7894">
        <w:rPr>
          <w:rFonts w:ascii="Times New Roman" w:hAnsi="Times New Roman"/>
        </w:rPr>
        <w:t xml:space="preserve">. Washington, DC: Resources for the Future Press. </w:t>
      </w:r>
    </w:p>
    <w:p w14:paraId="34751AF2" w14:textId="77777777" w:rsidR="0060565D" w:rsidRPr="008D7894" w:rsidRDefault="0060565D" w:rsidP="00D211EB">
      <w:pPr>
        <w:spacing w:line="240" w:lineRule="auto"/>
        <w:ind w:left="720" w:right="-360" w:hanging="630"/>
        <w:rPr>
          <w:rFonts w:ascii="Times New Roman" w:hAnsi="Times New Roman"/>
        </w:rPr>
      </w:pPr>
    </w:p>
    <w:p w14:paraId="0B97911B" w14:textId="77777777" w:rsidR="00E21C05"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2003. “The Expanding Role of Peer Review Processes in the United States.” Pp. 81-97 in P. Shapira and S. Kuhlmann, eds., </w:t>
      </w:r>
      <w:r w:rsidRPr="008D7894">
        <w:rPr>
          <w:rFonts w:ascii="Times New Roman" w:hAnsi="Times New Roman"/>
          <w:i/>
        </w:rPr>
        <w:t>Learning from Science and Technology Policy Evaluation: Experiences from the United States and Europe</w:t>
      </w:r>
      <w:r w:rsidR="00893037" w:rsidRPr="008D7894">
        <w:rPr>
          <w:rFonts w:ascii="Times New Roman" w:hAnsi="Times New Roman"/>
        </w:rPr>
        <w:t xml:space="preserve">. </w:t>
      </w:r>
      <w:r w:rsidR="00E21C05" w:rsidRPr="008D7894">
        <w:rPr>
          <w:rFonts w:ascii="Times New Roman" w:hAnsi="Times New Roman"/>
        </w:rPr>
        <w:t xml:space="preserve">Northampton, MA: Edward Elgar. </w:t>
      </w:r>
    </w:p>
    <w:p w14:paraId="50A66E75" w14:textId="77777777" w:rsidR="0060565D" w:rsidRPr="008D7894" w:rsidRDefault="00E21C05" w:rsidP="00D211EB">
      <w:pPr>
        <w:numPr>
          <w:ilvl w:val="1"/>
          <w:numId w:val="21"/>
        </w:numPr>
        <w:spacing w:line="240" w:lineRule="auto"/>
        <w:ind w:left="720" w:right="-360" w:hanging="630"/>
        <w:rPr>
          <w:rFonts w:ascii="Times New Roman" w:hAnsi="Times New Roman"/>
        </w:rPr>
      </w:pPr>
      <w:r w:rsidRPr="008D7894">
        <w:rPr>
          <w:rFonts w:ascii="Times New Roman" w:hAnsi="Times New Roman"/>
        </w:rPr>
        <w:t>(R</w:t>
      </w:r>
      <w:r w:rsidR="00893037" w:rsidRPr="008D7894">
        <w:rPr>
          <w:rFonts w:ascii="Times New Roman" w:hAnsi="Times New Roman"/>
        </w:rPr>
        <w:t xml:space="preserve">eprinted in R. </w:t>
      </w:r>
      <w:proofErr w:type="spellStart"/>
      <w:r w:rsidR="00893037" w:rsidRPr="008D7894">
        <w:rPr>
          <w:rFonts w:ascii="Times New Roman" w:hAnsi="Times New Roman"/>
        </w:rPr>
        <w:t>Frodeman</w:t>
      </w:r>
      <w:proofErr w:type="spellEnd"/>
      <w:r w:rsidR="00893037" w:rsidRPr="008D7894">
        <w:rPr>
          <w:rFonts w:ascii="Times New Roman" w:hAnsi="Times New Roman"/>
        </w:rPr>
        <w:t xml:space="preserve">, J. B. Holbrook, and C. Mitcham, eds., </w:t>
      </w:r>
      <w:r w:rsidR="00893037" w:rsidRPr="008D7894">
        <w:rPr>
          <w:rFonts w:ascii="Times New Roman" w:hAnsi="Times New Roman"/>
          <w:i/>
        </w:rPr>
        <w:t>Peer Review, Research Integrity, and the Governance of Science: Practice, Theory, and Current Discussions</w:t>
      </w:r>
      <w:r w:rsidR="00893037" w:rsidRPr="008D7894">
        <w:rPr>
          <w:rFonts w:ascii="Times New Roman" w:hAnsi="Times New Roman"/>
        </w:rPr>
        <w:t xml:space="preserve">. Beijing: </w:t>
      </w:r>
      <w:proofErr w:type="spellStart"/>
      <w:r w:rsidR="003B6012" w:rsidRPr="008D7894">
        <w:rPr>
          <w:rFonts w:ascii="Times New Roman" w:hAnsi="Times New Roman"/>
        </w:rPr>
        <w:t>Remnin</w:t>
      </w:r>
      <w:proofErr w:type="spellEnd"/>
      <w:r w:rsidR="003B6012" w:rsidRPr="008D7894">
        <w:rPr>
          <w:rFonts w:ascii="Times New Roman" w:hAnsi="Times New Roman"/>
        </w:rPr>
        <w:t xml:space="preserve"> [</w:t>
      </w:r>
      <w:r w:rsidR="00893037" w:rsidRPr="008D7894">
        <w:rPr>
          <w:rFonts w:ascii="Times New Roman" w:hAnsi="Times New Roman"/>
        </w:rPr>
        <w:t>People’s</w:t>
      </w:r>
      <w:r w:rsidR="003B6012" w:rsidRPr="008D7894">
        <w:rPr>
          <w:rFonts w:ascii="Times New Roman" w:hAnsi="Times New Roman"/>
        </w:rPr>
        <w:t>]</w:t>
      </w:r>
      <w:r w:rsidR="00893037" w:rsidRPr="008D7894">
        <w:rPr>
          <w:rFonts w:ascii="Times New Roman" w:hAnsi="Times New Roman"/>
        </w:rPr>
        <w:t xml:space="preserve"> Press</w:t>
      </w:r>
      <w:r w:rsidRPr="008D7894">
        <w:rPr>
          <w:rFonts w:ascii="Times New Roman" w:hAnsi="Times New Roman"/>
        </w:rPr>
        <w:t>.</w:t>
      </w:r>
      <w:r w:rsidR="00D710CB" w:rsidRPr="008D7894">
        <w:rPr>
          <w:rFonts w:ascii="Times New Roman" w:hAnsi="Times New Roman"/>
        </w:rPr>
        <w:t>)</w:t>
      </w:r>
    </w:p>
    <w:p w14:paraId="1BE85A72" w14:textId="77777777" w:rsidR="0060565D" w:rsidRPr="008D7894" w:rsidRDefault="0060565D" w:rsidP="00D211EB">
      <w:pPr>
        <w:spacing w:line="240" w:lineRule="auto"/>
        <w:ind w:left="720" w:right="-360" w:hanging="630"/>
        <w:rPr>
          <w:rFonts w:ascii="Times New Roman" w:hAnsi="Times New Roman"/>
        </w:rPr>
      </w:pPr>
    </w:p>
    <w:p w14:paraId="3BE27605"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2002. “Developments in Misconduct and Integrity Policies Since the Publication of the 1992 COSEPUP Report.” Appendix C in Institute of Medicine, </w:t>
      </w:r>
      <w:r w:rsidRPr="008D7894">
        <w:rPr>
          <w:rFonts w:ascii="Times New Roman" w:hAnsi="Times New Roman"/>
          <w:i/>
        </w:rPr>
        <w:t>Integrity in Scientific Research: Creating an Environment That Promotes Responsible Conduct</w:t>
      </w:r>
      <w:r w:rsidRPr="008D7894">
        <w:rPr>
          <w:rFonts w:ascii="Times New Roman" w:hAnsi="Times New Roman"/>
        </w:rPr>
        <w:t>. Washington, DC: National Academy Press.</w:t>
      </w:r>
    </w:p>
    <w:p w14:paraId="79D676E7" w14:textId="77777777" w:rsidR="0060565D" w:rsidRPr="008D7894" w:rsidRDefault="0060565D" w:rsidP="00D211EB">
      <w:pPr>
        <w:spacing w:line="240" w:lineRule="auto"/>
        <w:ind w:left="720" w:right="-360" w:hanging="630"/>
        <w:rPr>
          <w:rFonts w:ascii="Times New Roman" w:hAnsi="Times New Roman"/>
        </w:rPr>
      </w:pPr>
    </w:p>
    <w:p w14:paraId="339C7AFF" w14:textId="3316665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D. H. Guston. 2001. “</w:t>
      </w:r>
      <w:r w:rsidR="00AF7FE8" w:rsidRPr="008D7894">
        <w:rPr>
          <w:rFonts w:ascii="Times New Roman" w:hAnsi="Times New Roman"/>
        </w:rPr>
        <w:t>Toward a ‘Best Practice’</w:t>
      </w:r>
      <w:r w:rsidR="00581657" w:rsidRPr="008D7894">
        <w:rPr>
          <w:rFonts w:ascii="Times New Roman" w:hAnsi="Times New Roman"/>
        </w:rPr>
        <w:t xml:space="preserve"> of </w:t>
      </w:r>
      <w:r w:rsidRPr="008D7894">
        <w:rPr>
          <w:rFonts w:ascii="Times New Roman" w:hAnsi="Times New Roman"/>
        </w:rPr>
        <w:t>Constructing ‘Serviceable Truths’</w:t>
      </w:r>
      <w:r w:rsidR="00581657" w:rsidRPr="008D7894">
        <w:rPr>
          <w:rFonts w:ascii="Times New Roman" w:hAnsi="Times New Roman"/>
        </w:rPr>
        <w:t>.</w:t>
      </w:r>
      <w:r w:rsidRPr="008D7894">
        <w:rPr>
          <w:rFonts w:ascii="Times New Roman" w:hAnsi="Times New Roman"/>
        </w:rPr>
        <w:t xml:space="preserve">”  Pp. 97-118 in W. Dunn, M. </w:t>
      </w:r>
      <w:proofErr w:type="spellStart"/>
      <w:r w:rsidRPr="008D7894">
        <w:rPr>
          <w:rFonts w:ascii="Times New Roman" w:hAnsi="Times New Roman"/>
        </w:rPr>
        <w:t>Hisschemoller</w:t>
      </w:r>
      <w:proofErr w:type="spellEnd"/>
      <w:r w:rsidRPr="008D7894">
        <w:rPr>
          <w:rFonts w:ascii="Times New Roman" w:hAnsi="Times New Roman"/>
        </w:rPr>
        <w:t xml:space="preserve">, J. R. </w:t>
      </w:r>
      <w:proofErr w:type="spellStart"/>
      <w:r w:rsidRPr="008D7894">
        <w:rPr>
          <w:rFonts w:ascii="Times New Roman" w:hAnsi="Times New Roman"/>
        </w:rPr>
        <w:t>Ravetz</w:t>
      </w:r>
      <w:proofErr w:type="spellEnd"/>
      <w:r w:rsidRPr="008D7894">
        <w:rPr>
          <w:rFonts w:ascii="Times New Roman" w:hAnsi="Times New Roman"/>
        </w:rPr>
        <w:t xml:space="preserve"> and R. Hoppe, eds., </w:t>
      </w:r>
      <w:r w:rsidRPr="008D7894">
        <w:rPr>
          <w:rFonts w:ascii="Times New Roman" w:hAnsi="Times New Roman"/>
          <w:i/>
        </w:rPr>
        <w:t>Knowledge, Power, and Participation in Environmental Policy and Risk Assessment</w:t>
      </w:r>
      <w:r w:rsidRPr="008D7894">
        <w:rPr>
          <w:rFonts w:ascii="Times New Roman" w:hAnsi="Times New Roman"/>
        </w:rPr>
        <w:t xml:space="preserve">. New </w:t>
      </w:r>
      <w:proofErr w:type="spellStart"/>
      <w:r w:rsidRPr="008D7894">
        <w:rPr>
          <w:rFonts w:ascii="Times New Roman" w:hAnsi="Times New Roman"/>
        </w:rPr>
        <w:t>Brunwick</w:t>
      </w:r>
      <w:proofErr w:type="spellEnd"/>
      <w:r w:rsidRPr="008D7894">
        <w:rPr>
          <w:rFonts w:ascii="Times New Roman" w:hAnsi="Times New Roman"/>
        </w:rPr>
        <w:t>, NJ:  Transaction Press (</w:t>
      </w:r>
      <w:r w:rsidRPr="008D7894">
        <w:rPr>
          <w:rFonts w:ascii="Times New Roman" w:hAnsi="Times New Roman"/>
          <w:i/>
        </w:rPr>
        <w:t>refereed contribution</w:t>
      </w:r>
      <w:r w:rsidRPr="008D7894">
        <w:rPr>
          <w:rFonts w:ascii="Times New Roman" w:hAnsi="Times New Roman"/>
        </w:rPr>
        <w:t>).</w:t>
      </w:r>
    </w:p>
    <w:p w14:paraId="152764E0" w14:textId="77777777" w:rsidR="0060565D" w:rsidRPr="008D7894" w:rsidRDefault="0060565D" w:rsidP="00D211EB">
      <w:pPr>
        <w:spacing w:line="240" w:lineRule="auto"/>
        <w:ind w:left="720" w:right="-360" w:hanging="630"/>
        <w:rPr>
          <w:rFonts w:ascii="Times New Roman" w:hAnsi="Times New Roman"/>
        </w:rPr>
      </w:pPr>
    </w:p>
    <w:p w14:paraId="2355AFDB"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1998. “Technology Transfer and the Implementation of CRADAs at the National Institutes of Health.”  Pp. 221-49 in </w:t>
      </w:r>
      <w:r w:rsidRPr="008D7894">
        <w:rPr>
          <w:rFonts w:ascii="Times New Roman" w:hAnsi="Times New Roman"/>
          <w:i/>
        </w:rPr>
        <w:t>Investing in Innovation</w:t>
      </w:r>
      <w:r w:rsidRPr="008D7894">
        <w:rPr>
          <w:rFonts w:ascii="Times New Roman" w:hAnsi="Times New Roman"/>
        </w:rPr>
        <w:t>, Lewis M. Branscomb and James Keller, eds. Cambridge:  MIT Press.</w:t>
      </w:r>
    </w:p>
    <w:p w14:paraId="29482D2A" w14:textId="77777777" w:rsidR="0060565D" w:rsidRPr="008D7894" w:rsidRDefault="0060565D" w:rsidP="00D211EB">
      <w:pPr>
        <w:spacing w:line="240" w:lineRule="auto"/>
        <w:ind w:left="720" w:right="-360" w:hanging="630"/>
        <w:rPr>
          <w:rFonts w:ascii="Times New Roman" w:hAnsi="Times New Roman"/>
        </w:rPr>
      </w:pPr>
    </w:p>
    <w:p w14:paraId="50F97E79"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B. </w:t>
      </w:r>
      <w:proofErr w:type="spellStart"/>
      <w:r w:rsidRPr="008D7894">
        <w:rPr>
          <w:rFonts w:ascii="Times New Roman" w:hAnsi="Times New Roman"/>
        </w:rPr>
        <w:t>Bimber</w:t>
      </w:r>
      <w:proofErr w:type="spellEnd"/>
      <w:r w:rsidRPr="008D7894">
        <w:rPr>
          <w:rFonts w:ascii="Times New Roman" w:hAnsi="Times New Roman"/>
        </w:rPr>
        <w:t xml:space="preserve"> and D. H. Guston. 1995. “Politics by the Same Means:  Government and Science in the U.S.”  Pp. 554-71 in S. </w:t>
      </w:r>
      <w:proofErr w:type="spellStart"/>
      <w:r w:rsidRPr="008D7894">
        <w:rPr>
          <w:rFonts w:ascii="Times New Roman" w:hAnsi="Times New Roman"/>
        </w:rPr>
        <w:t>Jasanoff</w:t>
      </w:r>
      <w:proofErr w:type="spellEnd"/>
      <w:r w:rsidRPr="008D7894">
        <w:rPr>
          <w:rFonts w:ascii="Times New Roman" w:hAnsi="Times New Roman"/>
        </w:rPr>
        <w:t xml:space="preserve">, G. Markle, J. Petersen, and T. Pinch, eds., </w:t>
      </w:r>
      <w:r w:rsidRPr="008D7894">
        <w:rPr>
          <w:rFonts w:ascii="Times New Roman" w:hAnsi="Times New Roman"/>
          <w:i/>
        </w:rPr>
        <w:t>Handbook of Science and Technology Studies</w:t>
      </w:r>
      <w:r w:rsidRPr="008D7894">
        <w:rPr>
          <w:rFonts w:ascii="Times New Roman" w:hAnsi="Times New Roman"/>
        </w:rPr>
        <w:t>.  Beverly Hills:  Sage (</w:t>
      </w:r>
      <w:r w:rsidRPr="008D7894">
        <w:rPr>
          <w:rFonts w:ascii="Times New Roman" w:hAnsi="Times New Roman"/>
          <w:i/>
        </w:rPr>
        <w:t>refereed contribution</w:t>
      </w:r>
      <w:r w:rsidRPr="008D7894">
        <w:rPr>
          <w:rFonts w:ascii="Times New Roman" w:hAnsi="Times New Roman"/>
        </w:rPr>
        <w:t>).</w:t>
      </w:r>
    </w:p>
    <w:p w14:paraId="0E75B61C" w14:textId="77777777" w:rsidR="0060565D" w:rsidRPr="008D7894" w:rsidRDefault="0060565D" w:rsidP="00D211EB">
      <w:pPr>
        <w:spacing w:line="240" w:lineRule="auto"/>
        <w:ind w:left="720" w:right="-360" w:hanging="630"/>
        <w:rPr>
          <w:rFonts w:ascii="Times New Roman" w:hAnsi="Times New Roman"/>
        </w:rPr>
      </w:pPr>
    </w:p>
    <w:p w14:paraId="54D814F5"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1993. “Congressional Oversight: A Result of Science Advising?” Pp. 45-71 in K. Thompson, ed., </w:t>
      </w:r>
      <w:r w:rsidRPr="008D7894">
        <w:rPr>
          <w:rFonts w:ascii="Times New Roman" w:hAnsi="Times New Roman"/>
          <w:i/>
        </w:rPr>
        <w:t>The Presidency and Science Advising: Congress, Governance, and Science</w:t>
      </w:r>
      <w:r w:rsidRPr="008D7894">
        <w:rPr>
          <w:rFonts w:ascii="Times New Roman" w:hAnsi="Times New Roman"/>
        </w:rPr>
        <w:t>, vol. 9. Lanham, MD: University Press of America.</w:t>
      </w:r>
    </w:p>
    <w:p w14:paraId="00A8CB1B" w14:textId="77777777" w:rsidR="0060565D" w:rsidRPr="008D7894" w:rsidRDefault="0060565D" w:rsidP="00D211EB">
      <w:pPr>
        <w:spacing w:line="240" w:lineRule="auto"/>
        <w:ind w:left="720" w:right="-360" w:hanging="630"/>
        <w:rPr>
          <w:rFonts w:ascii="Times New Roman" w:hAnsi="Times New Roman"/>
        </w:rPr>
      </w:pPr>
    </w:p>
    <w:p w14:paraId="668484F3" w14:textId="77777777" w:rsidR="0060565D" w:rsidRPr="008D7894" w:rsidRDefault="0060565D" w:rsidP="00D211EB">
      <w:pPr>
        <w:numPr>
          <w:ilvl w:val="0"/>
          <w:numId w:val="21"/>
        </w:numPr>
        <w:spacing w:line="240" w:lineRule="auto"/>
        <w:ind w:right="-360" w:hanging="630"/>
        <w:rPr>
          <w:rFonts w:ascii="Times New Roman" w:hAnsi="Times New Roman"/>
        </w:rPr>
      </w:pPr>
      <w:r w:rsidRPr="008D7894">
        <w:rPr>
          <w:rFonts w:ascii="Times New Roman" w:hAnsi="Times New Roman"/>
        </w:rPr>
        <w:t xml:space="preserve">D. H. Guston. 1993. “Mentorship and the Research Training Experience.” Pp. 50-65 in National Academy of Sciences, </w:t>
      </w:r>
      <w:r w:rsidRPr="008D7894">
        <w:rPr>
          <w:rFonts w:ascii="Times New Roman" w:hAnsi="Times New Roman"/>
          <w:i/>
        </w:rPr>
        <w:t>Responsible Science: Ensuring the Integrity of the Research Process</w:t>
      </w:r>
      <w:r w:rsidRPr="008D7894">
        <w:rPr>
          <w:rFonts w:ascii="Times New Roman" w:hAnsi="Times New Roman"/>
        </w:rPr>
        <w:t>, vol. II. Washington, DC: National Academy Press.</w:t>
      </w:r>
    </w:p>
    <w:p w14:paraId="04ED5CB0" w14:textId="77777777" w:rsidR="00AE6EA8" w:rsidRPr="008D7894" w:rsidRDefault="00AE6EA8" w:rsidP="00AE6EA8">
      <w:pPr>
        <w:spacing w:line="240" w:lineRule="auto"/>
        <w:ind w:right="-360"/>
        <w:rPr>
          <w:rFonts w:ascii="Times New Roman" w:hAnsi="Times New Roman"/>
        </w:rPr>
      </w:pPr>
    </w:p>
    <w:p w14:paraId="210974ED" w14:textId="77777777" w:rsidR="00F7783A" w:rsidRPr="008D7894" w:rsidRDefault="00F7783A" w:rsidP="00AE6EA8">
      <w:pPr>
        <w:spacing w:line="240" w:lineRule="auto"/>
        <w:ind w:right="-360"/>
        <w:rPr>
          <w:rFonts w:ascii="Times New Roman" w:hAnsi="Times New Roman"/>
        </w:rPr>
      </w:pPr>
    </w:p>
    <w:p w14:paraId="02D7694A" w14:textId="77777777" w:rsidR="00AE6EA8" w:rsidRPr="008D7894" w:rsidRDefault="00AE6EA8" w:rsidP="00AE6EA8">
      <w:pPr>
        <w:spacing w:line="240" w:lineRule="auto"/>
        <w:ind w:right="-360"/>
        <w:rPr>
          <w:rFonts w:ascii="Times New Roman" w:hAnsi="Times New Roman"/>
          <w:u w:val="single"/>
        </w:rPr>
      </w:pPr>
      <w:r w:rsidRPr="008D7894">
        <w:rPr>
          <w:rFonts w:ascii="Times New Roman" w:hAnsi="Times New Roman"/>
          <w:u w:val="single"/>
        </w:rPr>
        <w:t>Book Series</w:t>
      </w:r>
    </w:p>
    <w:p w14:paraId="1CEEF069" w14:textId="77777777" w:rsidR="00AE6EA8" w:rsidRPr="008D7894" w:rsidRDefault="00AE6EA8" w:rsidP="00AE6EA8">
      <w:pPr>
        <w:spacing w:line="240" w:lineRule="auto"/>
        <w:ind w:right="-360"/>
        <w:rPr>
          <w:rFonts w:ascii="Times New Roman" w:hAnsi="Times New Roman"/>
        </w:rPr>
      </w:pPr>
    </w:p>
    <w:p w14:paraId="52584C76" w14:textId="52FEF874" w:rsidR="00800605" w:rsidRDefault="00800605" w:rsidP="00AE6EA8">
      <w:pPr>
        <w:spacing w:line="240" w:lineRule="auto"/>
        <w:ind w:right="-360"/>
        <w:rPr>
          <w:rFonts w:ascii="Times New Roman" w:hAnsi="Times New Roman"/>
        </w:rPr>
      </w:pPr>
      <w:r w:rsidRPr="008D7894">
        <w:rPr>
          <w:rFonts w:ascii="Times New Roman" w:hAnsi="Times New Roman"/>
        </w:rPr>
        <w:t xml:space="preserve">E. Finn and D.H. Guston, series editors. </w:t>
      </w:r>
      <w:r w:rsidRPr="008D7894">
        <w:rPr>
          <w:rFonts w:ascii="Times New Roman" w:hAnsi="Times New Roman"/>
          <w:i/>
        </w:rPr>
        <w:t>Imagination, Annotated</w:t>
      </w:r>
      <w:r w:rsidRPr="008D7894">
        <w:rPr>
          <w:rFonts w:ascii="Times New Roman" w:hAnsi="Times New Roman"/>
        </w:rPr>
        <w:t>. Cambridge, MA: MIT Press.</w:t>
      </w:r>
    </w:p>
    <w:p w14:paraId="1A8E5D93" w14:textId="62A8854D" w:rsidR="001C16AC" w:rsidRDefault="001C16AC" w:rsidP="00AE6EA8">
      <w:pPr>
        <w:spacing w:line="240" w:lineRule="auto"/>
        <w:ind w:right="-360"/>
        <w:rPr>
          <w:rFonts w:ascii="Times New Roman" w:hAnsi="Times New Roman"/>
        </w:rPr>
      </w:pPr>
    </w:p>
    <w:p w14:paraId="207A2F80" w14:textId="14CAB586" w:rsidR="00800605" w:rsidRDefault="00020785" w:rsidP="00AE6EA8">
      <w:pPr>
        <w:spacing w:line="240" w:lineRule="auto"/>
        <w:ind w:right="-360"/>
        <w:rPr>
          <w:rFonts w:ascii="Times New Roman" w:hAnsi="Times New Roman"/>
        </w:rPr>
      </w:pPr>
      <w:r>
        <w:rPr>
          <w:rFonts w:ascii="Times New Roman" w:hAnsi="Times New Roman"/>
        </w:rPr>
        <w:tab/>
        <w:t xml:space="preserve">A. </w:t>
      </w:r>
      <w:proofErr w:type="spellStart"/>
      <w:r>
        <w:rPr>
          <w:rFonts w:ascii="Times New Roman" w:hAnsi="Times New Roman"/>
        </w:rPr>
        <w:t>Klimchynskaya</w:t>
      </w:r>
      <w:proofErr w:type="spellEnd"/>
      <w:r>
        <w:rPr>
          <w:rFonts w:ascii="Times New Roman" w:hAnsi="Times New Roman"/>
        </w:rPr>
        <w:t xml:space="preserve">, ed. Under contract. </w:t>
      </w:r>
      <w:r w:rsidRPr="00020785">
        <w:rPr>
          <w:rFonts w:ascii="Times New Roman" w:hAnsi="Times New Roman"/>
          <w:i/>
          <w:iCs/>
        </w:rPr>
        <w:t>From the Earth to the Moon</w:t>
      </w:r>
      <w:r>
        <w:rPr>
          <w:rFonts w:ascii="Times New Roman" w:hAnsi="Times New Roman"/>
        </w:rPr>
        <w:t>, by Jules Verne.</w:t>
      </w:r>
    </w:p>
    <w:p w14:paraId="7CACB9A6" w14:textId="77777777" w:rsidR="00020785" w:rsidRPr="008D7894" w:rsidRDefault="00020785" w:rsidP="00AE6EA8">
      <w:pPr>
        <w:spacing w:line="240" w:lineRule="auto"/>
        <w:ind w:right="-360"/>
        <w:rPr>
          <w:rFonts w:ascii="Times New Roman" w:hAnsi="Times New Roman"/>
        </w:rPr>
      </w:pPr>
    </w:p>
    <w:p w14:paraId="1589AC4A" w14:textId="77777777" w:rsidR="00AE6EA8" w:rsidRPr="008D7894" w:rsidRDefault="00AE6EA8" w:rsidP="00AE6EA8">
      <w:pPr>
        <w:spacing w:line="240" w:lineRule="auto"/>
        <w:ind w:right="-360"/>
        <w:rPr>
          <w:rFonts w:ascii="Times New Roman" w:hAnsi="Times New Roman"/>
        </w:rPr>
      </w:pPr>
      <w:r w:rsidRPr="008D7894">
        <w:rPr>
          <w:rFonts w:ascii="Times New Roman" w:hAnsi="Times New Roman"/>
        </w:rPr>
        <w:t xml:space="preserve">D. H. Guston, series editor. </w:t>
      </w:r>
      <w:r w:rsidRPr="008D7894">
        <w:rPr>
          <w:rFonts w:ascii="Times New Roman" w:hAnsi="Times New Roman"/>
          <w:i/>
        </w:rPr>
        <w:t>Yearbook of Nanotechnology in Society</w:t>
      </w:r>
      <w:r w:rsidRPr="008D7894">
        <w:rPr>
          <w:rFonts w:ascii="Times New Roman" w:hAnsi="Times New Roman"/>
        </w:rPr>
        <w:t xml:space="preserve">. New York: Springer. </w:t>
      </w:r>
    </w:p>
    <w:p w14:paraId="5DA34994" w14:textId="77777777" w:rsidR="00AE6EA8" w:rsidRPr="008D7894" w:rsidRDefault="00AE6EA8" w:rsidP="00AE6EA8">
      <w:pPr>
        <w:spacing w:line="240" w:lineRule="auto"/>
        <w:ind w:right="-360"/>
        <w:rPr>
          <w:rFonts w:ascii="Times New Roman" w:hAnsi="Times New Roman"/>
        </w:rPr>
      </w:pPr>
    </w:p>
    <w:p w14:paraId="5C4AA388" w14:textId="77777777" w:rsidR="00AE6EA8" w:rsidRPr="008D7894" w:rsidRDefault="00AE6EA8" w:rsidP="00AE6EA8">
      <w:pPr>
        <w:spacing w:line="240" w:lineRule="auto"/>
        <w:ind w:left="900" w:right="-360" w:hanging="180"/>
        <w:rPr>
          <w:rFonts w:ascii="Times New Roman" w:hAnsi="Times New Roman"/>
        </w:rPr>
      </w:pPr>
      <w:r w:rsidRPr="008D7894">
        <w:rPr>
          <w:rFonts w:ascii="Times New Roman" w:hAnsi="Times New Roman"/>
        </w:rPr>
        <w:t>Volume 1 (2008):</w:t>
      </w:r>
      <w:r w:rsidRPr="008D7894">
        <w:rPr>
          <w:rFonts w:ascii="Times New Roman" w:hAnsi="Times New Roman"/>
          <w:i/>
        </w:rPr>
        <w:t xml:space="preserve"> Presenting Futures</w:t>
      </w:r>
      <w:r w:rsidRPr="008D7894">
        <w:rPr>
          <w:rFonts w:ascii="Times New Roman" w:hAnsi="Times New Roman"/>
        </w:rPr>
        <w:t>, E. Fisher, C. Selin, and J. Wetmore, eds.</w:t>
      </w:r>
    </w:p>
    <w:p w14:paraId="36708068" w14:textId="77777777" w:rsidR="00AE6EA8" w:rsidRPr="008D7894" w:rsidRDefault="00AE6EA8" w:rsidP="00AE6EA8">
      <w:pPr>
        <w:spacing w:line="240" w:lineRule="auto"/>
        <w:ind w:left="900" w:right="-360" w:hanging="180"/>
        <w:rPr>
          <w:rFonts w:ascii="Times New Roman" w:hAnsi="Times New Roman"/>
        </w:rPr>
      </w:pPr>
      <w:r w:rsidRPr="008D7894">
        <w:rPr>
          <w:rFonts w:ascii="Times New Roman" w:hAnsi="Times New Roman"/>
        </w:rPr>
        <w:t xml:space="preserve">Volume 2 (2011): </w:t>
      </w:r>
      <w:r w:rsidRPr="008D7894">
        <w:rPr>
          <w:rFonts w:ascii="Times New Roman" w:hAnsi="Times New Roman"/>
          <w:i/>
        </w:rPr>
        <w:t>Nanotechnology and the Challenge of Equity, Equality, and Development</w:t>
      </w:r>
      <w:r w:rsidRPr="008D7894">
        <w:rPr>
          <w:rFonts w:ascii="Times New Roman" w:hAnsi="Times New Roman"/>
        </w:rPr>
        <w:t>, S. Cozzens and J. Wetmore, eds.</w:t>
      </w:r>
    </w:p>
    <w:p w14:paraId="14FAF41E" w14:textId="77777777" w:rsidR="00AE6EA8" w:rsidRPr="008D7894" w:rsidRDefault="00AE6EA8" w:rsidP="00AE6EA8">
      <w:pPr>
        <w:spacing w:line="240" w:lineRule="auto"/>
        <w:ind w:left="900" w:right="-360" w:hanging="180"/>
        <w:rPr>
          <w:rFonts w:ascii="Times New Roman" w:hAnsi="Times New Roman"/>
        </w:rPr>
      </w:pPr>
      <w:r w:rsidRPr="008D7894">
        <w:rPr>
          <w:rFonts w:ascii="Times New Roman" w:hAnsi="Times New Roman"/>
        </w:rPr>
        <w:t xml:space="preserve">Volume 3 (2013): </w:t>
      </w:r>
      <w:r w:rsidRPr="008D7894">
        <w:rPr>
          <w:rFonts w:ascii="Times New Roman" w:hAnsi="Times New Roman"/>
          <w:i/>
        </w:rPr>
        <w:t>Nanotechnology, the Brain, and the Future</w:t>
      </w:r>
      <w:r w:rsidRPr="008D7894">
        <w:rPr>
          <w:rFonts w:ascii="Times New Roman" w:hAnsi="Times New Roman"/>
        </w:rPr>
        <w:t>, S. A. Hays, J. S. Robert, C. A. Miller, and I. Bennett, eds.</w:t>
      </w:r>
    </w:p>
    <w:p w14:paraId="7A73F0AC" w14:textId="77777777" w:rsidR="00A10142" w:rsidRPr="008D7894" w:rsidRDefault="00A10142">
      <w:pPr>
        <w:spacing w:line="240" w:lineRule="auto"/>
        <w:ind w:right="-360"/>
        <w:rPr>
          <w:rFonts w:ascii="Times New Roman" w:hAnsi="Times New Roman"/>
        </w:rPr>
      </w:pPr>
    </w:p>
    <w:p w14:paraId="4CE4E527" w14:textId="77777777" w:rsidR="00A10142" w:rsidRPr="008D7894" w:rsidRDefault="00A10142">
      <w:pPr>
        <w:spacing w:line="240" w:lineRule="auto"/>
        <w:ind w:right="-360"/>
        <w:rPr>
          <w:rFonts w:ascii="Times New Roman" w:hAnsi="Times New Roman"/>
          <w:u w:val="single"/>
        </w:rPr>
      </w:pPr>
      <w:r w:rsidRPr="008D7894">
        <w:rPr>
          <w:rFonts w:ascii="Times New Roman" w:hAnsi="Times New Roman"/>
          <w:u w:val="single"/>
        </w:rPr>
        <w:t>Research and</w:t>
      </w:r>
      <w:r w:rsidR="007C2517" w:rsidRPr="008D7894">
        <w:rPr>
          <w:rFonts w:ascii="Times New Roman" w:hAnsi="Times New Roman"/>
          <w:u w:val="single"/>
        </w:rPr>
        <w:t xml:space="preserve"> professional reports</w:t>
      </w:r>
    </w:p>
    <w:p w14:paraId="0437EDF3" w14:textId="77777777" w:rsidR="00A10142" w:rsidRPr="008D7894" w:rsidRDefault="00A10142">
      <w:pPr>
        <w:spacing w:line="240" w:lineRule="auto"/>
        <w:ind w:right="-360"/>
        <w:rPr>
          <w:rFonts w:ascii="Times New Roman" w:hAnsi="Times New Roman"/>
        </w:rPr>
      </w:pPr>
    </w:p>
    <w:p w14:paraId="0B214AFC" w14:textId="431B0BF1" w:rsidR="004F451B" w:rsidRDefault="004F451B" w:rsidP="00506689">
      <w:pPr>
        <w:spacing w:line="240" w:lineRule="auto"/>
        <w:ind w:right="-360"/>
        <w:rPr>
          <w:rFonts w:ascii="Times New Roman" w:hAnsi="Times New Roman"/>
          <w:lang w:val="pt-BR"/>
        </w:rPr>
      </w:pPr>
      <w:r>
        <w:rPr>
          <w:rFonts w:ascii="Times New Roman" w:hAnsi="Times New Roman"/>
          <w:lang w:val="pt-BR"/>
        </w:rPr>
        <w:t xml:space="preserve">El </w:t>
      </w:r>
      <w:proofErr w:type="spellStart"/>
      <w:r>
        <w:rPr>
          <w:rFonts w:ascii="Times New Roman" w:hAnsi="Times New Roman"/>
          <w:lang w:val="pt-BR"/>
        </w:rPr>
        <w:t>Sayed</w:t>
      </w:r>
      <w:proofErr w:type="spellEnd"/>
      <w:r>
        <w:rPr>
          <w:rFonts w:ascii="Times New Roman" w:hAnsi="Times New Roman"/>
          <w:lang w:val="pt-BR"/>
        </w:rPr>
        <w:t xml:space="preserve">, S. </w:t>
      </w:r>
      <w:proofErr w:type="spellStart"/>
      <w:r>
        <w:rPr>
          <w:rFonts w:ascii="Times New Roman" w:hAnsi="Times New Roman"/>
          <w:lang w:val="pt-BR"/>
        </w:rPr>
        <w:t>and</w:t>
      </w:r>
      <w:proofErr w:type="spellEnd"/>
      <w:r>
        <w:rPr>
          <w:rFonts w:ascii="Times New Roman" w:hAnsi="Times New Roman"/>
          <w:lang w:val="pt-BR"/>
        </w:rPr>
        <w:t xml:space="preserve"> D.H. Guston. 2022. </w:t>
      </w:r>
      <w:proofErr w:type="spellStart"/>
      <w:r w:rsidRPr="004F451B">
        <w:rPr>
          <w:rFonts w:ascii="Times New Roman" w:hAnsi="Times New Roman"/>
          <w:i/>
          <w:iCs/>
          <w:lang w:val="pt-BR"/>
        </w:rPr>
        <w:t>Public</w:t>
      </w:r>
      <w:proofErr w:type="spellEnd"/>
      <w:r w:rsidRPr="004F451B">
        <w:rPr>
          <w:rFonts w:ascii="Times New Roman" w:hAnsi="Times New Roman"/>
          <w:i/>
          <w:iCs/>
          <w:lang w:val="pt-BR"/>
        </w:rPr>
        <w:t xml:space="preserve"> </w:t>
      </w:r>
      <w:proofErr w:type="spellStart"/>
      <w:r w:rsidRPr="004F451B">
        <w:rPr>
          <w:rFonts w:ascii="Times New Roman" w:hAnsi="Times New Roman"/>
          <w:i/>
          <w:iCs/>
          <w:lang w:val="pt-BR"/>
        </w:rPr>
        <w:t>Interest</w:t>
      </w:r>
      <w:proofErr w:type="spellEnd"/>
      <w:r w:rsidRPr="004F451B">
        <w:rPr>
          <w:rFonts w:ascii="Times New Roman" w:hAnsi="Times New Roman"/>
          <w:i/>
          <w:iCs/>
          <w:lang w:val="pt-BR"/>
        </w:rPr>
        <w:t xml:space="preserve"> Technology Case </w:t>
      </w:r>
      <w:proofErr w:type="spellStart"/>
      <w:r w:rsidRPr="004F451B">
        <w:rPr>
          <w:rFonts w:ascii="Times New Roman" w:hAnsi="Times New Roman"/>
          <w:i/>
          <w:iCs/>
          <w:lang w:val="pt-BR"/>
        </w:rPr>
        <w:t>Studies</w:t>
      </w:r>
      <w:proofErr w:type="spellEnd"/>
      <w:r w:rsidRPr="004F451B">
        <w:rPr>
          <w:rFonts w:ascii="Times New Roman" w:hAnsi="Times New Roman"/>
          <w:i/>
          <w:iCs/>
          <w:lang w:val="pt-BR"/>
        </w:rPr>
        <w:t xml:space="preserve">: Arizona </w:t>
      </w:r>
      <w:proofErr w:type="spellStart"/>
      <w:r w:rsidRPr="004F451B">
        <w:rPr>
          <w:rFonts w:ascii="Times New Roman" w:hAnsi="Times New Roman"/>
          <w:i/>
          <w:iCs/>
          <w:lang w:val="pt-BR"/>
        </w:rPr>
        <w:t>State</w:t>
      </w:r>
      <w:proofErr w:type="spellEnd"/>
      <w:r w:rsidRPr="004F451B">
        <w:rPr>
          <w:rFonts w:ascii="Times New Roman" w:hAnsi="Times New Roman"/>
          <w:i/>
          <w:iCs/>
          <w:lang w:val="pt-BR"/>
        </w:rPr>
        <w:t xml:space="preserve"> </w:t>
      </w:r>
      <w:proofErr w:type="spellStart"/>
      <w:r w:rsidRPr="004F451B">
        <w:rPr>
          <w:rFonts w:ascii="Times New Roman" w:hAnsi="Times New Roman"/>
          <w:i/>
          <w:iCs/>
          <w:lang w:val="pt-BR"/>
        </w:rPr>
        <w:t>University</w:t>
      </w:r>
      <w:proofErr w:type="spellEnd"/>
      <w:r>
        <w:rPr>
          <w:rFonts w:ascii="Times New Roman" w:hAnsi="Times New Roman"/>
          <w:lang w:val="pt-BR"/>
        </w:rPr>
        <w:t xml:space="preserve">. </w:t>
      </w:r>
      <w:proofErr w:type="spellStart"/>
      <w:r>
        <w:rPr>
          <w:rFonts w:ascii="Times New Roman" w:hAnsi="Times New Roman"/>
          <w:lang w:val="pt-BR"/>
        </w:rPr>
        <w:t>School</w:t>
      </w:r>
      <w:proofErr w:type="spellEnd"/>
      <w:r>
        <w:rPr>
          <w:rFonts w:ascii="Times New Roman" w:hAnsi="Times New Roman"/>
          <w:lang w:val="pt-BR"/>
        </w:rPr>
        <w:t xml:space="preserve"> for </w:t>
      </w:r>
      <w:proofErr w:type="spellStart"/>
      <w:r>
        <w:rPr>
          <w:rFonts w:ascii="Times New Roman" w:hAnsi="Times New Roman"/>
          <w:lang w:val="pt-BR"/>
        </w:rPr>
        <w:t>the</w:t>
      </w:r>
      <w:proofErr w:type="spellEnd"/>
      <w:r>
        <w:rPr>
          <w:rFonts w:ascii="Times New Roman" w:hAnsi="Times New Roman"/>
          <w:lang w:val="pt-BR"/>
        </w:rPr>
        <w:t xml:space="preserve"> Future </w:t>
      </w:r>
      <w:proofErr w:type="spellStart"/>
      <w:r>
        <w:rPr>
          <w:rFonts w:ascii="Times New Roman" w:hAnsi="Times New Roman"/>
          <w:lang w:val="pt-BR"/>
        </w:rPr>
        <w:t>of</w:t>
      </w:r>
      <w:proofErr w:type="spellEnd"/>
      <w:r>
        <w:rPr>
          <w:rFonts w:ascii="Times New Roman" w:hAnsi="Times New Roman"/>
          <w:lang w:val="pt-BR"/>
        </w:rPr>
        <w:t xml:space="preserve"> </w:t>
      </w:r>
      <w:proofErr w:type="spellStart"/>
      <w:r>
        <w:rPr>
          <w:rFonts w:ascii="Times New Roman" w:hAnsi="Times New Roman"/>
          <w:lang w:val="pt-BR"/>
        </w:rPr>
        <w:t>Innovation</w:t>
      </w:r>
      <w:proofErr w:type="spellEnd"/>
      <w:r>
        <w:rPr>
          <w:rFonts w:ascii="Times New Roman" w:hAnsi="Times New Roman"/>
          <w:lang w:val="pt-BR"/>
        </w:rPr>
        <w:t xml:space="preserve"> in Society, ASU. Tempe, AZ.</w:t>
      </w:r>
    </w:p>
    <w:p w14:paraId="7FA60633" w14:textId="1F48C7B8" w:rsidR="004F451B" w:rsidRDefault="004F451B" w:rsidP="00506689">
      <w:pPr>
        <w:spacing w:line="240" w:lineRule="auto"/>
        <w:ind w:right="-360"/>
        <w:rPr>
          <w:rFonts w:ascii="Times New Roman" w:hAnsi="Times New Roman"/>
          <w:lang w:val="pt-BR"/>
        </w:rPr>
      </w:pPr>
    </w:p>
    <w:p w14:paraId="37AC42C5" w14:textId="156EF636" w:rsidR="004F451B" w:rsidRDefault="004F451B" w:rsidP="004F451B">
      <w:pPr>
        <w:spacing w:line="240" w:lineRule="auto"/>
        <w:ind w:right="-360"/>
        <w:rPr>
          <w:rFonts w:ascii="Times New Roman" w:hAnsi="Times New Roman"/>
          <w:lang w:val="pt-BR"/>
        </w:rPr>
      </w:pPr>
      <w:r>
        <w:rPr>
          <w:rFonts w:ascii="Times New Roman" w:hAnsi="Times New Roman"/>
          <w:lang w:val="pt-BR"/>
        </w:rPr>
        <w:t xml:space="preserve">El </w:t>
      </w:r>
      <w:proofErr w:type="spellStart"/>
      <w:r>
        <w:rPr>
          <w:rFonts w:ascii="Times New Roman" w:hAnsi="Times New Roman"/>
          <w:lang w:val="pt-BR"/>
        </w:rPr>
        <w:t>Sayed</w:t>
      </w:r>
      <w:proofErr w:type="spellEnd"/>
      <w:r>
        <w:rPr>
          <w:rFonts w:ascii="Times New Roman" w:hAnsi="Times New Roman"/>
          <w:lang w:val="pt-BR"/>
        </w:rPr>
        <w:t xml:space="preserve">, S. </w:t>
      </w:r>
      <w:proofErr w:type="spellStart"/>
      <w:r>
        <w:rPr>
          <w:rFonts w:ascii="Times New Roman" w:hAnsi="Times New Roman"/>
          <w:lang w:val="pt-BR"/>
        </w:rPr>
        <w:t>and</w:t>
      </w:r>
      <w:proofErr w:type="spellEnd"/>
      <w:r>
        <w:rPr>
          <w:rFonts w:ascii="Times New Roman" w:hAnsi="Times New Roman"/>
          <w:lang w:val="pt-BR"/>
        </w:rPr>
        <w:t xml:space="preserve"> D.H. Guston. 2022. </w:t>
      </w:r>
      <w:proofErr w:type="spellStart"/>
      <w:r w:rsidRPr="004F451B">
        <w:rPr>
          <w:rFonts w:ascii="Times New Roman" w:hAnsi="Times New Roman"/>
          <w:i/>
          <w:iCs/>
          <w:lang w:val="pt-BR"/>
        </w:rPr>
        <w:t>Public</w:t>
      </w:r>
      <w:proofErr w:type="spellEnd"/>
      <w:r w:rsidRPr="004F451B">
        <w:rPr>
          <w:rFonts w:ascii="Times New Roman" w:hAnsi="Times New Roman"/>
          <w:i/>
          <w:iCs/>
          <w:lang w:val="pt-BR"/>
        </w:rPr>
        <w:t xml:space="preserve"> </w:t>
      </w:r>
      <w:proofErr w:type="spellStart"/>
      <w:r w:rsidRPr="004F451B">
        <w:rPr>
          <w:rFonts w:ascii="Times New Roman" w:hAnsi="Times New Roman"/>
          <w:i/>
          <w:iCs/>
          <w:lang w:val="pt-BR"/>
        </w:rPr>
        <w:t>Interest</w:t>
      </w:r>
      <w:proofErr w:type="spellEnd"/>
      <w:r w:rsidRPr="004F451B">
        <w:rPr>
          <w:rFonts w:ascii="Times New Roman" w:hAnsi="Times New Roman"/>
          <w:i/>
          <w:iCs/>
          <w:lang w:val="pt-BR"/>
        </w:rPr>
        <w:t xml:space="preserve"> Technology Case </w:t>
      </w:r>
      <w:proofErr w:type="spellStart"/>
      <w:r w:rsidRPr="004F451B">
        <w:rPr>
          <w:rFonts w:ascii="Times New Roman" w:hAnsi="Times New Roman"/>
          <w:i/>
          <w:iCs/>
          <w:lang w:val="pt-BR"/>
        </w:rPr>
        <w:t>Studies</w:t>
      </w:r>
      <w:proofErr w:type="spellEnd"/>
      <w:r w:rsidRPr="004F451B">
        <w:rPr>
          <w:rFonts w:ascii="Times New Roman" w:hAnsi="Times New Roman"/>
          <w:i/>
          <w:iCs/>
          <w:lang w:val="pt-BR"/>
        </w:rPr>
        <w:t xml:space="preserve">: </w:t>
      </w:r>
      <w:r>
        <w:rPr>
          <w:rFonts w:ascii="Times New Roman" w:hAnsi="Times New Roman"/>
          <w:i/>
          <w:iCs/>
          <w:lang w:val="pt-BR"/>
        </w:rPr>
        <w:t xml:space="preserve">Estrella Mountain Community </w:t>
      </w:r>
      <w:proofErr w:type="spellStart"/>
      <w:r>
        <w:rPr>
          <w:rFonts w:ascii="Times New Roman" w:hAnsi="Times New Roman"/>
          <w:i/>
          <w:iCs/>
          <w:lang w:val="pt-BR"/>
        </w:rPr>
        <w:t>College</w:t>
      </w:r>
      <w:proofErr w:type="spellEnd"/>
      <w:r>
        <w:rPr>
          <w:rFonts w:ascii="Times New Roman" w:hAnsi="Times New Roman"/>
          <w:lang w:val="pt-BR"/>
        </w:rPr>
        <w:t xml:space="preserve">. </w:t>
      </w:r>
      <w:proofErr w:type="spellStart"/>
      <w:r>
        <w:rPr>
          <w:rFonts w:ascii="Times New Roman" w:hAnsi="Times New Roman"/>
          <w:lang w:val="pt-BR"/>
        </w:rPr>
        <w:t>School</w:t>
      </w:r>
      <w:proofErr w:type="spellEnd"/>
      <w:r>
        <w:rPr>
          <w:rFonts w:ascii="Times New Roman" w:hAnsi="Times New Roman"/>
          <w:lang w:val="pt-BR"/>
        </w:rPr>
        <w:t xml:space="preserve"> for </w:t>
      </w:r>
      <w:proofErr w:type="spellStart"/>
      <w:r>
        <w:rPr>
          <w:rFonts w:ascii="Times New Roman" w:hAnsi="Times New Roman"/>
          <w:lang w:val="pt-BR"/>
        </w:rPr>
        <w:t>the</w:t>
      </w:r>
      <w:proofErr w:type="spellEnd"/>
      <w:r>
        <w:rPr>
          <w:rFonts w:ascii="Times New Roman" w:hAnsi="Times New Roman"/>
          <w:lang w:val="pt-BR"/>
        </w:rPr>
        <w:t xml:space="preserve"> Future </w:t>
      </w:r>
      <w:proofErr w:type="spellStart"/>
      <w:r>
        <w:rPr>
          <w:rFonts w:ascii="Times New Roman" w:hAnsi="Times New Roman"/>
          <w:lang w:val="pt-BR"/>
        </w:rPr>
        <w:t>of</w:t>
      </w:r>
      <w:proofErr w:type="spellEnd"/>
      <w:r>
        <w:rPr>
          <w:rFonts w:ascii="Times New Roman" w:hAnsi="Times New Roman"/>
          <w:lang w:val="pt-BR"/>
        </w:rPr>
        <w:t xml:space="preserve"> </w:t>
      </w:r>
      <w:proofErr w:type="spellStart"/>
      <w:r>
        <w:rPr>
          <w:rFonts w:ascii="Times New Roman" w:hAnsi="Times New Roman"/>
          <w:lang w:val="pt-BR"/>
        </w:rPr>
        <w:t>Innovation</w:t>
      </w:r>
      <w:proofErr w:type="spellEnd"/>
      <w:r>
        <w:rPr>
          <w:rFonts w:ascii="Times New Roman" w:hAnsi="Times New Roman"/>
          <w:lang w:val="pt-BR"/>
        </w:rPr>
        <w:t xml:space="preserve"> in Society, ASU. Tempe, AZ.</w:t>
      </w:r>
    </w:p>
    <w:p w14:paraId="5CE82F76" w14:textId="5271A466" w:rsidR="004F451B" w:rsidRDefault="004F451B" w:rsidP="004F451B">
      <w:pPr>
        <w:spacing w:line="240" w:lineRule="auto"/>
        <w:ind w:right="-360"/>
        <w:rPr>
          <w:rFonts w:ascii="Times New Roman" w:hAnsi="Times New Roman"/>
          <w:lang w:val="pt-BR"/>
        </w:rPr>
      </w:pPr>
    </w:p>
    <w:p w14:paraId="1DEF6A4E" w14:textId="36AEE338" w:rsidR="004F451B" w:rsidRDefault="004F451B" w:rsidP="004F451B">
      <w:pPr>
        <w:spacing w:line="240" w:lineRule="auto"/>
        <w:ind w:right="-360"/>
        <w:rPr>
          <w:rFonts w:ascii="Times New Roman" w:hAnsi="Times New Roman"/>
          <w:lang w:val="pt-BR"/>
        </w:rPr>
      </w:pPr>
      <w:r>
        <w:rPr>
          <w:rFonts w:ascii="Times New Roman" w:hAnsi="Times New Roman"/>
          <w:lang w:val="pt-BR"/>
        </w:rPr>
        <w:t xml:space="preserve">El </w:t>
      </w:r>
      <w:proofErr w:type="spellStart"/>
      <w:r>
        <w:rPr>
          <w:rFonts w:ascii="Times New Roman" w:hAnsi="Times New Roman"/>
          <w:lang w:val="pt-BR"/>
        </w:rPr>
        <w:t>Sayed</w:t>
      </w:r>
      <w:proofErr w:type="spellEnd"/>
      <w:r>
        <w:rPr>
          <w:rFonts w:ascii="Times New Roman" w:hAnsi="Times New Roman"/>
          <w:lang w:val="pt-BR"/>
        </w:rPr>
        <w:t xml:space="preserve">, S. </w:t>
      </w:r>
      <w:proofErr w:type="spellStart"/>
      <w:r>
        <w:rPr>
          <w:rFonts w:ascii="Times New Roman" w:hAnsi="Times New Roman"/>
          <w:lang w:val="pt-BR"/>
        </w:rPr>
        <w:t>and</w:t>
      </w:r>
      <w:proofErr w:type="spellEnd"/>
      <w:r>
        <w:rPr>
          <w:rFonts w:ascii="Times New Roman" w:hAnsi="Times New Roman"/>
          <w:lang w:val="pt-BR"/>
        </w:rPr>
        <w:t xml:space="preserve"> D.H. Guston. 2022. </w:t>
      </w:r>
      <w:proofErr w:type="spellStart"/>
      <w:r w:rsidRPr="004F451B">
        <w:rPr>
          <w:rFonts w:ascii="Times New Roman" w:hAnsi="Times New Roman"/>
          <w:i/>
          <w:iCs/>
          <w:lang w:val="pt-BR"/>
        </w:rPr>
        <w:t>Public</w:t>
      </w:r>
      <w:proofErr w:type="spellEnd"/>
      <w:r w:rsidRPr="004F451B">
        <w:rPr>
          <w:rFonts w:ascii="Times New Roman" w:hAnsi="Times New Roman"/>
          <w:i/>
          <w:iCs/>
          <w:lang w:val="pt-BR"/>
        </w:rPr>
        <w:t xml:space="preserve"> </w:t>
      </w:r>
      <w:proofErr w:type="spellStart"/>
      <w:r w:rsidRPr="004F451B">
        <w:rPr>
          <w:rFonts w:ascii="Times New Roman" w:hAnsi="Times New Roman"/>
          <w:i/>
          <w:iCs/>
          <w:lang w:val="pt-BR"/>
        </w:rPr>
        <w:t>Interest</w:t>
      </w:r>
      <w:proofErr w:type="spellEnd"/>
      <w:r w:rsidRPr="004F451B">
        <w:rPr>
          <w:rFonts w:ascii="Times New Roman" w:hAnsi="Times New Roman"/>
          <w:i/>
          <w:iCs/>
          <w:lang w:val="pt-BR"/>
        </w:rPr>
        <w:t xml:space="preserve"> Technology Case </w:t>
      </w:r>
      <w:proofErr w:type="spellStart"/>
      <w:r w:rsidRPr="004F451B">
        <w:rPr>
          <w:rFonts w:ascii="Times New Roman" w:hAnsi="Times New Roman"/>
          <w:i/>
          <w:iCs/>
          <w:lang w:val="pt-BR"/>
        </w:rPr>
        <w:t>Studies</w:t>
      </w:r>
      <w:proofErr w:type="spellEnd"/>
      <w:r w:rsidRPr="004F451B">
        <w:rPr>
          <w:rFonts w:ascii="Times New Roman" w:hAnsi="Times New Roman"/>
          <w:i/>
          <w:iCs/>
          <w:lang w:val="pt-BR"/>
        </w:rPr>
        <w:t xml:space="preserve">: </w:t>
      </w:r>
      <w:r>
        <w:rPr>
          <w:rFonts w:ascii="Times New Roman" w:hAnsi="Times New Roman"/>
          <w:i/>
          <w:iCs/>
          <w:lang w:val="pt-BR"/>
        </w:rPr>
        <w:t xml:space="preserve">Howard </w:t>
      </w:r>
      <w:proofErr w:type="spellStart"/>
      <w:r>
        <w:rPr>
          <w:rFonts w:ascii="Times New Roman" w:hAnsi="Times New Roman"/>
          <w:i/>
          <w:iCs/>
          <w:lang w:val="pt-BR"/>
        </w:rPr>
        <w:t>University</w:t>
      </w:r>
      <w:proofErr w:type="spellEnd"/>
      <w:r>
        <w:rPr>
          <w:rFonts w:ascii="Times New Roman" w:hAnsi="Times New Roman"/>
          <w:lang w:val="pt-BR"/>
        </w:rPr>
        <w:t xml:space="preserve">. </w:t>
      </w:r>
      <w:proofErr w:type="spellStart"/>
      <w:r>
        <w:rPr>
          <w:rFonts w:ascii="Times New Roman" w:hAnsi="Times New Roman"/>
          <w:lang w:val="pt-BR"/>
        </w:rPr>
        <w:t>School</w:t>
      </w:r>
      <w:proofErr w:type="spellEnd"/>
      <w:r>
        <w:rPr>
          <w:rFonts w:ascii="Times New Roman" w:hAnsi="Times New Roman"/>
          <w:lang w:val="pt-BR"/>
        </w:rPr>
        <w:t xml:space="preserve"> for </w:t>
      </w:r>
      <w:proofErr w:type="spellStart"/>
      <w:r>
        <w:rPr>
          <w:rFonts w:ascii="Times New Roman" w:hAnsi="Times New Roman"/>
          <w:lang w:val="pt-BR"/>
        </w:rPr>
        <w:t>the</w:t>
      </w:r>
      <w:proofErr w:type="spellEnd"/>
      <w:r>
        <w:rPr>
          <w:rFonts w:ascii="Times New Roman" w:hAnsi="Times New Roman"/>
          <w:lang w:val="pt-BR"/>
        </w:rPr>
        <w:t xml:space="preserve"> Future </w:t>
      </w:r>
      <w:proofErr w:type="spellStart"/>
      <w:r>
        <w:rPr>
          <w:rFonts w:ascii="Times New Roman" w:hAnsi="Times New Roman"/>
          <w:lang w:val="pt-BR"/>
        </w:rPr>
        <w:t>of</w:t>
      </w:r>
      <w:proofErr w:type="spellEnd"/>
      <w:r>
        <w:rPr>
          <w:rFonts w:ascii="Times New Roman" w:hAnsi="Times New Roman"/>
          <w:lang w:val="pt-BR"/>
        </w:rPr>
        <w:t xml:space="preserve"> </w:t>
      </w:r>
      <w:proofErr w:type="spellStart"/>
      <w:r>
        <w:rPr>
          <w:rFonts w:ascii="Times New Roman" w:hAnsi="Times New Roman"/>
          <w:lang w:val="pt-BR"/>
        </w:rPr>
        <w:t>Innovation</w:t>
      </w:r>
      <w:proofErr w:type="spellEnd"/>
      <w:r>
        <w:rPr>
          <w:rFonts w:ascii="Times New Roman" w:hAnsi="Times New Roman"/>
          <w:lang w:val="pt-BR"/>
        </w:rPr>
        <w:t xml:space="preserve"> in Society, ASU. Tempe, AZ.</w:t>
      </w:r>
    </w:p>
    <w:p w14:paraId="6CBCB16C" w14:textId="77777777" w:rsidR="004F451B" w:rsidRDefault="004F451B" w:rsidP="004F451B">
      <w:pPr>
        <w:spacing w:line="240" w:lineRule="auto"/>
        <w:ind w:right="-360"/>
        <w:rPr>
          <w:rFonts w:ascii="Times New Roman" w:hAnsi="Times New Roman"/>
          <w:lang w:val="pt-BR"/>
        </w:rPr>
      </w:pPr>
    </w:p>
    <w:p w14:paraId="6E4FA538" w14:textId="4994FFBC" w:rsidR="004F451B" w:rsidRDefault="004F451B" w:rsidP="004F451B">
      <w:pPr>
        <w:spacing w:line="240" w:lineRule="auto"/>
        <w:ind w:right="-360"/>
        <w:rPr>
          <w:rFonts w:ascii="Times New Roman" w:hAnsi="Times New Roman"/>
          <w:lang w:val="pt-BR"/>
        </w:rPr>
      </w:pPr>
      <w:r>
        <w:rPr>
          <w:rFonts w:ascii="Times New Roman" w:hAnsi="Times New Roman"/>
          <w:lang w:val="pt-BR"/>
        </w:rPr>
        <w:t xml:space="preserve">El </w:t>
      </w:r>
      <w:proofErr w:type="spellStart"/>
      <w:r>
        <w:rPr>
          <w:rFonts w:ascii="Times New Roman" w:hAnsi="Times New Roman"/>
          <w:lang w:val="pt-BR"/>
        </w:rPr>
        <w:t>Sayed</w:t>
      </w:r>
      <w:proofErr w:type="spellEnd"/>
      <w:r>
        <w:rPr>
          <w:rFonts w:ascii="Times New Roman" w:hAnsi="Times New Roman"/>
          <w:lang w:val="pt-BR"/>
        </w:rPr>
        <w:t xml:space="preserve">, S. </w:t>
      </w:r>
      <w:proofErr w:type="spellStart"/>
      <w:r>
        <w:rPr>
          <w:rFonts w:ascii="Times New Roman" w:hAnsi="Times New Roman"/>
          <w:lang w:val="pt-BR"/>
        </w:rPr>
        <w:t>and</w:t>
      </w:r>
      <w:proofErr w:type="spellEnd"/>
      <w:r>
        <w:rPr>
          <w:rFonts w:ascii="Times New Roman" w:hAnsi="Times New Roman"/>
          <w:lang w:val="pt-BR"/>
        </w:rPr>
        <w:t xml:space="preserve"> D.H. Guston. 2022. </w:t>
      </w:r>
      <w:r>
        <w:rPr>
          <w:rFonts w:ascii="Times New Roman" w:hAnsi="Times New Roman"/>
          <w:i/>
          <w:iCs/>
          <w:lang w:val="pt-BR"/>
        </w:rPr>
        <w:t xml:space="preserve">A </w:t>
      </w:r>
      <w:proofErr w:type="spellStart"/>
      <w:r>
        <w:rPr>
          <w:rFonts w:ascii="Times New Roman" w:hAnsi="Times New Roman"/>
          <w:i/>
          <w:iCs/>
          <w:lang w:val="pt-BR"/>
        </w:rPr>
        <w:t>Process</w:t>
      </w:r>
      <w:proofErr w:type="spellEnd"/>
      <w:r>
        <w:rPr>
          <w:rFonts w:ascii="Times New Roman" w:hAnsi="Times New Roman"/>
          <w:i/>
          <w:iCs/>
          <w:lang w:val="pt-BR"/>
        </w:rPr>
        <w:t xml:space="preserve"> </w:t>
      </w:r>
      <w:proofErr w:type="spellStart"/>
      <w:r>
        <w:rPr>
          <w:rFonts w:ascii="Times New Roman" w:hAnsi="Times New Roman"/>
          <w:i/>
          <w:iCs/>
          <w:lang w:val="pt-BR"/>
        </w:rPr>
        <w:t>Guide</w:t>
      </w:r>
      <w:proofErr w:type="spellEnd"/>
      <w:r>
        <w:rPr>
          <w:rFonts w:ascii="Times New Roman" w:hAnsi="Times New Roman"/>
          <w:i/>
          <w:iCs/>
          <w:lang w:val="pt-BR"/>
        </w:rPr>
        <w:t xml:space="preserve"> for </w:t>
      </w:r>
      <w:proofErr w:type="spellStart"/>
      <w:r>
        <w:rPr>
          <w:rFonts w:ascii="Times New Roman" w:hAnsi="Times New Roman"/>
          <w:i/>
          <w:iCs/>
          <w:lang w:val="pt-BR"/>
        </w:rPr>
        <w:t>Identifying</w:t>
      </w:r>
      <w:proofErr w:type="spellEnd"/>
      <w:r>
        <w:rPr>
          <w:rFonts w:ascii="Times New Roman" w:hAnsi="Times New Roman"/>
          <w:i/>
          <w:iCs/>
          <w:lang w:val="pt-BR"/>
        </w:rPr>
        <w:t xml:space="preserve"> </w:t>
      </w:r>
      <w:proofErr w:type="spellStart"/>
      <w:r>
        <w:rPr>
          <w:rFonts w:ascii="Times New Roman" w:hAnsi="Times New Roman"/>
          <w:i/>
          <w:iCs/>
          <w:lang w:val="pt-BR"/>
        </w:rPr>
        <w:t>and</w:t>
      </w:r>
      <w:proofErr w:type="spellEnd"/>
      <w:r>
        <w:rPr>
          <w:rFonts w:ascii="Times New Roman" w:hAnsi="Times New Roman"/>
          <w:i/>
          <w:iCs/>
          <w:lang w:val="pt-BR"/>
        </w:rPr>
        <w:t xml:space="preserve"> </w:t>
      </w:r>
      <w:proofErr w:type="spellStart"/>
      <w:r>
        <w:rPr>
          <w:rFonts w:ascii="Times New Roman" w:hAnsi="Times New Roman"/>
          <w:i/>
          <w:iCs/>
          <w:lang w:val="pt-BR"/>
        </w:rPr>
        <w:t>Cataloguing</w:t>
      </w:r>
      <w:proofErr w:type="spellEnd"/>
      <w:r>
        <w:rPr>
          <w:rFonts w:ascii="Times New Roman" w:hAnsi="Times New Roman"/>
          <w:i/>
          <w:iCs/>
          <w:lang w:val="pt-BR"/>
        </w:rPr>
        <w:t xml:space="preserve"> PIT </w:t>
      </w:r>
      <w:proofErr w:type="spellStart"/>
      <w:r>
        <w:rPr>
          <w:rFonts w:ascii="Times New Roman" w:hAnsi="Times New Roman"/>
          <w:i/>
          <w:iCs/>
          <w:lang w:val="pt-BR"/>
        </w:rPr>
        <w:t>at</w:t>
      </w:r>
      <w:proofErr w:type="spellEnd"/>
      <w:r>
        <w:rPr>
          <w:rFonts w:ascii="Times New Roman" w:hAnsi="Times New Roman"/>
          <w:i/>
          <w:iCs/>
          <w:lang w:val="pt-BR"/>
        </w:rPr>
        <w:t xml:space="preserve"> </w:t>
      </w:r>
      <w:proofErr w:type="spellStart"/>
      <w:r>
        <w:rPr>
          <w:rFonts w:ascii="Times New Roman" w:hAnsi="Times New Roman"/>
          <w:i/>
          <w:iCs/>
          <w:lang w:val="pt-BR"/>
        </w:rPr>
        <w:t>Colleges</w:t>
      </w:r>
      <w:proofErr w:type="spellEnd"/>
      <w:r>
        <w:rPr>
          <w:rFonts w:ascii="Times New Roman" w:hAnsi="Times New Roman"/>
          <w:i/>
          <w:iCs/>
          <w:lang w:val="pt-BR"/>
        </w:rPr>
        <w:t>/</w:t>
      </w:r>
      <w:proofErr w:type="spellStart"/>
      <w:r w:rsidRPr="004F451B">
        <w:rPr>
          <w:rFonts w:ascii="Times New Roman" w:hAnsi="Times New Roman"/>
          <w:i/>
          <w:iCs/>
          <w:lang w:val="pt-BR"/>
        </w:rPr>
        <w:t>Universit</w:t>
      </w:r>
      <w:r>
        <w:rPr>
          <w:rFonts w:ascii="Times New Roman" w:hAnsi="Times New Roman"/>
          <w:i/>
          <w:iCs/>
          <w:lang w:val="pt-BR"/>
        </w:rPr>
        <w:t>ies</w:t>
      </w:r>
      <w:proofErr w:type="spellEnd"/>
      <w:r>
        <w:rPr>
          <w:rFonts w:ascii="Times New Roman" w:hAnsi="Times New Roman"/>
          <w:lang w:val="pt-BR"/>
        </w:rPr>
        <w:t xml:space="preserve">. </w:t>
      </w:r>
      <w:proofErr w:type="spellStart"/>
      <w:r>
        <w:rPr>
          <w:rFonts w:ascii="Times New Roman" w:hAnsi="Times New Roman"/>
          <w:lang w:val="pt-BR"/>
        </w:rPr>
        <w:t>School</w:t>
      </w:r>
      <w:proofErr w:type="spellEnd"/>
      <w:r>
        <w:rPr>
          <w:rFonts w:ascii="Times New Roman" w:hAnsi="Times New Roman"/>
          <w:lang w:val="pt-BR"/>
        </w:rPr>
        <w:t xml:space="preserve"> for </w:t>
      </w:r>
      <w:proofErr w:type="spellStart"/>
      <w:r>
        <w:rPr>
          <w:rFonts w:ascii="Times New Roman" w:hAnsi="Times New Roman"/>
          <w:lang w:val="pt-BR"/>
        </w:rPr>
        <w:t>the</w:t>
      </w:r>
      <w:proofErr w:type="spellEnd"/>
      <w:r>
        <w:rPr>
          <w:rFonts w:ascii="Times New Roman" w:hAnsi="Times New Roman"/>
          <w:lang w:val="pt-BR"/>
        </w:rPr>
        <w:t xml:space="preserve"> Future </w:t>
      </w:r>
      <w:proofErr w:type="spellStart"/>
      <w:r>
        <w:rPr>
          <w:rFonts w:ascii="Times New Roman" w:hAnsi="Times New Roman"/>
          <w:lang w:val="pt-BR"/>
        </w:rPr>
        <w:t>of</w:t>
      </w:r>
      <w:proofErr w:type="spellEnd"/>
      <w:r>
        <w:rPr>
          <w:rFonts w:ascii="Times New Roman" w:hAnsi="Times New Roman"/>
          <w:lang w:val="pt-BR"/>
        </w:rPr>
        <w:t xml:space="preserve"> </w:t>
      </w:r>
      <w:proofErr w:type="spellStart"/>
      <w:r>
        <w:rPr>
          <w:rFonts w:ascii="Times New Roman" w:hAnsi="Times New Roman"/>
          <w:lang w:val="pt-BR"/>
        </w:rPr>
        <w:t>Innovation</w:t>
      </w:r>
      <w:proofErr w:type="spellEnd"/>
      <w:r>
        <w:rPr>
          <w:rFonts w:ascii="Times New Roman" w:hAnsi="Times New Roman"/>
          <w:lang w:val="pt-BR"/>
        </w:rPr>
        <w:t xml:space="preserve"> in Society, ASU. Tempe, AZ.</w:t>
      </w:r>
    </w:p>
    <w:p w14:paraId="02813975" w14:textId="77777777" w:rsidR="004F451B" w:rsidRDefault="004F451B" w:rsidP="00506689">
      <w:pPr>
        <w:spacing w:line="240" w:lineRule="auto"/>
        <w:ind w:right="-360"/>
        <w:rPr>
          <w:rFonts w:ascii="Times New Roman" w:hAnsi="Times New Roman"/>
          <w:lang w:val="pt-BR"/>
        </w:rPr>
      </w:pPr>
    </w:p>
    <w:p w14:paraId="70B04284" w14:textId="17466444" w:rsidR="00E82AA5" w:rsidRPr="008D7894" w:rsidRDefault="00E82AA5" w:rsidP="00506689">
      <w:pPr>
        <w:spacing w:line="240" w:lineRule="auto"/>
        <w:ind w:right="-360"/>
        <w:rPr>
          <w:rFonts w:ascii="Times New Roman" w:hAnsi="Times New Roman"/>
          <w:lang w:val="pt-BR"/>
        </w:rPr>
      </w:pPr>
      <w:r w:rsidRPr="008D7894">
        <w:rPr>
          <w:rFonts w:ascii="Times New Roman" w:hAnsi="Times New Roman"/>
          <w:lang w:val="pt-BR"/>
        </w:rPr>
        <w:t xml:space="preserve">Valdivia, W. </w:t>
      </w:r>
      <w:proofErr w:type="spellStart"/>
      <w:r w:rsidRPr="008D7894">
        <w:rPr>
          <w:rFonts w:ascii="Times New Roman" w:hAnsi="Times New Roman"/>
          <w:lang w:val="pt-BR"/>
        </w:rPr>
        <w:t>and</w:t>
      </w:r>
      <w:proofErr w:type="spellEnd"/>
      <w:r w:rsidRPr="008D7894">
        <w:rPr>
          <w:rFonts w:ascii="Times New Roman" w:hAnsi="Times New Roman"/>
          <w:lang w:val="pt-BR"/>
        </w:rPr>
        <w:t xml:space="preserve"> D.H. Guston. 2015. </w:t>
      </w:r>
      <w:proofErr w:type="spellStart"/>
      <w:r w:rsidRPr="008D7894">
        <w:rPr>
          <w:rFonts w:ascii="Times New Roman" w:hAnsi="Times New Roman"/>
          <w:i/>
          <w:lang w:val="pt-BR"/>
        </w:rPr>
        <w:t>Responsible</w:t>
      </w:r>
      <w:proofErr w:type="spellEnd"/>
      <w:r w:rsidRPr="008D7894">
        <w:rPr>
          <w:rFonts w:ascii="Times New Roman" w:hAnsi="Times New Roman"/>
          <w:i/>
          <w:lang w:val="pt-BR"/>
        </w:rPr>
        <w:t xml:space="preserve"> </w:t>
      </w:r>
      <w:proofErr w:type="spellStart"/>
      <w:r w:rsidRPr="008D7894">
        <w:rPr>
          <w:rFonts w:ascii="Times New Roman" w:hAnsi="Times New Roman"/>
          <w:i/>
          <w:lang w:val="pt-BR"/>
        </w:rPr>
        <w:t>Innovation</w:t>
      </w:r>
      <w:proofErr w:type="spellEnd"/>
      <w:r w:rsidRPr="008D7894">
        <w:rPr>
          <w:rFonts w:ascii="Times New Roman" w:hAnsi="Times New Roman"/>
          <w:i/>
          <w:lang w:val="pt-BR"/>
        </w:rPr>
        <w:t xml:space="preserve">: A Primer for </w:t>
      </w:r>
      <w:proofErr w:type="spellStart"/>
      <w:r w:rsidRPr="008D7894">
        <w:rPr>
          <w:rFonts w:ascii="Times New Roman" w:hAnsi="Times New Roman"/>
          <w:i/>
          <w:lang w:val="pt-BR"/>
        </w:rPr>
        <w:t>Policymakers</w:t>
      </w:r>
      <w:proofErr w:type="spellEnd"/>
      <w:r w:rsidRPr="008D7894">
        <w:rPr>
          <w:rFonts w:ascii="Times New Roman" w:hAnsi="Times New Roman"/>
          <w:lang w:val="pt-BR"/>
        </w:rPr>
        <w:t xml:space="preserve">. Center for Technology </w:t>
      </w:r>
      <w:proofErr w:type="spellStart"/>
      <w:r w:rsidRPr="008D7894">
        <w:rPr>
          <w:rFonts w:ascii="Times New Roman" w:hAnsi="Times New Roman"/>
          <w:lang w:val="pt-BR"/>
        </w:rPr>
        <w:t>Innovation</w:t>
      </w:r>
      <w:proofErr w:type="spellEnd"/>
      <w:r w:rsidRPr="008D7894">
        <w:rPr>
          <w:rFonts w:ascii="Times New Roman" w:hAnsi="Times New Roman"/>
          <w:lang w:val="pt-BR"/>
        </w:rPr>
        <w:t xml:space="preserve">, The </w:t>
      </w:r>
      <w:proofErr w:type="spellStart"/>
      <w:r w:rsidRPr="008D7894">
        <w:rPr>
          <w:rFonts w:ascii="Times New Roman" w:hAnsi="Times New Roman"/>
          <w:lang w:val="pt-BR"/>
        </w:rPr>
        <w:t>Brookings</w:t>
      </w:r>
      <w:proofErr w:type="spellEnd"/>
      <w:r w:rsidRPr="008D7894">
        <w:rPr>
          <w:rFonts w:ascii="Times New Roman" w:hAnsi="Times New Roman"/>
          <w:lang w:val="pt-BR"/>
        </w:rPr>
        <w:t xml:space="preserve"> </w:t>
      </w:r>
      <w:proofErr w:type="spellStart"/>
      <w:r w:rsidRPr="008D7894">
        <w:rPr>
          <w:rFonts w:ascii="Times New Roman" w:hAnsi="Times New Roman"/>
          <w:lang w:val="pt-BR"/>
        </w:rPr>
        <w:t>Institution</w:t>
      </w:r>
      <w:proofErr w:type="spellEnd"/>
      <w:r w:rsidRPr="008D7894">
        <w:rPr>
          <w:rFonts w:ascii="Times New Roman" w:hAnsi="Times New Roman"/>
          <w:lang w:val="pt-BR"/>
        </w:rPr>
        <w:t>, Washington, DC.</w:t>
      </w:r>
    </w:p>
    <w:p w14:paraId="34F4A77B" w14:textId="77777777" w:rsidR="00E82AA5" w:rsidRPr="008D7894" w:rsidRDefault="00E82AA5" w:rsidP="00506689">
      <w:pPr>
        <w:spacing w:line="240" w:lineRule="auto"/>
        <w:ind w:right="-360"/>
        <w:rPr>
          <w:rFonts w:ascii="Times New Roman" w:hAnsi="Times New Roman"/>
          <w:lang w:val="pt-BR"/>
        </w:rPr>
      </w:pPr>
    </w:p>
    <w:p w14:paraId="28C9F852" w14:textId="77777777" w:rsidR="00506689" w:rsidRPr="008D7894" w:rsidRDefault="00506689" w:rsidP="00506689">
      <w:pPr>
        <w:spacing w:line="240" w:lineRule="auto"/>
        <w:ind w:right="-360"/>
        <w:rPr>
          <w:rFonts w:ascii="Times New Roman" w:hAnsi="Times New Roman"/>
        </w:rPr>
      </w:pPr>
      <w:proofErr w:type="spellStart"/>
      <w:r w:rsidRPr="008D7894">
        <w:rPr>
          <w:rFonts w:ascii="Times New Roman" w:hAnsi="Times New Roman"/>
          <w:lang w:val="pt-BR"/>
        </w:rPr>
        <w:t>Selin</w:t>
      </w:r>
      <w:proofErr w:type="spellEnd"/>
      <w:r w:rsidRPr="008D7894">
        <w:rPr>
          <w:rFonts w:ascii="Times New Roman" w:hAnsi="Times New Roman"/>
          <w:lang w:val="pt-BR"/>
        </w:rPr>
        <w:t xml:space="preserve">, C., A. </w:t>
      </w:r>
      <w:proofErr w:type="spellStart"/>
      <w:r w:rsidRPr="008D7894">
        <w:rPr>
          <w:rFonts w:ascii="Times New Roman" w:hAnsi="Times New Roman"/>
          <w:lang w:val="pt-BR"/>
        </w:rPr>
        <w:t>Wiek</w:t>
      </w:r>
      <w:proofErr w:type="spellEnd"/>
      <w:r w:rsidRPr="008D7894">
        <w:rPr>
          <w:rFonts w:ascii="Times New Roman" w:hAnsi="Times New Roman"/>
          <w:lang w:val="pt-BR"/>
        </w:rPr>
        <w:t xml:space="preserve">, D. H. Guston, A. Wilkinson </w:t>
      </w:r>
      <w:proofErr w:type="spellStart"/>
      <w:r w:rsidRPr="008D7894">
        <w:rPr>
          <w:rFonts w:ascii="Times New Roman" w:hAnsi="Times New Roman"/>
          <w:lang w:val="pt-BR"/>
        </w:rPr>
        <w:t>and</w:t>
      </w:r>
      <w:proofErr w:type="spellEnd"/>
      <w:r w:rsidRPr="008D7894">
        <w:rPr>
          <w:rFonts w:ascii="Times New Roman" w:hAnsi="Times New Roman"/>
          <w:lang w:val="pt-BR"/>
        </w:rPr>
        <w:t xml:space="preserve"> R. Ramirez. 2010. </w:t>
      </w:r>
      <w:proofErr w:type="spellStart"/>
      <w:r w:rsidRPr="008D7894">
        <w:rPr>
          <w:rFonts w:ascii="Times New Roman" w:hAnsi="Times New Roman"/>
          <w:i/>
          <w:lang w:val="pt-BR"/>
        </w:rPr>
        <w:t>Plausibility</w:t>
      </w:r>
      <w:proofErr w:type="spellEnd"/>
      <w:r w:rsidRPr="008D7894">
        <w:rPr>
          <w:rFonts w:ascii="Times New Roman" w:hAnsi="Times New Roman"/>
          <w:i/>
          <w:lang w:val="pt-BR"/>
        </w:rPr>
        <w:t xml:space="preserve"> Project Workshop: </w:t>
      </w:r>
      <w:proofErr w:type="spellStart"/>
      <w:r w:rsidRPr="008D7894">
        <w:rPr>
          <w:rFonts w:ascii="Times New Roman" w:hAnsi="Times New Roman"/>
          <w:i/>
          <w:lang w:val="pt-BR"/>
        </w:rPr>
        <w:t>Creating</w:t>
      </w:r>
      <w:proofErr w:type="spellEnd"/>
      <w:r w:rsidRPr="008D7894">
        <w:rPr>
          <w:rFonts w:ascii="Times New Roman" w:hAnsi="Times New Roman"/>
          <w:i/>
          <w:lang w:val="pt-BR"/>
        </w:rPr>
        <w:t xml:space="preserve"> </w:t>
      </w:r>
      <w:proofErr w:type="spellStart"/>
      <w:r w:rsidRPr="008D7894">
        <w:rPr>
          <w:rFonts w:ascii="Times New Roman" w:hAnsi="Times New Roman"/>
          <w:i/>
          <w:lang w:val="pt-BR"/>
        </w:rPr>
        <w:t>Research</w:t>
      </w:r>
      <w:proofErr w:type="spellEnd"/>
      <w:r w:rsidRPr="008D7894">
        <w:rPr>
          <w:rFonts w:ascii="Times New Roman" w:hAnsi="Times New Roman"/>
          <w:i/>
          <w:lang w:val="pt-BR"/>
        </w:rPr>
        <w:t xml:space="preserve"> Agendas</w:t>
      </w:r>
      <w:r w:rsidRPr="008D7894">
        <w:rPr>
          <w:rFonts w:ascii="Times New Roman" w:hAnsi="Times New Roman"/>
          <w:lang w:val="pt-BR"/>
        </w:rPr>
        <w:t xml:space="preserve">. CNS-ASU </w:t>
      </w:r>
      <w:proofErr w:type="spellStart"/>
      <w:r w:rsidRPr="008D7894">
        <w:rPr>
          <w:rFonts w:ascii="Times New Roman" w:hAnsi="Times New Roman"/>
          <w:lang w:val="pt-BR"/>
        </w:rPr>
        <w:t>Report</w:t>
      </w:r>
      <w:proofErr w:type="spellEnd"/>
      <w:r w:rsidRPr="008D7894">
        <w:rPr>
          <w:rFonts w:ascii="Times New Roman" w:hAnsi="Times New Roman"/>
          <w:lang w:val="pt-BR"/>
        </w:rPr>
        <w:t xml:space="preserve"> #R10-0001. Center for </w:t>
      </w:r>
      <w:proofErr w:type="spellStart"/>
      <w:r w:rsidRPr="008D7894">
        <w:rPr>
          <w:rFonts w:ascii="Times New Roman" w:hAnsi="Times New Roman"/>
          <w:lang w:val="pt-BR"/>
        </w:rPr>
        <w:t>Nanotechnology</w:t>
      </w:r>
      <w:proofErr w:type="spellEnd"/>
      <w:r w:rsidRPr="008D7894">
        <w:rPr>
          <w:rFonts w:ascii="Times New Roman" w:hAnsi="Times New Roman"/>
          <w:lang w:val="pt-BR"/>
        </w:rPr>
        <w:t xml:space="preserve"> in Society, Arizona </w:t>
      </w:r>
      <w:proofErr w:type="spellStart"/>
      <w:r w:rsidRPr="008D7894">
        <w:rPr>
          <w:rFonts w:ascii="Times New Roman" w:hAnsi="Times New Roman"/>
          <w:lang w:val="pt-BR"/>
        </w:rPr>
        <w:t>State</w:t>
      </w:r>
      <w:proofErr w:type="spellEnd"/>
      <w:r w:rsidRPr="008D7894">
        <w:rPr>
          <w:rFonts w:ascii="Times New Roman" w:hAnsi="Times New Roman"/>
          <w:lang w:val="pt-BR"/>
        </w:rPr>
        <w:t xml:space="preserve"> </w:t>
      </w:r>
      <w:proofErr w:type="spellStart"/>
      <w:r w:rsidRPr="008D7894">
        <w:rPr>
          <w:rFonts w:ascii="Times New Roman" w:hAnsi="Times New Roman"/>
          <w:lang w:val="pt-BR"/>
        </w:rPr>
        <w:t>University</w:t>
      </w:r>
      <w:proofErr w:type="spellEnd"/>
      <w:r w:rsidRPr="008D7894">
        <w:rPr>
          <w:rFonts w:ascii="Times New Roman" w:hAnsi="Times New Roman"/>
          <w:lang w:val="pt-BR"/>
        </w:rPr>
        <w:t>, Tempe, AZ.</w:t>
      </w:r>
    </w:p>
    <w:p w14:paraId="67482513" w14:textId="77777777" w:rsidR="00506689" w:rsidRPr="008D7894" w:rsidRDefault="00506689">
      <w:pPr>
        <w:spacing w:line="240" w:lineRule="auto"/>
        <w:ind w:right="-360"/>
        <w:rPr>
          <w:rFonts w:ascii="Times New Roman" w:hAnsi="Times New Roman"/>
        </w:rPr>
      </w:pPr>
    </w:p>
    <w:p w14:paraId="55C32816" w14:textId="77777777" w:rsidR="00F3432F" w:rsidRPr="008D7894" w:rsidRDefault="002B2BCD">
      <w:pPr>
        <w:spacing w:line="240" w:lineRule="auto"/>
        <w:ind w:right="-360"/>
        <w:rPr>
          <w:rFonts w:ascii="Times New Roman" w:hAnsi="Times New Roman"/>
        </w:rPr>
      </w:pPr>
      <w:r w:rsidRPr="008D7894">
        <w:rPr>
          <w:rFonts w:ascii="Times New Roman" w:hAnsi="Times New Roman"/>
        </w:rPr>
        <w:t xml:space="preserve">D. H. Guston, </w:t>
      </w:r>
      <w:r w:rsidR="00F3432F" w:rsidRPr="008D7894">
        <w:rPr>
          <w:rFonts w:ascii="Times New Roman" w:hAnsi="Times New Roman"/>
        </w:rPr>
        <w:t xml:space="preserve">2010. </w:t>
      </w:r>
      <w:r w:rsidR="00F3432F" w:rsidRPr="008D7894">
        <w:rPr>
          <w:rFonts w:ascii="Times New Roman" w:hAnsi="Times New Roman"/>
          <w:i/>
        </w:rPr>
        <w:t>Societal Dimensions Research in the National Nanotechnology Initiative</w:t>
      </w:r>
      <w:r w:rsidR="00506689" w:rsidRPr="008D7894">
        <w:rPr>
          <w:rFonts w:ascii="Times New Roman" w:hAnsi="Times New Roman"/>
        </w:rPr>
        <w:t>. CSPO Report #R</w:t>
      </w:r>
      <w:r w:rsidR="00F3432F" w:rsidRPr="008D7894">
        <w:rPr>
          <w:rFonts w:ascii="Times New Roman" w:hAnsi="Times New Roman"/>
        </w:rPr>
        <w:t>10-02. Consortium for Science, Policy and Outcomes and Center for Nanotechnology in Socie</w:t>
      </w:r>
      <w:r w:rsidR="00506689" w:rsidRPr="008D7894">
        <w:rPr>
          <w:rFonts w:ascii="Times New Roman" w:hAnsi="Times New Roman"/>
        </w:rPr>
        <w:t>t</w:t>
      </w:r>
      <w:r w:rsidR="00F3432F" w:rsidRPr="008D7894">
        <w:rPr>
          <w:rFonts w:ascii="Times New Roman" w:hAnsi="Times New Roman"/>
        </w:rPr>
        <w:t xml:space="preserve">y, Arizona State University, Tempe, AZ. </w:t>
      </w:r>
    </w:p>
    <w:p w14:paraId="3AE5BA32" w14:textId="77777777" w:rsidR="00F3432F" w:rsidRPr="008D7894" w:rsidRDefault="00F3432F">
      <w:pPr>
        <w:spacing w:line="240" w:lineRule="auto"/>
        <w:ind w:right="-360"/>
      </w:pPr>
    </w:p>
    <w:p w14:paraId="1A24E0B7" w14:textId="77777777" w:rsidR="0083548B" w:rsidRPr="008D7894" w:rsidRDefault="0083548B">
      <w:pPr>
        <w:spacing w:line="240" w:lineRule="auto"/>
        <w:ind w:right="-360"/>
        <w:rPr>
          <w:rFonts w:ascii="Times New Roman" w:hAnsi="Times New Roman"/>
        </w:rPr>
      </w:pPr>
      <w:r w:rsidRPr="008D7894">
        <w:rPr>
          <w:rFonts w:ascii="Times New Roman" w:hAnsi="Times New Roman"/>
        </w:rPr>
        <w:lastRenderedPageBreak/>
        <w:t>P. Hamlett, M.</w:t>
      </w:r>
      <w:r w:rsidR="005B3283" w:rsidRPr="008D7894">
        <w:rPr>
          <w:rFonts w:ascii="Times New Roman" w:hAnsi="Times New Roman"/>
        </w:rPr>
        <w:t xml:space="preserve"> </w:t>
      </w:r>
      <w:r w:rsidRPr="008D7894">
        <w:rPr>
          <w:rFonts w:ascii="Times New Roman" w:hAnsi="Times New Roman"/>
        </w:rPr>
        <w:t>D. Cobb, and D.</w:t>
      </w:r>
      <w:r w:rsidR="005B3283" w:rsidRPr="008D7894">
        <w:rPr>
          <w:rFonts w:ascii="Times New Roman" w:hAnsi="Times New Roman"/>
        </w:rPr>
        <w:t xml:space="preserve"> </w:t>
      </w:r>
      <w:r w:rsidRPr="008D7894">
        <w:rPr>
          <w:rFonts w:ascii="Times New Roman" w:hAnsi="Times New Roman"/>
        </w:rPr>
        <w:t xml:space="preserve">H. Guston. 2008. </w:t>
      </w:r>
      <w:r w:rsidRPr="008D7894">
        <w:rPr>
          <w:rFonts w:ascii="Times New Roman" w:hAnsi="Times New Roman"/>
          <w:i/>
        </w:rPr>
        <w:t>National Citizens’ Technology Forum: Nanotechnologies and Human Enhancement</w:t>
      </w:r>
      <w:r w:rsidRPr="008D7894">
        <w:rPr>
          <w:rFonts w:ascii="Times New Roman" w:hAnsi="Times New Roman"/>
        </w:rPr>
        <w:t>.  CNS-ASU Report #R08-0002</w:t>
      </w:r>
      <w:r w:rsidR="00BA1879" w:rsidRPr="008D7894">
        <w:rPr>
          <w:rFonts w:ascii="Times New Roman" w:hAnsi="Times New Roman"/>
        </w:rPr>
        <w:t>.</w:t>
      </w:r>
    </w:p>
    <w:p w14:paraId="13CD8A13" w14:textId="77777777" w:rsidR="00920421" w:rsidRPr="008D7894" w:rsidRDefault="00920421">
      <w:pPr>
        <w:spacing w:line="240" w:lineRule="auto"/>
        <w:ind w:right="-360"/>
        <w:rPr>
          <w:rFonts w:ascii="Times New Roman" w:hAnsi="Times New Roman"/>
        </w:rPr>
      </w:pPr>
    </w:p>
    <w:p w14:paraId="4F36BA37" w14:textId="77777777" w:rsidR="00920421" w:rsidRPr="008D7894" w:rsidRDefault="00920421">
      <w:pPr>
        <w:spacing w:line="240" w:lineRule="auto"/>
        <w:ind w:right="-360"/>
        <w:rPr>
          <w:rFonts w:ascii="Times New Roman" w:hAnsi="Times New Roman"/>
        </w:rPr>
      </w:pPr>
      <w:r w:rsidRPr="008D7894">
        <w:rPr>
          <w:rFonts w:ascii="Times New Roman" w:hAnsi="Times New Roman"/>
        </w:rPr>
        <w:t>C.</w:t>
      </w:r>
      <w:r w:rsidR="005B3283" w:rsidRPr="008D7894">
        <w:rPr>
          <w:rFonts w:ascii="Times New Roman" w:hAnsi="Times New Roman"/>
        </w:rPr>
        <w:t xml:space="preserve"> </w:t>
      </w:r>
      <w:r w:rsidRPr="008D7894">
        <w:rPr>
          <w:rFonts w:ascii="Times New Roman" w:hAnsi="Times New Roman"/>
        </w:rPr>
        <w:t>A. Miller, D.</w:t>
      </w:r>
      <w:r w:rsidR="005B3283" w:rsidRPr="008D7894">
        <w:rPr>
          <w:rFonts w:ascii="Times New Roman" w:hAnsi="Times New Roman"/>
        </w:rPr>
        <w:t xml:space="preserve"> </w:t>
      </w:r>
      <w:r w:rsidRPr="008D7894">
        <w:rPr>
          <w:rFonts w:ascii="Times New Roman" w:hAnsi="Times New Roman"/>
        </w:rPr>
        <w:t xml:space="preserve">H. Guston, D. </w:t>
      </w:r>
      <w:proofErr w:type="spellStart"/>
      <w:r w:rsidRPr="008D7894">
        <w:rPr>
          <w:rFonts w:ascii="Times New Roman" w:hAnsi="Times New Roman"/>
        </w:rPr>
        <w:t>Barben</w:t>
      </w:r>
      <w:proofErr w:type="spellEnd"/>
      <w:r w:rsidRPr="008D7894">
        <w:rPr>
          <w:rFonts w:ascii="Times New Roman" w:hAnsi="Times New Roman"/>
        </w:rPr>
        <w:t xml:space="preserve">, J. Wetmore, C. Selin and E. Fisher. 2007. </w:t>
      </w:r>
      <w:r w:rsidRPr="008D7894">
        <w:rPr>
          <w:rFonts w:ascii="Times New Roman" w:hAnsi="Times New Roman"/>
          <w:i/>
          <w:iCs/>
        </w:rPr>
        <w:t>Nanotechnology and Society: Ideas for Education and Public Engagement</w:t>
      </w:r>
      <w:r w:rsidRPr="008D7894">
        <w:rPr>
          <w:rFonts w:ascii="Times New Roman" w:hAnsi="Times New Roman"/>
        </w:rPr>
        <w:t>. CNS-ASU Report #R07-0001. Center for Nanotechnology in Society, Arizona State University, Tempe, AZ.</w:t>
      </w:r>
    </w:p>
    <w:p w14:paraId="0192BC7B" w14:textId="77777777" w:rsidR="0083548B" w:rsidRPr="008D7894" w:rsidRDefault="0083548B">
      <w:pPr>
        <w:spacing w:line="240" w:lineRule="auto"/>
        <w:ind w:right="-360"/>
        <w:rPr>
          <w:rFonts w:ascii="Times New Roman" w:hAnsi="Times New Roman"/>
        </w:rPr>
      </w:pPr>
    </w:p>
    <w:p w14:paraId="75556EC1" w14:textId="77777777" w:rsidR="00502751" w:rsidRPr="008D7894" w:rsidRDefault="00502751">
      <w:pPr>
        <w:spacing w:line="240" w:lineRule="auto"/>
        <w:ind w:right="-360"/>
        <w:rPr>
          <w:rFonts w:ascii="Times New Roman" w:hAnsi="Times New Roman"/>
        </w:rPr>
      </w:pPr>
      <w:r w:rsidRPr="008D7894">
        <w:rPr>
          <w:rFonts w:ascii="Times New Roman" w:hAnsi="Times New Roman"/>
        </w:rPr>
        <w:t xml:space="preserve">M. Feldman, D. Guston, S. </w:t>
      </w:r>
      <w:proofErr w:type="spellStart"/>
      <w:r w:rsidRPr="008D7894">
        <w:rPr>
          <w:rFonts w:ascii="Times New Roman" w:hAnsi="Times New Roman"/>
        </w:rPr>
        <w:t>Hilgartner</w:t>
      </w:r>
      <w:proofErr w:type="spellEnd"/>
      <w:r w:rsidRPr="008D7894">
        <w:rPr>
          <w:rFonts w:ascii="Times New Roman" w:hAnsi="Times New Roman"/>
        </w:rPr>
        <w:t xml:space="preserve">, R. Hollander, and S. Slaughter. 2005. </w:t>
      </w:r>
      <w:r w:rsidRPr="008D7894">
        <w:rPr>
          <w:rFonts w:ascii="Times New Roman" w:hAnsi="Times New Roman"/>
          <w:i/>
        </w:rPr>
        <w:t>Research Policy as an Agent of Change: Workshop Report</w:t>
      </w:r>
      <w:r w:rsidRPr="008D7894">
        <w:rPr>
          <w:rFonts w:ascii="Times New Roman" w:hAnsi="Times New Roman"/>
        </w:rPr>
        <w:t>. NSF 05-209. Arlington, VA: National Science Foundation.</w:t>
      </w:r>
    </w:p>
    <w:p w14:paraId="6986EB88" w14:textId="77777777" w:rsidR="00502751" w:rsidRPr="008D7894" w:rsidRDefault="00502751">
      <w:pPr>
        <w:spacing w:line="240" w:lineRule="auto"/>
        <w:ind w:right="-360"/>
        <w:rPr>
          <w:rFonts w:ascii="Times New Roman" w:hAnsi="Times New Roman"/>
        </w:rPr>
      </w:pPr>
    </w:p>
    <w:p w14:paraId="7806AABA" w14:textId="77777777" w:rsidR="00A10142" w:rsidRPr="008D7894" w:rsidRDefault="00502751">
      <w:pPr>
        <w:spacing w:line="240" w:lineRule="auto"/>
        <w:ind w:right="-360"/>
        <w:rPr>
          <w:rFonts w:ascii="Times New Roman" w:hAnsi="Times New Roman"/>
        </w:rPr>
      </w:pPr>
      <w:r w:rsidRPr="008D7894">
        <w:rPr>
          <w:rFonts w:ascii="Times New Roman" w:hAnsi="Times New Roman"/>
        </w:rPr>
        <w:t xml:space="preserve">D. H. Guston. </w:t>
      </w:r>
      <w:r w:rsidR="00A10142" w:rsidRPr="008D7894">
        <w:rPr>
          <w:rFonts w:ascii="Times New Roman" w:hAnsi="Times New Roman"/>
        </w:rPr>
        <w:t>"What is Peer Review?" a report to the American Chemistry Council (formerly the Chemical Manufacturers Association), 30 May 2000.</w:t>
      </w:r>
    </w:p>
    <w:p w14:paraId="32D0981C" w14:textId="77777777" w:rsidR="00A605A7" w:rsidRPr="008D7894" w:rsidRDefault="00A605A7">
      <w:pPr>
        <w:spacing w:line="240" w:lineRule="auto"/>
        <w:ind w:right="-360"/>
        <w:rPr>
          <w:rFonts w:ascii="Times New Roman" w:hAnsi="Times New Roman"/>
          <w:u w:val="single"/>
        </w:rPr>
      </w:pPr>
    </w:p>
    <w:p w14:paraId="07682B70" w14:textId="77777777" w:rsidR="00A10142" w:rsidRPr="008D7894" w:rsidRDefault="00A10142" w:rsidP="00A93DCA">
      <w:pPr>
        <w:spacing w:line="240" w:lineRule="auto"/>
        <w:rPr>
          <w:rFonts w:ascii="Times New Roman" w:hAnsi="Times New Roman"/>
          <w:u w:val="single"/>
        </w:rPr>
      </w:pPr>
      <w:r w:rsidRPr="008D7894">
        <w:rPr>
          <w:rFonts w:ascii="Times New Roman" w:hAnsi="Times New Roman"/>
          <w:u w:val="single"/>
        </w:rPr>
        <w:t>Published conference proceedings</w:t>
      </w:r>
    </w:p>
    <w:p w14:paraId="4257232E" w14:textId="77777777" w:rsidR="00A10142" w:rsidRPr="008D7894" w:rsidRDefault="00A10142">
      <w:pPr>
        <w:spacing w:line="240" w:lineRule="auto"/>
        <w:ind w:right="-360"/>
        <w:rPr>
          <w:rFonts w:ascii="Times New Roman" w:hAnsi="Times New Roman"/>
        </w:rPr>
      </w:pPr>
    </w:p>
    <w:p w14:paraId="23ED7E18" w14:textId="77777777" w:rsidR="00AC5B37" w:rsidRPr="008D7894" w:rsidRDefault="00AC5B37" w:rsidP="00AC5B37">
      <w:pPr>
        <w:spacing w:line="240" w:lineRule="auto"/>
        <w:ind w:right="-360"/>
        <w:rPr>
          <w:rFonts w:ascii="Times New Roman" w:hAnsi="Times New Roman"/>
        </w:rPr>
      </w:pPr>
      <w:r w:rsidRPr="008D7894">
        <w:rPr>
          <w:rFonts w:ascii="Times New Roman" w:hAnsi="Times New Roman"/>
        </w:rPr>
        <w:t xml:space="preserve">S. </w:t>
      </w:r>
      <w:proofErr w:type="spellStart"/>
      <w:r w:rsidRPr="008D7894">
        <w:rPr>
          <w:rFonts w:ascii="Times New Roman" w:hAnsi="Times New Roman"/>
        </w:rPr>
        <w:t>Randles</w:t>
      </w:r>
      <w:proofErr w:type="spellEnd"/>
      <w:r w:rsidRPr="008D7894">
        <w:rPr>
          <w:rFonts w:ascii="Times New Roman" w:hAnsi="Times New Roman"/>
        </w:rPr>
        <w:t xml:space="preserve">, J. </w:t>
      </w:r>
      <w:proofErr w:type="spellStart"/>
      <w:r w:rsidRPr="008D7894">
        <w:rPr>
          <w:rFonts w:ascii="Times New Roman" w:hAnsi="Times New Roman"/>
        </w:rPr>
        <w:t>Youtie</w:t>
      </w:r>
      <w:proofErr w:type="spellEnd"/>
      <w:r w:rsidRPr="008D7894">
        <w:rPr>
          <w:rFonts w:ascii="Times New Roman" w:hAnsi="Times New Roman"/>
        </w:rPr>
        <w:t xml:space="preserve">, D. Guston, B. </w:t>
      </w:r>
      <w:proofErr w:type="spellStart"/>
      <w:r w:rsidRPr="008D7894">
        <w:rPr>
          <w:rFonts w:ascii="Times New Roman" w:hAnsi="Times New Roman"/>
        </w:rPr>
        <w:t>Harthorn</w:t>
      </w:r>
      <w:proofErr w:type="spellEnd"/>
      <w:r w:rsidRPr="008D7894">
        <w:rPr>
          <w:rFonts w:ascii="Times New Roman" w:hAnsi="Times New Roman"/>
        </w:rPr>
        <w:t xml:space="preserve">, C. Newfield, P. Shapira, F. Wickson, A. Rip, R. Von </w:t>
      </w:r>
      <w:proofErr w:type="spellStart"/>
      <w:r w:rsidRPr="008D7894">
        <w:rPr>
          <w:rFonts w:ascii="Times New Roman" w:hAnsi="Times New Roman"/>
        </w:rPr>
        <w:t>Sch</w:t>
      </w:r>
      <w:r w:rsidR="00CD3855" w:rsidRPr="008D7894">
        <w:rPr>
          <w:rFonts w:ascii="Times New Roman" w:hAnsi="Times New Roman"/>
        </w:rPr>
        <w:t>omberg</w:t>
      </w:r>
      <w:proofErr w:type="spellEnd"/>
      <w:r w:rsidR="00CD3855" w:rsidRPr="008D7894">
        <w:rPr>
          <w:rFonts w:ascii="Times New Roman" w:hAnsi="Times New Roman"/>
        </w:rPr>
        <w:t>, and N. Pidgeon. 2012</w:t>
      </w:r>
      <w:r w:rsidRPr="008D7894">
        <w:rPr>
          <w:rFonts w:ascii="Times New Roman" w:hAnsi="Times New Roman"/>
        </w:rPr>
        <w:t>. “A Trans-Atlantic Conversation on Responsible Innovation and Responsible Governance.”</w:t>
      </w:r>
      <w:r w:rsidR="00CD3855" w:rsidRPr="008D7894">
        <w:rPr>
          <w:rFonts w:ascii="Times New Roman" w:hAnsi="Times New Roman"/>
        </w:rPr>
        <w:t xml:space="preserve"> Pp. 169-80 in</w:t>
      </w:r>
      <w:r w:rsidRPr="008D7894">
        <w:rPr>
          <w:rFonts w:ascii="Times New Roman" w:hAnsi="Times New Roman"/>
        </w:rPr>
        <w:t xml:space="preserve"> </w:t>
      </w:r>
      <w:r w:rsidR="00CD3855" w:rsidRPr="008D7894">
        <w:rPr>
          <w:rFonts w:ascii="Times New Roman" w:hAnsi="Times New Roman"/>
          <w:i/>
        </w:rPr>
        <w:t>Little by Little: Expansions of Nanoscience and Emerging Technologies (P</w:t>
      </w:r>
      <w:r w:rsidRPr="008D7894">
        <w:rPr>
          <w:rFonts w:ascii="Times New Roman" w:hAnsi="Times New Roman"/>
          <w:i/>
        </w:rPr>
        <w:t>roceedings of the 2011 Annual Meeting of the Society for the Study of Nanoscience and Emerging Technologies</w:t>
      </w:r>
      <w:r w:rsidR="00CD3855" w:rsidRPr="008D7894">
        <w:rPr>
          <w:rFonts w:ascii="Times New Roman" w:hAnsi="Times New Roman"/>
          <w:i/>
        </w:rPr>
        <w:t>)</w:t>
      </w:r>
      <w:r w:rsidRPr="008D7894">
        <w:rPr>
          <w:rFonts w:ascii="Times New Roman" w:hAnsi="Times New Roman"/>
        </w:rPr>
        <w:t xml:space="preserve">.  Edited by H. van Lente, C. </w:t>
      </w:r>
      <w:proofErr w:type="spellStart"/>
      <w:r w:rsidRPr="008D7894">
        <w:rPr>
          <w:rFonts w:ascii="Times New Roman" w:hAnsi="Times New Roman"/>
        </w:rPr>
        <w:t>Coenen</w:t>
      </w:r>
      <w:proofErr w:type="spellEnd"/>
      <w:r w:rsidRPr="008D7894">
        <w:rPr>
          <w:rFonts w:ascii="Times New Roman" w:hAnsi="Times New Roman"/>
        </w:rPr>
        <w:t xml:space="preserve">, K. Konrad, L. </w:t>
      </w:r>
      <w:proofErr w:type="spellStart"/>
      <w:r w:rsidRPr="008D7894">
        <w:rPr>
          <w:rFonts w:ascii="Times New Roman" w:hAnsi="Times New Roman"/>
        </w:rPr>
        <w:t>Krabbenborg</w:t>
      </w:r>
      <w:proofErr w:type="spellEnd"/>
      <w:r w:rsidRPr="008D7894">
        <w:rPr>
          <w:rFonts w:ascii="Times New Roman" w:hAnsi="Times New Roman"/>
        </w:rPr>
        <w:t xml:space="preserve">, C. Milburn, F. Seifert, F. Thoreau, and T. </w:t>
      </w:r>
      <w:proofErr w:type="spellStart"/>
      <w:r w:rsidRPr="008D7894">
        <w:rPr>
          <w:rFonts w:ascii="Times New Roman" w:hAnsi="Times New Roman"/>
        </w:rPr>
        <w:t>Zülsdorf</w:t>
      </w:r>
      <w:proofErr w:type="spellEnd"/>
      <w:r w:rsidRPr="008D7894">
        <w:rPr>
          <w:rFonts w:ascii="Times New Roman" w:hAnsi="Times New Roman"/>
        </w:rPr>
        <w:t>. Heidelberg: IOS Press/AKA.</w:t>
      </w:r>
    </w:p>
    <w:p w14:paraId="690B2526" w14:textId="77777777" w:rsidR="00AC5B37" w:rsidRPr="008D7894" w:rsidRDefault="00AC5B37">
      <w:pPr>
        <w:spacing w:line="240" w:lineRule="auto"/>
        <w:ind w:right="-360"/>
        <w:rPr>
          <w:rFonts w:ascii="Times New Roman" w:hAnsi="Times New Roman"/>
        </w:rPr>
      </w:pPr>
    </w:p>
    <w:p w14:paraId="6B9D191D" w14:textId="77777777" w:rsidR="00A10142" w:rsidRPr="008D7894" w:rsidRDefault="00A10142">
      <w:pPr>
        <w:spacing w:line="240" w:lineRule="auto"/>
        <w:ind w:right="-360"/>
        <w:rPr>
          <w:rFonts w:ascii="Times New Roman" w:hAnsi="Times New Roman"/>
        </w:rPr>
      </w:pPr>
      <w:r w:rsidRPr="008D7894">
        <w:rPr>
          <w:rFonts w:ascii="Times New Roman" w:hAnsi="Times New Roman"/>
        </w:rPr>
        <w:t xml:space="preserve">D. H. Guston. 2002. "The Regulatory Environment for Science: Does Democracy Trump Science?" Pp. 187-92 in </w:t>
      </w:r>
      <w:r w:rsidRPr="008D7894">
        <w:rPr>
          <w:rFonts w:ascii="Times New Roman" w:hAnsi="Times New Roman"/>
          <w:i/>
        </w:rPr>
        <w:t>AAAS Science and Technology Policy Yearbook 2002</w:t>
      </w:r>
      <w:r w:rsidR="00402E7F" w:rsidRPr="008D7894">
        <w:rPr>
          <w:rFonts w:ascii="Times New Roman" w:hAnsi="Times New Roman"/>
        </w:rPr>
        <w:t xml:space="preserve">, edited by A. H. </w:t>
      </w:r>
      <w:proofErr w:type="spellStart"/>
      <w:r w:rsidR="00402E7F" w:rsidRPr="008D7894">
        <w:rPr>
          <w:rFonts w:ascii="Times New Roman" w:hAnsi="Times New Roman"/>
        </w:rPr>
        <w:t>Teich</w:t>
      </w:r>
      <w:proofErr w:type="spellEnd"/>
      <w:r w:rsidR="00402E7F" w:rsidRPr="008D7894">
        <w:rPr>
          <w:rFonts w:ascii="Times New Roman" w:hAnsi="Times New Roman"/>
        </w:rPr>
        <w:t>, S. D. Nelson, and S.</w:t>
      </w:r>
      <w:r w:rsidRPr="008D7894">
        <w:rPr>
          <w:rFonts w:ascii="Times New Roman" w:hAnsi="Times New Roman"/>
        </w:rPr>
        <w:t xml:space="preserve"> J. Lita, Washington, DC: American Association for the Advancement of Science.</w:t>
      </w:r>
    </w:p>
    <w:p w14:paraId="04D96679" w14:textId="77777777" w:rsidR="00A10142" w:rsidRPr="008D7894" w:rsidRDefault="00A10142">
      <w:pPr>
        <w:spacing w:line="240" w:lineRule="auto"/>
        <w:ind w:right="-360"/>
        <w:rPr>
          <w:rFonts w:ascii="Times New Roman" w:hAnsi="Times New Roman"/>
        </w:rPr>
      </w:pPr>
    </w:p>
    <w:p w14:paraId="233CEA07" w14:textId="77777777" w:rsidR="00A10142" w:rsidRPr="008D7894" w:rsidRDefault="00A10142">
      <w:pPr>
        <w:spacing w:line="240" w:lineRule="auto"/>
        <w:ind w:right="-360"/>
        <w:rPr>
          <w:rFonts w:ascii="Times New Roman" w:hAnsi="Times New Roman"/>
        </w:rPr>
      </w:pPr>
      <w:r w:rsidRPr="008D7894">
        <w:rPr>
          <w:rFonts w:ascii="Times New Roman" w:hAnsi="Times New Roman"/>
        </w:rPr>
        <w:t xml:space="preserve">D. H. Guston, M. Jones, and L. M. Branscomb. 1997. "Academe's Place in the Legislatures." Pp. 301-06 in </w:t>
      </w:r>
      <w:r w:rsidRPr="008D7894">
        <w:rPr>
          <w:rFonts w:ascii="Times New Roman" w:hAnsi="Times New Roman"/>
          <w:i/>
        </w:rPr>
        <w:t>AAAS Science and Technology Policy Yearbook 1996/97</w:t>
      </w:r>
      <w:r w:rsidRPr="008D7894">
        <w:rPr>
          <w:rFonts w:ascii="Times New Roman" w:hAnsi="Times New Roman"/>
        </w:rPr>
        <w:t>. Washington, DC:  American Association for the Advancement of Science.</w:t>
      </w:r>
    </w:p>
    <w:p w14:paraId="72EADF9D" w14:textId="77777777" w:rsidR="00A10142" w:rsidRPr="008D7894" w:rsidRDefault="00A10142">
      <w:pPr>
        <w:spacing w:line="240" w:lineRule="auto"/>
        <w:ind w:right="-360"/>
        <w:rPr>
          <w:rFonts w:ascii="Times New Roman" w:hAnsi="Times New Roman"/>
        </w:rPr>
      </w:pPr>
    </w:p>
    <w:p w14:paraId="37917868" w14:textId="77777777" w:rsidR="00A10142" w:rsidRPr="008D7894" w:rsidRDefault="00A10142">
      <w:pPr>
        <w:spacing w:line="240" w:lineRule="auto"/>
        <w:ind w:right="-360"/>
        <w:rPr>
          <w:rFonts w:ascii="Times New Roman" w:hAnsi="Times New Roman"/>
        </w:rPr>
      </w:pPr>
      <w:r w:rsidRPr="008D7894">
        <w:rPr>
          <w:rFonts w:ascii="Times New Roman" w:hAnsi="Times New Roman"/>
        </w:rPr>
        <w:t xml:space="preserve">D. H. Guston, M. Jones, and L. M. Branscomb. 1996. "Science and Technology Advice to State Legislators." Pp. 45-54 in </w:t>
      </w:r>
      <w:r w:rsidRPr="008D7894">
        <w:rPr>
          <w:rFonts w:ascii="Times New Roman" w:hAnsi="Times New Roman"/>
          <w:i/>
        </w:rPr>
        <w:t>Technical Expertise and Public Decisions</w:t>
      </w:r>
      <w:r w:rsidRPr="008D7894">
        <w:rPr>
          <w:rFonts w:ascii="Times New Roman" w:hAnsi="Times New Roman"/>
        </w:rPr>
        <w:t>. 1996 International Symposium on Technology and Society Proceedings. Piscataway, NJ: IEEE.</w:t>
      </w:r>
    </w:p>
    <w:p w14:paraId="62C4F6AF" w14:textId="77777777" w:rsidR="00A10142" w:rsidRPr="008D7894" w:rsidRDefault="00A10142">
      <w:pPr>
        <w:spacing w:line="240" w:lineRule="auto"/>
        <w:ind w:right="-360"/>
        <w:rPr>
          <w:rFonts w:ascii="Times New Roman" w:hAnsi="Times New Roman"/>
        </w:rPr>
      </w:pPr>
    </w:p>
    <w:p w14:paraId="39388DA9" w14:textId="77777777" w:rsidR="002B2BCD" w:rsidRPr="008D7894" w:rsidRDefault="00A10142" w:rsidP="00506689">
      <w:pPr>
        <w:spacing w:line="240" w:lineRule="auto"/>
        <w:ind w:right="-360"/>
        <w:rPr>
          <w:rFonts w:ascii="Times New Roman" w:hAnsi="Times New Roman"/>
        </w:rPr>
      </w:pPr>
      <w:r w:rsidRPr="008D7894">
        <w:rPr>
          <w:rFonts w:ascii="Times New Roman" w:hAnsi="Times New Roman"/>
        </w:rPr>
        <w:t xml:space="preserve">D. H. Guston. 1995. "Five Tensions Between Science and Democracy." Pp. 239-42 in </w:t>
      </w:r>
      <w:r w:rsidRPr="008D7894">
        <w:rPr>
          <w:rFonts w:ascii="Times New Roman" w:hAnsi="Times New Roman"/>
          <w:i/>
        </w:rPr>
        <w:t xml:space="preserve">Sigma Xi Forum, 1995: </w:t>
      </w:r>
      <w:proofErr w:type="spellStart"/>
      <w:r w:rsidRPr="008D7894">
        <w:rPr>
          <w:rFonts w:ascii="Times New Roman" w:hAnsi="Times New Roman"/>
          <w:i/>
        </w:rPr>
        <w:t>Vannevar</w:t>
      </w:r>
      <w:proofErr w:type="spellEnd"/>
      <w:r w:rsidRPr="008D7894">
        <w:rPr>
          <w:rFonts w:ascii="Times New Roman" w:hAnsi="Times New Roman"/>
          <w:i/>
        </w:rPr>
        <w:t xml:space="preserve"> Bush II, Science for the 21st Century</w:t>
      </w:r>
      <w:r w:rsidRPr="008D7894">
        <w:rPr>
          <w:rFonts w:ascii="Times New Roman" w:hAnsi="Times New Roman"/>
        </w:rPr>
        <w:t>. Forum Proceedings. Research Triangle Park, NC: Sigma Xi.</w:t>
      </w:r>
    </w:p>
    <w:p w14:paraId="499F706C" w14:textId="77777777" w:rsidR="00A80F67" w:rsidRPr="008D7894" w:rsidRDefault="00A80F67">
      <w:pPr>
        <w:spacing w:line="240" w:lineRule="auto"/>
        <w:ind w:right="-360"/>
        <w:rPr>
          <w:rFonts w:ascii="Times New Roman" w:hAnsi="Times New Roman"/>
          <w:u w:val="single"/>
        </w:rPr>
      </w:pPr>
    </w:p>
    <w:p w14:paraId="04A8CBE2" w14:textId="47D52174" w:rsidR="00A10142" w:rsidRPr="008D7894" w:rsidRDefault="00A10142" w:rsidP="00980EF0">
      <w:pPr>
        <w:spacing w:line="240" w:lineRule="auto"/>
        <w:rPr>
          <w:rFonts w:ascii="Times New Roman" w:hAnsi="Times New Roman"/>
          <w:u w:val="single"/>
        </w:rPr>
      </w:pPr>
      <w:r w:rsidRPr="008D7894">
        <w:rPr>
          <w:rFonts w:ascii="Times New Roman" w:hAnsi="Times New Roman"/>
          <w:u w:val="single"/>
        </w:rPr>
        <w:t xml:space="preserve">Other </w:t>
      </w:r>
      <w:r w:rsidR="00B86499" w:rsidRPr="008D7894">
        <w:rPr>
          <w:rFonts w:ascii="Times New Roman" w:hAnsi="Times New Roman"/>
          <w:u w:val="single"/>
        </w:rPr>
        <w:t>print pieces</w:t>
      </w:r>
    </w:p>
    <w:p w14:paraId="5AA25F1D" w14:textId="77777777" w:rsidR="00A10142" w:rsidRPr="008D7894" w:rsidRDefault="00A10142">
      <w:pPr>
        <w:spacing w:line="240" w:lineRule="auto"/>
        <w:ind w:right="-360"/>
        <w:rPr>
          <w:rFonts w:ascii="Times New Roman" w:hAnsi="Times New Roman"/>
        </w:rPr>
      </w:pPr>
    </w:p>
    <w:p w14:paraId="2227B65A" w14:textId="77777777" w:rsidR="00A10142" w:rsidRPr="008D7894" w:rsidRDefault="00A10142">
      <w:pPr>
        <w:spacing w:line="240" w:lineRule="auto"/>
        <w:ind w:right="-360"/>
        <w:rPr>
          <w:rFonts w:ascii="Times New Roman" w:hAnsi="Times New Roman"/>
        </w:rPr>
      </w:pPr>
      <w:r w:rsidRPr="008D7894">
        <w:rPr>
          <w:rFonts w:ascii="Times New Roman" w:hAnsi="Times New Roman"/>
        </w:rPr>
        <w:t>Among other brief writings</w:t>
      </w:r>
      <w:r w:rsidR="00401B5A" w:rsidRPr="008D7894">
        <w:rPr>
          <w:rFonts w:ascii="Times New Roman" w:hAnsi="Times New Roman"/>
        </w:rPr>
        <w:t xml:space="preserve"> in print</w:t>
      </w:r>
      <w:r w:rsidRPr="008D7894">
        <w:rPr>
          <w:rFonts w:ascii="Times New Roman" w:hAnsi="Times New Roman"/>
        </w:rPr>
        <w:t xml:space="preserve">, Professor Guston has authored or co-authored </w:t>
      </w:r>
      <w:r w:rsidR="00716B44" w:rsidRPr="008D7894">
        <w:rPr>
          <w:rFonts w:ascii="Times New Roman" w:hAnsi="Times New Roman"/>
        </w:rPr>
        <w:t xml:space="preserve">an eloge for Charlie Weiner in </w:t>
      </w:r>
      <w:r w:rsidR="00716B44" w:rsidRPr="008D7894">
        <w:rPr>
          <w:rFonts w:ascii="Times New Roman" w:hAnsi="Times New Roman"/>
          <w:i/>
        </w:rPr>
        <w:t>Isis</w:t>
      </w:r>
      <w:r w:rsidR="00716B44" w:rsidRPr="008D7894">
        <w:rPr>
          <w:rFonts w:ascii="Times New Roman" w:hAnsi="Times New Roman"/>
        </w:rPr>
        <w:t xml:space="preserve">, </w:t>
      </w:r>
      <w:r w:rsidRPr="008D7894">
        <w:rPr>
          <w:rFonts w:ascii="Times New Roman" w:hAnsi="Times New Roman"/>
        </w:rPr>
        <w:t xml:space="preserve">two articles in </w:t>
      </w:r>
      <w:r w:rsidRPr="008D7894">
        <w:rPr>
          <w:rFonts w:ascii="Times New Roman" w:hAnsi="Times New Roman"/>
          <w:i/>
        </w:rPr>
        <w:t>The Encyclopedia of Science, Technology, &amp; Ethics</w:t>
      </w:r>
      <w:r w:rsidRPr="008D7894">
        <w:rPr>
          <w:rFonts w:ascii="Times New Roman" w:hAnsi="Times New Roman"/>
        </w:rPr>
        <w:t xml:space="preserve">, an article in </w:t>
      </w:r>
      <w:r w:rsidRPr="008D7894">
        <w:rPr>
          <w:rFonts w:ascii="Times New Roman" w:hAnsi="Times New Roman"/>
          <w:i/>
        </w:rPr>
        <w:t>The History of Science in the United States: An Encyclopedia</w:t>
      </w:r>
      <w:r w:rsidRPr="008D7894">
        <w:rPr>
          <w:rFonts w:ascii="Times New Roman" w:hAnsi="Times New Roman"/>
        </w:rPr>
        <w:t>, book reviews in</w:t>
      </w:r>
      <w:r w:rsidR="00F761A2" w:rsidRPr="008D7894">
        <w:rPr>
          <w:rFonts w:ascii="Times New Roman" w:hAnsi="Times New Roman"/>
        </w:rPr>
        <w:t xml:space="preserve"> </w:t>
      </w:r>
      <w:r w:rsidR="00F761A2" w:rsidRPr="008D7894">
        <w:rPr>
          <w:rFonts w:ascii="Times New Roman" w:hAnsi="Times New Roman"/>
          <w:i/>
        </w:rPr>
        <w:t>The Journal of Nanoparticle Research</w:t>
      </w:r>
      <w:r w:rsidR="00F761A2" w:rsidRPr="008D7894">
        <w:rPr>
          <w:rFonts w:ascii="Times New Roman" w:hAnsi="Times New Roman"/>
        </w:rPr>
        <w:t xml:space="preserve">, </w:t>
      </w:r>
      <w:r w:rsidRPr="008D7894">
        <w:rPr>
          <w:rFonts w:ascii="Times New Roman" w:hAnsi="Times New Roman"/>
          <w:i/>
        </w:rPr>
        <w:t>Science</w:t>
      </w:r>
      <w:r w:rsidRPr="008D7894">
        <w:rPr>
          <w:rFonts w:ascii="Times New Roman" w:hAnsi="Times New Roman"/>
        </w:rPr>
        <w:t xml:space="preserve">, </w:t>
      </w:r>
      <w:r w:rsidRPr="008D7894">
        <w:rPr>
          <w:rFonts w:ascii="Times New Roman" w:hAnsi="Times New Roman"/>
          <w:i/>
        </w:rPr>
        <w:t>Public Understanding of Science</w:t>
      </w:r>
      <w:r w:rsidRPr="008D7894">
        <w:rPr>
          <w:rFonts w:ascii="Times New Roman" w:hAnsi="Times New Roman"/>
        </w:rPr>
        <w:t xml:space="preserve">, </w:t>
      </w:r>
      <w:r w:rsidRPr="008D7894">
        <w:rPr>
          <w:rFonts w:ascii="Times New Roman" w:hAnsi="Times New Roman"/>
          <w:i/>
        </w:rPr>
        <w:t>Futures</w:t>
      </w:r>
      <w:r w:rsidRPr="008D7894">
        <w:rPr>
          <w:rFonts w:ascii="Times New Roman" w:hAnsi="Times New Roman"/>
        </w:rPr>
        <w:t xml:space="preserve">, and </w:t>
      </w:r>
      <w:r w:rsidRPr="008D7894">
        <w:rPr>
          <w:rFonts w:ascii="Times New Roman" w:hAnsi="Times New Roman"/>
          <w:i/>
        </w:rPr>
        <w:t>Technology and Culture</w:t>
      </w:r>
      <w:r w:rsidRPr="008D7894">
        <w:rPr>
          <w:rFonts w:ascii="Times New Roman" w:hAnsi="Times New Roman"/>
        </w:rPr>
        <w:t xml:space="preserve">, opinion pieces in </w:t>
      </w:r>
      <w:r w:rsidRPr="008D7894">
        <w:rPr>
          <w:rFonts w:ascii="Times New Roman" w:hAnsi="Times New Roman"/>
          <w:i/>
        </w:rPr>
        <w:t>The Newark Star-Ledger</w:t>
      </w:r>
      <w:r w:rsidRPr="008D7894">
        <w:rPr>
          <w:rFonts w:ascii="Times New Roman" w:hAnsi="Times New Roman"/>
        </w:rPr>
        <w:t xml:space="preserve">, </w:t>
      </w:r>
      <w:r w:rsidRPr="008D7894">
        <w:rPr>
          <w:rFonts w:ascii="Times New Roman" w:hAnsi="Times New Roman"/>
          <w:i/>
        </w:rPr>
        <w:t>The Chronicle of Higher Education</w:t>
      </w:r>
      <w:r w:rsidRPr="008D7894">
        <w:rPr>
          <w:rFonts w:ascii="Times New Roman" w:hAnsi="Times New Roman"/>
        </w:rPr>
        <w:t xml:space="preserve">, </w:t>
      </w:r>
      <w:r w:rsidR="000C5832" w:rsidRPr="008D7894">
        <w:rPr>
          <w:rFonts w:ascii="Times New Roman" w:hAnsi="Times New Roman"/>
          <w:i/>
        </w:rPr>
        <w:t>The</w:t>
      </w:r>
      <w:r w:rsidR="000C5832" w:rsidRPr="008D7894">
        <w:rPr>
          <w:rFonts w:ascii="Times New Roman" w:hAnsi="Times New Roman"/>
        </w:rPr>
        <w:t xml:space="preserve"> </w:t>
      </w:r>
      <w:r w:rsidR="000C5832" w:rsidRPr="008D7894">
        <w:rPr>
          <w:rFonts w:ascii="Times New Roman" w:hAnsi="Times New Roman"/>
          <w:i/>
        </w:rPr>
        <w:t>Scientist</w:t>
      </w:r>
      <w:r w:rsidR="000C5832" w:rsidRPr="008D7894">
        <w:rPr>
          <w:rFonts w:ascii="Times New Roman" w:hAnsi="Times New Roman"/>
        </w:rPr>
        <w:t xml:space="preserve">, </w:t>
      </w:r>
      <w:r w:rsidRPr="008D7894">
        <w:rPr>
          <w:rFonts w:ascii="Times New Roman" w:hAnsi="Times New Roman"/>
          <w:i/>
        </w:rPr>
        <w:t>IEEE Technology and Society Magazine</w:t>
      </w:r>
      <w:r w:rsidRPr="008D7894">
        <w:rPr>
          <w:rFonts w:ascii="Times New Roman" w:hAnsi="Times New Roman"/>
        </w:rPr>
        <w:t xml:space="preserve">, </w:t>
      </w:r>
      <w:r w:rsidR="00335ED8" w:rsidRPr="008D7894">
        <w:rPr>
          <w:rFonts w:ascii="Times New Roman" w:hAnsi="Times New Roman"/>
        </w:rPr>
        <w:t xml:space="preserve">and the </w:t>
      </w:r>
      <w:r w:rsidR="00335ED8" w:rsidRPr="008D7894">
        <w:rPr>
          <w:rFonts w:ascii="Times New Roman" w:hAnsi="Times New Roman"/>
          <w:i/>
        </w:rPr>
        <w:t>Wall Street Journal</w:t>
      </w:r>
      <w:r w:rsidR="00335ED8" w:rsidRPr="008D7894">
        <w:rPr>
          <w:rFonts w:ascii="Times New Roman" w:hAnsi="Times New Roman"/>
        </w:rPr>
        <w:t xml:space="preserve">, </w:t>
      </w:r>
      <w:r w:rsidRPr="008D7894">
        <w:rPr>
          <w:rFonts w:ascii="Times New Roman" w:hAnsi="Times New Roman"/>
        </w:rPr>
        <w:t>and letters in</w:t>
      </w:r>
      <w:r w:rsidR="005B535F" w:rsidRPr="008D7894">
        <w:rPr>
          <w:rFonts w:ascii="Times New Roman" w:hAnsi="Times New Roman"/>
        </w:rPr>
        <w:t xml:space="preserve"> the print editions of</w:t>
      </w:r>
      <w:r w:rsidRPr="008D7894">
        <w:rPr>
          <w:rFonts w:ascii="Times New Roman" w:hAnsi="Times New Roman"/>
        </w:rPr>
        <w:t xml:space="preserve"> </w:t>
      </w:r>
      <w:r w:rsidRPr="008D7894">
        <w:rPr>
          <w:rFonts w:ascii="Times New Roman" w:hAnsi="Times New Roman"/>
          <w:i/>
        </w:rPr>
        <w:t>The New York Times</w:t>
      </w:r>
      <w:r w:rsidRPr="008D7894">
        <w:rPr>
          <w:rFonts w:ascii="Times New Roman" w:hAnsi="Times New Roman"/>
        </w:rPr>
        <w:t xml:space="preserve">, </w:t>
      </w:r>
      <w:r w:rsidRPr="008D7894">
        <w:rPr>
          <w:rFonts w:ascii="Times New Roman" w:hAnsi="Times New Roman"/>
          <w:i/>
        </w:rPr>
        <w:t>The New York Times Magazine</w:t>
      </w:r>
      <w:r w:rsidRPr="008D7894">
        <w:rPr>
          <w:rFonts w:ascii="Times New Roman" w:hAnsi="Times New Roman"/>
        </w:rPr>
        <w:t xml:space="preserve">, </w:t>
      </w:r>
      <w:r w:rsidR="00066241" w:rsidRPr="008D7894">
        <w:rPr>
          <w:rFonts w:ascii="Times New Roman" w:hAnsi="Times New Roman"/>
          <w:i/>
        </w:rPr>
        <w:t>The Science Times</w:t>
      </w:r>
      <w:r w:rsidR="00066241" w:rsidRPr="008D7894">
        <w:rPr>
          <w:rFonts w:ascii="Times New Roman" w:hAnsi="Times New Roman"/>
        </w:rPr>
        <w:t xml:space="preserve">, </w:t>
      </w:r>
      <w:r w:rsidRPr="008D7894">
        <w:rPr>
          <w:rFonts w:ascii="Times New Roman" w:hAnsi="Times New Roman"/>
          <w:i/>
        </w:rPr>
        <w:t>The New Republic</w:t>
      </w:r>
      <w:r w:rsidRPr="008D7894">
        <w:rPr>
          <w:rFonts w:ascii="Times New Roman" w:hAnsi="Times New Roman"/>
        </w:rPr>
        <w:t xml:space="preserve">, </w:t>
      </w:r>
      <w:r w:rsidRPr="008D7894">
        <w:rPr>
          <w:rFonts w:ascii="Times New Roman" w:hAnsi="Times New Roman"/>
          <w:i/>
        </w:rPr>
        <w:t>Science</w:t>
      </w:r>
      <w:r w:rsidRPr="008D7894">
        <w:rPr>
          <w:rFonts w:ascii="Times New Roman" w:hAnsi="Times New Roman"/>
        </w:rPr>
        <w:t xml:space="preserve">, </w:t>
      </w:r>
      <w:r w:rsidRPr="008D7894">
        <w:rPr>
          <w:rFonts w:ascii="Times New Roman" w:hAnsi="Times New Roman"/>
          <w:i/>
        </w:rPr>
        <w:t>The New Yorker</w:t>
      </w:r>
      <w:r w:rsidRPr="008D7894">
        <w:rPr>
          <w:rFonts w:ascii="Times New Roman" w:hAnsi="Times New Roman"/>
        </w:rPr>
        <w:t xml:space="preserve">, </w:t>
      </w:r>
      <w:r w:rsidR="00320BE1" w:rsidRPr="008D7894">
        <w:rPr>
          <w:rFonts w:ascii="Times New Roman" w:hAnsi="Times New Roman"/>
          <w:i/>
        </w:rPr>
        <w:t>Issues in Science and Technology</w:t>
      </w:r>
      <w:r w:rsidR="00320BE1" w:rsidRPr="008D7894">
        <w:rPr>
          <w:rFonts w:ascii="Times New Roman" w:hAnsi="Times New Roman"/>
        </w:rPr>
        <w:t xml:space="preserve">, </w:t>
      </w:r>
      <w:r w:rsidRPr="008D7894">
        <w:rPr>
          <w:rFonts w:ascii="Times New Roman" w:hAnsi="Times New Roman"/>
        </w:rPr>
        <w:t xml:space="preserve">and </w:t>
      </w:r>
      <w:r w:rsidRPr="008D7894">
        <w:rPr>
          <w:rFonts w:ascii="Times New Roman" w:hAnsi="Times New Roman"/>
          <w:i/>
        </w:rPr>
        <w:t>Academe</w:t>
      </w:r>
      <w:r w:rsidRPr="008D7894">
        <w:rPr>
          <w:rFonts w:ascii="Times New Roman" w:hAnsi="Times New Roman"/>
        </w:rPr>
        <w:t>.</w:t>
      </w:r>
      <w:r w:rsidR="00BD2A21" w:rsidRPr="008D7894">
        <w:rPr>
          <w:rFonts w:ascii="Times New Roman" w:hAnsi="Times New Roman"/>
        </w:rPr>
        <w:t xml:space="preserve">  </w:t>
      </w:r>
    </w:p>
    <w:p w14:paraId="688B53DD" w14:textId="77777777" w:rsidR="0053049E" w:rsidRPr="008D7894" w:rsidRDefault="0053049E">
      <w:pPr>
        <w:spacing w:line="240" w:lineRule="auto"/>
        <w:ind w:right="-360"/>
        <w:rPr>
          <w:rFonts w:ascii="Times New Roman" w:hAnsi="Times New Roman"/>
        </w:rPr>
      </w:pPr>
    </w:p>
    <w:p w14:paraId="441D35D4" w14:textId="77777777" w:rsidR="00A10142" w:rsidRPr="008D7894" w:rsidRDefault="00A10142">
      <w:pPr>
        <w:spacing w:line="240" w:lineRule="auto"/>
        <w:ind w:right="-360"/>
        <w:rPr>
          <w:rFonts w:ascii="Times New Roman" w:hAnsi="Times New Roman"/>
          <w:u w:val="single"/>
        </w:rPr>
      </w:pPr>
      <w:r w:rsidRPr="008D7894">
        <w:rPr>
          <w:rFonts w:ascii="Times New Roman" w:hAnsi="Times New Roman"/>
          <w:u w:val="single"/>
        </w:rPr>
        <w:t>Presentations</w:t>
      </w:r>
    </w:p>
    <w:p w14:paraId="2FA6D91D" w14:textId="77777777" w:rsidR="00A10142" w:rsidRPr="008D7894" w:rsidRDefault="00A10142">
      <w:pPr>
        <w:spacing w:line="240" w:lineRule="auto"/>
        <w:ind w:right="-360"/>
        <w:rPr>
          <w:rFonts w:ascii="Times New Roman" w:hAnsi="Times New Roman"/>
        </w:rPr>
      </w:pPr>
    </w:p>
    <w:p w14:paraId="2EE3F1DF" w14:textId="3AA1BAB6" w:rsidR="00D91DA7" w:rsidRPr="008D7894" w:rsidRDefault="00A10142">
      <w:pPr>
        <w:pStyle w:val="BodyText2"/>
        <w:rPr>
          <w:rFonts w:ascii="Times New Roman" w:hAnsi="Times New Roman"/>
        </w:rPr>
      </w:pPr>
      <w:r w:rsidRPr="008D7894">
        <w:rPr>
          <w:rFonts w:ascii="Times New Roman" w:hAnsi="Times New Roman"/>
        </w:rPr>
        <w:t xml:space="preserve">Professor Guston has </w:t>
      </w:r>
      <w:r w:rsidR="002523C8" w:rsidRPr="008D7894">
        <w:rPr>
          <w:rFonts w:ascii="Times New Roman" w:hAnsi="Times New Roman"/>
        </w:rPr>
        <w:t>stopped counting the</w:t>
      </w:r>
      <w:r w:rsidR="000020C5" w:rsidRPr="008D7894">
        <w:rPr>
          <w:rFonts w:ascii="Times New Roman" w:hAnsi="Times New Roman"/>
        </w:rPr>
        <w:t xml:space="preserve"> </w:t>
      </w:r>
      <w:r w:rsidR="00D4048B" w:rsidRPr="008D7894">
        <w:rPr>
          <w:rFonts w:ascii="Times New Roman" w:hAnsi="Times New Roman"/>
        </w:rPr>
        <w:t>more than</w:t>
      </w:r>
      <w:r w:rsidR="00E82AA5" w:rsidRPr="008D7894">
        <w:rPr>
          <w:rFonts w:ascii="Times New Roman" w:hAnsi="Times New Roman"/>
        </w:rPr>
        <w:t xml:space="preserve"> three hundred</w:t>
      </w:r>
      <w:r w:rsidR="009729EE" w:rsidRPr="008D7894">
        <w:rPr>
          <w:rFonts w:ascii="Times New Roman" w:hAnsi="Times New Roman"/>
        </w:rPr>
        <w:t xml:space="preserve"> </w:t>
      </w:r>
      <w:r w:rsidRPr="008D7894">
        <w:rPr>
          <w:rFonts w:ascii="Times New Roman" w:hAnsi="Times New Roman"/>
        </w:rPr>
        <w:t xml:space="preserve">presentations of his research at professional meetings (e.g., American Association for the Advancement of Science, American Political Science Association, </w:t>
      </w:r>
      <w:proofErr w:type="spellStart"/>
      <w:r w:rsidR="000020C5" w:rsidRPr="008D7894">
        <w:rPr>
          <w:rFonts w:ascii="Times New Roman" w:hAnsi="Times New Roman"/>
        </w:rPr>
        <w:t>EuroScience</w:t>
      </w:r>
      <w:proofErr w:type="spellEnd"/>
      <w:r w:rsidR="000020C5" w:rsidRPr="008D7894">
        <w:rPr>
          <w:rFonts w:ascii="Times New Roman" w:hAnsi="Times New Roman"/>
        </w:rPr>
        <w:t xml:space="preserve"> Open Forum, </w:t>
      </w:r>
      <w:r w:rsidRPr="008D7894">
        <w:rPr>
          <w:rFonts w:ascii="Times New Roman" w:hAnsi="Times New Roman"/>
        </w:rPr>
        <w:t>Society for Social Studies of Science</w:t>
      </w:r>
      <w:r w:rsidR="00514A80" w:rsidRPr="008D7894">
        <w:rPr>
          <w:rFonts w:ascii="Times New Roman" w:hAnsi="Times New Roman"/>
        </w:rPr>
        <w:t>, Society for the Study of Nanoscience and Emerging Technologies</w:t>
      </w:r>
      <w:r w:rsidR="009729EE" w:rsidRPr="008D7894">
        <w:rPr>
          <w:rFonts w:ascii="Times New Roman" w:hAnsi="Times New Roman"/>
        </w:rPr>
        <w:t>, Sustainable Nanotechnology Organization</w:t>
      </w:r>
      <w:r w:rsidRPr="008D7894">
        <w:rPr>
          <w:rFonts w:ascii="Times New Roman" w:hAnsi="Times New Roman"/>
        </w:rPr>
        <w:t xml:space="preserve">), meetings by special invitation (e.g., </w:t>
      </w:r>
      <w:r w:rsidR="006D3331" w:rsidRPr="008D7894">
        <w:rPr>
          <w:rFonts w:ascii="Times New Roman" w:hAnsi="Times New Roman"/>
        </w:rPr>
        <w:t xml:space="preserve">Harvard Medical School, </w:t>
      </w:r>
      <w:r w:rsidR="00F761A2" w:rsidRPr="008D7894">
        <w:rPr>
          <w:rFonts w:ascii="Times New Roman" w:hAnsi="Times New Roman"/>
        </w:rPr>
        <w:t xml:space="preserve">San Francisco Exploratorium, </w:t>
      </w:r>
      <w:r w:rsidRPr="008D7894">
        <w:rPr>
          <w:rFonts w:ascii="Times New Roman" w:hAnsi="Times New Roman"/>
        </w:rPr>
        <w:t>Brookings Institution, Gordon Research Conference, AAAS Science and Technology Policy Colloquium, Sigma Xi, Sam Nunn/Bank of America Public Policy Forum</w:t>
      </w:r>
      <w:r w:rsidR="00087812" w:rsidRPr="008D7894">
        <w:rPr>
          <w:rFonts w:ascii="Times New Roman" w:hAnsi="Times New Roman"/>
        </w:rPr>
        <w:t xml:space="preserve">, </w:t>
      </w:r>
      <w:r w:rsidR="004503C6" w:rsidRPr="008D7894">
        <w:rPr>
          <w:rFonts w:ascii="Times New Roman" w:hAnsi="Times New Roman"/>
        </w:rPr>
        <w:t>NSEC/</w:t>
      </w:r>
      <w:r w:rsidR="00087812" w:rsidRPr="008D7894">
        <w:rPr>
          <w:rFonts w:ascii="Times New Roman" w:hAnsi="Times New Roman"/>
        </w:rPr>
        <w:t>National Center for Learning and Teaching</w:t>
      </w:r>
      <w:r w:rsidR="00721065" w:rsidRPr="008D7894">
        <w:rPr>
          <w:rFonts w:ascii="Times New Roman" w:hAnsi="Times New Roman"/>
        </w:rPr>
        <w:t xml:space="preserve">, </w:t>
      </w:r>
      <w:r w:rsidR="00F57332" w:rsidRPr="008D7894">
        <w:rPr>
          <w:rFonts w:ascii="Times New Roman" w:hAnsi="Times New Roman"/>
        </w:rPr>
        <w:t xml:space="preserve">NISE Net, </w:t>
      </w:r>
      <w:r w:rsidR="008C2505" w:rsidRPr="008D7894">
        <w:rPr>
          <w:rFonts w:ascii="Times New Roman" w:hAnsi="Times New Roman"/>
        </w:rPr>
        <w:t xml:space="preserve">Consultative Group on Biodiversity, </w:t>
      </w:r>
      <w:proofErr w:type="spellStart"/>
      <w:r w:rsidR="00721065" w:rsidRPr="008D7894">
        <w:rPr>
          <w:rFonts w:ascii="Times New Roman" w:hAnsi="Times New Roman"/>
        </w:rPr>
        <w:t>Bassetti</w:t>
      </w:r>
      <w:proofErr w:type="spellEnd"/>
      <w:r w:rsidR="00721065" w:rsidRPr="008D7894">
        <w:rPr>
          <w:rFonts w:ascii="Times New Roman" w:hAnsi="Times New Roman"/>
        </w:rPr>
        <w:t xml:space="preserve"> Foundation</w:t>
      </w:r>
      <w:r w:rsidR="00777A1C" w:rsidRPr="008D7894">
        <w:rPr>
          <w:rFonts w:ascii="Times New Roman" w:hAnsi="Times New Roman"/>
        </w:rPr>
        <w:t>, European Joint Research Center</w:t>
      </w:r>
      <w:r w:rsidR="00A11EA8" w:rsidRPr="008D7894">
        <w:rPr>
          <w:rFonts w:ascii="Times New Roman" w:hAnsi="Times New Roman"/>
        </w:rPr>
        <w:t xml:space="preserve">, </w:t>
      </w:r>
      <w:r w:rsidR="007700E6" w:rsidRPr="008D7894">
        <w:rPr>
          <w:rFonts w:ascii="Times New Roman" w:hAnsi="Times New Roman"/>
        </w:rPr>
        <w:t xml:space="preserve">Seattle International Film Festival, </w:t>
      </w:r>
      <w:r w:rsidR="00A11EA8" w:rsidRPr="008D7894">
        <w:rPr>
          <w:rFonts w:ascii="Times New Roman" w:hAnsi="Times New Roman"/>
        </w:rPr>
        <w:t>Oxford Literary Festival</w:t>
      </w:r>
      <w:r w:rsidR="002927F8" w:rsidRPr="008D7894">
        <w:rPr>
          <w:rFonts w:ascii="Times New Roman" w:hAnsi="Times New Roman"/>
        </w:rPr>
        <w:t xml:space="preserve">, </w:t>
      </w:r>
      <w:r w:rsidR="00E568BF" w:rsidRPr="008D7894">
        <w:rPr>
          <w:rFonts w:ascii="Times New Roman" w:hAnsi="Times New Roman"/>
        </w:rPr>
        <w:t xml:space="preserve">NASEM </w:t>
      </w:r>
      <w:r w:rsidR="002927F8" w:rsidRPr="008D7894">
        <w:rPr>
          <w:rFonts w:ascii="Times New Roman" w:hAnsi="Times New Roman"/>
        </w:rPr>
        <w:t>Sackler Colloquium on the Science of Science Communication</w:t>
      </w:r>
      <w:r w:rsidR="00F44AD1">
        <w:rPr>
          <w:rFonts w:ascii="Times New Roman" w:hAnsi="Times New Roman"/>
        </w:rPr>
        <w:t>,</w:t>
      </w:r>
      <w:r w:rsidR="00CB67B7" w:rsidRPr="008D7894">
        <w:rPr>
          <w:rFonts w:ascii="Times New Roman" w:hAnsi="Times New Roman"/>
        </w:rPr>
        <w:t xml:space="preserve"> OECD</w:t>
      </w:r>
      <w:r w:rsidR="00F44AD1">
        <w:rPr>
          <w:rFonts w:ascii="Times New Roman" w:hAnsi="Times New Roman"/>
        </w:rPr>
        <w:t xml:space="preserve">, </w:t>
      </w:r>
      <w:proofErr w:type="spellStart"/>
      <w:r w:rsidR="00F44AD1">
        <w:rPr>
          <w:rFonts w:ascii="Times New Roman" w:hAnsi="Times New Roman"/>
        </w:rPr>
        <w:t>iGEM</w:t>
      </w:r>
      <w:proofErr w:type="spellEnd"/>
      <w:r w:rsidRPr="008D7894">
        <w:rPr>
          <w:rFonts w:ascii="Times New Roman" w:hAnsi="Times New Roman"/>
        </w:rPr>
        <w:t xml:space="preserve">), </w:t>
      </w:r>
      <w:r w:rsidR="002B2BCD" w:rsidRPr="008D7894">
        <w:rPr>
          <w:rFonts w:ascii="Times New Roman" w:hAnsi="Times New Roman"/>
        </w:rPr>
        <w:t xml:space="preserve">community </w:t>
      </w:r>
      <w:r w:rsidR="002B2BCD" w:rsidRPr="008D7894">
        <w:rPr>
          <w:rFonts w:ascii="Times New Roman" w:hAnsi="Times New Roman"/>
        </w:rPr>
        <w:lastRenderedPageBreak/>
        <w:t>groups (e.g., Spirit of the Senses Salon, Humanist Society</w:t>
      </w:r>
      <w:r w:rsidR="00506689" w:rsidRPr="008D7894">
        <w:rPr>
          <w:rFonts w:ascii="Times New Roman" w:hAnsi="Times New Roman"/>
        </w:rPr>
        <w:t xml:space="preserve"> of Greater Phoenix</w:t>
      </w:r>
      <w:r w:rsidR="002B2BCD" w:rsidRPr="008D7894">
        <w:rPr>
          <w:rFonts w:ascii="Times New Roman" w:hAnsi="Times New Roman"/>
        </w:rPr>
        <w:t xml:space="preserve">, </w:t>
      </w:r>
      <w:r w:rsidR="006E692D" w:rsidRPr="008D7894">
        <w:rPr>
          <w:rFonts w:ascii="Times New Roman" w:hAnsi="Times New Roman"/>
        </w:rPr>
        <w:t xml:space="preserve">AZ Science Center </w:t>
      </w:r>
      <w:r w:rsidR="002B2BCD" w:rsidRPr="008D7894">
        <w:rPr>
          <w:rFonts w:ascii="Times New Roman" w:hAnsi="Times New Roman"/>
        </w:rPr>
        <w:t xml:space="preserve">Science Café), </w:t>
      </w:r>
      <w:r w:rsidRPr="008D7894">
        <w:rPr>
          <w:rFonts w:ascii="Times New Roman" w:hAnsi="Times New Roman"/>
        </w:rPr>
        <w:t xml:space="preserve">and through invitations by universities, governmental and quasi-governmental bodies in </w:t>
      </w:r>
      <w:r w:rsidR="001C17BD" w:rsidRPr="008D7894">
        <w:rPr>
          <w:rFonts w:ascii="Times New Roman" w:hAnsi="Times New Roman"/>
        </w:rPr>
        <w:t xml:space="preserve">the US, </w:t>
      </w:r>
      <w:r w:rsidRPr="008D7894">
        <w:rPr>
          <w:rFonts w:ascii="Times New Roman" w:hAnsi="Times New Roman"/>
        </w:rPr>
        <w:t xml:space="preserve">Canada, Denmark, France, Germany, </w:t>
      </w:r>
      <w:r w:rsidR="006F00A4" w:rsidRPr="008D7894">
        <w:rPr>
          <w:rFonts w:ascii="Times New Roman" w:hAnsi="Times New Roman"/>
        </w:rPr>
        <w:t xml:space="preserve">Ireland, </w:t>
      </w:r>
      <w:r w:rsidRPr="008D7894">
        <w:rPr>
          <w:rFonts w:ascii="Times New Roman" w:hAnsi="Times New Roman"/>
        </w:rPr>
        <w:t xml:space="preserve">Italy, Japan, </w:t>
      </w:r>
      <w:r w:rsidR="00905223" w:rsidRPr="008D7894">
        <w:rPr>
          <w:rFonts w:ascii="Times New Roman" w:hAnsi="Times New Roman"/>
        </w:rPr>
        <w:t xml:space="preserve">Korea, </w:t>
      </w:r>
      <w:r w:rsidR="002141B5" w:rsidRPr="008D7894">
        <w:rPr>
          <w:rFonts w:ascii="Times New Roman" w:hAnsi="Times New Roman"/>
        </w:rPr>
        <w:t xml:space="preserve">the Netherlands, </w:t>
      </w:r>
      <w:r w:rsidR="001B113D" w:rsidRPr="008D7894">
        <w:rPr>
          <w:rFonts w:ascii="Times New Roman" w:hAnsi="Times New Roman"/>
        </w:rPr>
        <w:t xml:space="preserve">New Zealand, </w:t>
      </w:r>
      <w:r w:rsidRPr="008D7894">
        <w:rPr>
          <w:rFonts w:ascii="Times New Roman" w:hAnsi="Times New Roman"/>
        </w:rPr>
        <w:t xml:space="preserve">Norway, </w:t>
      </w:r>
      <w:r w:rsidR="007820D6" w:rsidRPr="008D7894">
        <w:rPr>
          <w:rFonts w:ascii="Times New Roman" w:hAnsi="Times New Roman"/>
        </w:rPr>
        <w:t xml:space="preserve">Spain, </w:t>
      </w:r>
      <w:r w:rsidRPr="008D7894">
        <w:rPr>
          <w:rFonts w:ascii="Times New Roman" w:hAnsi="Times New Roman"/>
        </w:rPr>
        <w:t>Sweden, Switzerland, a</w:t>
      </w:r>
      <w:r w:rsidR="003B6012" w:rsidRPr="008D7894">
        <w:rPr>
          <w:rFonts w:ascii="Times New Roman" w:hAnsi="Times New Roman"/>
        </w:rPr>
        <w:t>nd the United Kingdom.  His</w:t>
      </w:r>
      <w:r w:rsidRPr="008D7894">
        <w:rPr>
          <w:rFonts w:ascii="Times New Roman" w:hAnsi="Times New Roman"/>
        </w:rPr>
        <w:t xml:space="preserve"> keynote </w:t>
      </w:r>
      <w:r w:rsidR="003B6012" w:rsidRPr="008D7894">
        <w:rPr>
          <w:rFonts w:ascii="Times New Roman" w:hAnsi="Times New Roman"/>
        </w:rPr>
        <w:t>talks include:</w:t>
      </w:r>
      <w:r w:rsidRPr="008D7894">
        <w:rPr>
          <w:rFonts w:ascii="Times New Roman" w:hAnsi="Times New Roman"/>
        </w:rPr>
        <w:t xml:space="preserve"> the 4</w:t>
      </w:r>
      <w:r w:rsidRPr="008D7894">
        <w:rPr>
          <w:rFonts w:ascii="Times New Roman" w:hAnsi="Times New Roman"/>
          <w:vertAlign w:val="superscript"/>
        </w:rPr>
        <w:t>th</w:t>
      </w:r>
      <w:r w:rsidR="003B6012" w:rsidRPr="008D7894">
        <w:rPr>
          <w:rFonts w:ascii="Times New Roman" w:hAnsi="Times New Roman"/>
        </w:rPr>
        <w:t xml:space="preserve"> Triple Helix Conference (</w:t>
      </w:r>
      <w:r w:rsidRPr="008D7894">
        <w:rPr>
          <w:rFonts w:ascii="Times New Roman" w:hAnsi="Times New Roman"/>
        </w:rPr>
        <w:t>Copenhage</w:t>
      </w:r>
      <w:r w:rsidR="003B6012" w:rsidRPr="008D7894">
        <w:rPr>
          <w:rFonts w:ascii="Times New Roman" w:hAnsi="Times New Roman"/>
        </w:rPr>
        <w:t xml:space="preserve">n, </w:t>
      </w:r>
      <w:r w:rsidR="00514A80" w:rsidRPr="008D7894">
        <w:rPr>
          <w:rFonts w:ascii="Times New Roman" w:hAnsi="Times New Roman"/>
        </w:rPr>
        <w:t xml:space="preserve">Nov </w:t>
      </w:r>
      <w:r w:rsidR="003B6012" w:rsidRPr="008D7894">
        <w:rPr>
          <w:rFonts w:ascii="Times New Roman" w:hAnsi="Times New Roman"/>
        </w:rPr>
        <w:t>02);</w:t>
      </w:r>
      <w:r w:rsidRPr="008D7894">
        <w:rPr>
          <w:rFonts w:ascii="Times New Roman" w:hAnsi="Times New Roman"/>
        </w:rPr>
        <w:t xml:space="preserve"> the Dublin Institute of Technology’s meeting Research Ethi</w:t>
      </w:r>
      <w:r w:rsidR="003B6012" w:rsidRPr="008D7894">
        <w:rPr>
          <w:rFonts w:ascii="Times New Roman" w:hAnsi="Times New Roman"/>
        </w:rPr>
        <w:t xml:space="preserve">cs: Challenges and Dilemmas (Dublin, </w:t>
      </w:r>
      <w:r w:rsidR="00514A80" w:rsidRPr="008D7894">
        <w:rPr>
          <w:rFonts w:ascii="Times New Roman" w:hAnsi="Times New Roman"/>
        </w:rPr>
        <w:t xml:space="preserve">May </w:t>
      </w:r>
      <w:r w:rsidR="003B6012" w:rsidRPr="008D7894">
        <w:rPr>
          <w:rFonts w:ascii="Times New Roman" w:hAnsi="Times New Roman"/>
        </w:rPr>
        <w:t>04);</w:t>
      </w:r>
      <w:r w:rsidR="002141B5" w:rsidRPr="008D7894">
        <w:rPr>
          <w:rFonts w:ascii="Times New Roman" w:hAnsi="Times New Roman"/>
        </w:rPr>
        <w:t xml:space="preserve"> Dutch </w:t>
      </w:r>
      <w:proofErr w:type="spellStart"/>
      <w:r w:rsidR="002141B5" w:rsidRPr="008D7894">
        <w:rPr>
          <w:rFonts w:ascii="Times New Roman" w:hAnsi="Times New Roman"/>
        </w:rPr>
        <w:t>NanoNed</w:t>
      </w:r>
      <w:proofErr w:type="spellEnd"/>
      <w:r w:rsidR="002141B5" w:rsidRPr="008D7894">
        <w:rPr>
          <w:rFonts w:ascii="Times New Roman" w:hAnsi="Times New Roman"/>
        </w:rPr>
        <w:t xml:space="preserve"> Flagship TA and Societal Aspects of </w:t>
      </w:r>
      <w:r w:rsidR="003B6012" w:rsidRPr="008D7894">
        <w:rPr>
          <w:rFonts w:ascii="Times New Roman" w:hAnsi="Times New Roman"/>
        </w:rPr>
        <w:t>Nanotechnology meeting (</w:t>
      </w:r>
      <w:r w:rsidR="002141B5" w:rsidRPr="008D7894">
        <w:rPr>
          <w:rFonts w:ascii="Times New Roman" w:hAnsi="Times New Roman"/>
        </w:rPr>
        <w:t>Utr</w:t>
      </w:r>
      <w:r w:rsidR="003B6012" w:rsidRPr="008D7894">
        <w:rPr>
          <w:rFonts w:ascii="Times New Roman" w:hAnsi="Times New Roman"/>
        </w:rPr>
        <w:t>echt,</w:t>
      </w:r>
      <w:r w:rsidR="00514A80" w:rsidRPr="008D7894">
        <w:rPr>
          <w:rFonts w:ascii="Times New Roman" w:hAnsi="Times New Roman"/>
        </w:rPr>
        <w:t xml:space="preserve"> Jul </w:t>
      </w:r>
      <w:r w:rsidR="002141B5" w:rsidRPr="008D7894">
        <w:rPr>
          <w:rFonts w:ascii="Times New Roman" w:hAnsi="Times New Roman"/>
        </w:rPr>
        <w:t>08</w:t>
      </w:r>
      <w:r w:rsidR="003B6012" w:rsidRPr="008D7894">
        <w:rPr>
          <w:rFonts w:ascii="Times New Roman" w:hAnsi="Times New Roman"/>
        </w:rPr>
        <w:t>);</w:t>
      </w:r>
      <w:r w:rsidR="009F4597" w:rsidRPr="008D7894">
        <w:rPr>
          <w:rFonts w:ascii="Times New Roman" w:hAnsi="Times New Roman"/>
        </w:rPr>
        <w:t xml:space="preserve"> the Nanotechnology, Policy and Society meeting at Manchester</w:t>
      </w:r>
      <w:r w:rsidR="003B6012" w:rsidRPr="008D7894">
        <w:rPr>
          <w:rFonts w:ascii="Times New Roman" w:hAnsi="Times New Roman"/>
        </w:rPr>
        <w:t xml:space="preserve"> University (Manchester,</w:t>
      </w:r>
      <w:r w:rsidR="00514A80" w:rsidRPr="008D7894">
        <w:rPr>
          <w:rFonts w:ascii="Times New Roman" w:hAnsi="Times New Roman"/>
        </w:rPr>
        <w:t xml:space="preserve"> Sep </w:t>
      </w:r>
      <w:r w:rsidR="009F4597" w:rsidRPr="008D7894">
        <w:rPr>
          <w:rFonts w:ascii="Times New Roman" w:hAnsi="Times New Roman"/>
        </w:rPr>
        <w:t>08</w:t>
      </w:r>
      <w:r w:rsidR="003B6012" w:rsidRPr="008D7894">
        <w:rPr>
          <w:rFonts w:ascii="Times New Roman" w:hAnsi="Times New Roman"/>
        </w:rPr>
        <w:t>);</w:t>
      </w:r>
      <w:r w:rsidR="00002439" w:rsidRPr="008D7894">
        <w:rPr>
          <w:rFonts w:ascii="Times New Roman" w:hAnsi="Times New Roman"/>
        </w:rPr>
        <w:t xml:space="preserve"> the</w:t>
      </w:r>
      <w:r w:rsidR="00514A80" w:rsidRPr="008D7894">
        <w:rPr>
          <w:rFonts w:ascii="Times New Roman" w:hAnsi="Times New Roman"/>
        </w:rPr>
        <w:t xml:space="preserve"> ESRC-sponsored Critic</w:t>
      </w:r>
      <w:r w:rsidR="003B6012" w:rsidRPr="008D7894">
        <w:rPr>
          <w:rFonts w:ascii="Times New Roman" w:hAnsi="Times New Roman"/>
        </w:rPr>
        <w:t xml:space="preserve">al Public Engagement seminar at Durham University (Durham, </w:t>
      </w:r>
      <w:r w:rsidR="00514A80" w:rsidRPr="008D7894">
        <w:rPr>
          <w:rFonts w:ascii="Times New Roman" w:hAnsi="Times New Roman"/>
        </w:rPr>
        <w:t>Dec 09</w:t>
      </w:r>
      <w:r w:rsidR="003B6012" w:rsidRPr="008D7894">
        <w:rPr>
          <w:rFonts w:ascii="Times New Roman" w:hAnsi="Times New Roman"/>
        </w:rPr>
        <w:t>), the second annual Science, Technology and International Governance meeting at University of Tokyo (Tokyo, Mar 13)</w:t>
      </w:r>
      <w:r w:rsidR="002927F8" w:rsidRPr="008D7894">
        <w:rPr>
          <w:rFonts w:ascii="Times New Roman" w:hAnsi="Times New Roman"/>
        </w:rPr>
        <w:t xml:space="preserve">, the first </w:t>
      </w:r>
      <w:r w:rsidR="00800605" w:rsidRPr="008D7894">
        <w:rPr>
          <w:rFonts w:ascii="Times New Roman" w:hAnsi="Times New Roman"/>
        </w:rPr>
        <w:t xml:space="preserve">and the second </w:t>
      </w:r>
      <w:r w:rsidR="002927F8" w:rsidRPr="008D7894">
        <w:rPr>
          <w:rFonts w:ascii="Times New Roman" w:hAnsi="Times New Roman"/>
        </w:rPr>
        <w:t>Global Learning and Innovation Forum Symposium at Soon Chun Hyang University in Korea in Oct 17</w:t>
      </w:r>
      <w:r w:rsidR="00800605" w:rsidRPr="008D7894">
        <w:rPr>
          <w:rFonts w:ascii="Times New Roman" w:hAnsi="Times New Roman"/>
        </w:rPr>
        <w:t xml:space="preserve"> and </w:t>
      </w:r>
      <w:r w:rsidR="00C90BE6" w:rsidRPr="008D7894">
        <w:rPr>
          <w:rFonts w:ascii="Times New Roman" w:hAnsi="Times New Roman"/>
        </w:rPr>
        <w:t>Apr 21, respectively</w:t>
      </w:r>
      <w:r w:rsidR="002141B5" w:rsidRPr="008D7894">
        <w:rPr>
          <w:rFonts w:ascii="Times New Roman" w:hAnsi="Times New Roman"/>
        </w:rPr>
        <w:t>.</w:t>
      </w:r>
      <w:r w:rsidR="00514A80" w:rsidRPr="008D7894">
        <w:rPr>
          <w:rFonts w:ascii="Times New Roman" w:hAnsi="Times New Roman"/>
        </w:rPr>
        <w:t xml:space="preserve"> In Mar </w:t>
      </w:r>
      <w:r w:rsidR="00C50B1D" w:rsidRPr="008D7894">
        <w:rPr>
          <w:rFonts w:ascii="Times New Roman" w:hAnsi="Times New Roman"/>
        </w:rPr>
        <w:t>09</w:t>
      </w:r>
      <w:r w:rsidR="00064AF1" w:rsidRPr="008D7894">
        <w:rPr>
          <w:rFonts w:ascii="Times New Roman" w:hAnsi="Times New Roman"/>
        </w:rPr>
        <w:t>, he organized and spoke at a briefing to the US Congressional Nanotechnology Caucus on “Nanotechnology and the P</w:t>
      </w:r>
      <w:r w:rsidR="0057762E" w:rsidRPr="008D7894">
        <w:rPr>
          <w:rFonts w:ascii="Times New Roman" w:hAnsi="Times New Roman"/>
        </w:rPr>
        <w:t>ublic: Data for Decision Makers,</w:t>
      </w:r>
      <w:r w:rsidR="00064AF1" w:rsidRPr="008D7894">
        <w:rPr>
          <w:rFonts w:ascii="Times New Roman" w:hAnsi="Times New Roman"/>
        </w:rPr>
        <w:t>”</w:t>
      </w:r>
      <w:r w:rsidR="0057762E" w:rsidRPr="008D7894">
        <w:rPr>
          <w:rFonts w:ascii="Times New Roman" w:hAnsi="Times New Roman"/>
        </w:rPr>
        <w:t xml:space="preserve"> and he organized a “Workshop on Real-time Technology Assessment and Anticipatory Governance” prior to the Sep 09 inaugural meeting of the Society for the Study of Nanoscience and Emerging Technologies, in Seattle.</w:t>
      </w:r>
      <w:r w:rsidR="00C50B1D" w:rsidRPr="008D7894">
        <w:rPr>
          <w:rFonts w:ascii="Times New Roman" w:hAnsi="Times New Roman"/>
        </w:rPr>
        <w:t xml:space="preserve"> In Oct 09, he </w:t>
      </w:r>
      <w:r w:rsidR="00514A80" w:rsidRPr="008D7894">
        <w:rPr>
          <w:rFonts w:ascii="Times New Roman" w:hAnsi="Times New Roman"/>
        </w:rPr>
        <w:t>presented o</w:t>
      </w:r>
      <w:r w:rsidR="00C50B1D" w:rsidRPr="008D7894">
        <w:rPr>
          <w:rFonts w:ascii="Times New Roman" w:hAnsi="Times New Roman"/>
        </w:rPr>
        <w:t>n the chair’s plenary panel on “STS and Policy in the Academy” at the annual meeting of the Society for Social Studies of Science.</w:t>
      </w:r>
      <w:r w:rsidR="00002439" w:rsidRPr="008D7894">
        <w:rPr>
          <w:rFonts w:ascii="Times New Roman" w:hAnsi="Times New Roman"/>
        </w:rPr>
        <w:t xml:space="preserve">  In Feb 10, he briefed a working group of the President’s Council of Advisors for Science and Technology (PCAST) on the societal dimensions of nano-scale science and engineering.</w:t>
      </w:r>
      <w:r w:rsidR="00EE14BE" w:rsidRPr="008D7894">
        <w:rPr>
          <w:rFonts w:ascii="Times New Roman" w:hAnsi="Times New Roman"/>
        </w:rPr>
        <w:t xml:space="preserve">  In Jan 12, he organized with the UK Consulate “Responsible Innovation: a UK-US Dialogue,” held in Washington, DC.</w:t>
      </w:r>
      <w:r w:rsidR="00284025" w:rsidRPr="008D7894">
        <w:rPr>
          <w:rFonts w:ascii="Times New Roman" w:hAnsi="Times New Roman"/>
        </w:rPr>
        <w:t xml:space="preserve">  In Sep 14, he delivered the </w:t>
      </w:r>
      <w:proofErr w:type="spellStart"/>
      <w:r w:rsidR="00284025" w:rsidRPr="008D7894">
        <w:rPr>
          <w:rFonts w:ascii="Times New Roman" w:hAnsi="Times New Roman"/>
        </w:rPr>
        <w:t>Schlinger</w:t>
      </w:r>
      <w:proofErr w:type="spellEnd"/>
      <w:r w:rsidR="00284025" w:rsidRPr="008D7894">
        <w:rPr>
          <w:rFonts w:ascii="Times New Roman" w:hAnsi="Times New Roman"/>
        </w:rPr>
        <w:t xml:space="preserve"> Symposium Plenary Address at the Chemical Heritage Foundation’s annual Innovation Day, in Philadelphia, PA.</w:t>
      </w:r>
      <w:r w:rsidR="001D560D" w:rsidRPr="008D7894">
        <w:rPr>
          <w:rFonts w:ascii="Times New Roman" w:hAnsi="Times New Roman"/>
        </w:rPr>
        <w:t xml:space="preserve"> In Dec 15, he addressed the OECD Working Party on Biotechnology, Nanotechnology and Emerging Technologies on responsible innovation.</w:t>
      </w:r>
      <w:r w:rsidR="00763E8F" w:rsidRPr="008D7894">
        <w:rPr>
          <w:rFonts w:ascii="Times New Roman" w:hAnsi="Times New Roman"/>
        </w:rPr>
        <w:t xml:space="preserve">  He gave the first commencement address to the graduates of the Chandler (AZ) O</w:t>
      </w:r>
      <w:r w:rsidR="00C66432" w:rsidRPr="008D7894">
        <w:rPr>
          <w:rFonts w:ascii="Times New Roman" w:hAnsi="Times New Roman"/>
        </w:rPr>
        <w:t>nline Academy in May 16</w:t>
      </w:r>
      <w:r w:rsidR="005F6FF4" w:rsidRPr="008D7894">
        <w:rPr>
          <w:rFonts w:ascii="Times New Roman" w:hAnsi="Times New Roman"/>
        </w:rPr>
        <w:t>.</w:t>
      </w:r>
      <w:r w:rsidR="00E60137" w:rsidRPr="008D7894">
        <w:rPr>
          <w:rFonts w:ascii="Times New Roman" w:hAnsi="Times New Roman"/>
        </w:rPr>
        <w:t xml:space="preserve"> In Aug 18, he presented the plenary talk on the common read, </w:t>
      </w:r>
      <w:r w:rsidR="00E60137" w:rsidRPr="008D7894">
        <w:rPr>
          <w:rFonts w:ascii="Times New Roman" w:hAnsi="Times New Roman"/>
          <w:i/>
        </w:rPr>
        <w:t>Frankenstein</w:t>
      </w:r>
      <w:r w:rsidR="00E60137" w:rsidRPr="008D7894">
        <w:rPr>
          <w:rFonts w:ascii="Times New Roman" w:hAnsi="Times New Roman"/>
        </w:rPr>
        <w:t>, to Colorado College fr</w:t>
      </w:r>
      <w:r w:rsidR="00C66432" w:rsidRPr="008D7894">
        <w:rPr>
          <w:rFonts w:ascii="Times New Roman" w:hAnsi="Times New Roman"/>
        </w:rPr>
        <w:t xml:space="preserve">eshman in their orientation, and in Sep 18 he spoke to students at Mass Bay Community College, who also used </w:t>
      </w:r>
      <w:r w:rsidR="00C66432" w:rsidRPr="008D7894">
        <w:rPr>
          <w:rFonts w:ascii="Times New Roman" w:hAnsi="Times New Roman"/>
          <w:i/>
        </w:rPr>
        <w:t>Frankenstein</w:t>
      </w:r>
      <w:r w:rsidR="00C66432" w:rsidRPr="008D7894">
        <w:rPr>
          <w:rFonts w:ascii="Times New Roman" w:hAnsi="Times New Roman"/>
        </w:rPr>
        <w:t xml:space="preserve"> as a common read.</w:t>
      </w:r>
      <w:r w:rsidR="001802F4" w:rsidRPr="008D7894">
        <w:rPr>
          <w:rFonts w:ascii="Times New Roman" w:hAnsi="Times New Roman"/>
        </w:rPr>
        <w:t xml:space="preserve"> At ASU, he has been a featured speaker three times for the Sci Fi TV Dinner series, speaking on episodes of </w:t>
      </w:r>
      <w:r w:rsidR="001802F4" w:rsidRPr="008D7894">
        <w:rPr>
          <w:rFonts w:ascii="Times New Roman" w:hAnsi="Times New Roman"/>
          <w:i/>
        </w:rPr>
        <w:t>Star Lost</w:t>
      </w:r>
      <w:r w:rsidR="001802F4" w:rsidRPr="008D7894">
        <w:rPr>
          <w:rFonts w:ascii="Times New Roman" w:hAnsi="Times New Roman"/>
        </w:rPr>
        <w:t xml:space="preserve">, </w:t>
      </w:r>
      <w:r w:rsidR="001802F4" w:rsidRPr="008D7894">
        <w:rPr>
          <w:rFonts w:ascii="Times New Roman" w:hAnsi="Times New Roman"/>
          <w:i/>
        </w:rPr>
        <w:t>X-Files</w:t>
      </w:r>
      <w:r w:rsidR="001802F4" w:rsidRPr="008D7894">
        <w:rPr>
          <w:rFonts w:ascii="Times New Roman" w:hAnsi="Times New Roman"/>
        </w:rPr>
        <w:t xml:space="preserve">, and </w:t>
      </w:r>
      <w:r w:rsidR="001802F4" w:rsidRPr="008D7894">
        <w:rPr>
          <w:rFonts w:ascii="Times New Roman" w:hAnsi="Times New Roman"/>
          <w:i/>
        </w:rPr>
        <w:t>Max Headroom</w:t>
      </w:r>
      <w:r w:rsidR="001802F4" w:rsidRPr="008D7894">
        <w:rPr>
          <w:rFonts w:ascii="Times New Roman" w:hAnsi="Times New Roman"/>
        </w:rPr>
        <w:t>.</w:t>
      </w:r>
    </w:p>
    <w:p w14:paraId="79C2C4A9" w14:textId="77777777" w:rsidR="00A10142" w:rsidRPr="008D7894" w:rsidRDefault="00A10142">
      <w:pPr>
        <w:spacing w:line="240" w:lineRule="auto"/>
        <w:ind w:right="-360"/>
        <w:rPr>
          <w:rFonts w:ascii="Times New Roman" w:hAnsi="Times New Roman"/>
        </w:rPr>
      </w:pPr>
    </w:p>
    <w:p w14:paraId="3FFF80A1" w14:textId="77777777" w:rsidR="00A10142" w:rsidRPr="008D7894" w:rsidRDefault="00A10142" w:rsidP="00080D8D">
      <w:pPr>
        <w:spacing w:line="240" w:lineRule="auto"/>
        <w:rPr>
          <w:rFonts w:ascii="Times New Roman" w:hAnsi="Times New Roman"/>
          <w:u w:val="single"/>
        </w:rPr>
      </w:pPr>
      <w:r w:rsidRPr="008D7894">
        <w:rPr>
          <w:rFonts w:ascii="Times New Roman" w:hAnsi="Times New Roman"/>
          <w:u w:val="single"/>
        </w:rPr>
        <w:t>Research funding</w:t>
      </w:r>
    </w:p>
    <w:p w14:paraId="47F6766E" w14:textId="77777777" w:rsidR="00A10142" w:rsidRPr="008D7894" w:rsidRDefault="00A10142">
      <w:pPr>
        <w:spacing w:line="240" w:lineRule="auto"/>
        <w:ind w:right="-360"/>
        <w:rPr>
          <w:rFonts w:ascii="Times New Roman" w:hAnsi="Times New Roman"/>
        </w:rPr>
      </w:pPr>
    </w:p>
    <w:p w14:paraId="552A40E9" w14:textId="0431983D" w:rsidR="00A10142" w:rsidRPr="008D7894" w:rsidRDefault="00A10142">
      <w:pPr>
        <w:spacing w:line="240" w:lineRule="auto"/>
        <w:ind w:right="-360"/>
        <w:rPr>
          <w:rFonts w:ascii="Times New Roman" w:hAnsi="Times New Roman"/>
        </w:rPr>
      </w:pPr>
      <w:r w:rsidRPr="008D7894">
        <w:rPr>
          <w:rFonts w:ascii="Times New Roman" w:hAnsi="Times New Roman"/>
        </w:rPr>
        <w:tab/>
        <w:t>External</w:t>
      </w:r>
      <w:r w:rsidR="00527DA6" w:rsidRPr="008D7894">
        <w:rPr>
          <w:rFonts w:ascii="Times New Roman" w:hAnsi="Times New Roman"/>
        </w:rPr>
        <w:t xml:space="preserve"> (</w:t>
      </w:r>
      <w:r w:rsidR="004A020A" w:rsidRPr="008D7894">
        <w:rPr>
          <w:rFonts w:ascii="Times New Roman" w:hAnsi="Times New Roman"/>
        </w:rPr>
        <w:t xml:space="preserve">pending or </w:t>
      </w:r>
      <w:r w:rsidR="00527DA6" w:rsidRPr="008D7894">
        <w:rPr>
          <w:rFonts w:ascii="Times New Roman" w:hAnsi="Times New Roman"/>
        </w:rPr>
        <w:t>funded</w:t>
      </w:r>
      <w:r w:rsidR="00F3432F" w:rsidRPr="008D7894">
        <w:rPr>
          <w:rFonts w:ascii="Times New Roman" w:hAnsi="Times New Roman"/>
        </w:rPr>
        <w:t>, PI or co-PI</w:t>
      </w:r>
      <w:r w:rsidR="00527DA6" w:rsidRPr="008D7894">
        <w:rPr>
          <w:rFonts w:ascii="Times New Roman" w:hAnsi="Times New Roman"/>
        </w:rPr>
        <w:t xml:space="preserve"> only</w:t>
      </w:r>
      <w:r w:rsidR="004177DB" w:rsidRPr="008D7894">
        <w:rPr>
          <w:rFonts w:ascii="Times New Roman" w:hAnsi="Times New Roman"/>
        </w:rPr>
        <w:t>; ASU REC</w:t>
      </w:r>
      <w:r w:rsidR="00787AAA">
        <w:rPr>
          <w:rFonts w:ascii="Times New Roman" w:hAnsi="Times New Roman"/>
        </w:rPr>
        <w:t xml:space="preserve"> Awards </w:t>
      </w:r>
      <w:r w:rsidR="004177DB" w:rsidRPr="008D7894">
        <w:rPr>
          <w:rFonts w:ascii="Times New Roman" w:hAnsi="Times New Roman"/>
        </w:rPr>
        <w:t>~$</w:t>
      </w:r>
      <w:r w:rsidR="00094EBC">
        <w:rPr>
          <w:rFonts w:ascii="Times New Roman" w:hAnsi="Times New Roman"/>
        </w:rPr>
        <w:t>7</w:t>
      </w:r>
      <w:r w:rsidR="004177DB" w:rsidRPr="008D7894">
        <w:rPr>
          <w:rFonts w:ascii="Times New Roman" w:hAnsi="Times New Roman"/>
        </w:rPr>
        <w:t>M; total ~$</w:t>
      </w:r>
      <w:r w:rsidR="00C27E75" w:rsidRPr="008D7894">
        <w:rPr>
          <w:rFonts w:ascii="Times New Roman" w:hAnsi="Times New Roman"/>
        </w:rPr>
        <w:t>24M</w:t>
      </w:r>
      <w:r w:rsidR="00527DA6" w:rsidRPr="008D7894">
        <w:rPr>
          <w:rFonts w:ascii="Times New Roman" w:hAnsi="Times New Roman"/>
        </w:rPr>
        <w:t>)</w:t>
      </w:r>
    </w:p>
    <w:p w14:paraId="32178BF5" w14:textId="77777777" w:rsidR="00B57284" w:rsidRDefault="00B57284" w:rsidP="00AA567E">
      <w:pPr>
        <w:spacing w:line="240" w:lineRule="auto"/>
        <w:ind w:right="-360"/>
        <w:rPr>
          <w:rFonts w:ascii="Times New Roman" w:hAnsi="Times New Roman"/>
        </w:rPr>
      </w:pPr>
      <w:bookmarkStart w:id="0" w:name="_MailOriginalBody"/>
    </w:p>
    <w:p w14:paraId="3A3D60BD" w14:textId="7A9837C9" w:rsidR="00627DAC" w:rsidRDefault="00627DAC" w:rsidP="00AA567E">
      <w:pPr>
        <w:spacing w:line="240" w:lineRule="auto"/>
        <w:ind w:right="-360"/>
        <w:rPr>
          <w:rFonts w:ascii="Times New Roman" w:hAnsi="Times New Roman"/>
        </w:rPr>
      </w:pPr>
      <w:r>
        <w:rPr>
          <w:rFonts w:ascii="Times New Roman" w:hAnsi="Times New Roman"/>
        </w:rPr>
        <w:t>“NSF RIE-Type 2: Sustainability Innovation Engine for the Southwest,” co-investigator (Peter Schlosser, PI), National Science Foundation (</w:t>
      </w:r>
      <w:r w:rsidR="00094EBC">
        <w:rPr>
          <w:rFonts w:ascii="Times New Roman" w:hAnsi="Times New Roman"/>
        </w:rPr>
        <w:t>award dates Mar 2024 – Feb 2026</w:t>
      </w:r>
      <w:r>
        <w:rPr>
          <w:rFonts w:ascii="Times New Roman" w:hAnsi="Times New Roman"/>
        </w:rPr>
        <w:t>), $15M, 2% REC</w:t>
      </w:r>
    </w:p>
    <w:p w14:paraId="40319639" w14:textId="77777777" w:rsidR="00627DAC" w:rsidRDefault="00627DAC" w:rsidP="00AA567E">
      <w:pPr>
        <w:spacing w:line="240" w:lineRule="auto"/>
        <w:ind w:right="-360"/>
        <w:rPr>
          <w:rFonts w:ascii="Times New Roman" w:hAnsi="Times New Roman"/>
        </w:rPr>
      </w:pPr>
    </w:p>
    <w:p w14:paraId="2EB8A601" w14:textId="5FB50FF2" w:rsidR="00AA06F3" w:rsidRDefault="00AA06F3" w:rsidP="00AA567E">
      <w:pPr>
        <w:spacing w:line="240" w:lineRule="auto"/>
        <w:ind w:right="-360"/>
        <w:rPr>
          <w:rFonts w:ascii="Times New Roman" w:hAnsi="Times New Roman"/>
        </w:rPr>
      </w:pPr>
      <w:r>
        <w:rPr>
          <w:rFonts w:ascii="Times New Roman" w:hAnsi="Times New Roman"/>
        </w:rPr>
        <w:t>“Responsible Innovation in Facebook/Meta,” principal investigator</w:t>
      </w:r>
      <w:r w:rsidR="00E31A69">
        <w:rPr>
          <w:rFonts w:ascii="Times New Roman" w:hAnsi="Times New Roman"/>
        </w:rPr>
        <w:t xml:space="preserve"> (with Jennifer Brian and Lauren Ruffin)</w:t>
      </w:r>
      <w:r>
        <w:rPr>
          <w:rFonts w:ascii="Times New Roman" w:hAnsi="Times New Roman"/>
        </w:rPr>
        <w:t>, Facebook/Meta</w:t>
      </w:r>
      <w:r w:rsidR="00E31A69">
        <w:rPr>
          <w:rFonts w:ascii="Times New Roman" w:hAnsi="Times New Roman"/>
        </w:rPr>
        <w:t xml:space="preserve"> (award dates: Dec 2022 – Sep 2023)</w:t>
      </w:r>
      <w:r>
        <w:rPr>
          <w:rFonts w:ascii="Times New Roman" w:hAnsi="Times New Roman"/>
        </w:rPr>
        <w:t>, $100K, 50% REC</w:t>
      </w:r>
    </w:p>
    <w:p w14:paraId="349B9D80" w14:textId="77777777" w:rsidR="00AA06F3" w:rsidRDefault="00AA06F3" w:rsidP="00AA567E">
      <w:pPr>
        <w:spacing w:line="240" w:lineRule="auto"/>
        <w:ind w:right="-360"/>
        <w:rPr>
          <w:rFonts w:ascii="Times New Roman" w:hAnsi="Times New Roman"/>
        </w:rPr>
      </w:pPr>
    </w:p>
    <w:p w14:paraId="624D1599" w14:textId="3222A7AF" w:rsidR="00F139E0" w:rsidRPr="008D7894" w:rsidRDefault="00F139E0" w:rsidP="00AA567E">
      <w:pPr>
        <w:spacing w:line="240" w:lineRule="auto"/>
        <w:ind w:right="-360"/>
        <w:rPr>
          <w:rFonts w:ascii="Times New Roman" w:hAnsi="Times New Roman"/>
        </w:rPr>
      </w:pPr>
      <w:r w:rsidRPr="008D7894">
        <w:rPr>
          <w:rFonts w:ascii="Times New Roman" w:hAnsi="Times New Roman"/>
        </w:rPr>
        <w:t>“Toward the PIT University,” principal investigator, New Venture Fund</w:t>
      </w:r>
      <w:r w:rsidR="00E31A69">
        <w:rPr>
          <w:rFonts w:ascii="Times New Roman" w:hAnsi="Times New Roman"/>
        </w:rPr>
        <w:t>/</w:t>
      </w:r>
      <w:r w:rsidRPr="008D7894">
        <w:rPr>
          <w:rFonts w:ascii="Times New Roman" w:hAnsi="Times New Roman"/>
        </w:rPr>
        <w:t>New America</w:t>
      </w:r>
      <w:r w:rsidR="00E31A69">
        <w:rPr>
          <w:rFonts w:ascii="Times New Roman" w:hAnsi="Times New Roman"/>
        </w:rPr>
        <w:t xml:space="preserve"> (award dates Jan 2021 – May 2022</w:t>
      </w:r>
      <w:r w:rsidRPr="008D7894">
        <w:rPr>
          <w:rFonts w:ascii="Times New Roman" w:hAnsi="Times New Roman"/>
        </w:rPr>
        <w:t xml:space="preserve">), $90K, 100% REC </w:t>
      </w:r>
    </w:p>
    <w:p w14:paraId="42427AC7" w14:textId="77777777" w:rsidR="00F139E0" w:rsidRPr="008D7894" w:rsidRDefault="00F139E0" w:rsidP="00AA567E">
      <w:pPr>
        <w:spacing w:line="240" w:lineRule="auto"/>
        <w:ind w:right="-360"/>
        <w:rPr>
          <w:rFonts w:ascii="Times New Roman" w:hAnsi="Times New Roman"/>
        </w:rPr>
      </w:pPr>
    </w:p>
    <w:p w14:paraId="79DA6BF3" w14:textId="4B045454" w:rsidR="00C90BE6" w:rsidRPr="008D7894" w:rsidRDefault="00C90BE6" w:rsidP="00AA567E">
      <w:pPr>
        <w:spacing w:line="240" w:lineRule="auto"/>
        <w:ind w:right="-360"/>
        <w:rPr>
          <w:rFonts w:ascii="Times New Roman" w:hAnsi="Times New Roman"/>
        </w:rPr>
      </w:pPr>
      <w:r w:rsidRPr="008D7894">
        <w:rPr>
          <w:rFonts w:ascii="Times New Roman" w:hAnsi="Times New Roman"/>
        </w:rPr>
        <w:t>“</w:t>
      </w:r>
      <w:r w:rsidR="002B15C3" w:rsidRPr="008D7894">
        <w:rPr>
          <w:rFonts w:ascii="Times New Roman" w:hAnsi="Times New Roman"/>
        </w:rPr>
        <w:t xml:space="preserve">New Carbon Economy </w:t>
      </w:r>
      <w:r w:rsidR="00F139E0" w:rsidRPr="008D7894">
        <w:rPr>
          <w:rFonts w:ascii="Times New Roman" w:hAnsi="Times New Roman"/>
        </w:rPr>
        <w:t xml:space="preserve">Consortium </w:t>
      </w:r>
      <w:r w:rsidR="002B15C3" w:rsidRPr="008D7894">
        <w:rPr>
          <w:rFonts w:ascii="Times New Roman" w:hAnsi="Times New Roman"/>
        </w:rPr>
        <w:t>Fellowship Program</w:t>
      </w:r>
      <w:r w:rsidR="00F139E0" w:rsidRPr="008D7894">
        <w:rPr>
          <w:rFonts w:ascii="Times New Roman" w:hAnsi="Times New Roman"/>
        </w:rPr>
        <w:t>,” co-principal investigator (Peter Schlosser, PI), Alfre</w:t>
      </w:r>
      <w:r w:rsidR="00E11BE2" w:rsidRPr="008D7894">
        <w:rPr>
          <w:rFonts w:ascii="Times New Roman" w:hAnsi="Times New Roman"/>
        </w:rPr>
        <w:t>d P. Sloan Foundation</w:t>
      </w:r>
      <w:r w:rsidR="00E31A69">
        <w:rPr>
          <w:rFonts w:ascii="Times New Roman" w:hAnsi="Times New Roman"/>
        </w:rPr>
        <w:t xml:space="preserve"> (award dates: Jan 2021 – Jun 2024)</w:t>
      </w:r>
      <w:r w:rsidR="00E11BE2" w:rsidRPr="008D7894">
        <w:rPr>
          <w:rFonts w:ascii="Times New Roman" w:hAnsi="Times New Roman"/>
        </w:rPr>
        <w:t>, $66</w:t>
      </w:r>
      <w:r w:rsidR="00F139E0" w:rsidRPr="008D7894">
        <w:rPr>
          <w:rFonts w:ascii="Times New Roman" w:hAnsi="Times New Roman"/>
        </w:rPr>
        <w:t>0K, 50% REC</w:t>
      </w:r>
    </w:p>
    <w:p w14:paraId="4B6C3C38" w14:textId="77777777" w:rsidR="00C90BE6" w:rsidRPr="008D7894" w:rsidRDefault="00C90BE6" w:rsidP="00AA567E">
      <w:pPr>
        <w:spacing w:line="240" w:lineRule="auto"/>
        <w:ind w:right="-360"/>
        <w:rPr>
          <w:rFonts w:ascii="Times New Roman" w:hAnsi="Times New Roman"/>
        </w:rPr>
      </w:pPr>
    </w:p>
    <w:p w14:paraId="7BCCF149" w14:textId="3A492A8C" w:rsidR="00AA567E" w:rsidRPr="008D7894" w:rsidRDefault="00AA567E" w:rsidP="00AA567E">
      <w:pPr>
        <w:spacing w:line="240" w:lineRule="auto"/>
        <w:ind w:right="-360"/>
        <w:rPr>
          <w:rFonts w:ascii="Times New Roman" w:hAnsi="Times New Roman"/>
        </w:rPr>
      </w:pPr>
      <w:r w:rsidRPr="008D7894">
        <w:rPr>
          <w:rFonts w:ascii="Times New Roman" w:hAnsi="Times New Roman"/>
        </w:rPr>
        <w:t xml:space="preserve">“Preparing for Genomic Editing Technologies: An Anticipatory Approach,” co-principal investigator for subaward (Christopher Scott, PI, with Cynthia Selin, subaward PI, and Mahmud </w:t>
      </w:r>
      <w:proofErr w:type="spellStart"/>
      <w:r w:rsidRPr="008D7894">
        <w:rPr>
          <w:rFonts w:ascii="Times New Roman" w:hAnsi="Times New Roman"/>
        </w:rPr>
        <w:t>Farooque</w:t>
      </w:r>
      <w:proofErr w:type="spellEnd"/>
      <w:r w:rsidRPr="008D7894">
        <w:rPr>
          <w:rFonts w:ascii="Times New Roman" w:hAnsi="Times New Roman"/>
        </w:rPr>
        <w:t>), National Institutes of Health (GRANT#12557174</w:t>
      </w:r>
      <w:bookmarkEnd w:id="0"/>
      <w:r w:rsidR="00E31A69">
        <w:rPr>
          <w:rFonts w:ascii="Times New Roman" w:hAnsi="Times New Roman"/>
        </w:rPr>
        <w:t>; award dates Aug 2019 – June 2023</w:t>
      </w:r>
      <w:r w:rsidRPr="008D7894">
        <w:rPr>
          <w:rFonts w:ascii="Times New Roman" w:hAnsi="Times New Roman"/>
        </w:rPr>
        <w:t xml:space="preserve">), </w:t>
      </w:r>
      <w:r w:rsidR="00E4713C" w:rsidRPr="008D7894">
        <w:rPr>
          <w:rFonts w:ascii="Times New Roman" w:hAnsi="Times New Roman"/>
        </w:rPr>
        <w:t>total $1.6M, $504K subcontract, 34% REC</w:t>
      </w:r>
      <w:r w:rsidR="00AC0BC2" w:rsidRPr="008D7894">
        <w:rPr>
          <w:rFonts w:ascii="Times New Roman" w:hAnsi="Times New Roman"/>
        </w:rPr>
        <w:t xml:space="preserve"> </w:t>
      </w:r>
      <w:r w:rsidR="005236FD" w:rsidRPr="008D7894">
        <w:rPr>
          <w:rFonts w:ascii="Times New Roman" w:hAnsi="Times New Roman"/>
        </w:rPr>
        <w:t xml:space="preserve">on </w:t>
      </w:r>
      <w:proofErr w:type="spellStart"/>
      <w:r w:rsidR="005236FD" w:rsidRPr="008D7894">
        <w:rPr>
          <w:rFonts w:ascii="Times New Roman" w:hAnsi="Times New Roman"/>
        </w:rPr>
        <w:t>subK</w:t>
      </w:r>
      <w:proofErr w:type="spellEnd"/>
    </w:p>
    <w:p w14:paraId="58A3E289" w14:textId="77777777" w:rsidR="00AA567E" w:rsidRPr="008D7894" w:rsidRDefault="00AA567E" w:rsidP="00A5660D">
      <w:pPr>
        <w:spacing w:line="240" w:lineRule="auto"/>
        <w:ind w:right="-360"/>
        <w:rPr>
          <w:rFonts w:ascii="Times New Roman" w:hAnsi="Times New Roman"/>
        </w:rPr>
      </w:pPr>
    </w:p>
    <w:p w14:paraId="654AF4B2" w14:textId="77777777" w:rsidR="00F96F8C" w:rsidRPr="008D7894" w:rsidRDefault="00F96F8C" w:rsidP="00A5660D">
      <w:pPr>
        <w:spacing w:line="240" w:lineRule="auto"/>
        <w:ind w:right="-360"/>
        <w:rPr>
          <w:rFonts w:ascii="Times New Roman" w:hAnsi="Times New Roman"/>
        </w:rPr>
      </w:pPr>
      <w:r w:rsidRPr="008D7894">
        <w:rPr>
          <w:rFonts w:ascii="Times New Roman" w:hAnsi="Times New Roman"/>
        </w:rPr>
        <w:t>“Living Frankenstein,” co-principal investigator (with Ed Finn, PI, Ruth Wylie and Amy Brand), Alfred P. Sloan Foundation, $249K, 10% REC</w:t>
      </w:r>
    </w:p>
    <w:p w14:paraId="079A3A18" w14:textId="77777777" w:rsidR="00F96F8C" w:rsidRPr="008D7894" w:rsidRDefault="00F96F8C" w:rsidP="00C06710">
      <w:pPr>
        <w:spacing w:line="240" w:lineRule="auto"/>
        <w:ind w:right="-360" w:firstLine="580"/>
        <w:rPr>
          <w:rFonts w:ascii="Times New Roman" w:hAnsi="Times New Roman"/>
        </w:rPr>
      </w:pPr>
    </w:p>
    <w:p w14:paraId="42B34DA3" w14:textId="5B8267D3" w:rsidR="005C24A9" w:rsidRPr="008D7894" w:rsidRDefault="005C24A9" w:rsidP="00A5660D">
      <w:pPr>
        <w:spacing w:line="240" w:lineRule="auto"/>
        <w:ind w:right="-360"/>
        <w:rPr>
          <w:rFonts w:ascii="Times New Roman" w:hAnsi="Times New Roman"/>
        </w:rPr>
      </w:pPr>
      <w:r w:rsidRPr="008D7894">
        <w:rPr>
          <w:rFonts w:ascii="Times New Roman" w:hAnsi="Times New Roman"/>
        </w:rPr>
        <w:t xml:space="preserve">“Responsible Research and Innovation in Practice,” principal investigator of subaward (Ellen-Marie Forsberg, PI), European Commission Horizon 2020 Research and Innovation Framework </w:t>
      </w:r>
      <w:proofErr w:type="spellStart"/>
      <w:r w:rsidRPr="008D7894">
        <w:rPr>
          <w:rFonts w:ascii="Times New Roman" w:hAnsi="Times New Roman"/>
        </w:rPr>
        <w:t>Programme</w:t>
      </w:r>
      <w:proofErr w:type="spellEnd"/>
      <w:r w:rsidRPr="008D7894">
        <w:rPr>
          <w:rFonts w:ascii="Times New Roman" w:hAnsi="Times New Roman"/>
        </w:rPr>
        <w:t xml:space="preserve"> (#709637), Euro 139K of Euro 3.8M total</w:t>
      </w:r>
      <w:r w:rsidR="005B2306" w:rsidRPr="008D7894">
        <w:rPr>
          <w:rFonts w:ascii="Times New Roman" w:hAnsi="Times New Roman"/>
        </w:rPr>
        <w:t>, 100% REC for subcontract</w:t>
      </w:r>
    </w:p>
    <w:p w14:paraId="73B6326A" w14:textId="77777777" w:rsidR="005C24A9" w:rsidRPr="008D7894" w:rsidRDefault="005C24A9" w:rsidP="00A5660D">
      <w:pPr>
        <w:spacing w:line="240" w:lineRule="auto"/>
        <w:ind w:right="-360"/>
        <w:rPr>
          <w:rFonts w:ascii="Times New Roman" w:hAnsi="Times New Roman"/>
        </w:rPr>
      </w:pPr>
    </w:p>
    <w:p w14:paraId="2FB9024C" w14:textId="77777777" w:rsidR="00B17809" w:rsidRPr="008D7894" w:rsidRDefault="00B17809" w:rsidP="00A5660D">
      <w:pPr>
        <w:spacing w:line="240" w:lineRule="auto"/>
        <w:ind w:right="-360"/>
        <w:rPr>
          <w:rFonts w:ascii="Times New Roman" w:hAnsi="Times New Roman"/>
        </w:rPr>
      </w:pPr>
      <w:r w:rsidRPr="008D7894">
        <w:rPr>
          <w:rFonts w:ascii="Times New Roman" w:hAnsi="Times New Roman"/>
        </w:rPr>
        <w:t>“NSEC/Center for Nanotechnology in Society at Arizona State University: Community-building Around Anticipation, Integration and Public Engagement at CNS-ASU,” principal investigator, National Science Foundation (supplem</w:t>
      </w:r>
      <w:r w:rsidR="002A586C" w:rsidRPr="008D7894">
        <w:rPr>
          <w:rFonts w:ascii="Times New Roman" w:hAnsi="Times New Roman"/>
        </w:rPr>
        <w:t>ent to #0937591), $250K</w:t>
      </w:r>
      <w:r w:rsidR="005B2306" w:rsidRPr="008D7894">
        <w:rPr>
          <w:rFonts w:ascii="Times New Roman" w:hAnsi="Times New Roman"/>
        </w:rPr>
        <w:t>, 25% REC</w:t>
      </w:r>
    </w:p>
    <w:p w14:paraId="6799E5C3" w14:textId="77777777" w:rsidR="00B17809" w:rsidRPr="008D7894" w:rsidRDefault="00B17809" w:rsidP="00A5660D">
      <w:pPr>
        <w:spacing w:line="240" w:lineRule="auto"/>
        <w:ind w:right="-360"/>
        <w:rPr>
          <w:rFonts w:ascii="Times New Roman" w:hAnsi="Times New Roman"/>
        </w:rPr>
      </w:pPr>
    </w:p>
    <w:p w14:paraId="161066F9" w14:textId="77777777" w:rsidR="00413C69" w:rsidRPr="008D7894" w:rsidRDefault="00413C69" w:rsidP="00A5660D">
      <w:pPr>
        <w:spacing w:line="240" w:lineRule="auto"/>
        <w:ind w:right="-360"/>
        <w:rPr>
          <w:rFonts w:ascii="Times New Roman" w:hAnsi="Times New Roman"/>
        </w:rPr>
      </w:pPr>
      <w:r w:rsidRPr="008D7894">
        <w:rPr>
          <w:rFonts w:ascii="Times New Roman" w:hAnsi="Times New Roman"/>
        </w:rPr>
        <w:t>“</w:t>
      </w:r>
      <w:r w:rsidR="00594A63" w:rsidRPr="008D7894">
        <w:rPr>
          <w:rFonts w:ascii="Times New Roman" w:hAnsi="Times New Roman"/>
        </w:rPr>
        <w:t>Increasing Learning and Efficacy about Emerging Technologies through Transmedia Engagement by the Public in Science-in-Society Activities</w:t>
      </w:r>
      <w:r w:rsidRPr="008D7894">
        <w:rPr>
          <w:rFonts w:ascii="Times New Roman" w:hAnsi="Times New Roman"/>
        </w:rPr>
        <w:t>,” co-principal investigator (with Ed Finn, PI</w:t>
      </w:r>
      <w:r w:rsidR="002519CC" w:rsidRPr="008D7894">
        <w:rPr>
          <w:rFonts w:ascii="Times New Roman" w:hAnsi="Times New Roman"/>
        </w:rPr>
        <w:t xml:space="preserve">, and Ruth Wylie, Steve </w:t>
      </w:r>
      <w:proofErr w:type="spellStart"/>
      <w:r w:rsidR="002519CC" w:rsidRPr="008D7894">
        <w:rPr>
          <w:rFonts w:ascii="Times New Roman" w:hAnsi="Times New Roman"/>
        </w:rPr>
        <w:t>Gano</w:t>
      </w:r>
      <w:proofErr w:type="spellEnd"/>
      <w:r w:rsidR="002519CC" w:rsidRPr="008D7894">
        <w:rPr>
          <w:rFonts w:ascii="Times New Roman" w:hAnsi="Times New Roman"/>
        </w:rPr>
        <w:t>,</w:t>
      </w:r>
      <w:r w:rsidRPr="008D7894">
        <w:rPr>
          <w:rFonts w:ascii="Times New Roman" w:hAnsi="Times New Roman"/>
        </w:rPr>
        <w:t xml:space="preserve"> Rae </w:t>
      </w:r>
      <w:proofErr w:type="spellStart"/>
      <w:r w:rsidRPr="008D7894">
        <w:rPr>
          <w:rFonts w:ascii="Times New Roman" w:hAnsi="Times New Roman"/>
        </w:rPr>
        <w:t>Ostman</w:t>
      </w:r>
      <w:proofErr w:type="spellEnd"/>
      <w:r w:rsidRPr="008D7894">
        <w:rPr>
          <w:rFonts w:ascii="Times New Roman" w:hAnsi="Times New Roman"/>
        </w:rPr>
        <w:t>,</w:t>
      </w:r>
      <w:r w:rsidR="00275915" w:rsidRPr="008D7894">
        <w:rPr>
          <w:rFonts w:ascii="Times New Roman" w:hAnsi="Times New Roman"/>
        </w:rPr>
        <w:t xml:space="preserve"> and Micah </w:t>
      </w:r>
      <w:proofErr w:type="spellStart"/>
      <w:r w:rsidR="00275915" w:rsidRPr="008D7894">
        <w:rPr>
          <w:rFonts w:ascii="Times New Roman" w:hAnsi="Times New Roman"/>
        </w:rPr>
        <w:t>Lande</w:t>
      </w:r>
      <w:proofErr w:type="spellEnd"/>
      <w:r w:rsidR="002519CC" w:rsidRPr="008D7894">
        <w:rPr>
          <w:rFonts w:ascii="Times New Roman" w:hAnsi="Times New Roman"/>
        </w:rPr>
        <w:t>,</w:t>
      </w:r>
      <w:r w:rsidRPr="008D7894">
        <w:rPr>
          <w:rFonts w:ascii="Times New Roman" w:hAnsi="Times New Roman"/>
        </w:rPr>
        <w:t xml:space="preserve"> co-PIs), Nati</w:t>
      </w:r>
      <w:r w:rsidR="00594A63" w:rsidRPr="008D7894">
        <w:rPr>
          <w:rFonts w:ascii="Times New Roman" w:hAnsi="Times New Roman"/>
        </w:rPr>
        <w:t>onal Science Foundation (DRL 1516684</w:t>
      </w:r>
      <w:r w:rsidRPr="008D7894">
        <w:rPr>
          <w:rFonts w:ascii="Times New Roman" w:hAnsi="Times New Roman"/>
        </w:rPr>
        <w:t>), $3M, 20% REC</w:t>
      </w:r>
    </w:p>
    <w:p w14:paraId="0E4B1EF9" w14:textId="77777777" w:rsidR="00413C69" w:rsidRPr="008D7894" w:rsidRDefault="00413C69" w:rsidP="00A5660D">
      <w:pPr>
        <w:spacing w:line="240" w:lineRule="auto"/>
        <w:ind w:right="-360"/>
        <w:rPr>
          <w:rFonts w:ascii="Times New Roman" w:hAnsi="Times New Roman"/>
        </w:rPr>
      </w:pPr>
    </w:p>
    <w:p w14:paraId="72EFF8FE" w14:textId="77777777" w:rsidR="00E232B9" w:rsidRPr="008D7894" w:rsidRDefault="00E232B9" w:rsidP="00A5660D">
      <w:pPr>
        <w:spacing w:line="240" w:lineRule="auto"/>
        <w:ind w:right="-360"/>
        <w:rPr>
          <w:rFonts w:ascii="Times New Roman" w:hAnsi="Times New Roman"/>
        </w:rPr>
      </w:pPr>
      <w:r w:rsidRPr="008D7894">
        <w:rPr>
          <w:rFonts w:ascii="Times New Roman" w:hAnsi="Times New Roman"/>
        </w:rPr>
        <w:t>“NSEC/Center for Nanotechnology in Society at Arizona State University</w:t>
      </w:r>
      <w:r w:rsidR="00B17809" w:rsidRPr="008D7894">
        <w:rPr>
          <w:rFonts w:ascii="Times New Roman" w:hAnsi="Times New Roman"/>
        </w:rPr>
        <w:t xml:space="preserve">: </w:t>
      </w:r>
      <w:r w:rsidR="0036735A" w:rsidRPr="008D7894">
        <w:rPr>
          <w:rFonts w:ascii="Times New Roman" w:hAnsi="Times New Roman"/>
        </w:rPr>
        <w:t>Broadening Participation in the Social Studies of Emerging Technologies</w:t>
      </w:r>
      <w:r w:rsidRPr="008D7894">
        <w:rPr>
          <w:rFonts w:ascii="Times New Roman" w:hAnsi="Times New Roman"/>
        </w:rPr>
        <w:t>,” principal investigator, National Science Foundation (supplement to #0937591), $237K</w:t>
      </w:r>
      <w:r w:rsidR="005B2306" w:rsidRPr="008D7894">
        <w:rPr>
          <w:rFonts w:ascii="Times New Roman" w:hAnsi="Times New Roman"/>
        </w:rPr>
        <w:t>, 25% REC</w:t>
      </w:r>
    </w:p>
    <w:p w14:paraId="7B300D80" w14:textId="77777777" w:rsidR="00E232B9" w:rsidRPr="008D7894" w:rsidRDefault="00E232B9" w:rsidP="00A5660D">
      <w:pPr>
        <w:spacing w:line="240" w:lineRule="auto"/>
        <w:ind w:right="-360"/>
        <w:rPr>
          <w:rFonts w:ascii="Times New Roman" w:hAnsi="Times New Roman"/>
        </w:rPr>
      </w:pPr>
    </w:p>
    <w:p w14:paraId="7D82D09F" w14:textId="77777777" w:rsidR="00A36965" w:rsidRPr="008D7894" w:rsidRDefault="00A36965" w:rsidP="00A5660D">
      <w:pPr>
        <w:spacing w:line="240" w:lineRule="auto"/>
        <w:ind w:right="-360"/>
        <w:rPr>
          <w:rFonts w:ascii="Times New Roman" w:hAnsi="Times New Roman"/>
        </w:rPr>
      </w:pPr>
      <w:r w:rsidRPr="008D7894">
        <w:rPr>
          <w:rFonts w:ascii="Times New Roman" w:hAnsi="Times New Roman"/>
        </w:rPr>
        <w:t>“Workshop: Research Agendas for Societal Aspects of Synthetic Biology,” principal investigator (with Richard Murray [Caltech] and Jennifer Brian), Nati</w:t>
      </w:r>
      <w:r w:rsidR="00E232B9" w:rsidRPr="008D7894">
        <w:rPr>
          <w:rFonts w:ascii="Times New Roman" w:hAnsi="Times New Roman"/>
        </w:rPr>
        <w:t>onal Science Foundation (#MCB-1445903; award dates: Aug 2014 to Jul 2015</w:t>
      </w:r>
      <w:r w:rsidRPr="008D7894">
        <w:rPr>
          <w:rFonts w:ascii="Times New Roman" w:hAnsi="Times New Roman"/>
        </w:rPr>
        <w:t>), $150K, 70% REC</w:t>
      </w:r>
    </w:p>
    <w:p w14:paraId="1E8A5DF9" w14:textId="77777777" w:rsidR="00A36965" w:rsidRPr="008D7894" w:rsidRDefault="00A36965" w:rsidP="00A5660D">
      <w:pPr>
        <w:spacing w:line="240" w:lineRule="auto"/>
        <w:ind w:right="-360"/>
        <w:rPr>
          <w:rFonts w:ascii="Times New Roman" w:hAnsi="Times New Roman"/>
        </w:rPr>
      </w:pPr>
    </w:p>
    <w:p w14:paraId="3D43D6D3" w14:textId="77777777" w:rsidR="00FB3B6F" w:rsidRPr="008D7894" w:rsidRDefault="00FB3B6F" w:rsidP="00A5660D">
      <w:pPr>
        <w:spacing w:line="240" w:lineRule="auto"/>
        <w:ind w:right="-360"/>
        <w:rPr>
          <w:rFonts w:ascii="Times New Roman" w:hAnsi="Times New Roman"/>
        </w:rPr>
      </w:pPr>
      <w:r w:rsidRPr="008D7894">
        <w:rPr>
          <w:rFonts w:ascii="Times New Roman" w:hAnsi="Times New Roman"/>
        </w:rPr>
        <w:t xml:space="preserve">“A Participatory Technology Assessment of NASA’s Asteroid Initiative,” principal investigator (with Mahmud </w:t>
      </w:r>
      <w:proofErr w:type="spellStart"/>
      <w:r w:rsidRPr="008D7894">
        <w:rPr>
          <w:rFonts w:ascii="Times New Roman" w:hAnsi="Times New Roman"/>
        </w:rPr>
        <w:t>Farooque</w:t>
      </w:r>
      <w:proofErr w:type="spellEnd"/>
      <w:r w:rsidRPr="008D7894">
        <w:rPr>
          <w:rFonts w:ascii="Times New Roman" w:hAnsi="Times New Roman"/>
        </w:rPr>
        <w:t xml:space="preserve"> and Ira Bennett), National Aerona</w:t>
      </w:r>
      <w:r w:rsidR="00937B2D" w:rsidRPr="008D7894">
        <w:rPr>
          <w:rFonts w:ascii="Times New Roman" w:hAnsi="Times New Roman"/>
        </w:rPr>
        <w:t>utics and Space Administration (#NNX14AF95A; award dates: Apr 2014 to Mar 2015), $196</w:t>
      </w:r>
      <w:r w:rsidRPr="008D7894">
        <w:rPr>
          <w:rFonts w:ascii="Times New Roman" w:hAnsi="Times New Roman"/>
        </w:rPr>
        <w:t>K, 20% REC</w:t>
      </w:r>
    </w:p>
    <w:p w14:paraId="6E952D6C" w14:textId="77777777" w:rsidR="00FB3B6F" w:rsidRPr="008D7894" w:rsidRDefault="00FB3B6F" w:rsidP="00A5660D">
      <w:pPr>
        <w:spacing w:line="240" w:lineRule="auto"/>
        <w:ind w:right="-360"/>
        <w:rPr>
          <w:rFonts w:ascii="Times New Roman" w:hAnsi="Times New Roman"/>
        </w:rPr>
      </w:pPr>
    </w:p>
    <w:p w14:paraId="6BFC8117" w14:textId="02FF763F" w:rsidR="00BE0622" w:rsidRPr="008D7894" w:rsidRDefault="00BE0622" w:rsidP="00A5660D">
      <w:pPr>
        <w:spacing w:line="240" w:lineRule="auto"/>
        <w:ind w:right="-360"/>
        <w:rPr>
          <w:rFonts w:ascii="Times New Roman" w:hAnsi="Times New Roman"/>
        </w:rPr>
      </w:pPr>
      <w:r w:rsidRPr="008D7894">
        <w:rPr>
          <w:rFonts w:ascii="Times New Roman" w:hAnsi="Times New Roman"/>
        </w:rPr>
        <w:t>“</w:t>
      </w:r>
      <w:r w:rsidR="00D50FAF" w:rsidRPr="008D7894">
        <w:rPr>
          <w:rFonts w:ascii="Times New Roman" w:hAnsi="Times New Roman"/>
        </w:rPr>
        <w:t>Informal Learning a</w:t>
      </w:r>
      <w:r w:rsidR="00497C94" w:rsidRPr="008D7894">
        <w:rPr>
          <w:rFonts w:ascii="Times New Roman" w:hAnsi="Times New Roman"/>
        </w:rPr>
        <w:t xml:space="preserve">nd Scholarship </w:t>
      </w:r>
      <w:proofErr w:type="gramStart"/>
      <w:r w:rsidR="00497C94" w:rsidRPr="008D7894">
        <w:rPr>
          <w:rFonts w:ascii="Times New Roman" w:hAnsi="Times New Roman"/>
        </w:rPr>
        <w:t>In</w:t>
      </w:r>
      <w:proofErr w:type="gramEnd"/>
      <w:r w:rsidR="00497C94" w:rsidRPr="008D7894">
        <w:rPr>
          <w:rFonts w:ascii="Times New Roman" w:hAnsi="Times New Roman"/>
        </w:rPr>
        <w:t xml:space="preserve"> Science And Society: A Multi-Disciplinary Workshop On Scientific Creativity And Societal Responsibility</w:t>
      </w:r>
      <w:r w:rsidRPr="008D7894">
        <w:rPr>
          <w:rFonts w:ascii="Times New Roman" w:hAnsi="Times New Roman"/>
        </w:rPr>
        <w:t>,” co-principal investigator (with Ed Finn</w:t>
      </w:r>
      <w:r w:rsidR="002A586C" w:rsidRPr="008D7894">
        <w:rPr>
          <w:rFonts w:ascii="Times New Roman" w:hAnsi="Times New Roman"/>
        </w:rPr>
        <w:t>, PI and Stephen Helms-</w:t>
      </w:r>
      <w:r w:rsidR="003F7CAF" w:rsidRPr="008D7894">
        <w:rPr>
          <w:rFonts w:ascii="Times New Roman" w:hAnsi="Times New Roman"/>
        </w:rPr>
        <w:t>Tillery</w:t>
      </w:r>
      <w:r w:rsidRPr="008D7894">
        <w:rPr>
          <w:rFonts w:ascii="Times New Roman" w:hAnsi="Times New Roman"/>
        </w:rPr>
        <w:t>), Nation</w:t>
      </w:r>
      <w:r w:rsidR="003542F1" w:rsidRPr="008D7894">
        <w:rPr>
          <w:rFonts w:ascii="Times New Roman" w:hAnsi="Times New Roman"/>
        </w:rPr>
        <w:t xml:space="preserve">al Science Foundation (#1354287; award dates: Mar 2014 to Feb 2015), </w:t>
      </w:r>
      <w:r w:rsidR="003F7CAF" w:rsidRPr="008D7894">
        <w:rPr>
          <w:rFonts w:ascii="Times New Roman" w:hAnsi="Times New Roman"/>
        </w:rPr>
        <w:t>$50K; 4</w:t>
      </w:r>
      <w:r w:rsidRPr="008D7894">
        <w:rPr>
          <w:rFonts w:ascii="Times New Roman" w:hAnsi="Times New Roman"/>
        </w:rPr>
        <w:t>0% REC</w:t>
      </w:r>
    </w:p>
    <w:p w14:paraId="50F14F1C" w14:textId="77777777" w:rsidR="00BE0622" w:rsidRPr="008D7894" w:rsidRDefault="00BE0622" w:rsidP="00A5660D">
      <w:pPr>
        <w:spacing w:line="240" w:lineRule="auto"/>
        <w:ind w:right="-360"/>
        <w:rPr>
          <w:rFonts w:ascii="Times New Roman" w:hAnsi="Times New Roman"/>
        </w:rPr>
      </w:pPr>
    </w:p>
    <w:p w14:paraId="5474B379" w14:textId="77777777" w:rsidR="002A74E8" w:rsidRPr="008D7894" w:rsidRDefault="002A74E8" w:rsidP="00A5660D">
      <w:pPr>
        <w:spacing w:line="240" w:lineRule="auto"/>
        <w:ind w:right="-360"/>
        <w:rPr>
          <w:rFonts w:ascii="Times New Roman" w:hAnsi="Times New Roman"/>
        </w:rPr>
      </w:pPr>
      <w:r w:rsidRPr="008D7894">
        <w:rPr>
          <w:rFonts w:ascii="Times New Roman" w:hAnsi="Times New Roman"/>
        </w:rPr>
        <w:t>“Science Across Virtual Institutes: Virtual Institute for Responsible Innovation,” principal investigator (with Erik Fisher), National Scien</w:t>
      </w:r>
      <w:r w:rsidR="00EA03C9" w:rsidRPr="008D7894">
        <w:rPr>
          <w:rFonts w:ascii="Times New Roman" w:hAnsi="Times New Roman"/>
        </w:rPr>
        <w:t>ce Foundation (#1257246</w:t>
      </w:r>
      <w:r w:rsidR="00DD4A09" w:rsidRPr="008D7894">
        <w:rPr>
          <w:rFonts w:ascii="Times New Roman" w:hAnsi="Times New Roman"/>
        </w:rPr>
        <w:t>; award dates: Sep 2013 to Aug 2016</w:t>
      </w:r>
      <w:r w:rsidRPr="008D7894">
        <w:rPr>
          <w:rFonts w:ascii="Times New Roman" w:hAnsi="Times New Roman"/>
        </w:rPr>
        <w:t>), $500K</w:t>
      </w:r>
      <w:r w:rsidR="00BE0622" w:rsidRPr="008D7894">
        <w:rPr>
          <w:rFonts w:ascii="Times New Roman" w:hAnsi="Times New Roman"/>
        </w:rPr>
        <w:t>; 70% REC</w:t>
      </w:r>
    </w:p>
    <w:p w14:paraId="1C15FBAE" w14:textId="77777777" w:rsidR="003B7CE6" w:rsidRPr="008D7894" w:rsidRDefault="003B7CE6" w:rsidP="00A5660D">
      <w:pPr>
        <w:spacing w:line="240" w:lineRule="auto"/>
        <w:ind w:right="-360"/>
        <w:rPr>
          <w:rFonts w:ascii="Times New Roman" w:hAnsi="Times New Roman"/>
        </w:rPr>
      </w:pPr>
    </w:p>
    <w:p w14:paraId="12650A12" w14:textId="77777777" w:rsidR="003B7CE6" w:rsidRPr="008D7894" w:rsidRDefault="003B7CE6" w:rsidP="00A5660D">
      <w:pPr>
        <w:spacing w:line="240" w:lineRule="auto"/>
        <w:ind w:right="-360"/>
        <w:rPr>
          <w:rFonts w:ascii="Times New Roman" w:hAnsi="Times New Roman"/>
        </w:rPr>
      </w:pPr>
      <w:r w:rsidRPr="008D7894">
        <w:rPr>
          <w:rFonts w:ascii="Times New Roman" w:hAnsi="Times New Roman"/>
        </w:rPr>
        <w:t>“NSEC/Center for Nanotechnology in Society at Arizona State University,” principal investigator</w:t>
      </w:r>
      <w:r w:rsidR="00605F84" w:rsidRPr="008D7894">
        <w:rPr>
          <w:rFonts w:ascii="Times New Roman" w:hAnsi="Times New Roman"/>
        </w:rPr>
        <w:t xml:space="preserve"> (with Erik Fisher and Elizabeth Corley)</w:t>
      </w:r>
      <w:r w:rsidRPr="008D7894">
        <w:rPr>
          <w:rFonts w:ascii="Times New Roman" w:hAnsi="Times New Roman"/>
        </w:rPr>
        <w:t>, National Science Foundation (supplement to #0937591), $173K</w:t>
      </w:r>
      <w:r w:rsidR="004240D5" w:rsidRPr="008D7894">
        <w:rPr>
          <w:rFonts w:ascii="Times New Roman" w:hAnsi="Times New Roman"/>
        </w:rPr>
        <w:t>; 25% REC</w:t>
      </w:r>
    </w:p>
    <w:p w14:paraId="49400F6F" w14:textId="77777777" w:rsidR="00811DBF" w:rsidRPr="008D7894" w:rsidRDefault="00811DBF" w:rsidP="00A5660D">
      <w:pPr>
        <w:spacing w:line="240" w:lineRule="auto"/>
        <w:ind w:right="-360"/>
        <w:rPr>
          <w:rFonts w:ascii="Times New Roman" w:hAnsi="Times New Roman"/>
        </w:rPr>
      </w:pPr>
    </w:p>
    <w:p w14:paraId="399CE653" w14:textId="77777777" w:rsidR="00811DBF" w:rsidRPr="008D7894" w:rsidRDefault="00811DBF" w:rsidP="00A5660D">
      <w:pPr>
        <w:spacing w:line="240" w:lineRule="auto"/>
        <w:ind w:right="-360"/>
        <w:rPr>
          <w:rFonts w:ascii="Times New Roman" w:hAnsi="Times New Roman"/>
        </w:rPr>
      </w:pPr>
      <w:r w:rsidRPr="008D7894">
        <w:rPr>
          <w:rFonts w:ascii="Times New Roman" w:hAnsi="Times New Roman"/>
        </w:rPr>
        <w:t>“IGERT: Solar Utilization Network (SUN),” co</w:t>
      </w:r>
      <w:r w:rsidR="009729EE" w:rsidRPr="008D7894">
        <w:rPr>
          <w:rFonts w:ascii="Times New Roman" w:hAnsi="Times New Roman"/>
        </w:rPr>
        <w:t>-principal investigator (with Wim</w:t>
      </w:r>
      <w:r w:rsidRPr="008D7894">
        <w:rPr>
          <w:rFonts w:ascii="Times New Roman" w:hAnsi="Times New Roman"/>
        </w:rPr>
        <w:t xml:space="preserve"> </w:t>
      </w:r>
      <w:proofErr w:type="spellStart"/>
      <w:r w:rsidRPr="008D7894">
        <w:rPr>
          <w:rFonts w:ascii="Times New Roman" w:hAnsi="Times New Roman"/>
        </w:rPr>
        <w:t>Vermaas</w:t>
      </w:r>
      <w:proofErr w:type="spellEnd"/>
      <w:r w:rsidR="009729EE" w:rsidRPr="008D7894">
        <w:rPr>
          <w:rFonts w:ascii="Times New Roman" w:hAnsi="Times New Roman"/>
        </w:rPr>
        <w:t>, PI</w:t>
      </w:r>
      <w:r w:rsidRPr="008D7894">
        <w:rPr>
          <w:rFonts w:ascii="Times New Roman" w:hAnsi="Times New Roman"/>
        </w:rPr>
        <w:t>), Nati</w:t>
      </w:r>
      <w:r w:rsidR="004E1A0D" w:rsidRPr="008D7894">
        <w:rPr>
          <w:rFonts w:ascii="Times New Roman" w:hAnsi="Times New Roman"/>
        </w:rPr>
        <w:t xml:space="preserve">onal Science Foundation (#1144616; award dates: Jul 2012 to Jun </w:t>
      </w:r>
      <w:r w:rsidR="008C2505" w:rsidRPr="008D7894">
        <w:rPr>
          <w:rFonts w:ascii="Times New Roman" w:hAnsi="Times New Roman"/>
        </w:rPr>
        <w:t>20</w:t>
      </w:r>
      <w:r w:rsidR="004E1A0D" w:rsidRPr="008D7894">
        <w:rPr>
          <w:rFonts w:ascii="Times New Roman" w:hAnsi="Times New Roman"/>
        </w:rPr>
        <w:t>17</w:t>
      </w:r>
      <w:r w:rsidR="008C2505" w:rsidRPr="008D7894">
        <w:rPr>
          <w:rFonts w:ascii="Times New Roman" w:hAnsi="Times New Roman"/>
        </w:rPr>
        <w:t>), $3</w:t>
      </w:r>
      <w:r w:rsidRPr="008D7894">
        <w:rPr>
          <w:rFonts w:ascii="Times New Roman" w:hAnsi="Times New Roman"/>
        </w:rPr>
        <w:t>M</w:t>
      </w:r>
      <w:r w:rsidR="00BE0622" w:rsidRPr="008D7894">
        <w:rPr>
          <w:rFonts w:ascii="Times New Roman" w:hAnsi="Times New Roman"/>
        </w:rPr>
        <w:t>; 8% REC</w:t>
      </w:r>
    </w:p>
    <w:p w14:paraId="533CBF30" w14:textId="77777777" w:rsidR="00F91F66" w:rsidRPr="008D7894" w:rsidRDefault="00F91F66" w:rsidP="00A5660D">
      <w:pPr>
        <w:spacing w:line="240" w:lineRule="auto"/>
        <w:ind w:right="-360"/>
        <w:rPr>
          <w:rFonts w:ascii="Times New Roman" w:hAnsi="Times New Roman"/>
        </w:rPr>
      </w:pPr>
    </w:p>
    <w:p w14:paraId="5C7F87C0" w14:textId="77777777" w:rsidR="00EE14BE" w:rsidRPr="008D7894" w:rsidRDefault="00EE14BE" w:rsidP="00A5660D">
      <w:pPr>
        <w:spacing w:line="240" w:lineRule="auto"/>
        <w:ind w:right="-360"/>
        <w:rPr>
          <w:rFonts w:ascii="Times New Roman" w:hAnsi="Times New Roman"/>
        </w:rPr>
      </w:pPr>
      <w:r w:rsidRPr="008D7894">
        <w:rPr>
          <w:rFonts w:ascii="Times New Roman" w:hAnsi="Times New Roman"/>
        </w:rPr>
        <w:t>“</w:t>
      </w:r>
      <w:r w:rsidR="00811DBF" w:rsidRPr="008D7894">
        <w:rPr>
          <w:rFonts w:ascii="Times New Roman" w:hAnsi="Times New Roman"/>
        </w:rPr>
        <w:t>Collaborative Research: Anticipatory Governance of Complex Engineered Nano-Materials</w:t>
      </w:r>
      <w:r w:rsidRPr="008D7894">
        <w:rPr>
          <w:rFonts w:ascii="Times New Roman" w:hAnsi="Times New Roman"/>
        </w:rPr>
        <w:t>,” principal investigator, National Sc</w:t>
      </w:r>
      <w:r w:rsidR="000020C5" w:rsidRPr="008D7894">
        <w:rPr>
          <w:rFonts w:ascii="Times New Roman" w:hAnsi="Times New Roman"/>
        </w:rPr>
        <w:t>ience Foundation (#1235693</w:t>
      </w:r>
      <w:r w:rsidR="00E25DDE" w:rsidRPr="008D7894">
        <w:rPr>
          <w:rFonts w:ascii="Times New Roman" w:hAnsi="Times New Roman"/>
        </w:rPr>
        <w:t xml:space="preserve">; </w:t>
      </w:r>
      <w:r w:rsidR="00E25A4E" w:rsidRPr="008D7894">
        <w:rPr>
          <w:rFonts w:ascii="Times New Roman" w:hAnsi="Times New Roman"/>
        </w:rPr>
        <w:t>a</w:t>
      </w:r>
      <w:r w:rsidR="00E25DDE" w:rsidRPr="008D7894">
        <w:rPr>
          <w:rFonts w:ascii="Times New Roman" w:hAnsi="Times New Roman"/>
        </w:rPr>
        <w:t>ward dates: Aug 2012 to Jul 2014), $34</w:t>
      </w:r>
      <w:r w:rsidRPr="008D7894">
        <w:rPr>
          <w:rFonts w:ascii="Times New Roman" w:hAnsi="Times New Roman"/>
        </w:rPr>
        <w:t>K</w:t>
      </w:r>
      <w:r w:rsidR="00811DBF" w:rsidRPr="008D7894">
        <w:rPr>
          <w:rFonts w:ascii="Times New Roman" w:hAnsi="Times New Roman"/>
        </w:rPr>
        <w:t xml:space="preserve"> (with Kathleen </w:t>
      </w:r>
      <w:proofErr w:type="spellStart"/>
      <w:r w:rsidR="00811DBF" w:rsidRPr="008D7894">
        <w:rPr>
          <w:rFonts w:ascii="Times New Roman" w:hAnsi="Times New Roman"/>
        </w:rPr>
        <w:t>Eggleson</w:t>
      </w:r>
      <w:proofErr w:type="spellEnd"/>
      <w:r w:rsidR="00811DBF" w:rsidRPr="008D7894">
        <w:rPr>
          <w:rFonts w:ascii="Times New Roman" w:hAnsi="Times New Roman"/>
        </w:rPr>
        <w:t>, University of Notre Dame)</w:t>
      </w:r>
      <w:r w:rsidR="00BE0622" w:rsidRPr="008D7894">
        <w:rPr>
          <w:rFonts w:ascii="Times New Roman" w:hAnsi="Times New Roman"/>
        </w:rPr>
        <w:t>; 100% REC</w:t>
      </w:r>
    </w:p>
    <w:p w14:paraId="2387BF7F" w14:textId="77777777" w:rsidR="00EE14BE" w:rsidRPr="008D7894" w:rsidRDefault="00EE14BE" w:rsidP="00A5660D">
      <w:pPr>
        <w:spacing w:line="240" w:lineRule="auto"/>
        <w:ind w:right="-360"/>
        <w:rPr>
          <w:rFonts w:ascii="Times New Roman" w:hAnsi="Times New Roman"/>
        </w:rPr>
      </w:pPr>
    </w:p>
    <w:p w14:paraId="29CA3072" w14:textId="77777777" w:rsidR="00EE14BE" w:rsidRPr="008D7894" w:rsidRDefault="00EE14BE" w:rsidP="00A5660D">
      <w:pPr>
        <w:spacing w:line="240" w:lineRule="auto"/>
        <w:ind w:right="-360"/>
        <w:rPr>
          <w:rFonts w:ascii="Times New Roman" w:hAnsi="Times New Roman"/>
        </w:rPr>
      </w:pPr>
      <w:r w:rsidRPr="008D7894">
        <w:rPr>
          <w:rFonts w:ascii="Times New Roman" w:hAnsi="Times New Roman"/>
        </w:rPr>
        <w:t>“</w:t>
      </w:r>
      <w:r w:rsidR="00EA261B" w:rsidRPr="008D7894">
        <w:rPr>
          <w:rFonts w:ascii="Times New Roman" w:hAnsi="Times New Roman"/>
        </w:rPr>
        <w:t>Communicating Science and Innovation Policy through Narrative</w:t>
      </w:r>
      <w:r w:rsidRPr="008D7894">
        <w:rPr>
          <w:rFonts w:ascii="Times New Roman" w:hAnsi="Times New Roman"/>
        </w:rPr>
        <w:t>,” co-principal investigator (with Lee Gutkind, PI), National Science Foundation (</w:t>
      </w:r>
      <w:r w:rsidR="009F0575" w:rsidRPr="008D7894">
        <w:t xml:space="preserve">#1149107; award dates: </w:t>
      </w:r>
      <w:r w:rsidR="00E14A29" w:rsidRPr="008D7894">
        <w:t>Mar</w:t>
      </w:r>
      <w:r w:rsidR="009F0575" w:rsidRPr="008D7894">
        <w:t xml:space="preserve"> 2012 to </w:t>
      </w:r>
      <w:r w:rsidR="00E14A29" w:rsidRPr="008D7894">
        <w:t>Feb</w:t>
      </w:r>
      <w:r w:rsidR="009F0575" w:rsidRPr="008D7894">
        <w:t xml:space="preserve"> 2014</w:t>
      </w:r>
      <w:r w:rsidRPr="008D7894">
        <w:rPr>
          <w:rFonts w:ascii="Times New Roman" w:hAnsi="Times New Roman"/>
        </w:rPr>
        <w:t>), $250K</w:t>
      </w:r>
      <w:r w:rsidR="00BE0622" w:rsidRPr="008D7894">
        <w:rPr>
          <w:rFonts w:ascii="Times New Roman" w:hAnsi="Times New Roman"/>
        </w:rPr>
        <w:t>; 40% REC</w:t>
      </w:r>
    </w:p>
    <w:p w14:paraId="4CB15FED" w14:textId="77777777" w:rsidR="00EE14BE" w:rsidRPr="008D7894" w:rsidRDefault="00EE14BE" w:rsidP="00A5660D">
      <w:pPr>
        <w:spacing w:line="240" w:lineRule="auto"/>
        <w:ind w:right="-360"/>
        <w:rPr>
          <w:rFonts w:ascii="Times New Roman" w:hAnsi="Times New Roman"/>
        </w:rPr>
      </w:pPr>
    </w:p>
    <w:p w14:paraId="4BB9F11F" w14:textId="77777777" w:rsidR="007404F2" w:rsidRPr="008D7894" w:rsidRDefault="007404F2" w:rsidP="00A5660D">
      <w:pPr>
        <w:spacing w:line="240" w:lineRule="auto"/>
        <w:ind w:right="-360"/>
        <w:rPr>
          <w:rFonts w:ascii="Times New Roman" w:hAnsi="Times New Roman"/>
        </w:rPr>
      </w:pPr>
      <w:r w:rsidRPr="008D7894">
        <w:rPr>
          <w:rFonts w:ascii="Times New Roman" w:hAnsi="Times New Roman"/>
        </w:rPr>
        <w:t>“NSEC/Center for Nanotechnology in Society at Arizona State University,” principal investigator, National Science Foundation (supplement to #0</w:t>
      </w:r>
      <w:r w:rsidR="001D0E37" w:rsidRPr="008D7894">
        <w:rPr>
          <w:rFonts w:ascii="Times New Roman" w:hAnsi="Times New Roman"/>
        </w:rPr>
        <w:t>937591), $18</w:t>
      </w:r>
      <w:r w:rsidRPr="008D7894">
        <w:rPr>
          <w:rFonts w:ascii="Times New Roman" w:hAnsi="Times New Roman"/>
        </w:rPr>
        <w:t>K</w:t>
      </w:r>
      <w:r w:rsidR="00BE0622" w:rsidRPr="008D7894">
        <w:rPr>
          <w:rFonts w:ascii="Times New Roman" w:hAnsi="Times New Roman"/>
        </w:rPr>
        <w:t xml:space="preserve">; </w:t>
      </w:r>
      <w:r w:rsidR="006079B9" w:rsidRPr="008D7894">
        <w:rPr>
          <w:rFonts w:ascii="Times New Roman" w:hAnsi="Times New Roman"/>
        </w:rPr>
        <w:t>25</w:t>
      </w:r>
      <w:r w:rsidR="00BE0622" w:rsidRPr="008D7894">
        <w:rPr>
          <w:rFonts w:ascii="Times New Roman" w:hAnsi="Times New Roman"/>
        </w:rPr>
        <w:t>% REC</w:t>
      </w:r>
    </w:p>
    <w:p w14:paraId="37640CED" w14:textId="77777777" w:rsidR="007404F2" w:rsidRPr="008D7894" w:rsidRDefault="007404F2" w:rsidP="00A5660D">
      <w:pPr>
        <w:spacing w:line="240" w:lineRule="auto"/>
        <w:ind w:right="-360"/>
        <w:rPr>
          <w:rFonts w:ascii="Times New Roman" w:hAnsi="Times New Roman"/>
        </w:rPr>
      </w:pPr>
    </w:p>
    <w:p w14:paraId="1450B1B3" w14:textId="77777777" w:rsidR="00A5660D" w:rsidRPr="008D7894" w:rsidRDefault="00A5660D" w:rsidP="00A5660D">
      <w:pPr>
        <w:spacing w:line="240" w:lineRule="auto"/>
        <w:ind w:right="-360"/>
        <w:rPr>
          <w:rFonts w:ascii="Times New Roman" w:hAnsi="Times New Roman"/>
        </w:rPr>
      </w:pPr>
      <w:r w:rsidRPr="008D7894">
        <w:rPr>
          <w:rFonts w:ascii="Times New Roman" w:hAnsi="Times New Roman"/>
        </w:rPr>
        <w:t>“NSEC/Center for Nanotechnology in Society at Arizona State University,” principal investigator</w:t>
      </w:r>
      <w:r w:rsidR="00605F84" w:rsidRPr="008D7894">
        <w:rPr>
          <w:rFonts w:ascii="Times New Roman" w:hAnsi="Times New Roman"/>
        </w:rPr>
        <w:t xml:space="preserve"> (with Clark Miller, Deirdre Meldrum, Elizabeth Corley, </w:t>
      </w:r>
      <w:proofErr w:type="spellStart"/>
      <w:r w:rsidR="00605F84" w:rsidRPr="008D7894">
        <w:rPr>
          <w:rFonts w:ascii="Times New Roman" w:hAnsi="Times New Roman"/>
        </w:rPr>
        <w:t>Dietram</w:t>
      </w:r>
      <w:proofErr w:type="spellEnd"/>
      <w:r w:rsidR="00605F84" w:rsidRPr="008D7894">
        <w:rPr>
          <w:rFonts w:ascii="Times New Roman" w:hAnsi="Times New Roman"/>
        </w:rPr>
        <w:t xml:space="preserve"> </w:t>
      </w:r>
      <w:proofErr w:type="spellStart"/>
      <w:r w:rsidR="00605F84" w:rsidRPr="008D7894">
        <w:rPr>
          <w:rFonts w:ascii="Times New Roman" w:hAnsi="Times New Roman"/>
        </w:rPr>
        <w:t>Scheufele</w:t>
      </w:r>
      <w:proofErr w:type="spellEnd"/>
      <w:r w:rsidR="00605F84" w:rsidRPr="008D7894">
        <w:rPr>
          <w:rFonts w:ascii="Times New Roman" w:hAnsi="Times New Roman"/>
        </w:rPr>
        <w:t xml:space="preserve"> and Jan </w:t>
      </w:r>
      <w:proofErr w:type="spellStart"/>
      <w:r w:rsidR="00605F84" w:rsidRPr="008D7894">
        <w:rPr>
          <w:rFonts w:ascii="Times New Roman" w:hAnsi="Times New Roman"/>
        </w:rPr>
        <w:t>Youtie</w:t>
      </w:r>
      <w:proofErr w:type="spellEnd"/>
      <w:r w:rsidR="00605F84" w:rsidRPr="008D7894">
        <w:rPr>
          <w:rFonts w:ascii="Times New Roman" w:hAnsi="Times New Roman"/>
        </w:rPr>
        <w:t>)</w:t>
      </w:r>
      <w:r w:rsidRPr="008D7894">
        <w:rPr>
          <w:rFonts w:ascii="Times New Roman" w:hAnsi="Times New Roman"/>
        </w:rPr>
        <w:t>, National Science Foundation (</w:t>
      </w:r>
      <w:r w:rsidR="005425F9" w:rsidRPr="008D7894">
        <w:rPr>
          <w:rFonts w:ascii="Times New Roman" w:hAnsi="Times New Roman"/>
        </w:rPr>
        <w:t>#0937591; award dates: Oct 2010 to Aug 20</w:t>
      </w:r>
      <w:r w:rsidRPr="008D7894">
        <w:rPr>
          <w:rFonts w:ascii="Times New Roman" w:hAnsi="Times New Roman"/>
        </w:rPr>
        <w:t>15), $6.5 M</w:t>
      </w:r>
      <w:r w:rsidR="006079B9" w:rsidRPr="008D7894">
        <w:rPr>
          <w:rFonts w:ascii="Times New Roman" w:hAnsi="Times New Roman"/>
        </w:rPr>
        <w:t>; 25% REC</w:t>
      </w:r>
    </w:p>
    <w:p w14:paraId="76BDCC15" w14:textId="77777777" w:rsidR="00002439" w:rsidRPr="008D7894" w:rsidRDefault="00002439" w:rsidP="00A5660D">
      <w:pPr>
        <w:spacing w:line="240" w:lineRule="auto"/>
        <w:ind w:right="-360"/>
        <w:rPr>
          <w:rFonts w:ascii="Times New Roman" w:hAnsi="Times New Roman"/>
        </w:rPr>
      </w:pPr>
    </w:p>
    <w:p w14:paraId="6A4B3A56" w14:textId="77777777" w:rsidR="00002439" w:rsidRPr="008D7894" w:rsidRDefault="00002439" w:rsidP="00A5660D">
      <w:pPr>
        <w:spacing w:line="240" w:lineRule="auto"/>
        <w:ind w:right="-360"/>
        <w:rPr>
          <w:rFonts w:ascii="Times New Roman" w:hAnsi="Times New Roman"/>
        </w:rPr>
      </w:pPr>
      <w:r w:rsidRPr="008D7894">
        <w:rPr>
          <w:rFonts w:ascii="Times New Roman" w:hAnsi="Times New Roman"/>
        </w:rPr>
        <w:t>“To Think, To Write, To Publish: Workshop for Young Science Communicators,” co-principal investigator (with Lee Gutkind, PI), Nati</w:t>
      </w:r>
      <w:r w:rsidR="00687164" w:rsidRPr="008D7894">
        <w:rPr>
          <w:rFonts w:ascii="Times New Roman" w:hAnsi="Times New Roman"/>
        </w:rPr>
        <w:t xml:space="preserve">onal Science Foundation (#1010641; award dates: Mar </w:t>
      </w:r>
      <w:r w:rsidR="005425F9" w:rsidRPr="008D7894">
        <w:rPr>
          <w:rFonts w:ascii="Times New Roman" w:hAnsi="Times New Roman"/>
        </w:rPr>
        <w:t>20</w:t>
      </w:r>
      <w:r w:rsidR="00687164" w:rsidRPr="008D7894">
        <w:rPr>
          <w:rFonts w:ascii="Times New Roman" w:hAnsi="Times New Roman"/>
        </w:rPr>
        <w:t xml:space="preserve">10 to Feb </w:t>
      </w:r>
      <w:r w:rsidR="005425F9" w:rsidRPr="008D7894">
        <w:rPr>
          <w:rFonts w:ascii="Times New Roman" w:hAnsi="Times New Roman"/>
        </w:rPr>
        <w:t>20</w:t>
      </w:r>
      <w:r w:rsidR="00687164" w:rsidRPr="008D7894">
        <w:rPr>
          <w:rFonts w:ascii="Times New Roman" w:hAnsi="Times New Roman"/>
        </w:rPr>
        <w:t>11</w:t>
      </w:r>
      <w:r w:rsidRPr="008D7894">
        <w:rPr>
          <w:rFonts w:ascii="Times New Roman" w:hAnsi="Times New Roman"/>
        </w:rPr>
        <w:t>), $49K</w:t>
      </w:r>
    </w:p>
    <w:p w14:paraId="6309E70E" w14:textId="77777777" w:rsidR="00A5660D" w:rsidRPr="008D7894" w:rsidRDefault="00A5660D" w:rsidP="00A5660D">
      <w:pPr>
        <w:spacing w:line="240" w:lineRule="auto"/>
        <w:ind w:right="-360"/>
        <w:rPr>
          <w:rFonts w:ascii="Times New Roman" w:hAnsi="Times New Roman"/>
        </w:rPr>
      </w:pPr>
      <w:r w:rsidRPr="008D7894">
        <w:rPr>
          <w:rFonts w:ascii="Times New Roman" w:hAnsi="Times New Roman"/>
        </w:rPr>
        <w:t xml:space="preserve"> </w:t>
      </w:r>
    </w:p>
    <w:p w14:paraId="0DF200EB" w14:textId="77777777" w:rsidR="004064CE" w:rsidRPr="008D7894" w:rsidRDefault="004064CE" w:rsidP="00A5660D">
      <w:pPr>
        <w:spacing w:line="240" w:lineRule="auto"/>
        <w:ind w:right="-360"/>
        <w:rPr>
          <w:rFonts w:ascii="Times New Roman" w:hAnsi="Times New Roman"/>
        </w:rPr>
      </w:pPr>
      <w:r w:rsidRPr="008D7894">
        <w:rPr>
          <w:rFonts w:ascii="Times New Roman" w:hAnsi="Times New Roman"/>
        </w:rPr>
        <w:t xml:space="preserve">“Workshop for the Next Generation of Science and Technology Policy Leaders,” co-principal investigator (with Dan </w:t>
      </w:r>
      <w:proofErr w:type="spellStart"/>
      <w:r w:rsidRPr="008D7894">
        <w:rPr>
          <w:rFonts w:ascii="Times New Roman" w:hAnsi="Times New Roman"/>
        </w:rPr>
        <w:t>Sarewitz</w:t>
      </w:r>
      <w:proofErr w:type="spellEnd"/>
      <w:r w:rsidRPr="008D7894">
        <w:rPr>
          <w:rFonts w:ascii="Times New Roman" w:hAnsi="Times New Roman"/>
        </w:rPr>
        <w:t>, PI), National Science Foundation (#0949727</w:t>
      </w:r>
      <w:r w:rsidR="005425F9" w:rsidRPr="008D7894">
        <w:rPr>
          <w:rFonts w:ascii="Times New Roman" w:hAnsi="Times New Roman"/>
        </w:rPr>
        <w:t>; award dates: Sep 2009 to Aug 2010</w:t>
      </w:r>
      <w:r w:rsidRPr="008D7894">
        <w:rPr>
          <w:rFonts w:ascii="Times New Roman" w:hAnsi="Times New Roman"/>
        </w:rPr>
        <w:t>), $29K</w:t>
      </w:r>
    </w:p>
    <w:p w14:paraId="181A0261" w14:textId="77777777" w:rsidR="004064CE" w:rsidRPr="008D7894" w:rsidRDefault="004064CE" w:rsidP="008357B6">
      <w:pPr>
        <w:spacing w:line="240" w:lineRule="auto"/>
        <w:ind w:right="-360"/>
        <w:rPr>
          <w:rFonts w:ascii="Times New Roman" w:hAnsi="Times New Roman"/>
        </w:rPr>
      </w:pPr>
    </w:p>
    <w:p w14:paraId="38D9EFE5" w14:textId="77777777" w:rsidR="00320BE1" w:rsidRPr="008D7894" w:rsidRDefault="00320BE1" w:rsidP="008357B6">
      <w:pPr>
        <w:spacing w:line="240" w:lineRule="auto"/>
        <w:ind w:right="-360"/>
        <w:rPr>
          <w:rFonts w:ascii="Times New Roman" w:hAnsi="Times New Roman"/>
        </w:rPr>
      </w:pPr>
      <w:r w:rsidRPr="008D7894">
        <w:rPr>
          <w:rFonts w:ascii="Times New Roman" w:hAnsi="Times New Roman"/>
        </w:rPr>
        <w:t>“NSEC/Center for Nanotechnology in Society at Arizona State University,” principal investigator, National Science Foundation (#</w:t>
      </w:r>
      <w:r w:rsidR="004064CE" w:rsidRPr="008D7894">
        <w:rPr>
          <w:rFonts w:ascii="Times New Roman" w:hAnsi="Times New Roman"/>
        </w:rPr>
        <w:t>0936064, supplement to #0531194), $109K</w:t>
      </w:r>
    </w:p>
    <w:p w14:paraId="1BD507EC" w14:textId="77777777" w:rsidR="00320BE1" w:rsidRPr="008D7894" w:rsidRDefault="00320BE1" w:rsidP="008357B6">
      <w:pPr>
        <w:spacing w:line="240" w:lineRule="auto"/>
        <w:ind w:right="-360"/>
        <w:rPr>
          <w:rFonts w:ascii="Times New Roman" w:hAnsi="Times New Roman"/>
        </w:rPr>
      </w:pPr>
    </w:p>
    <w:p w14:paraId="569DB982" w14:textId="77777777" w:rsidR="003C50A8" w:rsidRPr="008D7894" w:rsidRDefault="003C50A8" w:rsidP="008357B6">
      <w:pPr>
        <w:spacing w:line="240" w:lineRule="auto"/>
        <w:ind w:right="-360"/>
        <w:rPr>
          <w:rFonts w:ascii="Times New Roman" w:hAnsi="Times New Roman"/>
        </w:rPr>
      </w:pPr>
      <w:r w:rsidRPr="008D7894">
        <w:rPr>
          <w:rFonts w:ascii="Times New Roman" w:hAnsi="Times New Roman"/>
        </w:rPr>
        <w:t>“Socio-Technical Integration Research,” co-principal investigator</w:t>
      </w:r>
      <w:r w:rsidR="00223544" w:rsidRPr="008D7894">
        <w:rPr>
          <w:rFonts w:ascii="Times New Roman" w:hAnsi="Times New Roman"/>
        </w:rPr>
        <w:t xml:space="preserve"> (with Erik Fisher, PI</w:t>
      </w:r>
      <w:r w:rsidR="007E5BCD" w:rsidRPr="008D7894">
        <w:rPr>
          <w:rFonts w:ascii="Times New Roman" w:hAnsi="Times New Roman"/>
        </w:rPr>
        <w:t>)</w:t>
      </w:r>
      <w:r w:rsidRPr="008D7894">
        <w:rPr>
          <w:rFonts w:ascii="Times New Roman" w:hAnsi="Times New Roman"/>
        </w:rPr>
        <w:t xml:space="preserve">, National Science Foundation (#0849101; award dates: </w:t>
      </w:r>
      <w:r w:rsidR="005425F9" w:rsidRPr="008D7894">
        <w:rPr>
          <w:rFonts w:ascii="Times New Roman" w:hAnsi="Times New Roman"/>
        </w:rPr>
        <w:t>Apr 2009 to Mar</w:t>
      </w:r>
      <w:r w:rsidR="00C83125" w:rsidRPr="008D7894">
        <w:rPr>
          <w:rFonts w:ascii="Times New Roman" w:hAnsi="Times New Roman"/>
        </w:rPr>
        <w:t xml:space="preserve"> 2011</w:t>
      </w:r>
      <w:r w:rsidRPr="008D7894">
        <w:rPr>
          <w:rFonts w:ascii="Times New Roman" w:hAnsi="Times New Roman"/>
        </w:rPr>
        <w:t>), $543K</w:t>
      </w:r>
    </w:p>
    <w:p w14:paraId="7BE282B8" w14:textId="77777777" w:rsidR="003C50A8" w:rsidRPr="008D7894" w:rsidRDefault="003C50A8" w:rsidP="008357B6">
      <w:pPr>
        <w:spacing w:line="240" w:lineRule="auto"/>
        <w:ind w:right="-360"/>
        <w:rPr>
          <w:rFonts w:ascii="Times New Roman" w:hAnsi="Times New Roman"/>
        </w:rPr>
      </w:pPr>
    </w:p>
    <w:p w14:paraId="3BBDCC86" w14:textId="77777777" w:rsidR="008357B6" w:rsidRPr="008D7894" w:rsidRDefault="008357B6" w:rsidP="008357B6">
      <w:pPr>
        <w:spacing w:line="240" w:lineRule="auto"/>
        <w:ind w:right="-360"/>
        <w:rPr>
          <w:rFonts w:ascii="Times New Roman" w:hAnsi="Times New Roman"/>
        </w:rPr>
      </w:pPr>
      <w:r w:rsidRPr="008D7894">
        <w:rPr>
          <w:rFonts w:ascii="Times New Roman" w:hAnsi="Times New Roman"/>
        </w:rPr>
        <w:t>“Gordon Research Conference on Science and Technology Policy: Governing Emerging Technologies,” principal investigator, National Science Foundat</w:t>
      </w:r>
      <w:r w:rsidR="005425F9" w:rsidRPr="008D7894">
        <w:rPr>
          <w:rFonts w:ascii="Times New Roman" w:hAnsi="Times New Roman"/>
        </w:rPr>
        <w:t>ion (#0750075; award dates: Feb 2008 to Jan</w:t>
      </w:r>
      <w:r w:rsidRPr="008D7894">
        <w:rPr>
          <w:rFonts w:ascii="Times New Roman" w:hAnsi="Times New Roman"/>
        </w:rPr>
        <w:t xml:space="preserve"> 2009), $60K</w:t>
      </w:r>
    </w:p>
    <w:p w14:paraId="7B5BF7EF" w14:textId="77777777" w:rsidR="008357B6" w:rsidRPr="008D7894" w:rsidRDefault="008357B6" w:rsidP="008357B6">
      <w:pPr>
        <w:spacing w:line="240" w:lineRule="auto"/>
        <w:ind w:right="-360"/>
        <w:rPr>
          <w:rFonts w:ascii="Times New Roman" w:hAnsi="Times New Roman"/>
        </w:rPr>
      </w:pPr>
      <w:r w:rsidRPr="008D7894">
        <w:rPr>
          <w:rFonts w:ascii="Times New Roman" w:hAnsi="Times New Roman"/>
        </w:rPr>
        <w:lastRenderedPageBreak/>
        <w:t xml:space="preserve"> </w:t>
      </w:r>
    </w:p>
    <w:p w14:paraId="12438210" w14:textId="77777777" w:rsidR="00BB165F" w:rsidRPr="008D7894" w:rsidRDefault="00BB165F" w:rsidP="008357B6">
      <w:pPr>
        <w:spacing w:line="240" w:lineRule="auto"/>
        <w:ind w:right="-360"/>
        <w:rPr>
          <w:rFonts w:ascii="Times New Roman" w:hAnsi="Times New Roman"/>
        </w:rPr>
      </w:pPr>
      <w:r w:rsidRPr="008D7894">
        <w:rPr>
          <w:rFonts w:ascii="Times New Roman" w:hAnsi="Times New Roman"/>
        </w:rPr>
        <w:t xml:space="preserve">“Gordon Research Conference on Science and Technology Policy: Governing Emerging Technologies,” principal investigator, </w:t>
      </w:r>
      <w:proofErr w:type="spellStart"/>
      <w:r w:rsidRPr="008D7894">
        <w:rPr>
          <w:rFonts w:ascii="Times New Roman" w:hAnsi="Times New Roman"/>
        </w:rPr>
        <w:t>Greenwall</w:t>
      </w:r>
      <w:proofErr w:type="spellEnd"/>
      <w:r w:rsidRPr="008D7894">
        <w:rPr>
          <w:rFonts w:ascii="Times New Roman" w:hAnsi="Times New Roman"/>
        </w:rPr>
        <w:t xml:space="preserve"> Foundation, $10K</w:t>
      </w:r>
    </w:p>
    <w:p w14:paraId="42E16B91" w14:textId="77777777" w:rsidR="00BB165F" w:rsidRPr="008D7894" w:rsidRDefault="00BB165F" w:rsidP="008357B6">
      <w:pPr>
        <w:spacing w:line="240" w:lineRule="auto"/>
        <w:ind w:right="-360"/>
        <w:rPr>
          <w:rFonts w:ascii="Times New Roman" w:hAnsi="Times New Roman"/>
        </w:rPr>
      </w:pPr>
    </w:p>
    <w:p w14:paraId="5CE865A7" w14:textId="77777777" w:rsidR="00527DA6" w:rsidRPr="008D7894" w:rsidRDefault="00527DA6">
      <w:pPr>
        <w:spacing w:line="240" w:lineRule="auto"/>
        <w:ind w:right="-360"/>
        <w:rPr>
          <w:rFonts w:ascii="Times New Roman" w:hAnsi="Times New Roman"/>
        </w:rPr>
      </w:pPr>
      <w:r w:rsidRPr="008D7894">
        <w:rPr>
          <w:rFonts w:ascii="Times New Roman" w:hAnsi="Times New Roman"/>
        </w:rPr>
        <w:t>“New Futures for Human Health and Enhancement: An Exploration of Nanotechnology-based Product Concepts i</w:t>
      </w:r>
      <w:r w:rsidR="001A6262" w:rsidRPr="008D7894">
        <w:rPr>
          <w:rFonts w:ascii="Times New Roman" w:hAnsi="Times New Roman"/>
        </w:rPr>
        <w:t xml:space="preserve">n </w:t>
      </w:r>
      <w:proofErr w:type="spellStart"/>
      <w:r w:rsidR="001A6262" w:rsidRPr="008D7894">
        <w:rPr>
          <w:rFonts w:ascii="Times New Roman" w:hAnsi="Times New Roman"/>
        </w:rPr>
        <w:t>InnovationSpace</w:t>
      </w:r>
      <w:proofErr w:type="spellEnd"/>
      <w:r w:rsidR="001A6262" w:rsidRPr="008D7894">
        <w:rPr>
          <w:rFonts w:ascii="Times New Roman" w:hAnsi="Times New Roman"/>
        </w:rPr>
        <w:t>,” co-principal</w:t>
      </w:r>
      <w:r w:rsidRPr="008D7894">
        <w:rPr>
          <w:rFonts w:ascii="Times New Roman" w:hAnsi="Times New Roman"/>
        </w:rPr>
        <w:t xml:space="preserve"> investigator (with Prasad </w:t>
      </w:r>
      <w:proofErr w:type="spellStart"/>
      <w:r w:rsidRPr="008D7894">
        <w:rPr>
          <w:rFonts w:ascii="Times New Roman" w:hAnsi="Times New Roman"/>
        </w:rPr>
        <w:t>Boradkar</w:t>
      </w:r>
      <w:proofErr w:type="spellEnd"/>
      <w:r w:rsidRPr="008D7894">
        <w:rPr>
          <w:rFonts w:ascii="Times New Roman" w:hAnsi="Times New Roman"/>
        </w:rPr>
        <w:t xml:space="preserve">, </w:t>
      </w:r>
      <w:r w:rsidR="0053049E" w:rsidRPr="008D7894">
        <w:rPr>
          <w:rFonts w:ascii="Times New Roman" w:hAnsi="Times New Roman"/>
        </w:rPr>
        <w:t xml:space="preserve">PI, </w:t>
      </w:r>
      <w:r w:rsidRPr="008D7894">
        <w:rPr>
          <w:rFonts w:ascii="Times New Roman" w:hAnsi="Times New Roman"/>
        </w:rPr>
        <w:t>ASU School of Design, et al.), National Collegiate Inventors and Innovators Alliance</w:t>
      </w:r>
      <w:r w:rsidR="005425F9" w:rsidRPr="008D7894">
        <w:rPr>
          <w:rFonts w:ascii="Times New Roman" w:hAnsi="Times New Roman"/>
        </w:rPr>
        <w:t xml:space="preserve"> (award dates Jun</w:t>
      </w:r>
      <w:r w:rsidRPr="008D7894">
        <w:rPr>
          <w:rFonts w:ascii="Times New Roman" w:hAnsi="Times New Roman"/>
        </w:rPr>
        <w:t xml:space="preserve"> 2007 to May 2008), $30K</w:t>
      </w:r>
    </w:p>
    <w:p w14:paraId="5A90988D" w14:textId="77777777" w:rsidR="00F3432F" w:rsidRPr="008D7894" w:rsidRDefault="00F3432F">
      <w:pPr>
        <w:spacing w:line="240" w:lineRule="auto"/>
        <w:ind w:right="-360"/>
        <w:rPr>
          <w:rFonts w:ascii="Times New Roman" w:hAnsi="Times New Roman"/>
        </w:rPr>
      </w:pPr>
    </w:p>
    <w:p w14:paraId="78392DBD" w14:textId="77777777" w:rsidR="00BE7109" w:rsidRPr="008D7894" w:rsidRDefault="00BE7109">
      <w:pPr>
        <w:spacing w:line="240" w:lineRule="auto"/>
        <w:ind w:right="-360"/>
        <w:rPr>
          <w:rFonts w:ascii="Times New Roman" w:hAnsi="Times New Roman"/>
        </w:rPr>
      </w:pPr>
      <w:r w:rsidRPr="008D7894">
        <w:rPr>
          <w:rFonts w:ascii="Times New Roman" w:hAnsi="Times New Roman"/>
        </w:rPr>
        <w:t xml:space="preserve">“Integrating Knowledge and Policy for the Management of Natural Resources in International Development: The Role of Boundary Organizations,” </w:t>
      </w:r>
      <w:r w:rsidR="008F4DAF" w:rsidRPr="008D7894">
        <w:rPr>
          <w:rFonts w:ascii="Times New Roman" w:hAnsi="Times New Roman"/>
        </w:rPr>
        <w:t>principal investigator of sub-contract</w:t>
      </w:r>
      <w:r w:rsidRPr="008D7894">
        <w:rPr>
          <w:rFonts w:ascii="Times New Roman" w:hAnsi="Times New Roman"/>
        </w:rPr>
        <w:t>, National Science Foundation</w:t>
      </w:r>
      <w:r w:rsidR="005425F9" w:rsidRPr="008D7894">
        <w:rPr>
          <w:rFonts w:ascii="Times New Roman" w:hAnsi="Times New Roman"/>
        </w:rPr>
        <w:t xml:space="preserve"> (award dates Oct 2006 to Oct</w:t>
      </w:r>
      <w:r w:rsidR="00DE2251" w:rsidRPr="008D7894">
        <w:rPr>
          <w:rFonts w:ascii="Times New Roman" w:hAnsi="Times New Roman"/>
        </w:rPr>
        <w:t xml:space="preserve"> 2008)</w:t>
      </w:r>
      <w:r w:rsidR="003128F0" w:rsidRPr="008D7894">
        <w:rPr>
          <w:rFonts w:ascii="Times New Roman" w:hAnsi="Times New Roman"/>
        </w:rPr>
        <w:t>,</w:t>
      </w:r>
      <w:r w:rsidRPr="008D7894">
        <w:rPr>
          <w:rFonts w:ascii="Times New Roman" w:hAnsi="Times New Roman"/>
        </w:rPr>
        <w:t xml:space="preserve"> </w:t>
      </w:r>
      <w:r w:rsidR="00F53A80" w:rsidRPr="008D7894">
        <w:rPr>
          <w:rFonts w:ascii="Times New Roman" w:hAnsi="Times New Roman"/>
        </w:rPr>
        <w:t>$39</w:t>
      </w:r>
      <w:r w:rsidRPr="008D7894">
        <w:rPr>
          <w:rFonts w:ascii="Times New Roman" w:hAnsi="Times New Roman"/>
        </w:rPr>
        <w:t>K (subcontract under Harvard University</w:t>
      </w:r>
      <w:r w:rsidR="003618F6" w:rsidRPr="008D7894">
        <w:rPr>
          <w:rFonts w:ascii="Times New Roman" w:hAnsi="Times New Roman"/>
        </w:rPr>
        <w:t>; total ~ $300</w:t>
      </w:r>
      <w:r w:rsidR="000D0D19" w:rsidRPr="008D7894">
        <w:rPr>
          <w:rFonts w:ascii="Times New Roman" w:hAnsi="Times New Roman"/>
        </w:rPr>
        <w:t xml:space="preserve">K) </w:t>
      </w:r>
    </w:p>
    <w:p w14:paraId="449CA7AB" w14:textId="77777777" w:rsidR="00BE7109" w:rsidRPr="008D7894" w:rsidRDefault="00BE7109">
      <w:pPr>
        <w:spacing w:line="240" w:lineRule="auto"/>
        <w:ind w:right="-360"/>
        <w:rPr>
          <w:rFonts w:ascii="Times New Roman" w:hAnsi="Times New Roman"/>
        </w:rPr>
      </w:pPr>
    </w:p>
    <w:p w14:paraId="48D91646" w14:textId="77777777" w:rsidR="00C44DF5" w:rsidRPr="008D7894" w:rsidRDefault="00C44DF5">
      <w:pPr>
        <w:spacing w:line="240" w:lineRule="auto"/>
        <w:ind w:right="-360"/>
        <w:rPr>
          <w:rFonts w:ascii="Times New Roman" w:hAnsi="Times New Roman"/>
        </w:rPr>
      </w:pPr>
      <w:r w:rsidRPr="008D7894">
        <w:rPr>
          <w:rFonts w:ascii="Times New Roman" w:hAnsi="Times New Roman"/>
        </w:rPr>
        <w:t>“</w:t>
      </w:r>
      <w:r w:rsidR="0053049E" w:rsidRPr="008D7894">
        <w:rPr>
          <w:rFonts w:ascii="Times New Roman" w:hAnsi="Times New Roman"/>
        </w:rPr>
        <w:t>NSEC/</w:t>
      </w:r>
      <w:r w:rsidRPr="008D7894">
        <w:rPr>
          <w:rFonts w:ascii="Times New Roman" w:hAnsi="Times New Roman"/>
        </w:rPr>
        <w:t>Center for Nanotechnology in Society</w:t>
      </w:r>
      <w:r w:rsidR="0053049E" w:rsidRPr="008D7894">
        <w:rPr>
          <w:rFonts w:ascii="Times New Roman" w:hAnsi="Times New Roman"/>
        </w:rPr>
        <w:t xml:space="preserve"> at Arizona State University</w:t>
      </w:r>
      <w:r w:rsidRPr="008D7894">
        <w:rPr>
          <w:rFonts w:ascii="Times New Roman" w:hAnsi="Times New Roman"/>
        </w:rPr>
        <w:t>,” principal investigator</w:t>
      </w:r>
      <w:r w:rsidR="00605F84" w:rsidRPr="008D7894">
        <w:rPr>
          <w:rFonts w:ascii="Times New Roman" w:hAnsi="Times New Roman"/>
        </w:rPr>
        <w:t xml:space="preserve"> (with Daniel </w:t>
      </w:r>
      <w:proofErr w:type="spellStart"/>
      <w:r w:rsidR="00605F84" w:rsidRPr="008D7894">
        <w:rPr>
          <w:rFonts w:ascii="Times New Roman" w:hAnsi="Times New Roman"/>
        </w:rPr>
        <w:t>Sarewitz</w:t>
      </w:r>
      <w:proofErr w:type="spellEnd"/>
      <w:r w:rsidR="00605F84" w:rsidRPr="008D7894">
        <w:rPr>
          <w:rFonts w:ascii="Times New Roman" w:hAnsi="Times New Roman"/>
        </w:rPr>
        <w:t>, George Poste, Marilyn Carlson, Anne Schneider and Clark Miller)</w:t>
      </w:r>
      <w:r w:rsidRPr="008D7894">
        <w:rPr>
          <w:rFonts w:ascii="Times New Roman" w:hAnsi="Times New Roman"/>
        </w:rPr>
        <w:t>, National Science Foundatio</w:t>
      </w:r>
      <w:r w:rsidR="00B54AA8" w:rsidRPr="008D7894">
        <w:rPr>
          <w:rFonts w:ascii="Times New Roman" w:hAnsi="Times New Roman"/>
        </w:rPr>
        <w:t>n (</w:t>
      </w:r>
      <w:r w:rsidR="008357B6" w:rsidRPr="008D7894">
        <w:rPr>
          <w:rFonts w:ascii="Times New Roman" w:hAnsi="Times New Roman"/>
        </w:rPr>
        <w:t xml:space="preserve">#0531194; </w:t>
      </w:r>
      <w:r w:rsidR="00DE1146" w:rsidRPr="008D7894">
        <w:rPr>
          <w:rFonts w:ascii="Times New Roman" w:hAnsi="Times New Roman"/>
        </w:rPr>
        <w:t xml:space="preserve">award dates: </w:t>
      </w:r>
      <w:r w:rsidR="005425F9" w:rsidRPr="008D7894">
        <w:rPr>
          <w:rFonts w:ascii="Times New Roman" w:hAnsi="Times New Roman"/>
        </w:rPr>
        <w:t>Oct</w:t>
      </w:r>
      <w:r w:rsidR="00B54AA8" w:rsidRPr="008D7894">
        <w:rPr>
          <w:rFonts w:ascii="Times New Roman" w:hAnsi="Times New Roman"/>
        </w:rPr>
        <w:t xml:space="preserve"> 2005 to </w:t>
      </w:r>
      <w:r w:rsidR="005425F9" w:rsidRPr="008D7894">
        <w:rPr>
          <w:rFonts w:ascii="Times New Roman" w:hAnsi="Times New Roman"/>
        </w:rPr>
        <w:t>Sep</w:t>
      </w:r>
      <w:r w:rsidR="00B54AA8" w:rsidRPr="008D7894">
        <w:rPr>
          <w:rFonts w:ascii="Times New Roman" w:hAnsi="Times New Roman"/>
        </w:rPr>
        <w:t xml:space="preserve"> 2010), $6.2</w:t>
      </w:r>
      <w:r w:rsidRPr="008D7894">
        <w:rPr>
          <w:rFonts w:ascii="Times New Roman" w:hAnsi="Times New Roman"/>
        </w:rPr>
        <w:t xml:space="preserve"> M</w:t>
      </w:r>
      <w:r w:rsidR="000D0D19" w:rsidRPr="008D7894">
        <w:rPr>
          <w:rFonts w:ascii="Times New Roman" w:hAnsi="Times New Roman"/>
        </w:rPr>
        <w:t xml:space="preserve"> </w:t>
      </w:r>
    </w:p>
    <w:p w14:paraId="4B385C63" w14:textId="77777777" w:rsidR="00C44DF5" w:rsidRPr="008D7894" w:rsidRDefault="00C44DF5">
      <w:pPr>
        <w:spacing w:line="240" w:lineRule="auto"/>
        <w:ind w:right="-360"/>
        <w:rPr>
          <w:rFonts w:ascii="Times New Roman" w:hAnsi="Times New Roman"/>
        </w:rPr>
      </w:pPr>
    </w:p>
    <w:p w14:paraId="4C3D1D74" w14:textId="77777777" w:rsidR="00A10142" w:rsidRPr="008D7894" w:rsidRDefault="00A10142">
      <w:pPr>
        <w:spacing w:line="240" w:lineRule="auto"/>
        <w:ind w:right="-360"/>
        <w:rPr>
          <w:rFonts w:ascii="Times New Roman" w:hAnsi="Times New Roman"/>
        </w:rPr>
      </w:pPr>
      <w:r w:rsidRPr="008D7894">
        <w:rPr>
          <w:rFonts w:ascii="Times New Roman" w:hAnsi="Times New Roman"/>
        </w:rPr>
        <w:t>“The Public Value of Social Policy Research,” principal investigator, National Science Foundation (</w:t>
      </w:r>
      <w:r w:rsidR="00DE1146" w:rsidRPr="008D7894">
        <w:rPr>
          <w:rFonts w:ascii="Times New Roman" w:hAnsi="Times New Roman"/>
        </w:rPr>
        <w:t xml:space="preserve">award dates: </w:t>
      </w:r>
      <w:r w:rsidR="005425F9" w:rsidRPr="008D7894">
        <w:rPr>
          <w:rFonts w:ascii="Times New Roman" w:hAnsi="Times New Roman"/>
        </w:rPr>
        <w:t>Sep 2003 to Aug</w:t>
      </w:r>
      <w:r w:rsidRPr="008D7894">
        <w:rPr>
          <w:rFonts w:ascii="Times New Roman" w:hAnsi="Times New Roman"/>
        </w:rPr>
        <w:t xml:space="preserve"> 2005</w:t>
      </w:r>
      <w:r w:rsidR="00F53A80" w:rsidRPr="008D7894">
        <w:rPr>
          <w:rFonts w:ascii="Times New Roman" w:hAnsi="Times New Roman"/>
        </w:rPr>
        <w:t>; one year extension</w:t>
      </w:r>
      <w:r w:rsidRPr="008D7894">
        <w:rPr>
          <w:rFonts w:ascii="Times New Roman" w:hAnsi="Times New Roman"/>
        </w:rPr>
        <w:t>), $80K</w:t>
      </w:r>
      <w:r w:rsidR="000D0D19" w:rsidRPr="008D7894">
        <w:rPr>
          <w:rFonts w:ascii="Times New Roman" w:hAnsi="Times New Roman"/>
        </w:rPr>
        <w:t xml:space="preserve"> </w:t>
      </w:r>
    </w:p>
    <w:p w14:paraId="5F9FBCA9" w14:textId="77777777" w:rsidR="00A10142" w:rsidRPr="008D7894" w:rsidRDefault="00A10142">
      <w:pPr>
        <w:spacing w:line="240" w:lineRule="auto"/>
        <w:ind w:right="-360"/>
        <w:rPr>
          <w:rFonts w:ascii="Times New Roman" w:hAnsi="Times New Roman"/>
        </w:rPr>
      </w:pPr>
    </w:p>
    <w:p w14:paraId="0E159137" w14:textId="77777777" w:rsidR="00A10142" w:rsidRPr="008D7894" w:rsidRDefault="00A10142">
      <w:pPr>
        <w:spacing w:line="240" w:lineRule="auto"/>
        <w:ind w:right="-360"/>
        <w:rPr>
          <w:rFonts w:ascii="Times New Roman" w:hAnsi="Times New Roman"/>
        </w:rPr>
      </w:pPr>
      <w:r w:rsidRPr="008D7894">
        <w:rPr>
          <w:rFonts w:ascii="Times New Roman" w:hAnsi="Times New Roman"/>
        </w:rPr>
        <w:t>“The Public Value of Social Policy Research” (pilot project) principal investigator, National Science Foundation (</w:t>
      </w:r>
      <w:r w:rsidR="00DE1146" w:rsidRPr="008D7894">
        <w:rPr>
          <w:rFonts w:ascii="Times New Roman" w:hAnsi="Times New Roman"/>
        </w:rPr>
        <w:t xml:space="preserve">award dates: </w:t>
      </w:r>
      <w:r w:rsidR="005425F9" w:rsidRPr="008D7894">
        <w:rPr>
          <w:rFonts w:ascii="Times New Roman" w:hAnsi="Times New Roman"/>
        </w:rPr>
        <w:t>Sep 2002 to Aug</w:t>
      </w:r>
      <w:r w:rsidRPr="008D7894">
        <w:rPr>
          <w:rFonts w:ascii="Times New Roman" w:hAnsi="Times New Roman"/>
        </w:rPr>
        <w:t xml:space="preserve"> 2003), $10K</w:t>
      </w:r>
    </w:p>
    <w:p w14:paraId="6C709B15" w14:textId="77777777" w:rsidR="00A10142" w:rsidRPr="008D7894" w:rsidRDefault="00A10142">
      <w:pPr>
        <w:spacing w:line="240" w:lineRule="auto"/>
        <w:ind w:right="-360"/>
        <w:rPr>
          <w:rFonts w:ascii="Times New Roman" w:hAnsi="Times New Roman"/>
        </w:rPr>
      </w:pPr>
    </w:p>
    <w:p w14:paraId="36FA65FF" w14:textId="77777777" w:rsidR="00A10142" w:rsidRPr="008D7894" w:rsidRDefault="00A10142">
      <w:pPr>
        <w:spacing w:line="240" w:lineRule="auto"/>
        <w:ind w:right="-360"/>
        <w:rPr>
          <w:rFonts w:ascii="Times New Roman" w:hAnsi="Times New Roman"/>
        </w:rPr>
      </w:pPr>
      <w:r w:rsidRPr="008D7894">
        <w:rPr>
          <w:rFonts w:ascii="Times New Roman" w:hAnsi="Times New Roman"/>
        </w:rPr>
        <w:t xml:space="preserve">“Collaborative Research: Research Symposium with the Next Generation of Leaders in Science and Technology Policy,” co-principal investigator with Dan </w:t>
      </w:r>
      <w:proofErr w:type="spellStart"/>
      <w:r w:rsidRPr="008D7894">
        <w:rPr>
          <w:rFonts w:ascii="Times New Roman" w:hAnsi="Times New Roman"/>
        </w:rPr>
        <w:t>Sarewitz</w:t>
      </w:r>
      <w:proofErr w:type="spellEnd"/>
      <w:r w:rsidRPr="008D7894">
        <w:rPr>
          <w:rFonts w:ascii="Times New Roman" w:hAnsi="Times New Roman"/>
        </w:rPr>
        <w:t xml:space="preserve"> CSPO/Columbia, National Science Foundation (</w:t>
      </w:r>
      <w:r w:rsidR="00DE1146" w:rsidRPr="008D7894">
        <w:rPr>
          <w:rFonts w:ascii="Times New Roman" w:hAnsi="Times New Roman"/>
        </w:rPr>
        <w:t xml:space="preserve">award dates: </w:t>
      </w:r>
      <w:r w:rsidR="005425F9" w:rsidRPr="008D7894">
        <w:rPr>
          <w:rFonts w:ascii="Times New Roman" w:hAnsi="Times New Roman"/>
        </w:rPr>
        <w:t>Jul</w:t>
      </w:r>
      <w:r w:rsidR="0053049E" w:rsidRPr="008D7894">
        <w:rPr>
          <w:rFonts w:ascii="Times New Roman" w:hAnsi="Times New Roman"/>
        </w:rPr>
        <w:t xml:space="preserve"> 2002</w:t>
      </w:r>
      <w:r w:rsidR="005425F9" w:rsidRPr="008D7894">
        <w:rPr>
          <w:rFonts w:ascii="Times New Roman" w:hAnsi="Times New Roman"/>
        </w:rPr>
        <w:t xml:space="preserve"> to Jun</w:t>
      </w:r>
      <w:r w:rsidRPr="008D7894">
        <w:rPr>
          <w:rFonts w:ascii="Times New Roman" w:hAnsi="Times New Roman"/>
        </w:rPr>
        <w:t xml:space="preserve"> 2003</w:t>
      </w:r>
      <w:r w:rsidR="004A020A" w:rsidRPr="008D7894">
        <w:rPr>
          <w:rFonts w:ascii="Times New Roman" w:hAnsi="Times New Roman"/>
        </w:rPr>
        <w:t>)</w:t>
      </w:r>
      <w:r w:rsidRPr="008D7894">
        <w:rPr>
          <w:rFonts w:ascii="Times New Roman" w:hAnsi="Times New Roman"/>
        </w:rPr>
        <w:t>, $68K total</w:t>
      </w:r>
    </w:p>
    <w:p w14:paraId="3F27BABC" w14:textId="77777777" w:rsidR="00A10142" w:rsidRPr="008D7894" w:rsidRDefault="00A10142">
      <w:pPr>
        <w:spacing w:line="240" w:lineRule="auto"/>
        <w:ind w:right="-360"/>
        <w:rPr>
          <w:rFonts w:ascii="Times New Roman" w:hAnsi="Times New Roman"/>
        </w:rPr>
      </w:pPr>
    </w:p>
    <w:p w14:paraId="723382A1" w14:textId="77777777" w:rsidR="00A10142" w:rsidRPr="008D7894" w:rsidRDefault="00A10142">
      <w:pPr>
        <w:spacing w:line="240" w:lineRule="auto"/>
        <w:ind w:right="-360"/>
        <w:rPr>
          <w:rFonts w:ascii="Times New Roman" w:hAnsi="Times New Roman"/>
        </w:rPr>
      </w:pPr>
      <w:r w:rsidRPr="008D7894">
        <w:rPr>
          <w:rFonts w:ascii="Times New Roman" w:hAnsi="Times New Roman"/>
        </w:rPr>
        <w:t>“Research Misconduct: What Has Happened Over the Last Decade?” consulting contract, Institute of Medicine (</w:t>
      </w:r>
      <w:r w:rsidR="00DE1146" w:rsidRPr="008D7894">
        <w:rPr>
          <w:rFonts w:ascii="Times New Roman" w:hAnsi="Times New Roman"/>
        </w:rPr>
        <w:t xml:space="preserve">award dates: </w:t>
      </w:r>
      <w:r w:rsidR="005425F9" w:rsidRPr="008D7894">
        <w:rPr>
          <w:rFonts w:ascii="Times New Roman" w:hAnsi="Times New Roman"/>
        </w:rPr>
        <w:t>Aug 2000 to Oct</w:t>
      </w:r>
      <w:r w:rsidRPr="008D7894">
        <w:rPr>
          <w:rFonts w:ascii="Times New Roman" w:hAnsi="Times New Roman"/>
        </w:rPr>
        <w:t xml:space="preserve"> 2000), $2500</w:t>
      </w:r>
    </w:p>
    <w:p w14:paraId="3D274D81" w14:textId="77777777" w:rsidR="00A10142" w:rsidRPr="008D7894" w:rsidRDefault="00A10142">
      <w:pPr>
        <w:spacing w:line="240" w:lineRule="auto"/>
        <w:ind w:right="-360"/>
        <w:rPr>
          <w:rFonts w:ascii="Times New Roman" w:hAnsi="Times New Roman"/>
        </w:rPr>
      </w:pPr>
    </w:p>
    <w:p w14:paraId="4FE3E1B8" w14:textId="69A20A29" w:rsidR="003F6C49" w:rsidRPr="008D7894" w:rsidRDefault="00A10142">
      <w:pPr>
        <w:spacing w:line="240" w:lineRule="auto"/>
        <w:ind w:right="-360"/>
        <w:rPr>
          <w:rFonts w:ascii="Times New Roman" w:hAnsi="Times New Roman"/>
        </w:rPr>
      </w:pPr>
      <w:r w:rsidRPr="008D7894">
        <w:rPr>
          <w:rFonts w:ascii="Times New Roman" w:hAnsi="Times New Roman"/>
        </w:rPr>
        <w:t>“Identifying and Evaluating Strategies for Constructing Serviceable Truths,” principal investigator, National Science Foundation (</w:t>
      </w:r>
      <w:r w:rsidR="00DE1146" w:rsidRPr="008D7894">
        <w:rPr>
          <w:rFonts w:ascii="Times New Roman" w:hAnsi="Times New Roman"/>
        </w:rPr>
        <w:t xml:space="preserve">award dates: </w:t>
      </w:r>
      <w:r w:rsidR="005425F9" w:rsidRPr="008D7894">
        <w:rPr>
          <w:rFonts w:ascii="Times New Roman" w:hAnsi="Times New Roman"/>
        </w:rPr>
        <w:t>Sep 1998 to Aug</w:t>
      </w:r>
      <w:r w:rsidRPr="008D7894">
        <w:rPr>
          <w:rFonts w:ascii="Times New Roman" w:hAnsi="Times New Roman"/>
        </w:rPr>
        <w:t xml:space="preserve"> 2</w:t>
      </w:r>
      <w:r w:rsidR="0054406A" w:rsidRPr="008D7894">
        <w:rPr>
          <w:rFonts w:ascii="Times New Roman" w:hAnsi="Times New Roman"/>
        </w:rPr>
        <w:t>000), $64k and supplement (Sept 1999 to Aug</w:t>
      </w:r>
      <w:r w:rsidRPr="008D7894">
        <w:rPr>
          <w:rFonts w:ascii="Times New Roman" w:hAnsi="Times New Roman"/>
        </w:rPr>
        <w:t xml:space="preserve"> 2000), $25K</w:t>
      </w:r>
    </w:p>
    <w:p w14:paraId="74572F26" w14:textId="77777777" w:rsidR="003F6C49" w:rsidRPr="008D7894" w:rsidRDefault="003F6C49">
      <w:pPr>
        <w:spacing w:line="240" w:lineRule="auto"/>
        <w:ind w:right="-360"/>
        <w:rPr>
          <w:rFonts w:ascii="Times New Roman" w:hAnsi="Times New Roman"/>
        </w:rPr>
      </w:pPr>
    </w:p>
    <w:p w14:paraId="7C7E8F42" w14:textId="77777777" w:rsidR="00A10142" w:rsidRPr="008D7894" w:rsidRDefault="00A10142">
      <w:pPr>
        <w:spacing w:line="240" w:lineRule="auto"/>
        <w:ind w:right="-360"/>
        <w:rPr>
          <w:rFonts w:ascii="Times New Roman" w:hAnsi="Times New Roman"/>
        </w:rPr>
      </w:pPr>
      <w:r w:rsidRPr="008D7894">
        <w:rPr>
          <w:rFonts w:ascii="Times New Roman" w:hAnsi="Times New Roman"/>
        </w:rPr>
        <w:t>“What is Peer Review?” principal investigator, Chemical Manufacturers Association (</w:t>
      </w:r>
      <w:r w:rsidR="00DE1146" w:rsidRPr="008D7894">
        <w:rPr>
          <w:rFonts w:ascii="Times New Roman" w:hAnsi="Times New Roman"/>
        </w:rPr>
        <w:t xml:space="preserve">award dates: </w:t>
      </w:r>
      <w:r w:rsidR="005425F9" w:rsidRPr="008D7894">
        <w:rPr>
          <w:rFonts w:ascii="Times New Roman" w:hAnsi="Times New Roman"/>
        </w:rPr>
        <w:t>Sep 1999 to Jan</w:t>
      </w:r>
      <w:r w:rsidRPr="008D7894">
        <w:rPr>
          <w:rFonts w:ascii="Times New Roman" w:hAnsi="Times New Roman"/>
        </w:rPr>
        <w:t xml:space="preserve"> 2000), $8160 (contract)</w:t>
      </w:r>
    </w:p>
    <w:p w14:paraId="1E4ACF77" w14:textId="77777777" w:rsidR="00D91DA7" w:rsidRPr="008D7894" w:rsidRDefault="00D91DA7" w:rsidP="00E21C05">
      <w:pPr>
        <w:spacing w:line="240" w:lineRule="auto"/>
        <w:rPr>
          <w:rFonts w:ascii="Times New Roman" w:hAnsi="Times New Roman"/>
        </w:rPr>
      </w:pPr>
    </w:p>
    <w:p w14:paraId="3705BEB4" w14:textId="77777777" w:rsidR="00A10142" w:rsidRPr="008D7894" w:rsidRDefault="00A10142" w:rsidP="00E21C05">
      <w:pPr>
        <w:spacing w:line="240" w:lineRule="auto"/>
        <w:rPr>
          <w:rFonts w:ascii="Times New Roman" w:hAnsi="Times New Roman"/>
        </w:rPr>
      </w:pPr>
      <w:r w:rsidRPr="008D7894">
        <w:rPr>
          <w:rFonts w:ascii="Times New Roman" w:hAnsi="Times New Roman"/>
        </w:rPr>
        <w:tab/>
        <w:t>Internal</w:t>
      </w:r>
    </w:p>
    <w:p w14:paraId="7271DB40" w14:textId="77777777" w:rsidR="00A10142" w:rsidRPr="008D7894" w:rsidRDefault="00A10142">
      <w:pPr>
        <w:spacing w:line="240" w:lineRule="auto"/>
        <w:ind w:right="-360"/>
        <w:rPr>
          <w:rFonts w:ascii="Times New Roman" w:hAnsi="Times New Roman"/>
        </w:rPr>
      </w:pPr>
    </w:p>
    <w:p w14:paraId="14F51A9E" w14:textId="77777777" w:rsidR="007E3F18" w:rsidRPr="008D7894" w:rsidRDefault="007E3F18">
      <w:pPr>
        <w:spacing w:line="240" w:lineRule="auto"/>
        <w:ind w:right="-360"/>
        <w:rPr>
          <w:rFonts w:ascii="Times New Roman" w:hAnsi="Times New Roman"/>
        </w:rPr>
      </w:pPr>
      <w:r w:rsidRPr="008D7894">
        <w:rPr>
          <w:rFonts w:ascii="Times New Roman" w:hAnsi="Times New Roman"/>
        </w:rPr>
        <w:t xml:space="preserve">“White Paper on the Ethics of Smart Stadia,” ASU-DCU Catalyst Fund, with Bert </w:t>
      </w:r>
      <w:proofErr w:type="spellStart"/>
      <w:r w:rsidRPr="008D7894">
        <w:rPr>
          <w:rFonts w:ascii="Times New Roman" w:hAnsi="Times New Roman"/>
        </w:rPr>
        <w:t>Gordijn</w:t>
      </w:r>
      <w:proofErr w:type="spellEnd"/>
      <w:r w:rsidRPr="008D7894">
        <w:rPr>
          <w:rFonts w:ascii="Times New Roman" w:hAnsi="Times New Roman"/>
        </w:rPr>
        <w:t>, 2015, $20K (total).</w:t>
      </w:r>
    </w:p>
    <w:p w14:paraId="1A0AD653" w14:textId="77777777" w:rsidR="007E3F18" w:rsidRPr="008D7894" w:rsidRDefault="007E3F18">
      <w:pPr>
        <w:spacing w:line="240" w:lineRule="auto"/>
        <w:ind w:right="-360"/>
        <w:rPr>
          <w:rFonts w:ascii="Times New Roman" w:hAnsi="Times New Roman"/>
        </w:rPr>
      </w:pPr>
    </w:p>
    <w:p w14:paraId="2CCCE719" w14:textId="77777777" w:rsidR="00514A80" w:rsidRPr="008D7894" w:rsidRDefault="00514A80">
      <w:pPr>
        <w:spacing w:line="240" w:lineRule="auto"/>
        <w:ind w:right="-360"/>
        <w:rPr>
          <w:rFonts w:ascii="Times New Roman" w:hAnsi="Times New Roman"/>
        </w:rPr>
      </w:pPr>
      <w:r w:rsidRPr="008D7894">
        <w:rPr>
          <w:rFonts w:ascii="Times New Roman" w:hAnsi="Times New Roman"/>
        </w:rPr>
        <w:t>Numerous Presidential Strategic Initiative Fund (PSIF) awards, ASU</w:t>
      </w:r>
    </w:p>
    <w:p w14:paraId="4BCA85B8" w14:textId="77777777" w:rsidR="00514A80" w:rsidRPr="008D7894" w:rsidRDefault="00514A80">
      <w:pPr>
        <w:spacing w:line="240" w:lineRule="auto"/>
        <w:ind w:right="-360"/>
        <w:rPr>
          <w:rFonts w:ascii="Times New Roman" w:hAnsi="Times New Roman"/>
        </w:rPr>
      </w:pPr>
    </w:p>
    <w:p w14:paraId="3378C34E" w14:textId="77777777" w:rsidR="00A10142" w:rsidRPr="008D7894" w:rsidRDefault="00A10142">
      <w:pPr>
        <w:spacing w:line="240" w:lineRule="auto"/>
        <w:ind w:right="-360"/>
        <w:rPr>
          <w:rFonts w:ascii="Times New Roman" w:hAnsi="Times New Roman"/>
        </w:rPr>
      </w:pPr>
      <w:r w:rsidRPr="008D7894">
        <w:rPr>
          <w:rFonts w:ascii="Times New Roman" w:hAnsi="Times New Roman"/>
        </w:rPr>
        <w:t>“Toward a Center for Responsible Innovation,” principal investigator, Rutgers University Research Council (</w:t>
      </w:r>
      <w:r w:rsidR="00DE1146" w:rsidRPr="008D7894">
        <w:rPr>
          <w:rFonts w:ascii="Times New Roman" w:hAnsi="Times New Roman"/>
        </w:rPr>
        <w:t xml:space="preserve">award dates: </w:t>
      </w:r>
      <w:r w:rsidR="005425F9" w:rsidRPr="008D7894">
        <w:rPr>
          <w:rFonts w:ascii="Times New Roman" w:hAnsi="Times New Roman"/>
        </w:rPr>
        <w:t>Jul 2003 to Jun</w:t>
      </w:r>
      <w:r w:rsidRPr="008D7894">
        <w:rPr>
          <w:rFonts w:ascii="Times New Roman" w:hAnsi="Times New Roman"/>
        </w:rPr>
        <w:t xml:space="preserve"> 2004), $1K</w:t>
      </w:r>
    </w:p>
    <w:p w14:paraId="3AE94A8C" w14:textId="77777777" w:rsidR="00A10142" w:rsidRPr="008D7894" w:rsidRDefault="00A10142">
      <w:pPr>
        <w:spacing w:line="240" w:lineRule="auto"/>
        <w:ind w:right="-360"/>
        <w:rPr>
          <w:rFonts w:ascii="Times New Roman" w:hAnsi="Times New Roman"/>
        </w:rPr>
      </w:pPr>
    </w:p>
    <w:p w14:paraId="22DDB414" w14:textId="77777777" w:rsidR="00A10142" w:rsidRPr="008D7894" w:rsidRDefault="00A10142">
      <w:pPr>
        <w:spacing w:line="240" w:lineRule="auto"/>
        <w:ind w:right="-360"/>
        <w:rPr>
          <w:rFonts w:ascii="Times New Roman" w:hAnsi="Times New Roman"/>
        </w:rPr>
      </w:pPr>
      <w:r w:rsidRPr="008D7894">
        <w:rPr>
          <w:rFonts w:ascii="Times New Roman" w:hAnsi="Times New Roman"/>
        </w:rPr>
        <w:t xml:space="preserve">“Boundary Organizations in Environmental Policy and Science,” principal investigator, </w:t>
      </w:r>
      <w:r w:rsidR="005425F9" w:rsidRPr="008D7894">
        <w:rPr>
          <w:rFonts w:ascii="Times New Roman" w:hAnsi="Times New Roman"/>
        </w:rPr>
        <w:t xml:space="preserve">Rutgers University </w:t>
      </w:r>
      <w:r w:rsidRPr="008D7894">
        <w:rPr>
          <w:rFonts w:ascii="Times New Roman" w:hAnsi="Times New Roman"/>
        </w:rPr>
        <w:t>Environmental and Occupational Health Sciences Institute (</w:t>
      </w:r>
      <w:r w:rsidR="00DE1146" w:rsidRPr="008D7894">
        <w:rPr>
          <w:rFonts w:ascii="Times New Roman" w:hAnsi="Times New Roman"/>
        </w:rPr>
        <w:t xml:space="preserve">award dates: </w:t>
      </w:r>
      <w:r w:rsidRPr="008D7894">
        <w:rPr>
          <w:rFonts w:ascii="Times New Roman" w:hAnsi="Times New Roman"/>
        </w:rPr>
        <w:t>Spring 1999 to Spring 2000), $10K</w:t>
      </w:r>
    </w:p>
    <w:p w14:paraId="2E52273A" w14:textId="77777777" w:rsidR="00A10142" w:rsidRPr="008D7894" w:rsidRDefault="00A10142">
      <w:pPr>
        <w:spacing w:line="240" w:lineRule="auto"/>
        <w:ind w:right="-360"/>
        <w:rPr>
          <w:rFonts w:ascii="Times New Roman" w:hAnsi="Times New Roman"/>
        </w:rPr>
      </w:pPr>
    </w:p>
    <w:p w14:paraId="20B7AC3F" w14:textId="77777777" w:rsidR="00A10142" w:rsidRPr="008D7894" w:rsidRDefault="00A10142">
      <w:pPr>
        <w:spacing w:line="240" w:lineRule="auto"/>
        <w:ind w:right="-360"/>
        <w:rPr>
          <w:rFonts w:ascii="Times New Roman" w:hAnsi="Times New Roman"/>
        </w:rPr>
      </w:pPr>
      <w:r w:rsidRPr="008D7894">
        <w:rPr>
          <w:rFonts w:ascii="Times New Roman" w:hAnsi="Times New Roman"/>
        </w:rPr>
        <w:t>“The End of Science Policy,” principal investigator, Rutgers University Research Council (</w:t>
      </w:r>
      <w:r w:rsidR="00DE1146" w:rsidRPr="008D7894">
        <w:rPr>
          <w:rFonts w:ascii="Times New Roman" w:hAnsi="Times New Roman"/>
        </w:rPr>
        <w:t xml:space="preserve">award dates: </w:t>
      </w:r>
      <w:r w:rsidRPr="008D7894">
        <w:rPr>
          <w:rFonts w:ascii="Times New Roman" w:hAnsi="Times New Roman"/>
        </w:rPr>
        <w:t>July 1998 – June 1999), $1K</w:t>
      </w:r>
    </w:p>
    <w:p w14:paraId="4157AE00" w14:textId="77777777" w:rsidR="00A10142" w:rsidRPr="008D7894" w:rsidRDefault="00A10142">
      <w:pPr>
        <w:spacing w:line="240" w:lineRule="auto"/>
        <w:ind w:right="-360"/>
        <w:rPr>
          <w:rFonts w:ascii="Times New Roman" w:hAnsi="Times New Roman"/>
        </w:rPr>
      </w:pPr>
    </w:p>
    <w:p w14:paraId="5BBB09EB" w14:textId="77777777" w:rsidR="00A10142" w:rsidRPr="008D7894" w:rsidRDefault="00A10142" w:rsidP="009C58EF">
      <w:pPr>
        <w:spacing w:line="240" w:lineRule="auto"/>
        <w:rPr>
          <w:rFonts w:ascii="Times New Roman" w:hAnsi="Times New Roman"/>
          <w:b/>
          <w:smallCaps/>
          <w:sz w:val="22"/>
        </w:rPr>
      </w:pPr>
      <w:r w:rsidRPr="008D7894">
        <w:rPr>
          <w:rFonts w:ascii="Times New Roman" w:hAnsi="Times New Roman"/>
          <w:b/>
          <w:smallCaps/>
          <w:sz w:val="22"/>
        </w:rPr>
        <w:t>Teaching:</w:t>
      </w:r>
    </w:p>
    <w:p w14:paraId="317866FF" w14:textId="77777777" w:rsidR="00C80525" w:rsidRPr="008D7894" w:rsidRDefault="00C80525">
      <w:pPr>
        <w:spacing w:line="240" w:lineRule="auto"/>
        <w:ind w:right="-360"/>
        <w:rPr>
          <w:rFonts w:ascii="Times New Roman" w:hAnsi="Times New Roman"/>
          <w:u w:val="single"/>
        </w:rPr>
      </w:pPr>
    </w:p>
    <w:p w14:paraId="73140A51" w14:textId="77777777" w:rsidR="00C80525" w:rsidRPr="008D7894" w:rsidRDefault="00C80525">
      <w:pPr>
        <w:spacing w:line="240" w:lineRule="auto"/>
        <w:ind w:right="-360"/>
        <w:rPr>
          <w:rFonts w:ascii="Times New Roman" w:hAnsi="Times New Roman"/>
          <w:u w:val="single"/>
        </w:rPr>
      </w:pPr>
      <w:r w:rsidRPr="008D7894">
        <w:rPr>
          <w:rFonts w:ascii="Times New Roman" w:hAnsi="Times New Roman"/>
          <w:u w:val="single"/>
        </w:rPr>
        <w:t>ASU</w:t>
      </w:r>
    </w:p>
    <w:p w14:paraId="1AA8DB47" w14:textId="1EA1CB1C" w:rsidR="00C32141" w:rsidRDefault="00C32141">
      <w:pPr>
        <w:spacing w:line="240" w:lineRule="auto"/>
        <w:ind w:right="-360"/>
        <w:rPr>
          <w:rFonts w:ascii="Times New Roman" w:hAnsi="Times New Roman"/>
        </w:rPr>
      </w:pPr>
      <w:r>
        <w:rPr>
          <w:rFonts w:ascii="Times New Roman" w:hAnsi="Times New Roman"/>
        </w:rPr>
        <w:t>Responsible Innovation (G; F22</w:t>
      </w:r>
      <w:r w:rsidR="00514159">
        <w:rPr>
          <w:rFonts w:ascii="Times New Roman" w:hAnsi="Times New Roman"/>
        </w:rPr>
        <w:t>; F23</w:t>
      </w:r>
      <w:r>
        <w:rPr>
          <w:rFonts w:ascii="Times New Roman" w:hAnsi="Times New Roman"/>
        </w:rPr>
        <w:t>)</w:t>
      </w:r>
    </w:p>
    <w:p w14:paraId="62DCC2C7" w14:textId="69C08B32" w:rsidR="00B800F2" w:rsidRPr="008D7894" w:rsidRDefault="00B800F2">
      <w:pPr>
        <w:spacing w:line="240" w:lineRule="auto"/>
        <w:ind w:right="-360"/>
        <w:rPr>
          <w:rFonts w:ascii="Times New Roman" w:hAnsi="Times New Roman"/>
        </w:rPr>
      </w:pPr>
      <w:r w:rsidRPr="008D7894">
        <w:rPr>
          <w:rFonts w:ascii="Times New Roman" w:hAnsi="Times New Roman"/>
        </w:rPr>
        <w:t>The ASU Experience (UG; F16</w:t>
      </w:r>
      <w:r w:rsidR="007700E6" w:rsidRPr="008D7894">
        <w:rPr>
          <w:rFonts w:ascii="Times New Roman" w:hAnsi="Times New Roman"/>
        </w:rPr>
        <w:t>; F17</w:t>
      </w:r>
      <w:r w:rsidRPr="008D7894">
        <w:rPr>
          <w:rFonts w:ascii="Times New Roman" w:hAnsi="Times New Roman"/>
        </w:rPr>
        <w:t>)</w:t>
      </w:r>
    </w:p>
    <w:p w14:paraId="4A294826" w14:textId="3416A09A" w:rsidR="00B800F2" w:rsidRPr="008D7894" w:rsidRDefault="00B800F2">
      <w:pPr>
        <w:spacing w:line="240" w:lineRule="auto"/>
        <w:ind w:right="-360"/>
        <w:rPr>
          <w:rFonts w:ascii="Times New Roman" w:hAnsi="Times New Roman"/>
        </w:rPr>
      </w:pPr>
      <w:r w:rsidRPr="008D7894">
        <w:rPr>
          <w:rFonts w:ascii="Times New Roman" w:hAnsi="Times New Roman"/>
        </w:rPr>
        <w:t>PhD Colloquium (G; F16; Sp17</w:t>
      </w:r>
      <w:r w:rsidR="007700E6" w:rsidRPr="008D7894">
        <w:rPr>
          <w:rFonts w:ascii="Times New Roman" w:hAnsi="Times New Roman"/>
        </w:rPr>
        <w:t>; F17</w:t>
      </w:r>
      <w:r w:rsidR="00F446B8" w:rsidRPr="008D7894">
        <w:rPr>
          <w:rFonts w:ascii="Times New Roman" w:hAnsi="Times New Roman"/>
        </w:rPr>
        <w:t>; Sp18</w:t>
      </w:r>
      <w:r w:rsidR="0080702B" w:rsidRPr="008D7894">
        <w:rPr>
          <w:rFonts w:ascii="Times New Roman" w:hAnsi="Times New Roman"/>
        </w:rPr>
        <w:t>; F18; Sp19</w:t>
      </w:r>
      <w:r w:rsidR="00711F23" w:rsidRPr="008D7894">
        <w:rPr>
          <w:rFonts w:ascii="Times New Roman" w:hAnsi="Times New Roman"/>
        </w:rPr>
        <w:t>; F19</w:t>
      </w:r>
      <w:r w:rsidR="00956D70" w:rsidRPr="008D7894">
        <w:rPr>
          <w:rFonts w:ascii="Times New Roman" w:hAnsi="Times New Roman"/>
        </w:rPr>
        <w:t xml:space="preserve">; </w:t>
      </w:r>
      <w:proofErr w:type="spellStart"/>
      <w:r w:rsidR="00956D70" w:rsidRPr="008D7894">
        <w:rPr>
          <w:rFonts w:ascii="Times New Roman" w:hAnsi="Times New Roman"/>
        </w:rPr>
        <w:t>Sp</w:t>
      </w:r>
      <w:proofErr w:type="spellEnd"/>
      <w:r w:rsidR="00956D70" w:rsidRPr="008D7894">
        <w:rPr>
          <w:rFonts w:ascii="Times New Roman" w:hAnsi="Times New Roman"/>
        </w:rPr>
        <w:t xml:space="preserve"> 20; F 20; </w:t>
      </w:r>
      <w:proofErr w:type="spellStart"/>
      <w:r w:rsidR="00956D70" w:rsidRPr="008D7894">
        <w:rPr>
          <w:rFonts w:ascii="Times New Roman" w:hAnsi="Times New Roman"/>
        </w:rPr>
        <w:t>Sp</w:t>
      </w:r>
      <w:proofErr w:type="spellEnd"/>
      <w:r w:rsidR="00956D70" w:rsidRPr="008D7894">
        <w:rPr>
          <w:rFonts w:ascii="Times New Roman" w:hAnsi="Times New Roman"/>
        </w:rPr>
        <w:t xml:space="preserve"> 21; F 21; </w:t>
      </w:r>
      <w:proofErr w:type="spellStart"/>
      <w:r w:rsidR="00956D70" w:rsidRPr="008D7894">
        <w:rPr>
          <w:rFonts w:ascii="Times New Roman" w:hAnsi="Times New Roman"/>
        </w:rPr>
        <w:t>Sp</w:t>
      </w:r>
      <w:proofErr w:type="spellEnd"/>
      <w:r w:rsidR="00956D70" w:rsidRPr="008D7894">
        <w:rPr>
          <w:rFonts w:ascii="Times New Roman" w:hAnsi="Times New Roman"/>
        </w:rPr>
        <w:t xml:space="preserve"> 22</w:t>
      </w:r>
      <w:r w:rsidRPr="008D7894">
        <w:rPr>
          <w:rFonts w:ascii="Times New Roman" w:hAnsi="Times New Roman"/>
        </w:rPr>
        <w:t>)</w:t>
      </w:r>
    </w:p>
    <w:p w14:paraId="2CC1BD50" w14:textId="77777777" w:rsidR="00D36D24" w:rsidRPr="008D7894" w:rsidRDefault="00D36D24">
      <w:pPr>
        <w:spacing w:line="240" w:lineRule="auto"/>
        <w:ind w:right="-360"/>
        <w:rPr>
          <w:rFonts w:ascii="Times New Roman" w:hAnsi="Times New Roman"/>
        </w:rPr>
      </w:pPr>
      <w:r w:rsidRPr="008D7894">
        <w:rPr>
          <w:rFonts w:ascii="Times New Roman" w:hAnsi="Times New Roman"/>
        </w:rPr>
        <w:t>Solar Utilization Network-IGERT (G; F12</w:t>
      </w:r>
      <w:r w:rsidR="009729EE" w:rsidRPr="008D7894">
        <w:rPr>
          <w:rFonts w:ascii="Times New Roman" w:hAnsi="Times New Roman"/>
        </w:rPr>
        <w:t>; F13</w:t>
      </w:r>
      <w:r w:rsidRPr="008D7894">
        <w:rPr>
          <w:rFonts w:ascii="Times New Roman" w:hAnsi="Times New Roman"/>
        </w:rPr>
        <w:t>)</w:t>
      </w:r>
    </w:p>
    <w:p w14:paraId="1F8861EF" w14:textId="77777777" w:rsidR="00BB0349" w:rsidRPr="008D7894" w:rsidRDefault="00BB0349">
      <w:pPr>
        <w:spacing w:line="240" w:lineRule="auto"/>
        <w:ind w:right="-360"/>
        <w:rPr>
          <w:rFonts w:ascii="Times New Roman" w:hAnsi="Times New Roman"/>
        </w:rPr>
      </w:pPr>
      <w:r w:rsidRPr="008D7894">
        <w:rPr>
          <w:rFonts w:ascii="Times New Roman" w:hAnsi="Times New Roman"/>
        </w:rPr>
        <w:lastRenderedPageBreak/>
        <w:t xml:space="preserve">IGERT SUN-Energy in Context (G; </w:t>
      </w:r>
      <w:proofErr w:type="spellStart"/>
      <w:r w:rsidRPr="008D7894">
        <w:rPr>
          <w:rFonts w:ascii="Times New Roman" w:hAnsi="Times New Roman"/>
        </w:rPr>
        <w:t>Sp</w:t>
      </w:r>
      <w:proofErr w:type="spellEnd"/>
      <w:r w:rsidRPr="008D7894">
        <w:rPr>
          <w:rFonts w:ascii="Times New Roman" w:hAnsi="Times New Roman"/>
        </w:rPr>
        <w:t xml:space="preserve"> 13; </w:t>
      </w:r>
      <w:proofErr w:type="spellStart"/>
      <w:r w:rsidRPr="008D7894">
        <w:rPr>
          <w:rFonts w:ascii="Times New Roman" w:hAnsi="Times New Roman"/>
        </w:rPr>
        <w:t>Sp</w:t>
      </w:r>
      <w:proofErr w:type="spellEnd"/>
      <w:r w:rsidRPr="008D7894">
        <w:rPr>
          <w:rFonts w:ascii="Times New Roman" w:hAnsi="Times New Roman"/>
        </w:rPr>
        <w:t xml:space="preserve"> 14)</w:t>
      </w:r>
    </w:p>
    <w:p w14:paraId="4E21C652" w14:textId="77777777" w:rsidR="009729EE" w:rsidRPr="008D7894" w:rsidRDefault="009729EE">
      <w:pPr>
        <w:spacing w:line="240" w:lineRule="auto"/>
        <w:ind w:right="-360"/>
        <w:rPr>
          <w:rFonts w:ascii="Times New Roman" w:hAnsi="Times New Roman"/>
        </w:rPr>
      </w:pPr>
      <w:r w:rsidRPr="008D7894">
        <w:rPr>
          <w:rFonts w:ascii="Times New Roman" w:hAnsi="Times New Roman"/>
        </w:rPr>
        <w:t>IGERT SUN-Global Energy issues (G; F13)</w:t>
      </w:r>
    </w:p>
    <w:p w14:paraId="00C20FFC" w14:textId="77777777" w:rsidR="00580383" w:rsidRPr="008D7894" w:rsidRDefault="00580383">
      <w:pPr>
        <w:spacing w:line="240" w:lineRule="auto"/>
        <w:ind w:right="-360"/>
        <w:rPr>
          <w:rFonts w:ascii="Times New Roman" w:hAnsi="Times New Roman"/>
        </w:rPr>
      </w:pPr>
      <w:r w:rsidRPr="008D7894">
        <w:rPr>
          <w:rFonts w:ascii="Times New Roman" w:hAnsi="Times New Roman"/>
        </w:rPr>
        <w:t>Science and Technology Policy</w:t>
      </w:r>
      <w:r w:rsidR="00D36D24" w:rsidRPr="008D7894">
        <w:rPr>
          <w:rFonts w:ascii="Times New Roman" w:hAnsi="Times New Roman"/>
        </w:rPr>
        <w:t>/Advanced Science and Technology Policy (G; F11/</w:t>
      </w:r>
      <w:r w:rsidRPr="008D7894">
        <w:rPr>
          <w:rFonts w:ascii="Times New Roman" w:hAnsi="Times New Roman"/>
        </w:rPr>
        <w:t>Sp12</w:t>
      </w:r>
      <w:r w:rsidR="00D36D24" w:rsidRPr="008D7894">
        <w:rPr>
          <w:rFonts w:ascii="Times New Roman" w:hAnsi="Times New Roman"/>
        </w:rPr>
        <w:t>; F12/Sp13</w:t>
      </w:r>
      <w:r w:rsidR="009729EE" w:rsidRPr="008D7894">
        <w:rPr>
          <w:rFonts w:ascii="Times New Roman" w:hAnsi="Times New Roman"/>
        </w:rPr>
        <w:t>; F13/Sp14</w:t>
      </w:r>
      <w:r w:rsidRPr="008D7894">
        <w:rPr>
          <w:rFonts w:ascii="Times New Roman" w:hAnsi="Times New Roman"/>
        </w:rPr>
        <w:t>)</w:t>
      </w:r>
    </w:p>
    <w:p w14:paraId="2FEBE202" w14:textId="77777777" w:rsidR="00D1595C" w:rsidRPr="008D7894" w:rsidRDefault="00D1595C" w:rsidP="00D1595C">
      <w:pPr>
        <w:spacing w:line="240" w:lineRule="auto"/>
        <w:ind w:right="-360"/>
        <w:rPr>
          <w:rFonts w:ascii="Times New Roman" w:hAnsi="Times New Roman"/>
        </w:rPr>
      </w:pPr>
      <w:r w:rsidRPr="008D7894">
        <w:rPr>
          <w:rFonts w:ascii="Times New Roman" w:hAnsi="Times New Roman"/>
        </w:rPr>
        <w:t>Governing Emerging Technologies (G; F08; F09)</w:t>
      </w:r>
    </w:p>
    <w:p w14:paraId="074A27B2" w14:textId="77777777" w:rsidR="00D1595C" w:rsidRPr="008D7894" w:rsidRDefault="00D1595C" w:rsidP="00D1595C">
      <w:pPr>
        <w:spacing w:line="240" w:lineRule="auto"/>
        <w:ind w:right="-360"/>
        <w:rPr>
          <w:rFonts w:ascii="Times New Roman" w:hAnsi="Times New Roman"/>
        </w:rPr>
      </w:pPr>
      <w:r w:rsidRPr="008D7894">
        <w:rPr>
          <w:rFonts w:ascii="Times New Roman" w:hAnsi="Times New Roman"/>
        </w:rPr>
        <w:t>Learning Community: Nanotechnology in Society (UG; Sp07; Sp08)</w:t>
      </w:r>
    </w:p>
    <w:p w14:paraId="42E182C9" w14:textId="77777777" w:rsidR="00D1595C" w:rsidRPr="008D7894" w:rsidRDefault="00D1595C" w:rsidP="00D1595C">
      <w:pPr>
        <w:spacing w:line="240" w:lineRule="auto"/>
        <w:ind w:right="-360"/>
        <w:rPr>
          <w:rFonts w:ascii="Times New Roman" w:hAnsi="Times New Roman"/>
        </w:rPr>
      </w:pPr>
      <w:r w:rsidRPr="008D7894">
        <w:rPr>
          <w:rFonts w:ascii="Times New Roman" w:hAnsi="Times New Roman"/>
        </w:rPr>
        <w:t>Elements of Public Policy: Science and Technology Policy (UG; Sp06)</w:t>
      </w:r>
    </w:p>
    <w:p w14:paraId="6063342B" w14:textId="77777777" w:rsidR="00C80525" w:rsidRPr="008D7894" w:rsidRDefault="00C80525">
      <w:pPr>
        <w:spacing w:line="240" w:lineRule="auto"/>
        <w:ind w:right="-360"/>
        <w:rPr>
          <w:rFonts w:ascii="Times New Roman" w:hAnsi="Times New Roman"/>
        </w:rPr>
      </w:pPr>
      <w:r w:rsidRPr="008D7894">
        <w:rPr>
          <w:rFonts w:ascii="Times New Roman" w:hAnsi="Times New Roman"/>
        </w:rPr>
        <w:t>The Role of Experts in the Policy Process (G</w:t>
      </w:r>
      <w:r w:rsidR="00BE7109" w:rsidRPr="008D7894">
        <w:rPr>
          <w:rFonts w:ascii="Times New Roman" w:hAnsi="Times New Roman"/>
        </w:rPr>
        <w:t>; F05</w:t>
      </w:r>
      <w:r w:rsidR="00DE1146" w:rsidRPr="008D7894">
        <w:rPr>
          <w:rFonts w:ascii="Times New Roman" w:hAnsi="Times New Roman"/>
        </w:rPr>
        <w:t>; F06</w:t>
      </w:r>
      <w:r w:rsidRPr="008D7894">
        <w:rPr>
          <w:rFonts w:ascii="Times New Roman" w:hAnsi="Times New Roman"/>
        </w:rPr>
        <w:t>)</w:t>
      </w:r>
    </w:p>
    <w:p w14:paraId="58D5415E" w14:textId="77777777" w:rsidR="00A10142" w:rsidRPr="008D7894" w:rsidRDefault="00A10142">
      <w:pPr>
        <w:spacing w:line="240" w:lineRule="auto"/>
        <w:ind w:right="-360"/>
        <w:rPr>
          <w:rFonts w:ascii="Times New Roman" w:hAnsi="Times New Roman"/>
        </w:rPr>
      </w:pPr>
    </w:p>
    <w:p w14:paraId="083994A2" w14:textId="77777777" w:rsidR="00C80525" w:rsidRPr="008D7894" w:rsidRDefault="00C80525" w:rsidP="00461C6C">
      <w:pPr>
        <w:spacing w:line="240" w:lineRule="auto"/>
        <w:rPr>
          <w:rFonts w:ascii="Times New Roman" w:hAnsi="Times New Roman"/>
          <w:u w:val="single"/>
        </w:rPr>
      </w:pPr>
      <w:r w:rsidRPr="008D7894">
        <w:rPr>
          <w:rFonts w:ascii="Times New Roman" w:hAnsi="Times New Roman"/>
          <w:u w:val="single"/>
        </w:rPr>
        <w:t>Rutgers</w:t>
      </w:r>
    </w:p>
    <w:p w14:paraId="2407CA65" w14:textId="77777777" w:rsidR="00A10142" w:rsidRPr="008D7894" w:rsidRDefault="00A10142">
      <w:pPr>
        <w:spacing w:line="240" w:lineRule="auto"/>
        <w:ind w:right="-360"/>
        <w:rPr>
          <w:rFonts w:ascii="Times New Roman" w:hAnsi="Times New Roman"/>
        </w:rPr>
      </w:pPr>
      <w:r w:rsidRPr="008D7894">
        <w:rPr>
          <w:rFonts w:ascii="Times New Roman" w:hAnsi="Times New Roman"/>
        </w:rPr>
        <w:t>Public Policy Formation</w:t>
      </w:r>
      <w:r w:rsidR="005B3283" w:rsidRPr="008D7894">
        <w:rPr>
          <w:rFonts w:ascii="Times New Roman" w:hAnsi="Times New Roman"/>
        </w:rPr>
        <w:t xml:space="preserve"> (G)</w:t>
      </w:r>
    </w:p>
    <w:p w14:paraId="59EC395D" w14:textId="77777777" w:rsidR="00A10142" w:rsidRPr="008D7894" w:rsidRDefault="00A10142">
      <w:pPr>
        <w:spacing w:line="240" w:lineRule="auto"/>
        <w:ind w:right="-360"/>
        <w:rPr>
          <w:rFonts w:ascii="Times New Roman" w:hAnsi="Times New Roman"/>
        </w:rPr>
      </w:pPr>
      <w:r w:rsidRPr="008D7894">
        <w:rPr>
          <w:rFonts w:ascii="Times New Roman" w:hAnsi="Times New Roman"/>
        </w:rPr>
        <w:t>The Role of Experts in the Policy Process</w:t>
      </w:r>
      <w:r w:rsidR="005B3283" w:rsidRPr="008D7894">
        <w:rPr>
          <w:rFonts w:ascii="Times New Roman" w:hAnsi="Times New Roman"/>
        </w:rPr>
        <w:t xml:space="preserve"> (G)</w:t>
      </w:r>
    </w:p>
    <w:p w14:paraId="56619939" w14:textId="77777777" w:rsidR="00A10142" w:rsidRPr="008D7894" w:rsidRDefault="00A10142">
      <w:pPr>
        <w:spacing w:line="240" w:lineRule="auto"/>
        <w:ind w:right="-360"/>
        <w:rPr>
          <w:rFonts w:ascii="Times New Roman" w:hAnsi="Times New Roman"/>
        </w:rPr>
      </w:pPr>
      <w:r w:rsidRPr="008D7894">
        <w:rPr>
          <w:rFonts w:ascii="Times New Roman" w:hAnsi="Times New Roman"/>
        </w:rPr>
        <w:t>Knowledge, Conflicts, and Solutions (</w:t>
      </w:r>
      <w:r w:rsidR="005B3283" w:rsidRPr="008D7894">
        <w:rPr>
          <w:rFonts w:ascii="Times New Roman" w:hAnsi="Times New Roman"/>
        </w:rPr>
        <w:t xml:space="preserve">G; </w:t>
      </w:r>
      <w:r w:rsidRPr="008D7894">
        <w:rPr>
          <w:rFonts w:ascii="Times New Roman" w:hAnsi="Times New Roman"/>
        </w:rPr>
        <w:t>nominated for a Rutgers “Bridge Award” for collaboration, 2004)</w:t>
      </w:r>
    </w:p>
    <w:p w14:paraId="794003E2" w14:textId="77777777" w:rsidR="00A10142" w:rsidRPr="008D7894" w:rsidRDefault="00A10142">
      <w:pPr>
        <w:spacing w:line="240" w:lineRule="auto"/>
        <w:ind w:right="-360"/>
        <w:rPr>
          <w:rFonts w:ascii="Times New Roman" w:hAnsi="Times New Roman"/>
        </w:rPr>
      </w:pPr>
      <w:r w:rsidRPr="008D7894">
        <w:rPr>
          <w:rFonts w:ascii="Times New Roman" w:hAnsi="Times New Roman"/>
        </w:rPr>
        <w:t>Research &amp; Development Policy</w:t>
      </w:r>
      <w:r w:rsidR="005B3283" w:rsidRPr="008D7894">
        <w:rPr>
          <w:rFonts w:ascii="Times New Roman" w:hAnsi="Times New Roman"/>
        </w:rPr>
        <w:t xml:space="preserve"> (G)</w:t>
      </w:r>
    </w:p>
    <w:p w14:paraId="27E1EFB0" w14:textId="77777777" w:rsidR="00A10142" w:rsidRPr="008D7894" w:rsidRDefault="00A10142">
      <w:pPr>
        <w:spacing w:line="240" w:lineRule="auto"/>
        <w:ind w:right="-360"/>
        <w:rPr>
          <w:rFonts w:ascii="Times New Roman" w:hAnsi="Times New Roman"/>
        </w:rPr>
      </w:pPr>
      <w:r w:rsidRPr="008D7894">
        <w:rPr>
          <w:rFonts w:ascii="Times New Roman" w:hAnsi="Times New Roman"/>
        </w:rPr>
        <w:t>Writing for Politics and Policy</w:t>
      </w:r>
      <w:r w:rsidR="005B3283" w:rsidRPr="008D7894">
        <w:rPr>
          <w:rFonts w:ascii="Times New Roman" w:hAnsi="Times New Roman"/>
        </w:rPr>
        <w:t xml:space="preserve"> (G)</w:t>
      </w:r>
    </w:p>
    <w:p w14:paraId="21B4ECB6" w14:textId="77777777" w:rsidR="00A10142" w:rsidRPr="008D7894" w:rsidRDefault="00A10142">
      <w:pPr>
        <w:spacing w:line="240" w:lineRule="auto"/>
        <w:ind w:right="-360"/>
        <w:rPr>
          <w:rFonts w:ascii="Times New Roman" w:hAnsi="Times New Roman"/>
        </w:rPr>
      </w:pPr>
    </w:p>
    <w:p w14:paraId="34E9B751" w14:textId="6FC9AF35" w:rsidR="00A10142" w:rsidRPr="008D7894" w:rsidRDefault="00A10142" w:rsidP="00580383">
      <w:pPr>
        <w:spacing w:line="240" w:lineRule="auto"/>
        <w:rPr>
          <w:rFonts w:ascii="Times New Roman" w:hAnsi="Times New Roman"/>
          <w:u w:val="single"/>
        </w:rPr>
      </w:pPr>
      <w:r w:rsidRPr="008D7894">
        <w:rPr>
          <w:rFonts w:ascii="Times New Roman" w:hAnsi="Times New Roman"/>
          <w:u w:val="single"/>
        </w:rPr>
        <w:t>Supervision</w:t>
      </w:r>
    </w:p>
    <w:p w14:paraId="052A76EC" w14:textId="77777777" w:rsidR="00A10142" w:rsidRPr="008D7894" w:rsidRDefault="00A10142">
      <w:pPr>
        <w:spacing w:line="240" w:lineRule="auto"/>
        <w:ind w:right="-360"/>
        <w:rPr>
          <w:rFonts w:ascii="Times New Roman" w:hAnsi="Times New Roman"/>
        </w:rPr>
      </w:pPr>
    </w:p>
    <w:p w14:paraId="4920DCB4" w14:textId="77777777" w:rsidR="00D041A1" w:rsidRPr="008D7894" w:rsidRDefault="00D041A1">
      <w:pPr>
        <w:spacing w:line="240" w:lineRule="auto"/>
        <w:ind w:right="-360"/>
        <w:rPr>
          <w:rFonts w:ascii="Times New Roman" w:hAnsi="Times New Roman"/>
        </w:rPr>
      </w:pPr>
      <w:r w:rsidRPr="008D7894">
        <w:rPr>
          <w:rFonts w:ascii="Times New Roman" w:hAnsi="Times New Roman"/>
        </w:rPr>
        <w:tab/>
        <w:t>Undergraduate</w:t>
      </w:r>
    </w:p>
    <w:p w14:paraId="0CBFBC3C" w14:textId="77777777" w:rsidR="00D041A1" w:rsidRPr="008D7894" w:rsidRDefault="00D041A1">
      <w:pPr>
        <w:spacing w:line="240" w:lineRule="auto"/>
        <w:ind w:right="-360"/>
        <w:rPr>
          <w:rFonts w:ascii="Times New Roman" w:hAnsi="Times New Roman"/>
        </w:rPr>
      </w:pPr>
    </w:p>
    <w:p w14:paraId="32A51148" w14:textId="77777777" w:rsidR="001D5AEC" w:rsidRPr="008D7894" w:rsidRDefault="00D041A1" w:rsidP="001D5AEC">
      <w:pPr>
        <w:spacing w:line="240" w:lineRule="auto"/>
        <w:ind w:right="-360"/>
        <w:rPr>
          <w:rFonts w:ascii="Times New Roman" w:hAnsi="Times New Roman"/>
        </w:rPr>
      </w:pPr>
      <w:r w:rsidRPr="008D7894">
        <w:rPr>
          <w:rFonts w:ascii="Times New Roman" w:hAnsi="Times New Roman"/>
        </w:rPr>
        <w:t xml:space="preserve">At ASU, Professor Guston supervised one undergraduate independent project in </w:t>
      </w:r>
      <w:proofErr w:type="spellStart"/>
      <w:r w:rsidRPr="008D7894">
        <w:rPr>
          <w:rFonts w:ascii="Times New Roman" w:hAnsi="Times New Roman"/>
        </w:rPr>
        <w:t>Sp</w:t>
      </w:r>
      <w:proofErr w:type="spellEnd"/>
      <w:r w:rsidRPr="008D7894">
        <w:rPr>
          <w:rFonts w:ascii="Times New Roman" w:hAnsi="Times New Roman"/>
        </w:rPr>
        <w:t xml:space="preserve"> 06.  In AY 06-07, he supervise</w:t>
      </w:r>
      <w:r w:rsidR="0053049E" w:rsidRPr="008D7894">
        <w:rPr>
          <w:rFonts w:ascii="Times New Roman" w:hAnsi="Times New Roman"/>
        </w:rPr>
        <w:t>d</w:t>
      </w:r>
      <w:r w:rsidRPr="008D7894">
        <w:rPr>
          <w:rFonts w:ascii="Times New Roman" w:hAnsi="Times New Roman"/>
        </w:rPr>
        <w:t xml:space="preserve"> one undergraduate honors thesis (R. Davis) and serve</w:t>
      </w:r>
      <w:r w:rsidR="0053049E" w:rsidRPr="008D7894">
        <w:rPr>
          <w:rFonts w:ascii="Times New Roman" w:hAnsi="Times New Roman"/>
        </w:rPr>
        <w:t>d as second reader</w:t>
      </w:r>
      <w:r w:rsidR="000D0D19" w:rsidRPr="008D7894">
        <w:rPr>
          <w:rFonts w:ascii="Times New Roman" w:hAnsi="Times New Roman"/>
        </w:rPr>
        <w:t xml:space="preserve"> on a second (Z. Pirtle, who won a Fulbright scholarship to study in Mexico)</w:t>
      </w:r>
      <w:r w:rsidRPr="008D7894">
        <w:rPr>
          <w:rFonts w:ascii="Times New Roman" w:hAnsi="Times New Roman"/>
        </w:rPr>
        <w:t>.</w:t>
      </w:r>
      <w:r w:rsidR="000A2C15" w:rsidRPr="008D7894">
        <w:rPr>
          <w:rFonts w:ascii="Times New Roman" w:hAnsi="Times New Roman"/>
        </w:rPr>
        <w:t xml:space="preserve">  </w:t>
      </w:r>
      <w:r w:rsidR="000D0D19" w:rsidRPr="008D7894">
        <w:rPr>
          <w:rFonts w:ascii="Times New Roman" w:hAnsi="Times New Roman"/>
        </w:rPr>
        <w:t>In AY 07-08, he served as second reader on one undergraduate honors the</w:t>
      </w:r>
      <w:r w:rsidR="00C83125" w:rsidRPr="008D7894">
        <w:rPr>
          <w:rFonts w:ascii="Times New Roman" w:hAnsi="Times New Roman"/>
        </w:rPr>
        <w:t>sis (T. Spears, who</w:t>
      </w:r>
      <w:r w:rsidR="000D0D19" w:rsidRPr="008D7894">
        <w:rPr>
          <w:rFonts w:ascii="Times New Roman" w:hAnsi="Times New Roman"/>
        </w:rPr>
        <w:t xml:space="preserve"> won a Fulbright scholarship to study in the UK).  </w:t>
      </w:r>
      <w:r w:rsidR="000A2C15" w:rsidRPr="008D7894">
        <w:rPr>
          <w:rFonts w:ascii="Times New Roman" w:hAnsi="Times New Roman"/>
        </w:rPr>
        <w:t>He has supervised numerous undergraduate researchers at CNS-ASU and CSPO.</w:t>
      </w:r>
    </w:p>
    <w:p w14:paraId="0194B593" w14:textId="77777777" w:rsidR="001D5AEC" w:rsidRPr="008D7894" w:rsidRDefault="001D5AEC" w:rsidP="001D5AEC">
      <w:pPr>
        <w:spacing w:line="240" w:lineRule="auto"/>
        <w:ind w:right="-360"/>
        <w:rPr>
          <w:rFonts w:ascii="Times New Roman" w:hAnsi="Times New Roman"/>
        </w:rPr>
      </w:pPr>
    </w:p>
    <w:p w14:paraId="410687A4" w14:textId="0A02CF9C" w:rsidR="00D041A1" w:rsidRPr="008D7894" w:rsidRDefault="00D041A1" w:rsidP="00F8237E">
      <w:pPr>
        <w:spacing w:line="240" w:lineRule="auto"/>
        <w:ind w:firstLine="580"/>
        <w:rPr>
          <w:rFonts w:ascii="Times New Roman" w:hAnsi="Times New Roman"/>
        </w:rPr>
      </w:pPr>
      <w:r w:rsidRPr="008D7894">
        <w:rPr>
          <w:rFonts w:ascii="Times New Roman" w:hAnsi="Times New Roman"/>
        </w:rPr>
        <w:t>Graduate</w:t>
      </w:r>
    </w:p>
    <w:p w14:paraId="3E89D729" w14:textId="77777777" w:rsidR="00F8237E" w:rsidRPr="008D7894" w:rsidRDefault="00F8237E" w:rsidP="00D041A1">
      <w:pPr>
        <w:spacing w:line="240" w:lineRule="auto"/>
        <w:ind w:right="-360"/>
        <w:rPr>
          <w:rFonts w:ascii="Times New Roman" w:hAnsi="Times New Roman"/>
        </w:rPr>
      </w:pPr>
    </w:p>
    <w:p w14:paraId="206EE9D6" w14:textId="5485CFF5" w:rsidR="004F6391" w:rsidRPr="008D7894" w:rsidRDefault="00A10142" w:rsidP="00D041A1">
      <w:pPr>
        <w:spacing w:line="240" w:lineRule="auto"/>
        <w:ind w:right="-360"/>
        <w:rPr>
          <w:rFonts w:ascii="Times New Roman" w:hAnsi="Times New Roman"/>
        </w:rPr>
      </w:pPr>
      <w:r w:rsidRPr="008D7894">
        <w:rPr>
          <w:rFonts w:ascii="Times New Roman" w:hAnsi="Times New Roman"/>
        </w:rPr>
        <w:t xml:space="preserve">Professor Guston has been a member of </w:t>
      </w:r>
      <w:r w:rsidR="00FC6704" w:rsidRPr="008D7894">
        <w:rPr>
          <w:rFonts w:ascii="Times New Roman" w:hAnsi="Times New Roman"/>
        </w:rPr>
        <w:t>twenty</w:t>
      </w:r>
      <w:r w:rsidR="00F44AD1">
        <w:rPr>
          <w:rFonts w:ascii="Times New Roman" w:hAnsi="Times New Roman"/>
        </w:rPr>
        <w:t>-</w:t>
      </w:r>
      <w:r w:rsidR="00514159">
        <w:rPr>
          <w:rFonts w:ascii="Times New Roman" w:hAnsi="Times New Roman"/>
        </w:rPr>
        <w:t>t</w:t>
      </w:r>
      <w:r w:rsidR="00C10E08">
        <w:rPr>
          <w:rFonts w:ascii="Times New Roman" w:hAnsi="Times New Roman"/>
        </w:rPr>
        <w:t>hree</w:t>
      </w:r>
      <w:r w:rsidRPr="008D7894">
        <w:rPr>
          <w:rFonts w:ascii="Times New Roman" w:hAnsi="Times New Roman"/>
        </w:rPr>
        <w:t xml:space="preserve"> completed doctoral dissertations (at Rutgers, two in political science, one in communication, and </w:t>
      </w:r>
      <w:r w:rsidR="0022078A" w:rsidRPr="008D7894">
        <w:rPr>
          <w:rFonts w:ascii="Times New Roman" w:hAnsi="Times New Roman"/>
        </w:rPr>
        <w:t>two</w:t>
      </w:r>
      <w:r w:rsidRPr="008D7894">
        <w:rPr>
          <w:rFonts w:ascii="Times New Roman" w:hAnsi="Times New Roman"/>
        </w:rPr>
        <w:t xml:space="preserve"> in urban planning and policy development; one at Columbia in political science</w:t>
      </w:r>
      <w:r w:rsidR="001B113D" w:rsidRPr="008D7894">
        <w:rPr>
          <w:rFonts w:ascii="Times New Roman" w:hAnsi="Times New Roman"/>
        </w:rPr>
        <w:t xml:space="preserve">; </w:t>
      </w:r>
      <w:r w:rsidR="00E82AA5" w:rsidRPr="008D7894">
        <w:rPr>
          <w:rFonts w:ascii="Times New Roman" w:hAnsi="Times New Roman"/>
        </w:rPr>
        <w:t xml:space="preserve">at ASU, </w:t>
      </w:r>
      <w:r w:rsidR="00DB08D9" w:rsidRPr="008D7894">
        <w:rPr>
          <w:rFonts w:ascii="Times New Roman" w:hAnsi="Times New Roman"/>
        </w:rPr>
        <w:t>three</w:t>
      </w:r>
      <w:r w:rsidR="001B113D" w:rsidRPr="008D7894">
        <w:rPr>
          <w:rFonts w:ascii="Times New Roman" w:hAnsi="Times New Roman"/>
        </w:rPr>
        <w:t xml:space="preserve"> in</w:t>
      </w:r>
      <w:r w:rsidR="001D67A1" w:rsidRPr="008D7894">
        <w:rPr>
          <w:rFonts w:ascii="Times New Roman" w:hAnsi="Times New Roman"/>
        </w:rPr>
        <w:t xml:space="preserve"> political s</w:t>
      </w:r>
      <w:r w:rsidR="00C33503" w:rsidRPr="008D7894">
        <w:rPr>
          <w:rFonts w:ascii="Times New Roman" w:hAnsi="Times New Roman"/>
        </w:rPr>
        <w:t>ci</w:t>
      </w:r>
      <w:r w:rsidR="00F67A2F" w:rsidRPr="008D7894">
        <w:rPr>
          <w:rFonts w:ascii="Times New Roman" w:hAnsi="Times New Roman"/>
        </w:rPr>
        <w:t>ence [Sean Hays, F 09,</w:t>
      </w:r>
      <w:r w:rsidR="00C33503" w:rsidRPr="008D7894">
        <w:rPr>
          <w:rFonts w:ascii="Times New Roman" w:hAnsi="Times New Roman"/>
        </w:rPr>
        <w:t xml:space="preserve"> co-chair</w:t>
      </w:r>
      <w:r w:rsidR="00F67A2F" w:rsidRPr="008D7894">
        <w:rPr>
          <w:rFonts w:ascii="Times New Roman" w:hAnsi="Times New Roman"/>
        </w:rPr>
        <w:t>; John Parsi, Sp 13</w:t>
      </w:r>
      <w:r w:rsidR="00DB08D9" w:rsidRPr="008D7894">
        <w:rPr>
          <w:rFonts w:ascii="Times New Roman" w:hAnsi="Times New Roman"/>
        </w:rPr>
        <w:t xml:space="preserve">; Shannon Conley, </w:t>
      </w:r>
      <w:proofErr w:type="spellStart"/>
      <w:r w:rsidR="00DB08D9" w:rsidRPr="008D7894">
        <w:rPr>
          <w:rFonts w:ascii="Times New Roman" w:hAnsi="Times New Roman"/>
        </w:rPr>
        <w:t>Sp</w:t>
      </w:r>
      <w:proofErr w:type="spellEnd"/>
      <w:r w:rsidR="00DB08D9" w:rsidRPr="008D7894">
        <w:rPr>
          <w:rFonts w:ascii="Times New Roman" w:hAnsi="Times New Roman"/>
        </w:rPr>
        <w:t xml:space="preserve"> 14</w:t>
      </w:r>
      <w:r w:rsidR="00C33503" w:rsidRPr="008D7894">
        <w:rPr>
          <w:rFonts w:ascii="Times New Roman" w:hAnsi="Times New Roman"/>
        </w:rPr>
        <w:t>]</w:t>
      </w:r>
      <w:r w:rsidR="00BF558F" w:rsidRPr="008D7894">
        <w:rPr>
          <w:rFonts w:ascii="Times New Roman" w:hAnsi="Times New Roman"/>
        </w:rPr>
        <w:t xml:space="preserve">, </w:t>
      </w:r>
      <w:r w:rsidR="00C10E08">
        <w:rPr>
          <w:rFonts w:ascii="Times New Roman" w:hAnsi="Times New Roman"/>
        </w:rPr>
        <w:t>four</w:t>
      </w:r>
      <w:r w:rsidR="00E82AA5" w:rsidRPr="008D7894">
        <w:rPr>
          <w:rFonts w:ascii="Times New Roman" w:hAnsi="Times New Roman"/>
        </w:rPr>
        <w:t xml:space="preserve"> in Human and Social Dimensions of S&amp;T [Gretchen </w:t>
      </w:r>
      <w:proofErr w:type="spellStart"/>
      <w:r w:rsidR="00E82AA5" w:rsidRPr="008D7894">
        <w:rPr>
          <w:rFonts w:ascii="Times New Roman" w:hAnsi="Times New Roman"/>
        </w:rPr>
        <w:t>Gano</w:t>
      </w:r>
      <w:proofErr w:type="spellEnd"/>
      <w:r w:rsidR="00E82AA5" w:rsidRPr="008D7894">
        <w:rPr>
          <w:rFonts w:ascii="Times New Roman" w:hAnsi="Times New Roman"/>
        </w:rPr>
        <w:t>, F 14, co-chair</w:t>
      </w:r>
      <w:r w:rsidR="006D0C90" w:rsidRPr="008D7894">
        <w:rPr>
          <w:rFonts w:ascii="Times New Roman" w:hAnsi="Times New Roman"/>
        </w:rPr>
        <w:t xml:space="preserve">; </w:t>
      </w:r>
      <w:proofErr w:type="spellStart"/>
      <w:r w:rsidR="006D0C90" w:rsidRPr="008D7894">
        <w:rPr>
          <w:rFonts w:ascii="Times New Roman" w:hAnsi="Times New Roman"/>
        </w:rPr>
        <w:t>Jathan</w:t>
      </w:r>
      <w:proofErr w:type="spellEnd"/>
      <w:r w:rsidR="006D0C90" w:rsidRPr="008D7894">
        <w:rPr>
          <w:rFonts w:ascii="Times New Roman" w:hAnsi="Times New Roman"/>
        </w:rPr>
        <w:t xml:space="preserve"> Sadowski, </w:t>
      </w:r>
      <w:proofErr w:type="spellStart"/>
      <w:r w:rsidR="006D0C90" w:rsidRPr="008D7894">
        <w:rPr>
          <w:rFonts w:ascii="Times New Roman" w:hAnsi="Times New Roman"/>
        </w:rPr>
        <w:t>Su</w:t>
      </w:r>
      <w:proofErr w:type="spellEnd"/>
      <w:r w:rsidR="006D0C90" w:rsidRPr="008D7894">
        <w:rPr>
          <w:rFonts w:ascii="Times New Roman" w:hAnsi="Times New Roman"/>
        </w:rPr>
        <w:t xml:space="preserve"> 16, chair</w:t>
      </w:r>
      <w:r w:rsidR="00FC6704" w:rsidRPr="008D7894">
        <w:rPr>
          <w:rFonts w:ascii="Times New Roman" w:hAnsi="Times New Roman"/>
        </w:rPr>
        <w:t>; Miles Brundage, F 19, chair</w:t>
      </w:r>
      <w:r w:rsidR="00514159">
        <w:rPr>
          <w:rFonts w:ascii="Times New Roman" w:hAnsi="Times New Roman"/>
        </w:rPr>
        <w:t xml:space="preserve">, and JP Nelson </w:t>
      </w:r>
      <w:proofErr w:type="spellStart"/>
      <w:r w:rsidR="00514159">
        <w:rPr>
          <w:rFonts w:ascii="Times New Roman" w:hAnsi="Times New Roman"/>
        </w:rPr>
        <w:t>Sp</w:t>
      </w:r>
      <w:proofErr w:type="spellEnd"/>
      <w:r w:rsidR="00514159">
        <w:rPr>
          <w:rFonts w:ascii="Times New Roman" w:hAnsi="Times New Roman"/>
        </w:rPr>
        <w:t xml:space="preserve"> 23</w:t>
      </w:r>
      <w:r w:rsidR="00E82AA5" w:rsidRPr="008D7894">
        <w:rPr>
          <w:rFonts w:ascii="Times New Roman" w:hAnsi="Times New Roman"/>
        </w:rPr>
        <w:t xml:space="preserve">], </w:t>
      </w:r>
      <w:r w:rsidR="00773094" w:rsidRPr="008D7894">
        <w:rPr>
          <w:rFonts w:ascii="Times New Roman" w:hAnsi="Times New Roman"/>
        </w:rPr>
        <w:t>two</w:t>
      </w:r>
      <w:r w:rsidR="00580383" w:rsidRPr="008D7894">
        <w:rPr>
          <w:rFonts w:ascii="Times New Roman" w:hAnsi="Times New Roman"/>
        </w:rPr>
        <w:t xml:space="preserve"> in Public </w:t>
      </w:r>
      <w:r w:rsidR="00F67A2F" w:rsidRPr="008D7894">
        <w:rPr>
          <w:rFonts w:ascii="Times New Roman" w:hAnsi="Times New Roman"/>
        </w:rPr>
        <w:t xml:space="preserve">Affairs [Walter Valdivia, </w:t>
      </w:r>
      <w:proofErr w:type="spellStart"/>
      <w:r w:rsidR="00F67A2F" w:rsidRPr="008D7894">
        <w:rPr>
          <w:rFonts w:ascii="Times New Roman" w:hAnsi="Times New Roman"/>
        </w:rPr>
        <w:t>Sp</w:t>
      </w:r>
      <w:proofErr w:type="spellEnd"/>
      <w:r w:rsidR="00F67A2F" w:rsidRPr="008D7894">
        <w:rPr>
          <w:rFonts w:ascii="Times New Roman" w:hAnsi="Times New Roman"/>
        </w:rPr>
        <w:t xml:space="preserve"> 11,</w:t>
      </w:r>
      <w:r w:rsidR="00580383" w:rsidRPr="008D7894">
        <w:rPr>
          <w:rFonts w:ascii="Times New Roman" w:hAnsi="Times New Roman"/>
        </w:rPr>
        <w:t xml:space="preserve"> chair</w:t>
      </w:r>
      <w:r w:rsidR="00773094" w:rsidRPr="008D7894">
        <w:rPr>
          <w:rFonts w:ascii="Times New Roman" w:hAnsi="Times New Roman"/>
        </w:rPr>
        <w:t xml:space="preserve">; </w:t>
      </w:r>
      <w:proofErr w:type="spellStart"/>
      <w:r w:rsidR="00773094" w:rsidRPr="008D7894">
        <w:rPr>
          <w:rFonts w:ascii="Times New Roman" w:hAnsi="Times New Roman"/>
        </w:rPr>
        <w:t>Youngjae</w:t>
      </w:r>
      <w:proofErr w:type="spellEnd"/>
      <w:r w:rsidR="00773094" w:rsidRPr="008D7894">
        <w:rPr>
          <w:rFonts w:ascii="Times New Roman" w:hAnsi="Times New Roman"/>
        </w:rPr>
        <w:t xml:space="preserve"> Kim, Su 17</w:t>
      </w:r>
      <w:r w:rsidR="00580383" w:rsidRPr="008D7894">
        <w:rPr>
          <w:rFonts w:ascii="Times New Roman" w:hAnsi="Times New Roman"/>
        </w:rPr>
        <w:t xml:space="preserve">], </w:t>
      </w:r>
      <w:r w:rsidR="00BF558F" w:rsidRPr="008D7894">
        <w:rPr>
          <w:rFonts w:ascii="Times New Roman" w:hAnsi="Times New Roman"/>
        </w:rPr>
        <w:t xml:space="preserve">one in Life Sciences [Ryan Meyer], </w:t>
      </w:r>
      <w:r w:rsidR="004F6391" w:rsidRPr="008D7894">
        <w:rPr>
          <w:rFonts w:ascii="Times New Roman" w:hAnsi="Times New Roman"/>
        </w:rPr>
        <w:t>one in S</w:t>
      </w:r>
      <w:r w:rsidR="001903AC" w:rsidRPr="008D7894">
        <w:rPr>
          <w:rFonts w:ascii="Times New Roman" w:hAnsi="Times New Roman"/>
        </w:rPr>
        <w:t xml:space="preserve">ustainability [Rider Foley], </w:t>
      </w:r>
      <w:r w:rsidR="00BF558F" w:rsidRPr="008D7894">
        <w:rPr>
          <w:rFonts w:ascii="Times New Roman" w:hAnsi="Times New Roman"/>
        </w:rPr>
        <w:t>one</w:t>
      </w:r>
      <w:r w:rsidR="00C33503" w:rsidRPr="008D7894">
        <w:rPr>
          <w:rFonts w:ascii="Times New Roman" w:hAnsi="Times New Roman"/>
        </w:rPr>
        <w:t xml:space="preserve"> in</w:t>
      </w:r>
      <w:r w:rsidR="001B113D" w:rsidRPr="008D7894">
        <w:rPr>
          <w:rFonts w:ascii="Times New Roman" w:hAnsi="Times New Roman"/>
        </w:rPr>
        <w:t xml:space="preserve"> Chemistry and Biochemistry [Jason </w:t>
      </w:r>
      <w:proofErr w:type="spellStart"/>
      <w:r w:rsidR="001B113D" w:rsidRPr="008D7894">
        <w:rPr>
          <w:rFonts w:ascii="Times New Roman" w:hAnsi="Times New Roman"/>
        </w:rPr>
        <w:t>Lappe</w:t>
      </w:r>
      <w:proofErr w:type="spellEnd"/>
      <w:r w:rsidR="0057762E" w:rsidRPr="008D7894">
        <w:rPr>
          <w:rFonts w:ascii="Times New Roman" w:hAnsi="Times New Roman"/>
        </w:rPr>
        <w:t xml:space="preserve">, </w:t>
      </w:r>
      <w:proofErr w:type="spellStart"/>
      <w:r w:rsidR="0057762E" w:rsidRPr="008D7894">
        <w:rPr>
          <w:rFonts w:ascii="Times New Roman" w:hAnsi="Times New Roman"/>
        </w:rPr>
        <w:t>Sp</w:t>
      </w:r>
      <w:proofErr w:type="spellEnd"/>
      <w:r w:rsidR="0057762E" w:rsidRPr="008D7894">
        <w:rPr>
          <w:rFonts w:ascii="Times New Roman" w:hAnsi="Times New Roman"/>
        </w:rPr>
        <w:t xml:space="preserve"> 09</w:t>
      </w:r>
      <w:r w:rsidR="001B113D" w:rsidRPr="008D7894">
        <w:rPr>
          <w:rFonts w:ascii="Times New Roman" w:hAnsi="Times New Roman"/>
        </w:rPr>
        <w:t>]</w:t>
      </w:r>
      <w:r w:rsidR="004F6391" w:rsidRPr="008D7894">
        <w:rPr>
          <w:rFonts w:ascii="Times New Roman" w:hAnsi="Times New Roman"/>
        </w:rPr>
        <w:t xml:space="preserve">, and one in Sustainable Engineering and the Built Environment [Ben </w:t>
      </w:r>
      <w:proofErr w:type="spellStart"/>
      <w:r w:rsidR="004F6391" w:rsidRPr="008D7894">
        <w:rPr>
          <w:rFonts w:ascii="Times New Roman" w:hAnsi="Times New Roman"/>
        </w:rPr>
        <w:t>Wender</w:t>
      </w:r>
      <w:proofErr w:type="spellEnd"/>
      <w:r w:rsidR="004F6391" w:rsidRPr="008D7894">
        <w:rPr>
          <w:rFonts w:ascii="Times New Roman" w:hAnsi="Times New Roman"/>
        </w:rPr>
        <w:t xml:space="preserve"> Fa 15])</w:t>
      </w:r>
      <w:r w:rsidR="00B0795B" w:rsidRPr="008D7894">
        <w:rPr>
          <w:rFonts w:ascii="Times New Roman" w:hAnsi="Times New Roman"/>
        </w:rPr>
        <w:t xml:space="preserve">; one in public affairs </w:t>
      </w:r>
      <w:r w:rsidR="006F57D9" w:rsidRPr="008D7894">
        <w:rPr>
          <w:rFonts w:ascii="Times New Roman" w:hAnsi="Times New Roman"/>
        </w:rPr>
        <w:t xml:space="preserve">at </w:t>
      </w:r>
      <w:r w:rsidR="00B0795B" w:rsidRPr="008D7894">
        <w:rPr>
          <w:rFonts w:ascii="Times New Roman" w:hAnsi="Times New Roman"/>
        </w:rPr>
        <w:t>NYU</w:t>
      </w:r>
      <w:r w:rsidR="001D67A1" w:rsidRPr="008D7894">
        <w:rPr>
          <w:rFonts w:ascii="Times New Roman" w:hAnsi="Times New Roman"/>
        </w:rPr>
        <w:t>; and one in political science at Lausanne, Switzerland</w:t>
      </w:r>
      <w:r w:rsidRPr="008D7894">
        <w:rPr>
          <w:rFonts w:ascii="Times New Roman" w:hAnsi="Times New Roman"/>
        </w:rPr>
        <w:t>)</w:t>
      </w:r>
      <w:r w:rsidR="001B52A4">
        <w:rPr>
          <w:rFonts w:ascii="Times New Roman" w:hAnsi="Times New Roman"/>
        </w:rPr>
        <w:t xml:space="preserve">. He is currently on the committee of Ben </w:t>
      </w:r>
      <w:proofErr w:type="spellStart"/>
      <w:r w:rsidR="001B52A4">
        <w:rPr>
          <w:rFonts w:ascii="Times New Roman" w:hAnsi="Times New Roman"/>
        </w:rPr>
        <w:t>Gansky</w:t>
      </w:r>
      <w:proofErr w:type="spellEnd"/>
      <w:r w:rsidR="001B52A4">
        <w:rPr>
          <w:rFonts w:ascii="Times New Roman" w:hAnsi="Times New Roman"/>
        </w:rPr>
        <w:t xml:space="preserve">, </w:t>
      </w:r>
      <w:r w:rsidR="004337AF">
        <w:rPr>
          <w:rFonts w:ascii="Times New Roman" w:hAnsi="Times New Roman"/>
        </w:rPr>
        <w:t>an</w:t>
      </w:r>
      <w:r w:rsidR="001B52A4">
        <w:rPr>
          <w:rFonts w:ascii="Times New Roman" w:hAnsi="Times New Roman"/>
        </w:rPr>
        <w:t xml:space="preserve"> HSD student.</w:t>
      </w:r>
    </w:p>
    <w:p w14:paraId="5A0D6B0A" w14:textId="77777777" w:rsidR="004F6391" w:rsidRPr="008D7894" w:rsidRDefault="004F6391" w:rsidP="00D041A1">
      <w:pPr>
        <w:spacing w:line="240" w:lineRule="auto"/>
        <w:ind w:right="-360"/>
        <w:rPr>
          <w:rFonts w:ascii="Times New Roman" w:hAnsi="Times New Roman"/>
        </w:rPr>
      </w:pPr>
    </w:p>
    <w:p w14:paraId="4FD05698" w14:textId="600AA9D8" w:rsidR="00A10142" w:rsidRPr="008D7894" w:rsidRDefault="00B861F9">
      <w:pPr>
        <w:spacing w:line="240" w:lineRule="auto"/>
        <w:ind w:right="-360"/>
        <w:rPr>
          <w:rFonts w:ascii="Times New Roman" w:hAnsi="Times New Roman"/>
        </w:rPr>
      </w:pPr>
      <w:r w:rsidRPr="008D7894">
        <w:rPr>
          <w:rFonts w:ascii="Times New Roman" w:hAnsi="Times New Roman"/>
        </w:rPr>
        <w:t xml:space="preserve">He </w:t>
      </w:r>
      <w:r w:rsidR="007C6A5A" w:rsidRPr="008D7894">
        <w:rPr>
          <w:rFonts w:ascii="Times New Roman" w:hAnsi="Times New Roman"/>
        </w:rPr>
        <w:t>has served</w:t>
      </w:r>
      <w:r w:rsidRPr="008D7894">
        <w:rPr>
          <w:rFonts w:ascii="Times New Roman" w:hAnsi="Times New Roman"/>
        </w:rPr>
        <w:t xml:space="preserve"> on </w:t>
      </w:r>
      <w:r w:rsidR="006D3163" w:rsidRPr="008D7894">
        <w:rPr>
          <w:rFonts w:ascii="Times New Roman" w:hAnsi="Times New Roman"/>
        </w:rPr>
        <w:t>two</w:t>
      </w:r>
      <w:r w:rsidRPr="008D7894">
        <w:rPr>
          <w:rFonts w:ascii="Times New Roman" w:hAnsi="Times New Roman"/>
        </w:rPr>
        <w:t xml:space="preserve"> </w:t>
      </w:r>
      <w:r w:rsidR="007C6A5A" w:rsidRPr="008D7894">
        <w:rPr>
          <w:rFonts w:ascii="Times New Roman" w:hAnsi="Times New Roman"/>
        </w:rPr>
        <w:t xml:space="preserve">completed </w:t>
      </w:r>
      <w:r w:rsidRPr="008D7894">
        <w:rPr>
          <w:rFonts w:ascii="Times New Roman" w:hAnsi="Times New Roman"/>
        </w:rPr>
        <w:t xml:space="preserve">master’s </w:t>
      </w:r>
      <w:r w:rsidR="007C6A5A" w:rsidRPr="008D7894">
        <w:rPr>
          <w:rFonts w:ascii="Times New Roman" w:hAnsi="Times New Roman"/>
        </w:rPr>
        <w:t xml:space="preserve">thesis </w:t>
      </w:r>
      <w:r w:rsidR="005304BA" w:rsidRPr="008D7894">
        <w:rPr>
          <w:rFonts w:ascii="Times New Roman" w:hAnsi="Times New Roman"/>
        </w:rPr>
        <w:t>committee in life s</w:t>
      </w:r>
      <w:r w:rsidR="001D4DE7" w:rsidRPr="008D7894">
        <w:rPr>
          <w:rFonts w:ascii="Times New Roman" w:hAnsi="Times New Roman"/>
        </w:rPr>
        <w:t>ciences (</w:t>
      </w:r>
      <w:proofErr w:type="spellStart"/>
      <w:r w:rsidR="001D4DE7" w:rsidRPr="008D7894">
        <w:rPr>
          <w:rFonts w:ascii="Times New Roman" w:hAnsi="Times New Roman"/>
        </w:rPr>
        <w:t>Clea</w:t>
      </w:r>
      <w:proofErr w:type="spellEnd"/>
      <w:r w:rsidRPr="008D7894">
        <w:rPr>
          <w:rFonts w:ascii="Times New Roman" w:hAnsi="Times New Roman"/>
        </w:rPr>
        <w:t xml:space="preserve"> </w:t>
      </w:r>
      <w:proofErr w:type="spellStart"/>
      <w:r w:rsidRPr="008D7894">
        <w:rPr>
          <w:rFonts w:ascii="Times New Roman" w:hAnsi="Times New Roman"/>
        </w:rPr>
        <w:t>Senneville</w:t>
      </w:r>
      <w:proofErr w:type="spellEnd"/>
      <w:r w:rsidR="00270DDE" w:rsidRPr="008D7894">
        <w:rPr>
          <w:rFonts w:ascii="Times New Roman" w:hAnsi="Times New Roman"/>
        </w:rPr>
        <w:t>,</w:t>
      </w:r>
      <w:r w:rsidR="0057762E" w:rsidRPr="008D7894">
        <w:rPr>
          <w:rFonts w:ascii="Times New Roman" w:hAnsi="Times New Roman"/>
        </w:rPr>
        <w:t xml:space="preserve"> </w:t>
      </w:r>
      <w:proofErr w:type="spellStart"/>
      <w:r w:rsidR="0057762E" w:rsidRPr="008D7894">
        <w:rPr>
          <w:rFonts w:ascii="Times New Roman" w:hAnsi="Times New Roman"/>
        </w:rPr>
        <w:t>Su</w:t>
      </w:r>
      <w:proofErr w:type="spellEnd"/>
      <w:r w:rsidR="0057762E" w:rsidRPr="008D7894">
        <w:rPr>
          <w:rFonts w:ascii="Times New Roman" w:hAnsi="Times New Roman"/>
        </w:rPr>
        <w:t xml:space="preserve"> 09</w:t>
      </w:r>
      <w:r w:rsidR="006D3163" w:rsidRPr="008D7894">
        <w:rPr>
          <w:rFonts w:ascii="Times New Roman" w:hAnsi="Times New Roman"/>
        </w:rPr>
        <w:t xml:space="preserve">; Caiti Troyer, </w:t>
      </w:r>
      <w:proofErr w:type="spellStart"/>
      <w:r w:rsidR="006D3163" w:rsidRPr="008D7894">
        <w:rPr>
          <w:rFonts w:ascii="Times New Roman" w:hAnsi="Times New Roman"/>
        </w:rPr>
        <w:t>Sp</w:t>
      </w:r>
      <w:proofErr w:type="spellEnd"/>
      <w:r w:rsidR="006D3163" w:rsidRPr="008D7894">
        <w:rPr>
          <w:rFonts w:ascii="Times New Roman" w:hAnsi="Times New Roman"/>
        </w:rPr>
        <w:t xml:space="preserve"> 14</w:t>
      </w:r>
      <w:r w:rsidRPr="008D7894">
        <w:rPr>
          <w:rFonts w:ascii="Times New Roman" w:hAnsi="Times New Roman"/>
        </w:rPr>
        <w:t>)</w:t>
      </w:r>
      <w:r w:rsidR="00D36506" w:rsidRPr="008D7894">
        <w:rPr>
          <w:rFonts w:ascii="Times New Roman" w:hAnsi="Times New Roman"/>
        </w:rPr>
        <w:t xml:space="preserve"> and one master’s in passing civil, environmental</w:t>
      </w:r>
      <w:r w:rsidR="001D4DE7" w:rsidRPr="008D7894">
        <w:rPr>
          <w:rFonts w:ascii="Times New Roman" w:hAnsi="Times New Roman"/>
        </w:rPr>
        <w:t xml:space="preserve"> and sustainable engineering (Ben</w:t>
      </w:r>
      <w:r w:rsidR="00D36506" w:rsidRPr="008D7894">
        <w:rPr>
          <w:rFonts w:ascii="Times New Roman" w:hAnsi="Times New Roman"/>
        </w:rPr>
        <w:t xml:space="preserve"> </w:t>
      </w:r>
      <w:proofErr w:type="spellStart"/>
      <w:r w:rsidR="00D36506" w:rsidRPr="008D7894">
        <w:rPr>
          <w:rFonts w:ascii="Times New Roman" w:hAnsi="Times New Roman"/>
        </w:rPr>
        <w:t>Wender</w:t>
      </w:r>
      <w:proofErr w:type="spellEnd"/>
      <w:r w:rsidR="00270DDE" w:rsidRPr="008D7894">
        <w:rPr>
          <w:rFonts w:ascii="Times New Roman" w:hAnsi="Times New Roman"/>
        </w:rPr>
        <w:t>, Sp 13</w:t>
      </w:r>
      <w:r w:rsidR="00D36506" w:rsidRPr="008D7894">
        <w:rPr>
          <w:rFonts w:ascii="Times New Roman" w:hAnsi="Times New Roman"/>
        </w:rPr>
        <w:t xml:space="preserve">); he has </w:t>
      </w:r>
      <w:r w:rsidR="00D648CE" w:rsidRPr="008D7894">
        <w:rPr>
          <w:rFonts w:ascii="Times New Roman" w:hAnsi="Times New Roman"/>
        </w:rPr>
        <w:t>chaired</w:t>
      </w:r>
      <w:r w:rsidR="005304BA" w:rsidRPr="008D7894">
        <w:rPr>
          <w:rFonts w:ascii="Times New Roman" w:hAnsi="Times New Roman"/>
        </w:rPr>
        <w:t xml:space="preserve"> </w:t>
      </w:r>
      <w:r w:rsidR="001D4DE7" w:rsidRPr="008D7894">
        <w:rPr>
          <w:rFonts w:ascii="Times New Roman" w:hAnsi="Times New Roman"/>
        </w:rPr>
        <w:t>another in political science (Emily</w:t>
      </w:r>
      <w:r w:rsidR="005304BA" w:rsidRPr="008D7894">
        <w:rPr>
          <w:rFonts w:ascii="Times New Roman" w:hAnsi="Times New Roman"/>
        </w:rPr>
        <w:t xml:space="preserve"> Dalton Smith</w:t>
      </w:r>
      <w:r w:rsidR="00D648CE" w:rsidRPr="008D7894">
        <w:rPr>
          <w:rFonts w:ascii="Times New Roman" w:hAnsi="Times New Roman"/>
        </w:rPr>
        <w:t xml:space="preserve">, </w:t>
      </w:r>
      <w:proofErr w:type="spellStart"/>
      <w:r w:rsidR="00D648CE" w:rsidRPr="008D7894">
        <w:rPr>
          <w:rFonts w:ascii="Times New Roman" w:hAnsi="Times New Roman"/>
        </w:rPr>
        <w:t>Sp</w:t>
      </w:r>
      <w:proofErr w:type="spellEnd"/>
      <w:r w:rsidR="00D648CE" w:rsidRPr="008D7894">
        <w:rPr>
          <w:rFonts w:ascii="Times New Roman" w:hAnsi="Times New Roman"/>
        </w:rPr>
        <w:t xml:space="preserve"> 12</w:t>
      </w:r>
      <w:r w:rsidR="005304BA" w:rsidRPr="008D7894">
        <w:rPr>
          <w:rFonts w:ascii="Times New Roman" w:hAnsi="Times New Roman"/>
        </w:rPr>
        <w:t>)</w:t>
      </w:r>
      <w:r w:rsidR="00D73C13" w:rsidRPr="008D7894">
        <w:rPr>
          <w:rFonts w:ascii="Times New Roman" w:hAnsi="Times New Roman"/>
        </w:rPr>
        <w:t xml:space="preserve"> and </w:t>
      </w:r>
      <w:r w:rsidR="00D954DF" w:rsidRPr="008D7894">
        <w:rPr>
          <w:rFonts w:ascii="Times New Roman" w:hAnsi="Times New Roman"/>
        </w:rPr>
        <w:t xml:space="preserve">chaired </w:t>
      </w:r>
      <w:r w:rsidR="00BF0DAC" w:rsidRPr="008D7894">
        <w:rPr>
          <w:rFonts w:ascii="Times New Roman" w:hAnsi="Times New Roman"/>
        </w:rPr>
        <w:t>one</w:t>
      </w:r>
      <w:r w:rsidR="00D954DF" w:rsidRPr="008D7894">
        <w:rPr>
          <w:rFonts w:ascii="Times New Roman" w:hAnsi="Times New Roman"/>
        </w:rPr>
        <w:t xml:space="preserve"> completed master’s-in-passing co</w:t>
      </w:r>
      <w:r w:rsidR="001D4DE7" w:rsidRPr="008D7894">
        <w:rPr>
          <w:rFonts w:ascii="Times New Roman" w:hAnsi="Times New Roman"/>
        </w:rPr>
        <w:t>mmittee in political science (Rob</w:t>
      </w:r>
      <w:r w:rsidR="00D954DF" w:rsidRPr="008D7894">
        <w:rPr>
          <w:rFonts w:ascii="Times New Roman" w:hAnsi="Times New Roman"/>
        </w:rPr>
        <w:t xml:space="preserve"> Davis, </w:t>
      </w:r>
      <w:proofErr w:type="spellStart"/>
      <w:r w:rsidR="00D954DF" w:rsidRPr="008D7894">
        <w:rPr>
          <w:rFonts w:ascii="Times New Roman" w:hAnsi="Times New Roman"/>
        </w:rPr>
        <w:t>Sp</w:t>
      </w:r>
      <w:proofErr w:type="spellEnd"/>
      <w:r w:rsidR="00D954DF" w:rsidRPr="008D7894">
        <w:rPr>
          <w:rFonts w:ascii="Times New Roman" w:hAnsi="Times New Roman"/>
        </w:rPr>
        <w:t xml:space="preserve"> 11)</w:t>
      </w:r>
      <w:r w:rsidR="00D36506" w:rsidRPr="008D7894">
        <w:rPr>
          <w:rFonts w:ascii="Times New Roman" w:hAnsi="Times New Roman"/>
        </w:rPr>
        <w:t>, as well as</w:t>
      </w:r>
      <w:r w:rsidR="00EE2F67" w:rsidRPr="008D7894">
        <w:rPr>
          <w:rFonts w:ascii="Times New Roman" w:hAnsi="Times New Roman"/>
        </w:rPr>
        <w:t xml:space="preserve"> one completed project in the Professional Science Master’s degree in S</w:t>
      </w:r>
      <w:r w:rsidR="001D4DE7" w:rsidRPr="008D7894">
        <w:rPr>
          <w:rFonts w:ascii="Times New Roman" w:hAnsi="Times New Roman"/>
        </w:rPr>
        <w:t>cience and Technology Policy (Annie</w:t>
      </w:r>
      <w:r w:rsidR="00EE2F67" w:rsidRPr="008D7894">
        <w:rPr>
          <w:rFonts w:ascii="Times New Roman" w:hAnsi="Times New Roman"/>
        </w:rPr>
        <w:t xml:space="preserve"> Hale, F 12)</w:t>
      </w:r>
      <w:r w:rsidRPr="008D7894">
        <w:rPr>
          <w:rFonts w:ascii="Times New Roman" w:hAnsi="Times New Roman"/>
        </w:rPr>
        <w:t>.</w:t>
      </w:r>
      <w:r w:rsidR="004F6391" w:rsidRPr="008D7894">
        <w:rPr>
          <w:rFonts w:ascii="Times New Roman" w:hAnsi="Times New Roman"/>
        </w:rPr>
        <w:t xml:space="preserve"> He</w:t>
      </w:r>
      <w:r w:rsidR="00A10142" w:rsidRPr="008D7894">
        <w:rPr>
          <w:rFonts w:ascii="Times New Roman" w:hAnsi="Times New Roman"/>
        </w:rPr>
        <w:t xml:space="preserve"> has supervised dozens of internships and independent studies, including one independent study by master's student </w:t>
      </w:r>
      <w:r w:rsidR="00721065" w:rsidRPr="008D7894">
        <w:rPr>
          <w:rFonts w:ascii="Times New Roman" w:hAnsi="Times New Roman"/>
        </w:rPr>
        <w:t xml:space="preserve">at Rutgers </w:t>
      </w:r>
      <w:r w:rsidR="00514159">
        <w:rPr>
          <w:rFonts w:ascii="Times New Roman" w:hAnsi="Times New Roman"/>
        </w:rPr>
        <w:t xml:space="preserve">(Dan Benson) </w:t>
      </w:r>
      <w:r w:rsidR="00A10142" w:rsidRPr="008D7894">
        <w:rPr>
          <w:rFonts w:ascii="Times New Roman" w:hAnsi="Times New Roman"/>
        </w:rPr>
        <w:t>that resulted in briefings for policy makers in Trenton and Washington, DC (sponsored by Reps. Rodney Frelinghuysen and Rush Holt).</w:t>
      </w:r>
    </w:p>
    <w:p w14:paraId="0696D7A5" w14:textId="77777777" w:rsidR="009C58EF" w:rsidRPr="008D7894" w:rsidRDefault="009C58EF">
      <w:pPr>
        <w:spacing w:line="240" w:lineRule="auto"/>
        <w:rPr>
          <w:rFonts w:ascii="Times New Roman" w:hAnsi="Times New Roman"/>
        </w:rPr>
      </w:pPr>
    </w:p>
    <w:p w14:paraId="63DB80EC" w14:textId="77777777" w:rsidR="00D041A1" w:rsidRPr="008D7894" w:rsidRDefault="00D041A1" w:rsidP="00AB5763">
      <w:pPr>
        <w:spacing w:line="240" w:lineRule="auto"/>
        <w:ind w:right="-360" w:firstLine="580"/>
        <w:rPr>
          <w:rFonts w:ascii="Times New Roman" w:hAnsi="Times New Roman"/>
        </w:rPr>
      </w:pPr>
      <w:r w:rsidRPr="008D7894">
        <w:rPr>
          <w:rFonts w:ascii="Times New Roman" w:hAnsi="Times New Roman"/>
        </w:rPr>
        <w:t>Post-doctoral</w:t>
      </w:r>
    </w:p>
    <w:p w14:paraId="76EDCF79" w14:textId="77777777" w:rsidR="00D041A1" w:rsidRPr="008D7894" w:rsidRDefault="00D041A1" w:rsidP="00D041A1">
      <w:pPr>
        <w:spacing w:line="240" w:lineRule="auto"/>
        <w:ind w:right="-360"/>
        <w:rPr>
          <w:rFonts w:ascii="Times New Roman" w:hAnsi="Times New Roman"/>
        </w:rPr>
      </w:pPr>
    </w:p>
    <w:p w14:paraId="1C3D4AD2" w14:textId="700EBF53" w:rsidR="00BE7109" w:rsidRDefault="00D041A1" w:rsidP="00D041A1">
      <w:pPr>
        <w:spacing w:line="240" w:lineRule="auto"/>
        <w:ind w:right="-360"/>
        <w:rPr>
          <w:rFonts w:ascii="Times New Roman" w:hAnsi="Times New Roman"/>
        </w:rPr>
      </w:pPr>
      <w:r w:rsidRPr="008D7894">
        <w:rPr>
          <w:rFonts w:ascii="Times New Roman" w:hAnsi="Times New Roman"/>
        </w:rPr>
        <w:t xml:space="preserve">Professor Guston </w:t>
      </w:r>
      <w:r w:rsidR="00514159">
        <w:rPr>
          <w:rFonts w:ascii="Times New Roman" w:hAnsi="Times New Roman"/>
        </w:rPr>
        <w:t xml:space="preserve">has </w:t>
      </w:r>
      <w:r w:rsidRPr="008D7894">
        <w:rPr>
          <w:rFonts w:ascii="Times New Roman" w:hAnsi="Times New Roman"/>
        </w:rPr>
        <w:t xml:space="preserve">supervised </w:t>
      </w:r>
      <w:r w:rsidR="00F44AD1">
        <w:rPr>
          <w:rFonts w:ascii="Times New Roman" w:hAnsi="Times New Roman"/>
        </w:rPr>
        <w:t xml:space="preserve">six post-doctoral fellows and </w:t>
      </w:r>
      <w:r w:rsidR="00B45476">
        <w:rPr>
          <w:rFonts w:ascii="Times New Roman" w:hAnsi="Times New Roman"/>
        </w:rPr>
        <w:t xml:space="preserve">has </w:t>
      </w:r>
      <w:r w:rsidR="00F44AD1">
        <w:rPr>
          <w:rFonts w:ascii="Times New Roman" w:hAnsi="Times New Roman"/>
        </w:rPr>
        <w:t xml:space="preserve">shared supervision for </w:t>
      </w:r>
      <w:r w:rsidR="00565473">
        <w:rPr>
          <w:rFonts w:ascii="Times New Roman" w:hAnsi="Times New Roman"/>
        </w:rPr>
        <w:t>twelve</w:t>
      </w:r>
      <w:r w:rsidR="00F44AD1">
        <w:rPr>
          <w:rFonts w:ascii="Times New Roman" w:hAnsi="Times New Roman"/>
        </w:rPr>
        <w:t xml:space="preserve"> others. In </w:t>
      </w:r>
      <w:r w:rsidRPr="008D7894">
        <w:rPr>
          <w:rFonts w:ascii="Times New Roman" w:hAnsi="Times New Roman"/>
        </w:rPr>
        <w:t xml:space="preserve">AY 05-06 </w:t>
      </w:r>
      <w:r w:rsidR="00F44AD1">
        <w:rPr>
          <w:rFonts w:ascii="Times New Roman" w:hAnsi="Times New Roman"/>
        </w:rPr>
        <w:t xml:space="preserve">he supervised </w:t>
      </w:r>
      <w:r w:rsidRPr="008D7894">
        <w:rPr>
          <w:rFonts w:ascii="Times New Roman" w:hAnsi="Times New Roman"/>
        </w:rPr>
        <w:t>J. Wetmore</w:t>
      </w:r>
      <w:r w:rsidR="007E5BCD" w:rsidRPr="008D7894">
        <w:rPr>
          <w:rFonts w:ascii="Times New Roman" w:hAnsi="Times New Roman"/>
        </w:rPr>
        <w:t>, who was later hired in a national search to the ASU faculty</w:t>
      </w:r>
      <w:r w:rsidR="004E0F0B" w:rsidRPr="008D7894">
        <w:rPr>
          <w:rFonts w:ascii="Times New Roman" w:hAnsi="Times New Roman"/>
        </w:rPr>
        <w:t xml:space="preserve"> and is now tenured</w:t>
      </w:r>
      <w:r w:rsidRPr="008D7894">
        <w:rPr>
          <w:rFonts w:ascii="Times New Roman" w:hAnsi="Times New Roman"/>
        </w:rPr>
        <w:t>.  In AY 06-07, he supervise</w:t>
      </w:r>
      <w:r w:rsidR="0053049E" w:rsidRPr="008D7894">
        <w:rPr>
          <w:rFonts w:ascii="Times New Roman" w:hAnsi="Times New Roman"/>
        </w:rPr>
        <w:t>d</w:t>
      </w:r>
      <w:r w:rsidR="00C4670E" w:rsidRPr="008D7894">
        <w:rPr>
          <w:rFonts w:ascii="Times New Roman" w:hAnsi="Times New Roman"/>
        </w:rPr>
        <w:t xml:space="preserve"> five post-doctoral fellows (two full</w:t>
      </w:r>
      <w:r w:rsidRPr="008D7894">
        <w:rPr>
          <w:rFonts w:ascii="Times New Roman" w:hAnsi="Times New Roman"/>
        </w:rPr>
        <w:t xml:space="preserve"> – E. Fisher</w:t>
      </w:r>
      <w:r w:rsidR="00C4670E" w:rsidRPr="008D7894">
        <w:rPr>
          <w:rFonts w:ascii="Times New Roman" w:hAnsi="Times New Roman"/>
        </w:rPr>
        <w:t xml:space="preserve"> and </w:t>
      </w:r>
      <w:r w:rsidR="00D25B95" w:rsidRPr="008D7894">
        <w:rPr>
          <w:rFonts w:ascii="Times New Roman" w:hAnsi="Times New Roman"/>
        </w:rPr>
        <w:t>C. Selin –</w:t>
      </w:r>
      <w:r w:rsidRPr="008D7894">
        <w:rPr>
          <w:rFonts w:ascii="Times New Roman" w:hAnsi="Times New Roman"/>
        </w:rPr>
        <w:t xml:space="preserve"> and </w:t>
      </w:r>
      <w:r w:rsidR="00C4670E" w:rsidRPr="008D7894">
        <w:rPr>
          <w:rFonts w:ascii="Times New Roman" w:hAnsi="Times New Roman"/>
        </w:rPr>
        <w:t>three shared</w:t>
      </w:r>
      <w:r w:rsidR="00D25B95" w:rsidRPr="008D7894">
        <w:rPr>
          <w:rFonts w:ascii="Times New Roman" w:hAnsi="Times New Roman"/>
        </w:rPr>
        <w:t xml:space="preserve"> – I. Bennett, D. </w:t>
      </w:r>
      <w:proofErr w:type="spellStart"/>
      <w:r w:rsidR="00D25B95" w:rsidRPr="008D7894">
        <w:rPr>
          <w:rFonts w:ascii="Times New Roman" w:hAnsi="Times New Roman"/>
        </w:rPr>
        <w:t>Conz</w:t>
      </w:r>
      <w:proofErr w:type="spellEnd"/>
      <w:r w:rsidR="00D25B95" w:rsidRPr="008D7894">
        <w:rPr>
          <w:rFonts w:ascii="Times New Roman" w:hAnsi="Times New Roman"/>
        </w:rPr>
        <w:t xml:space="preserve">, and D. </w:t>
      </w:r>
      <w:proofErr w:type="spellStart"/>
      <w:r w:rsidR="00D25B95" w:rsidRPr="008D7894">
        <w:rPr>
          <w:rFonts w:ascii="Times New Roman" w:hAnsi="Times New Roman"/>
        </w:rPr>
        <w:t>Barben</w:t>
      </w:r>
      <w:proofErr w:type="spellEnd"/>
      <w:r w:rsidR="00C4670E" w:rsidRPr="008D7894">
        <w:rPr>
          <w:rFonts w:ascii="Times New Roman" w:hAnsi="Times New Roman"/>
        </w:rPr>
        <w:t>)</w:t>
      </w:r>
      <w:r w:rsidR="00E255B8" w:rsidRPr="008D7894">
        <w:rPr>
          <w:rFonts w:ascii="Times New Roman" w:hAnsi="Times New Roman"/>
        </w:rPr>
        <w:t>.</w:t>
      </w:r>
      <w:r w:rsidR="00483D51" w:rsidRPr="008D7894">
        <w:rPr>
          <w:rFonts w:ascii="Times New Roman" w:hAnsi="Times New Roman"/>
        </w:rPr>
        <w:t xml:space="preserve">  In AY 07-08, he share</w:t>
      </w:r>
      <w:r w:rsidR="009B0D9F" w:rsidRPr="008D7894">
        <w:rPr>
          <w:rFonts w:ascii="Times New Roman" w:hAnsi="Times New Roman"/>
        </w:rPr>
        <w:t>d</w:t>
      </w:r>
      <w:r w:rsidR="00483D51" w:rsidRPr="008D7894">
        <w:rPr>
          <w:rFonts w:ascii="Times New Roman" w:hAnsi="Times New Roman"/>
        </w:rPr>
        <w:t xml:space="preserve"> supervision of Bennett (</w:t>
      </w:r>
      <w:proofErr w:type="spellStart"/>
      <w:r w:rsidR="00483D51" w:rsidRPr="008D7894">
        <w:rPr>
          <w:rFonts w:ascii="Times New Roman" w:hAnsi="Times New Roman"/>
        </w:rPr>
        <w:t>Barben</w:t>
      </w:r>
      <w:proofErr w:type="spellEnd"/>
      <w:r w:rsidR="00483D51" w:rsidRPr="008D7894">
        <w:rPr>
          <w:rFonts w:ascii="Times New Roman" w:hAnsi="Times New Roman"/>
        </w:rPr>
        <w:t xml:space="preserve">, </w:t>
      </w:r>
      <w:proofErr w:type="spellStart"/>
      <w:r w:rsidR="00483D51" w:rsidRPr="008D7894">
        <w:rPr>
          <w:rFonts w:ascii="Times New Roman" w:hAnsi="Times New Roman"/>
        </w:rPr>
        <w:t>Conz</w:t>
      </w:r>
      <w:proofErr w:type="spellEnd"/>
      <w:r w:rsidR="00483D51" w:rsidRPr="008D7894">
        <w:rPr>
          <w:rFonts w:ascii="Times New Roman" w:hAnsi="Times New Roman"/>
        </w:rPr>
        <w:t>, Fisher and Selin were all promoted to research faculty</w:t>
      </w:r>
      <w:r w:rsidR="00580383" w:rsidRPr="008D7894">
        <w:rPr>
          <w:rFonts w:ascii="Times New Roman" w:hAnsi="Times New Roman"/>
        </w:rPr>
        <w:t xml:space="preserve">; </w:t>
      </w:r>
      <w:r w:rsidR="007E5BCD" w:rsidRPr="008D7894">
        <w:rPr>
          <w:rFonts w:ascii="Times New Roman" w:hAnsi="Times New Roman"/>
        </w:rPr>
        <w:t xml:space="preserve">in AY 09-10, Fisher </w:t>
      </w:r>
      <w:r w:rsidR="006F00A4" w:rsidRPr="008D7894">
        <w:rPr>
          <w:rFonts w:ascii="Times New Roman" w:hAnsi="Times New Roman"/>
        </w:rPr>
        <w:t>bega</w:t>
      </w:r>
      <w:r w:rsidR="007E5BCD" w:rsidRPr="008D7894">
        <w:rPr>
          <w:rFonts w:ascii="Times New Roman" w:hAnsi="Times New Roman"/>
        </w:rPr>
        <w:t>n a track position at ASU in politic</w:t>
      </w:r>
      <w:r w:rsidR="006F00A4" w:rsidRPr="008D7894">
        <w:rPr>
          <w:rFonts w:ascii="Times New Roman" w:hAnsi="Times New Roman"/>
        </w:rPr>
        <w:t xml:space="preserve">s and global studies </w:t>
      </w:r>
      <w:r w:rsidR="007E5BCD" w:rsidRPr="008D7894">
        <w:rPr>
          <w:rFonts w:ascii="Times New Roman" w:hAnsi="Times New Roman"/>
        </w:rPr>
        <w:t>and CSPO</w:t>
      </w:r>
      <w:r w:rsidR="00E558B7" w:rsidRPr="008D7894">
        <w:rPr>
          <w:rFonts w:ascii="Times New Roman" w:hAnsi="Times New Roman"/>
        </w:rPr>
        <w:t>, and in AY 11-12 Selin began</w:t>
      </w:r>
      <w:r w:rsidR="00580383" w:rsidRPr="008D7894">
        <w:rPr>
          <w:rFonts w:ascii="Times New Roman" w:hAnsi="Times New Roman"/>
        </w:rPr>
        <w:t xml:space="preserve"> a track position at ASU in the School of Sustainability and CSPO</w:t>
      </w:r>
      <w:r w:rsidR="003F6C49" w:rsidRPr="008D7894">
        <w:rPr>
          <w:rFonts w:ascii="Times New Roman" w:hAnsi="Times New Roman"/>
        </w:rPr>
        <w:t>, and both are now tenured associate professors with SFIS</w:t>
      </w:r>
      <w:r w:rsidR="004E0F0B" w:rsidRPr="008D7894">
        <w:rPr>
          <w:rFonts w:ascii="Times New Roman" w:hAnsi="Times New Roman"/>
        </w:rPr>
        <w:t xml:space="preserve">; </w:t>
      </w:r>
      <w:proofErr w:type="spellStart"/>
      <w:r w:rsidR="004E0F0B" w:rsidRPr="008D7894">
        <w:rPr>
          <w:rFonts w:ascii="Times New Roman" w:hAnsi="Times New Roman"/>
        </w:rPr>
        <w:t>Barben</w:t>
      </w:r>
      <w:proofErr w:type="spellEnd"/>
      <w:r w:rsidR="004E0F0B" w:rsidRPr="008D7894">
        <w:rPr>
          <w:rFonts w:ascii="Times New Roman" w:hAnsi="Times New Roman"/>
        </w:rPr>
        <w:t xml:space="preserve"> is now tenured faculty at </w:t>
      </w:r>
      <w:r w:rsidR="006F57D9" w:rsidRPr="008D7894">
        <w:rPr>
          <w:rFonts w:ascii="Times New Roman" w:hAnsi="Times New Roman"/>
        </w:rPr>
        <w:t>Alpen-Adria</w:t>
      </w:r>
      <w:r w:rsidR="004E0F0B" w:rsidRPr="008D7894">
        <w:rPr>
          <w:rFonts w:ascii="Times New Roman" w:hAnsi="Times New Roman"/>
        </w:rPr>
        <w:t xml:space="preserve"> University</w:t>
      </w:r>
      <w:r w:rsidR="006F57D9" w:rsidRPr="008D7894">
        <w:rPr>
          <w:rFonts w:ascii="Times New Roman" w:hAnsi="Times New Roman"/>
        </w:rPr>
        <w:t>, Austria</w:t>
      </w:r>
      <w:r w:rsidR="00483D51" w:rsidRPr="008D7894">
        <w:rPr>
          <w:rFonts w:ascii="Times New Roman" w:hAnsi="Times New Roman"/>
        </w:rPr>
        <w:t>).</w:t>
      </w:r>
      <w:r w:rsidR="009B0D9F" w:rsidRPr="008D7894">
        <w:rPr>
          <w:rFonts w:ascii="Times New Roman" w:hAnsi="Times New Roman"/>
        </w:rPr>
        <w:t xml:space="preserve">  In AY 08-09</w:t>
      </w:r>
      <w:r w:rsidR="00B02A33" w:rsidRPr="008D7894">
        <w:rPr>
          <w:rFonts w:ascii="Times New Roman" w:hAnsi="Times New Roman"/>
        </w:rPr>
        <w:t>,</w:t>
      </w:r>
      <w:r w:rsidR="00C33503" w:rsidRPr="008D7894">
        <w:rPr>
          <w:rFonts w:ascii="Times New Roman" w:hAnsi="Times New Roman"/>
        </w:rPr>
        <w:t xml:space="preserve"> 09-10</w:t>
      </w:r>
      <w:r w:rsidR="00B02A33" w:rsidRPr="008D7894">
        <w:rPr>
          <w:rFonts w:ascii="Times New Roman" w:hAnsi="Times New Roman"/>
        </w:rPr>
        <w:t>, and 10-11</w:t>
      </w:r>
      <w:r w:rsidR="00D1595C" w:rsidRPr="008D7894">
        <w:rPr>
          <w:rFonts w:ascii="Times New Roman" w:hAnsi="Times New Roman"/>
        </w:rPr>
        <w:t xml:space="preserve"> he supervised</w:t>
      </w:r>
      <w:r w:rsidR="00580383" w:rsidRPr="008D7894">
        <w:rPr>
          <w:rFonts w:ascii="Times New Roman" w:hAnsi="Times New Roman"/>
        </w:rPr>
        <w:t xml:space="preserve"> M. </w:t>
      </w:r>
      <w:r w:rsidR="00D1595C" w:rsidRPr="008D7894">
        <w:rPr>
          <w:rFonts w:ascii="Times New Roman" w:hAnsi="Times New Roman"/>
        </w:rPr>
        <w:t>Harsh</w:t>
      </w:r>
      <w:r w:rsidR="00E558B7" w:rsidRPr="008D7894">
        <w:rPr>
          <w:rFonts w:ascii="Times New Roman" w:hAnsi="Times New Roman"/>
        </w:rPr>
        <w:t xml:space="preserve"> (who in AY 12-13 began a track position at Concordia University</w:t>
      </w:r>
      <w:r w:rsidR="00CF5051" w:rsidRPr="008D7894">
        <w:rPr>
          <w:rFonts w:ascii="Times New Roman" w:hAnsi="Times New Roman"/>
        </w:rPr>
        <w:t>, Montreal</w:t>
      </w:r>
      <w:r w:rsidR="003F6C49" w:rsidRPr="008D7894">
        <w:rPr>
          <w:rFonts w:ascii="Times New Roman" w:hAnsi="Times New Roman"/>
        </w:rPr>
        <w:t xml:space="preserve"> and is now tenured</w:t>
      </w:r>
      <w:r w:rsidR="00F8237E" w:rsidRPr="008D7894">
        <w:rPr>
          <w:rFonts w:ascii="Times New Roman" w:hAnsi="Times New Roman"/>
        </w:rPr>
        <w:t xml:space="preserve"> at Cal Poly</w:t>
      </w:r>
      <w:r w:rsidR="00E558B7" w:rsidRPr="008D7894">
        <w:rPr>
          <w:rFonts w:ascii="Times New Roman" w:hAnsi="Times New Roman"/>
        </w:rPr>
        <w:t>)</w:t>
      </w:r>
      <w:r w:rsidR="008C2505" w:rsidRPr="008D7894">
        <w:rPr>
          <w:rFonts w:ascii="Times New Roman" w:hAnsi="Times New Roman"/>
        </w:rPr>
        <w:t>,</w:t>
      </w:r>
      <w:r w:rsidR="00D1595C" w:rsidRPr="008D7894">
        <w:rPr>
          <w:rFonts w:ascii="Times New Roman" w:hAnsi="Times New Roman"/>
        </w:rPr>
        <w:t xml:space="preserve"> and in</w:t>
      </w:r>
      <w:r w:rsidR="007B0E65" w:rsidRPr="008D7894">
        <w:rPr>
          <w:rFonts w:ascii="Times New Roman" w:hAnsi="Times New Roman"/>
        </w:rPr>
        <w:t xml:space="preserve"> AY</w:t>
      </w:r>
      <w:r w:rsidR="00D1595C" w:rsidRPr="008D7894">
        <w:rPr>
          <w:rFonts w:ascii="Times New Roman" w:hAnsi="Times New Roman"/>
        </w:rPr>
        <w:t xml:space="preserve"> 10-11 he supervised</w:t>
      </w:r>
      <w:r w:rsidR="00580383" w:rsidRPr="008D7894">
        <w:rPr>
          <w:rFonts w:ascii="Times New Roman" w:hAnsi="Times New Roman"/>
        </w:rPr>
        <w:t xml:space="preserve"> S. Hays</w:t>
      </w:r>
      <w:r w:rsidR="00E558B7" w:rsidRPr="008D7894">
        <w:rPr>
          <w:rFonts w:ascii="Times New Roman" w:hAnsi="Times New Roman"/>
        </w:rPr>
        <w:t xml:space="preserve"> (who in AY 12-13 began a multi-year post-doctoral position at University of </w:t>
      </w:r>
      <w:r w:rsidR="00E558B7" w:rsidRPr="008D7894">
        <w:rPr>
          <w:rFonts w:ascii="Times New Roman" w:hAnsi="Times New Roman"/>
        </w:rPr>
        <w:lastRenderedPageBreak/>
        <w:t>Bergen</w:t>
      </w:r>
      <w:r w:rsidR="00F8237E" w:rsidRPr="008D7894">
        <w:rPr>
          <w:rFonts w:ascii="Times New Roman" w:hAnsi="Times New Roman"/>
        </w:rPr>
        <w:t xml:space="preserve"> and is now out of academia</w:t>
      </w:r>
      <w:r w:rsidR="00E558B7" w:rsidRPr="008D7894">
        <w:rPr>
          <w:rFonts w:ascii="Times New Roman" w:hAnsi="Times New Roman"/>
        </w:rPr>
        <w:t>)</w:t>
      </w:r>
      <w:r w:rsidR="00580383" w:rsidRPr="008D7894">
        <w:rPr>
          <w:rFonts w:ascii="Times New Roman" w:hAnsi="Times New Roman"/>
        </w:rPr>
        <w:t>.</w:t>
      </w:r>
      <w:r w:rsidR="00895B58" w:rsidRPr="008D7894">
        <w:rPr>
          <w:rFonts w:ascii="Times New Roman" w:hAnsi="Times New Roman"/>
        </w:rPr>
        <w:t xml:space="preserve">  In AY 12-13, he shared</w:t>
      </w:r>
      <w:r w:rsidR="00F8237E" w:rsidRPr="008D7894">
        <w:rPr>
          <w:rFonts w:ascii="Times New Roman" w:hAnsi="Times New Roman"/>
        </w:rPr>
        <w:t xml:space="preserve"> supervision of</w:t>
      </w:r>
      <w:r w:rsidR="00C74044" w:rsidRPr="008D7894">
        <w:rPr>
          <w:rFonts w:ascii="Times New Roman" w:hAnsi="Times New Roman"/>
        </w:rPr>
        <w:t xml:space="preserve"> K. De Ridder-</w:t>
      </w:r>
      <w:proofErr w:type="spellStart"/>
      <w:r w:rsidR="00C74044" w:rsidRPr="008D7894">
        <w:rPr>
          <w:rFonts w:ascii="Times New Roman" w:hAnsi="Times New Roman"/>
        </w:rPr>
        <w:t>Vignone</w:t>
      </w:r>
      <w:proofErr w:type="spellEnd"/>
      <w:r w:rsidR="00EE6BCB" w:rsidRPr="008D7894">
        <w:rPr>
          <w:rFonts w:ascii="Times New Roman" w:hAnsi="Times New Roman"/>
        </w:rPr>
        <w:t xml:space="preserve"> (PhD, Cornell)</w:t>
      </w:r>
      <w:r w:rsidR="00C74044" w:rsidRPr="008D7894">
        <w:rPr>
          <w:rFonts w:ascii="Times New Roman" w:hAnsi="Times New Roman"/>
        </w:rPr>
        <w:t xml:space="preserve"> and Michael </w:t>
      </w:r>
      <w:proofErr w:type="spellStart"/>
      <w:r w:rsidR="00C74044" w:rsidRPr="008D7894">
        <w:rPr>
          <w:rFonts w:ascii="Times New Roman" w:hAnsi="Times New Roman"/>
        </w:rPr>
        <w:t>Reinsborough</w:t>
      </w:r>
      <w:proofErr w:type="spellEnd"/>
      <w:r w:rsidR="00EE6BCB" w:rsidRPr="008D7894">
        <w:rPr>
          <w:rFonts w:ascii="Times New Roman" w:hAnsi="Times New Roman"/>
        </w:rPr>
        <w:t xml:space="preserve"> (PhD, Belfast)</w:t>
      </w:r>
      <w:r w:rsidR="00B0795B" w:rsidRPr="008D7894">
        <w:rPr>
          <w:rFonts w:ascii="Times New Roman" w:hAnsi="Times New Roman"/>
        </w:rPr>
        <w:t>;</w:t>
      </w:r>
      <w:r w:rsidR="004E0F0B" w:rsidRPr="008D7894">
        <w:rPr>
          <w:rFonts w:ascii="Times New Roman" w:hAnsi="Times New Roman"/>
        </w:rPr>
        <w:t xml:space="preserve"> both remain</w:t>
      </w:r>
      <w:r w:rsidR="00B0795B" w:rsidRPr="008D7894">
        <w:rPr>
          <w:rFonts w:ascii="Times New Roman" w:hAnsi="Times New Roman"/>
        </w:rPr>
        <w:t>ed</w:t>
      </w:r>
      <w:r w:rsidR="004E0F0B" w:rsidRPr="008D7894">
        <w:rPr>
          <w:rFonts w:ascii="Times New Roman" w:hAnsi="Times New Roman"/>
        </w:rPr>
        <w:t xml:space="preserve"> at ASU in AY 13-14</w:t>
      </w:r>
      <w:r w:rsidR="006F57D9" w:rsidRPr="008D7894">
        <w:rPr>
          <w:rFonts w:ascii="Times New Roman" w:hAnsi="Times New Roman"/>
        </w:rPr>
        <w:t xml:space="preserve">; the former </w:t>
      </w:r>
      <w:r w:rsidR="00CF5051" w:rsidRPr="008D7894">
        <w:rPr>
          <w:rFonts w:ascii="Times New Roman" w:hAnsi="Times New Roman"/>
        </w:rPr>
        <w:t>began</w:t>
      </w:r>
      <w:r w:rsidR="006F57D9" w:rsidRPr="008D7894">
        <w:rPr>
          <w:rFonts w:ascii="Times New Roman" w:hAnsi="Times New Roman"/>
        </w:rPr>
        <w:t xml:space="preserve"> a tenure-track position at James Madison University in AY 14-15</w:t>
      </w:r>
      <w:r w:rsidR="00647A56" w:rsidRPr="008D7894">
        <w:rPr>
          <w:rFonts w:ascii="Times New Roman" w:hAnsi="Times New Roman"/>
        </w:rPr>
        <w:t>,</w:t>
      </w:r>
      <w:r w:rsidR="00B0795B" w:rsidRPr="008D7894">
        <w:rPr>
          <w:rFonts w:ascii="Times New Roman" w:hAnsi="Times New Roman"/>
        </w:rPr>
        <w:t xml:space="preserve"> </w:t>
      </w:r>
      <w:r w:rsidR="00F8237E" w:rsidRPr="008D7894">
        <w:rPr>
          <w:rFonts w:ascii="Times New Roman" w:hAnsi="Times New Roman"/>
        </w:rPr>
        <w:t>and the latter bega</w:t>
      </w:r>
      <w:r w:rsidR="00647A56" w:rsidRPr="008D7894">
        <w:rPr>
          <w:rFonts w:ascii="Times New Roman" w:hAnsi="Times New Roman"/>
        </w:rPr>
        <w:t>n</w:t>
      </w:r>
      <w:r w:rsidR="00B0795B" w:rsidRPr="008D7894">
        <w:rPr>
          <w:rFonts w:ascii="Times New Roman" w:hAnsi="Times New Roman"/>
        </w:rPr>
        <w:t xml:space="preserve"> a research associate appointment at </w:t>
      </w:r>
      <w:r w:rsidR="00647A56" w:rsidRPr="008D7894">
        <w:rPr>
          <w:rFonts w:ascii="Times New Roman" w:hAnsi="Times New Roman"/>
        </w:rPr>
        <w:t>Imperial</w:t>
      </w:r>
      <w:r w:rsidR="00B0795B" w:rsidRPr="008D7894">
        <w:rPr>
          <w:rFonts w:ascii="Times New Roman" w:hAnsi="Times New Roman"/>
        </w:rPr>
        <w:t xml:space="preserve"> College London in </w:t>
      </w:r>
      <w:proofErr w:type="spellStart"/>
      <w:r w:rsidR="00B0795B" w:rsidRPr="008D7894">
        <w:rPr>
          <w:rFonts w:ascii="Times New Roman" w:hAnsi="Times New Roman"/>
        </w:rPr>
        <w:t>Sp</w:t>
      </w:r>
      <w:proofErr w:type="spellEnd"/>
      <w:r w:rsidR="00B0795B" w:rsidRPr="008D7894">
        <w:rPr>
          <w:rFonts w:ascii="Times New Roman" w:hAnsi="Times New Roman"/>
        </w:rPr>
        <w:t xml:space="preserve"> 14</w:t>
      </w:r>
      <w:r w:rsidR="00C74044" w:rsidRPr="008D7894">
        <w:rPr>
          <w:rFonts w:ascii="Times New Roman" w:hAnsi="Times New Roman"/>
        </w:rPr>
        <w:t>.</w:t>
      </w:r>
      <w:r w:rsidR="00CF5051" w:rsidRPr="008D7894">
        <w:rPr>
          <w:rFonts w:ascii="Times New Roman" w:hAnsi="Times New Roman"/>
        </w:rPr>
        <w:t xml:space="preserve"> In AY 14-15, he shared</w:t>
      </w:r>
      <w:r w:rsidR="0091400D" w:rsidRPr="008D7894">
        <w:rPr>
          <w:rFonts w:ascii="Times New Roman" w:hAnsi="Times New Roman"/>
        </w:rPr>
        <w:t xml:space="preserve"> supervision </w:t>
      </w:r>
      <w:r w:rsidR="00822B72">
        <w:rPr>
          <w:rFonts w:ascii="Times New Roman" w:hAnsi="Times New Roman"/>
        </w:rPr>
        <w:t>of</w:t>
      </w:r>
      <w:r w:rsidR="0091400D" w:rsidRPr="008D7894">
        <w:rPr>
          <w:rFonts w:ascii="Times New Roman" w:hAnsi="Times New Roman"/>
        </w:rPr>
        <w:t xml:space="preserve"> M. Halpern (PhD, Cornell)</w:t>
      </w:r>
      <w:r w:rsidR="00CF5051" w:rsidRPr="008D7894">
        <w:rPr>
          <w:rFonts w:ascii="Times New Roman" w:hAnsi="Times New Roman"/>
        </w:rPr>
        <w:t xml:space="preserve">, who </w:t>
      </w:r>
      <w:r w:rsidR="00F83765" w:rsidRPr="008D7894">
        <w:rPr>
          <w:rFonts w:ascii="Times New Roman" w:hAnsi="Times New Roman"/>
        </w:rPr>
        <w:t>bega</w:t>
      </w:r>
      <w:r w:rsidR="00CF5051" w:rsidRPr="008D7894">
        <w:rPr>
          <w:rFonts w:ascii="Times New Roman" w:hAnsi="Times New Roman"/>
        </w:rPr>
        <w:t>n a position at Michigan State University</w:t>
      </w:r>
      <w:r w:rsidR="00F83765" w:rsidRPr="008D7894">
        <w:rPr>
          <w:rFonts w:ascii="Times New Roman" w:hAnsi="Times New Roman"/>
        </w:rPr>
        <w:t xml:space="preserve"> in </w:t>
      </w:r>
      <w:r w:rsidR="008E268C" w:rsidRPr="008D7894">
        <w:rPr>
          <w:rFonts w:ascii="Times New Roman" w:hAnsi="Times New Roman"/>
        </w:rPr>
        <w:t>Fall 2015</w:t>
      </w:r>
      <w:r w:rsidR="00822B72">
        <w:rPr>
          <w:rFonts w:ascii="Times New Roman" w:hAnsi="Times New Roman"/>
        </w:rPr>
        <w:t xml:space="preserve"> and is now tenured.</w:t>
      </w:r>
      <w:r w:rsidR="008E268C" w:rsidRPr="008D7894">
        <w:rPr>
          <w:rFonts w:ascii="Times New Roman" w:hAnsi="Times New Roman"/>
        </w:rPr>
        <w:t xml:space="preserve"> In AY15-16, he shared</w:t>
      </w:r>
      <w:r w:rsidR="00F83765" w:rsidRPr="008D7894">
        <w:rPr>
          <w:rFonts w:ascii="Times New Roman" w:hAnsi="Times New Roman"/>
        </w:rPr>
        <w:t xml:space="preserve"> supervision of H. Rogers (PhD, Cornell) and L. Keeler (PhD, ASU)</w:t>
      </w:r>
      <w:r w:rsidR="009355FA" w:rsidRPr="008D7894">
        <w:rPr>
          <w:rFonts w:ascii="Times New Roman" w:hAnsi="Times New Roman"/>
        </w:rPr>
        <w:t>, the latter of whom is now a tenure-track faculty member at ASU</w:t>
      </w:r>
      <w:r w:rsidR="0091400D" w:rsidRPr="008D7894">
        <w:rPr>
          <w:rFonts w:ascii="Times New Roman" w:hAnsi="Times New Roman"/>
        </w:rPr>
        <w:t>.</w:t>
      </w:r>
      <w:r w:rsidR="00F8237E" w:rsidRPr="008D7894">
        <w:rPr>
          <w:rFonts w:ascii="Times New Roman" w:hAnsi="Times New Roman"/>
        </w:rPr>
        <w:t xml:space="preserve"> He </w:t>
      </w:r>
      <w:r w:rsidR="001B52A4">
        <w:rPr>
          <w:rFonts w:ascii="Times New Roman" w:hAnsi="Times New Roman"/>
        </w:rPr>
        <w:t xml:space="preserve">supervised Sara </w:t>
      </w:r>
      <w:proofErr w:type="spellStart"/>
      <w:r w:rsidR="001B52A4">
        <w:rPr>
          <w:rFonts w:ascii="Times New Roman" w:hAnsi="Times New Roman"/>
        </w:rPr>
        <w:t>el</w:t>
      </w:r>
      <w:proofErr w:type="spellEnd"/>
      <w:r w:rsidR="001B52A4">
        <w:rPr>
          <w:rFonts w:ascii="Times New Roman" w:hAnsi="Times New Roman"/>
        </w:rPr>
        <w:t xml:space="preserve">-Sayed </w:t>
      </w:r>
      <w:r w:rsidR="00F8237E" w:rsidRPr="008D7894">
        <w:rPr>
          <w:rFonts w:ascii="Times New Roman" w:hAnsi="Times New Roman"/>
        </w:rPr>
        <w:t>(</w:t>
      </w:r>
      <w:proofErr w:type="spellStart"/>
      <w:r w:rsidR="00F8237E" w:rsidRPr="008D7894">
        <w:rPr>
          <w:rFonts w:ascii="Times New Roman" w:hAnsi="Times New Roman"/>
        </w:rPr>
        <w:t>Sp</w:t>
      </w:r>
      <w:proofErr w:type="spellEnd"/>
      <w:r w:rsidR="00F8237E" w:rsidRPr="008D7894">
        <w:rPr>
          <w:rFonts w:ascii="Times New Roman" w:hAnsi="Times New Roman"/>
        </w:rPr>
        <w:t xml:space="preserve"> 21-F 21-Sp 22)</w:t>
      </w:r>
      <w:r w:rsidR="001B52A4">
        <w:rPr>
          <w:rFonts w:ascii="Times New Roman" w:hAnsi="Times New Roman"/>
        </w:rPr>
        <w:t xml:space="preserve">, now an assistant research professor with the </w:t>
      </w:r>
      <w:proofErr w:type="spellStart"/>
      <w:r w:rsidR="001B52A4">
        <w:rPr>
          <w:rFonts w:ascii="Times New Roman" w:hAnsi="Times New Roman"/>
        </w:rPr>
        <w:t>Swette</w:t>
      </w:r>
      <w:proofErr w:type="spellEnd"/>
      <w:r w:rsidR="001B52A4">
        <w:rPr>
          <w:rFonts w:ascii="Times New Roman" w:hAnsi="Times New Roman"/>
        </w:rPr>
        <w:t xml:space="preserve"> Center for Sustainable Food Systems at ASU</w:t>
      </w:r>
      <w:r w:rsidR="00F8237E" w:rsidRPr="008D7894">
        <w:rPr>
          <w:rFonts w:ascii="Times New Roman" w:hAnsi="Times New Roman"/>
        </w:rPr>
        <w:t>.</w:t>
      </w:r>
      <w:r w:rsidR="00B45476">
        <w:rPr>
          <w:rFonts w:ascii="Times New Roman" w:hAnsi="Times New Roman"/>
        </w:rPr>
        <w:t xml:space="preserve"> He co-supervise</w:t>
      </w:r>
      <w:r w:rsidR="00565473">
        <w:rPr>
          <w:rFonts w:ascii="Times New Roman" w:hAnsi="Times New Roman"/>
        </w:rPr>
        <w:t>d</w:t>
      </w:r>
      <w:r w:rsidR="00B45476">
        <w:rPr>
          <w:rFonts w:ascii="Times New Roman" w:hAnsi="Times New Roman"/>
        </w:rPr>
        <w:t xml:space="preserve"> J. Shapiro </w:t>
      </w:r>
      <w:r w:rsidR="00565473">
        <w:rPr>
          <w:rFonts w:ascii="Times New Roman" w:hAnsi="Times New Roman"/>
        </w:rPr>
        <w:t xml:space="preserve">on a project on RI for Meta/Facebook </w:t>
      </w:r>
      <w:r w:rsidR="00B45476">
        <w:rPr>
          <w:rFonts w:ascii="Times New Roman" w:hAnsi="Times New Roman"/>
        </w:rPr>
        <w:t>(Dec 22-Sep 23)</w:t>
      </w:r>
      <w:r w:rsidR="00822B72">
        <w:rPr>
          <w:rFonts w:ascii="Times New Roman" w:hAnsi="Times New Roman"/>
        </w:rPr>
        <w:t>; Shapiro now has a post-doc at Duke</w:t>
      </w:r>
      <w:r w:rsidR="00B45476">
        <w:rPr>
          <w:rFonts w:ascii="Times New Roman" w:hAnsi="Times New Roman"/>
        </w:rPr>
        <w:t>.</w:t>
      </w:r>
      <w:r w:rsidR="00565473">
        <w:rPr>
          <w:rFonts w:ascii="Times New Roman" w:hAnsi="Times New Roman"/>
        </w:rPr>
        <w:t xml:space="preserve"> He currently co-supervises three post-docs (Marjorie </w:t>
      </w:r>
      <w:proofErr w:type="spellStart"/>
      <w:r w:rsidR="00565473">
        <w:rPr>
          <w:rFonts w:ascii="Times New Roman" w:hAnsi="Times New Roman"/>
        </w:rPr>
        <w:t>Xie</w:t>
      </w:r>
      <w:proofErr w:type="spellEnd"/>
      <w:r w:rsidR="00565473">
        <w:rPr>
          <w:rFonts w:ascii="Times New Roman" w:hAnsi="Times New Roman"/>
        </w:rPr>
        <w:t xml:space="preserve">, Nitin Verma, and </w:t>
      </w:r>
      <w:proofErr w:type="spellStart"/>
      <w:r w:rsidR="00565473">
        <w:rPr>
          <w:rFonts w:ascii="Times New Roman" w:hAnsi="Times New Roman"/>
        </w:rPr>
        <w:t>Akuadasuo</w:t>
      </w:r>
      <w:proofErr w:type="spellEnd"/>
      <w:r w:rsidR="00565473">
        <w:rPr>
          <w:rFonts w:ascii="Times New Roman" w:hAnsi="Times New Roman"/>
        </w:rPr>
        <w:t xml:space="preserve"> </w:t>
      </w:r>
      <w:proofErr w:type="spellStart"/>
      <w:r w:rsidR="00565473">
        <w:rPr>
          <w:rFonts w:ascii="Times New Roman" w:hAnsi="Times New Roman"/>
        </w:rPr>
        <w:t>Ezenyilimba</w:t>
      </w:r>
      <w:proofErr w:type="spellEnd"/>
      <w:r w:rsidR="00565473">
        <w:rPr>
          <w:rFonts w:ascii="Times New Roman" w:hAnsi="Times New Roman"/>
        </w:rPr>
        <w:t>) in the ASU-NYAS AI &amp; Society program, funded through a President’s Strategic Initiative Fund award.</w:t>
      </w:r>
    </w:p>
    <w:p w14:paraId="50F57081" w14:textId="77777777" w:rsidR="00565473" w:rsidRPr="008D7894" w:rsidRDefault="00565473" w:rsidP="00D041A1">
      <w:pPr>
        <w:spacing w:line="240" w:lineRule="auto"/>
        <w:ind w:right="-360"/>
        <w:rPr>
          <w:rFonts w:ascii="Times New Roman" w:hAnsi="Times New Roman"/>
        </w:rPr>
      </w:pPr>
    </w:p>
    <w:p w14:paraId="766C297C" w14:textId="77777777" w:rsidR="00BE7109" w:rsidRPr="008D7894" w:rsidRDefault="00BE7109">
      <w:pPr>
        <w:spacing w:line="240" w:lineRule="auto"/>
        <w:ind w:right="-360"/>
        <w:rPr>
          <w:rFonts w:ascii="Times New Roman" w:hAnsi="Times New Roman"/>
        </w:rPr>
      </w:pPr>
    </w:p>
    <w:p w14:paraId="2E807A07" w14:textId="77777777" w:rsidR="00A10142" w:rsidRPr="008D7894" w:rsidRDefault="00A10142">
      <w:pPr>
        <w:spacing w:line="240" w:lineRule="auto"/>
        <w:ind w:right="-360"/>
        <w:rPr>
          <w:rFonts w:ascii="Times New Roman" w:hAnsi="Times New Roman"/>
          <w:u w:val="single"/>
        </w:rPr>
      </w:pPr>
      <w:r w:rsidRPr="008D7894">
        <w:rPr>
          <w:rFonts w:ascii="Times New Roman" w:hAnsi="Times New Roman"/>
          <w:u w:val="single"/>
        </w:rPr>
        <w:t>Course-based research</w:t>
      </w:r>
    </w:p>
    <w:p w14:paraId="11D61B50" w14:textId="77777777" w:rsidR="00A10142" w:rsidRPr="008D7894" w:rsidRDefault="00A10142">
      <w:pPr>
        <w:spacing w:line="240" w:lineRule="auto"/>
        <w:ind w:right="-360"/>
        <w:rPr>
          <w:rFonts w:ascii="Times New Roman" w:hAnsi="Times New Roman"/>
        </w:rPr>
      </w:pPr>
    </w:p>
    <w:p w14:paraId="5DE28B73" w14:textId="77777777" w:rsidR="00A10142" w:rsidRPr="008D7894" w:rsidRDefault="00A10142">
      <w:pPr>
        <w:pStyle w:val="BodyText2"/>
        <w:rPr>
          <w:rFonts w:ascii="Times New Roman" w:hAnsi="Times New Roman"/>
        </w:rPr>
      </w:pPr>
      <w:r w:rsidRPr="008D7894">
        <w:rPr>
          <w:rFonts w:ascii="Times New Roman" w:hAnsi="Times New Roman"/>
        </w:rPr>
        <w:t>Professor Guston has organized class research projects that have led to a peer-reviewed publication and have advised the White House Office of Science and Technology Policy, Rep. Rush Holt, the New Jersey Office of Legislative Services, and the New Jersey Department of Envir</w:t>
      </w:r>
      <w:r w:rsidR="00641BB3" w:rsidRPr="008D7894">
        <w:rPr>
          <w:rFonts w:ascii="Times New Roman" w:hAnsi="Times New Roman"/>
        </w:rPr>
        <w:t xml:space="preserve">onmental Protection.  In Fa </w:t>
      </w:r>
      <w:r w:rsidRPr="008D7894">
        <w:rPr>
          <w:rFonts w:ascii="Times New Roman" w:hAnsi="Times New Roman"/>
        </w:rPr>
        <w:t>03, his class on The Role of Experts in the Policy Process conducted a survey, in conjunction with the Office of Institutional Research and Planning, and additional research on the public role of Rutgers as a community of experts.</w:t>
      </w:r>
    </w:p>
    <w:p w14:paraId="570CAE3E" w14:textId="77777777" w:rsidR="00A80F67" w:rsidRPr="008D7894" w:rsidRDefault="00A80F67" w:rsidP="006D5C33">
      <w:pPr>
        <w:spacing w:line="240" w:lineRule="auto"/>
        <w:rPr>
          <w:rFonts w:ascii="Times New Roman" w:hAnsi="Times New Roman"/>
          <w:b/>
          <w:smallCaps/>
          <w:sz w:val="22"/>
        </w:rPr>
      </w:pPr>
    </w:p>
    <w:p w14:paraId="1C8556D8" w14:textId="77777777" w:rsidR="00A10142" w:rsidRPr="008D7894" w:rsidRDefault="00A10142" w:rsidP="006D5C33">
      <w:pPr>
        <w:spacing w:line="240" w:lineRule="auto"/>
        <w:rPr>
          <w:rFonts w:ascii="Times New Roman" w:hAnsi="Times New Roman"/>
          <w:b/>
          <w:smallCaps/>
          <w:sz w:val="22"/>
        </w:rPr>
      </w:pPr>
      <w:r w:rsidRPr="008D7894">
        <w:rPr>
          <w:rFonts w:ascii="Times New Roman" w:hAnsi="Times New Roman"/>
          <w:b/>
          <w:smallCaps/>
          <w:sz w:val="22"/>
        </w:rPr>
        <w:t>Service:</w:t>
      </w:r>
    </w:p>
    <w:p w14:paraId="42615989" w14:textId="77777777" w:rsidR="00A10142" w:rsidRPr="008D7894" w:rsidRDefault="00A10142">
      <w:pPr>
        <w:spacing w:line="240" w:lineRule="auto"/>
        <w:ind w:right="-360"/>
        <w:rPr>
          <w:rFonts w:ascii="Times New Roman" w:hAnsi="Times New Roman"/>
        </w:rPr>
      </w:pPr>
    </w:p>
    <w:p w14:paraId="2BB4B809" w14:textId="77777777" w:rsidR="006A7BC7" w:rsidRPr="008D7894" w:rsidRDefault="006A7BC7" w:rsidP="006A7BC7">
      <w:pPr>
        <w:spacing w:line="240" w:lineRule="auto"/>
        <w:ind w:right="-360"/>
        <w:rPr>
          <w:rFonts w:ascii="Times New Roman" w:hAnsi="Times New Roman"/>
          <w:u w:val="single"/>
        </w:rPr>
      </w:pPr>
      <w:r w:rsidRPr="008D7894">
        <w:rPr>
          <w:rFonts w:ascii="Times New Roman" w:hAnsi="Times New Roman"/>
          <w:u w:val="single"/>
        </w:rPr>
        <w:t>University</w:t>
      </w:r>
    </w:p>
    <w:p w14:paraId="4F04EDE3" w14:textId="77777777" w:rsidR="006A7BC7" w:rsidRPr="008D7894" w:rsidRDefault="006A7BC7" w:rsidP="006A7BC7">
      <w:pPr>
        <w:spacing w:line="240" w:lineRule="auto"/>
        <w:ind w:right="-360"/>
        <w:rPr>
          <w:rFonts w:ascii="Times New Roman" w:hAnsi="Times New Roman"/>
        </w:rPr>
      </w:pPr>
    </w:p>
    <w:p w14:paraId="0B26F549" w14:textId="46DFE079" w:rsidR="006A7BC7" w:rsidRPr="008D7894" w:rsidRDefault="006A7BC7" w:rsidP="006A7BC7">
      <w:pPr>
        <w:spacing w:line="240" w:lineRule="auto"/>
        <w:ind w:right="-360"/>
        <w:rPr>
          <w:rFonts w:ascii="Times New Roman" w:hAnsi="Times New Roman"/>
        </w:rPr>
      </w:pPr>
      <w:r w:rsidRPr="008D7894">
        <w:rPr>
          <w:rFonts w:ascii="Times New Roman" w:hAnsi="Times New Roman"/>
        </w:rPr>
        <w:t xml:space="preserve">At ASU Professor Guston chaired faculty searches in AY 04-05 and in AY 05-06 for CSPO.  </w:t>
      </w:r>
      <w:r w:rsidR="004F5617" w:rsidRPr="008D7894">
        <w:rPr>
          <w:rFonts w:ascii="Times New Roman" w:hAnsi="Times New Roman"/>
        </w:rPr>
        <w:t>He</w:t>
      </w:r>
      <w:r w:rsidR="00B0795B" w:rsidRPr="008D7894">
        <w:rPr>
          <w:rFonts w:ascii="Times New Roman" w:hAnsi="Times New Roman"/>
        </w:rPr>
        <w:t xml:space="preserve"> </w:t>
      </w:r>
      <w:r w:rsidR="004F5617" w:rsidRPr="008D7894">
        <w:rPr>
          <w:rFonts w:ascii="Times New Roman" w:hAnsi="Times New Roman"/>
        </w:rPr>
        <w:t>co-chair</w:t>
      </w:r>
      <w:r w:rsidR="0091400D" w:rsidRPr="008D7894">
        <w:rPr>
          <w:rFonts w:ascii="Times New Roman" w:hAnsi="Times New Roman"/>
        </w:rPr>
        <w:t>ed</w:t>
      </w:r>
      <w:r w:rsidR="00B0795B" w:rsidRPr="008D7894">
        <w:rPr>
          <w:rFonts w:ascii="Times New Roman" w:hAnsi="Times New Roman"/>
        </w:rPr>
        <w:t xml:space="preserve"> a faculty search in cooperation with the Fulton Schools of Engineering in AY 13-14.  </w:t>
      </w:r>
      <w:r w:rsidRPr="008D7894">
        <w:rPr>
          <w:rFonts w:ascii="Times New Roman" w:hAnsi="Times New Roman"/>
        </w:rPr>
        <w:t xml:space="preserve">In AY 05-06, he sat on the graduate committee of the Department of Political Science, the CLAS Political Science Strategic Plan Working Group, and the CLAS Science and Society Implementation Committee.  In AY 06-07, he was a member of the Department of Political Science Advisory Committee. </w:t>
      </w:r>
      <w:r w:rsidR="0054779A" w:rsidRPr="008D7894">
        <w:rPr>
          <w:rFonts w:ascii="Times New Roman" w:hAnsi="Times New Roman"/>
        </w:rPr>
        <w:t xml:space="preserve"> </w:t>
      </w:r>
      <w:r w:rsidRPr="008D7894">
        <w:rPr>
          <w:rFonts w:ascii="Times New Roman" w:hAnsi="Times New Roman"/>
        </w:rPr>
        <w:t xml:space="preserve">As acting director of CSPO in AY 07-08, he led CSPO’s strategic planning initiative.  He </w:t>
      </w:r>
      <w:r w:rsidR="002523C8" w:rsidRPr="008D7894">
        <w:rPr>
          <w:rFonts w:ascii="Times New Roman" w:hAnsi="Times New Roman"/>
        </w:rPr>
        <w:t>has served</w:t>
      </w:r>
      <w:r w:rsidR="00B02A33" w:rsidRPr="008D7894">
        <w:rPr>
          <w:rFonts w:ascii="Times New Roman" w:hAnsi="Times New Roman"/>
        </w:rPr>
        <w:t xml:space="preserve"> on</w:t>
      </w:r>
      <w:r w:rsidRPr="008D7894">
        <w:rPr>
          <w:rFonts w:ascii="Times New Roman" w:hAnsi="Times New Roman"/>
        </w:rPr>
        <w:t xml:space="preserve"> the faculty advisory committee of ASU’s Origins Initiative</w:t>
      </w:r>
      <w:r w:rsidR="001A4A6E" w:rsidRPr="008D7894">
        <w:rPr>
          <w:rFonts w:ascii="Times New Roman" w:hAnsi="Times New Roman"/>
        </w:rPr>
        <w:t xml:space="preserve"> and </w:t>
      </w:r>
      <w:r w:rsidR="00543F82">
        <w:rPr>
          <w:rFonts w:ascii="Times New Roman" w:hAnsi="Times New Roman"/>
        </w:rPr>
        <w:t xml:space="preserve">serves on </w:t>
      </w:r>
      <w:r w:rsidRPr="008D7894">
        <w:rPr>
          <w:rFonts w:ascii="Times New Roman" w:hAnsi="Times New Roman"/>
        </w:rPr>
        <w:t xml:space="preserve">the advisory council of ASU’s </w:t>
      </w:r>
      <w:proofErr w:type="spellStart"/>
      <w:r w:rsidRPr="008D7894">
        <w:rPr>
          <w:rFonts w:ascii="Times New Roman" w:hAnsi="Times New Roman"/>
        </w:rPr>
        <w:t>Biodesign</w:t>
      </w:r>
      <w:proofErr w:type="spellEnd"/>
      <w:r w:rsidRPr="008D7894">
        <w:rPr>
          <w:rFonts w:ascii="Times New Roman" w:hAnsi="Times New Roman"/>
        </w:rPr>
        <w:t xml:space="preserve"> Institute</w:t>
      </w:r>
      <w:r w:rsidR="001A4A6E" w:rsidRPr="008D7894">
        <w:rPr>
          <w:rFonts w:ascii="Times New Roman" w:hAnsi="Times New Roman"/>
        </w:rPr>
        <w:t>.  I</w:t>
      </w:r>
      <w:r w:rsidR="00B02A33" w:rsidRPr="008D7894">
        <w:rPr>
          <w:rFonts w:ascii="Times New Roman" w:hAnsi="Times New Roman"/>
        </w:rPr>
        <w:t xml:space="preserve">n AY 09-10 </w:t>
      </w:r>
      <w:r w:rsidR="001A4A6E" w:rsidRPr="008D7894">
        <w:rPr>
          <w:rFonts w:ascii="Times New Roman" w:hAnsi="Times New Roman"/>
        </w:rPr>
        <w:t xml:space="preserve">he </w:t>
      </w:r>
      <w:r w:rsidR="00B02A33" w:rsidRPr="008D7894">
        <w:rPr>
          <w:rFonts w:ascii="Times New Roman" w:hAnsi="Times New Roman"/>
        </w:rPr>
        <w:t>served on</w:t>
      </w:r>
      <w:r w:rsidRPr="008D7894">
        <w:rPr>
          <w:rFonts w:ascii="Times New Roman" w:hAnsi="Times New Roman"/>
        </w:rPr>
        <w:t xml:space="preserve"> the Responsible Conduct of Research Faculty Advisory Group</w:t>
      </w:r>
      <w:r w:rsidR="001A4A6E" w:rsidRPr="008D7894">
        <w:rPr>
          <w:rFonts w:ascii="Times New Roman" w:hAnsi="Times New Roman"/>
        </w:rPr>
        <w:t xml:space="preserve"> and in AY 10-11 he participated in the health and energy meta</w:t>
      </w:r>
      <w:r w:rsidR="00641BB3" w:rsidRPr="008D7894">
        <w:rPr>
          <w:rFonts w:ascii="Times New Roman" w:hAnsi="Times New Roman"/>
        </w:rPr>
        <w:t>-</w:t>
      </w:r>
      <w:r w:rsidR="001A4A6E" w:rsidRPr="008D7894">
        <w:rPr>
          <w:rFonts w:ascii="Times New Roman" w:hAnsi="Times New Roman"/>
        </w:rPr>
        <w:t>planning activities</w:t>
      </w:r>
      <w:r w:rsidRPr="008D7894">
        <w:rPr>
          <w:rFonts w:ascii="Times New Roman" w:hAnsi="Times New Roman"/>
        </w:rPr>
        <w:t xml:space="preserve">.  </w:t>
      </w:r>
      <w:r w:rsidR="003C0ADD" w:rsidRPr="008D7894">
        <w:rPr>
          <w:rFonts w:ascii="Times New Roman" w:hAnsi="Times New Roman"/>
        </w:rPr>
        <w:t>In AY 11-12</w:t>
      </w:r>
      <w:r w:rsidR="00641BB3" w:rsidRPr="008D7894">
        <w:rPr>
          <w:rFonts w:ascii="Times New Roman" w:hAnsi="Times New Roman"/>
        </w:rPr>
        <w:t>,</w:t>
      </w:r>
      <w:r w:rsidR="00D954DF" w:rsidRPr="008D7894">
        <w:rPr>
          <w:rFonts w:ascii="Times New Roman" w:hAnsi="Times New Roman"/>
        </w:rPr>
        <w:t xml:space="preserve"> he </w:t>
      </w:r>
      <w:r w:rsidR="0054779A" w:rsidRPr="008D7894">
        <w:rPr>
          <w:rFonts w:ascii="Times New Roman" w:hAnsi="Times New Roman"/>
        </w:rPr>
        <w:t>served</w:t>
      </w:r>
      <w:r w:rsidR="00D954DF" w:rsidRPr="008D7894">
        <w:rPr>
          <w:rFonts w:ascii="Times New Roman" w:hAnsi="Times New Roman"/>
        </w:rPr>
        <w:t xml:space="preserve"> on the </w:t>
      </w:r>
      <w:r w:rsidR="00EF73DD" w:rsidRPr="008D7894">
        <w:rPr>
          <w:rFonts w:ascii="Times New Roman" w:hAnsi="Times New Roman"/>
        </w:rPr>
        <w:t>A</w:t>
      </w:r>
      <w:r w:rsidR="00BF0DAC" w:rsidRPr="008D7894">
        <w:rPr>
          <w:rFonts w:ascii="Times New Roman" w:hAnsi="Times New Roman"/>
        </w:rPr>
        <w:t xml:space="preserve">cademic </w:t>
      </w:r>
      <w:r w:rsidR="00EF73DD" w:rsidRPr="008D7894">
        <w:rPr>
          <w:rFonts w:ascii="Times New Roman" w:hAnsi="Times New Roman"/>
        </w:rPr>
        <w:t>Program R</w:t>
      </w:r>
      <w:r w:rsidR="00D954DF" w:rsidRPr="008D7894">
        <w:rPr>
          <w:rFonts w:ascii="Times New Roman" w:hAnsi="Times New Roman"/>
        </w:rPr>
        <w:t xml:space="preserve">eview committee of the School of Politics and Global Studies.  </w:t>
      </w:r>
      <w:r w:rsidR="0054779A" w:rsidRPr="008D7894">
        <w:rPr>
          <w:rFonts w:ascii="Times New Roman" w:hAnsi="Times New Roman"/>
        </w:rPr>
        <w:t xml:space="preserve">He has served on the executive committee of the PhD program in Human and Social Dimensions of Science and Technology </w:t>
      </w:r>
      <w:r w:rsidR="003E19CC" w:rsidRPr="008D7894">
        <w:rPr>
          <w:rFonts w:ascii="Times New Roman" w:hAnsi="Times New Roman"/>
        </w:rPr>
        <w:t>from</w:t>
      </w:r>
      <w:r w:rsidR="0054779A" w:rsidRPr="008D7894">
        <w:rPr>
          <w:rFonts w:ascii="Times New Roman" w:hAnsi="Times New Roman"/>
        </w:rPr>
        <w:t xml:space="preserve"> its inception</w:t>
      </w:r>
      <w:r w:rsidR="003E19CC" w:rsidRPr="008D7894">
        <w:rPr>
          <w:rFonts w:ascii="Times New Roman" w:hAnsi="Times New Roman"/>
        </w:rPr>
        <w:t xml:space="preserve"> until 2015</w:t>
      </w:r>
      <w:r w:rsidR="0054779A" w:rsidRPr="008D7894">
        <w:rPr>
          <w:rFonts w:ascii="Times New Roman" w:hAnsi="Times New Roman"/>
        </w:rPr>
        <w:t xml:space="preserve">, and in AY 12-13 he began to serve on the Imagination Council of ASU’s </w:t>
      </w:r>
      <w:r w:rsidR="00E25A4E" w:rsidRPr="008D7894">
        <w:rPr>
          <w:rFonts w:ascii="Times New Roman" w:hAnsi="Times New Roman"/>
        </w:rPr>
        <w:t xml:space="preserve">new </w:t>
      </w:r>
      <w:r w:rsidR="0054779A" w:rsidRPr="008D7894">
        <w:rPr>
          <w:rFonts w:ascii="Times New Roman" w:hAnsi="Times New Roman"/>
        </w:rPr>
        <w:t xml:space="preserve">Center for Science and the Imagination.  </w:t>
      </w:r>
      <w:r w:rsidRPr="008D7894">
        <w:rPr>
          <w:rFonts w:ascii="Times New Roman" w:hAnsi="Times New Roman"/>
        </w:rPr>
        <w:t xml:space="preserve">Professor Guston </w:t>
      </w:r>
      <w:r w:rsidR="00A53D6A" w:rsidRPr="008D7894">
        <w:rPr>
          <w:rFonts w:ascii="Times New Roman" w:hAnsi="Times New Roman"/>
        </w:rPr>
        <w:t>served as</w:t>
      </w:r>
      <w:r w:rsidRPr="008D7894">
        <w:rPr>
          <w:rFonts w:ascii="Times New Roman" w:hAnsi="Times New Roman"/>
        </w:rPr>
        <w:t xml:space="preserve"> faculty advisor to the ASU student journal of science, society, and law </w:t>
      </w:r>
      <w:r w:rsidRPr="008D7894">
        <w:rPr>
          <w:rFonts w:ascii="Times New Roman" w:hAnsi="Times New Roman"/>
          <w:i/>
        </w:rPr>
        <w:t>The Triple Helix</w:t>
      </w:r>
      <w:r w:rsidR="00B02A33" w:rsidRPr="008D7894">
        <w:rPr>
          <w:rFonts w:ascii="Times New Roman" w:hAnsi="Times New Roman"/>
        </w:rPr>
        <w:t xml:space="preserve"> and </w:t>
      </w:r>
      <w:r w:rsidRPr="008D7894">
        <w:rPr>
          <w:rFonts w:ascii="Times New Roman" w:hAnsi="Times New Roman"/>
        </w:rPr>
        <w:t>mentor</w:t>
      </w:r>
      <w:r w:rsidR="00B02A33" w:rsidRPr="008D7894">
        <w:rPr>
          <w:rFonts w:ascii="Times New Roman" w:hAnsi="Times New Roman"/>
        </w:rPr>
        <w:t>ed</w:t>
      </w:r>
      <w:r w:rsidRPr="008D7894">
        <w:rPr>
          <w:rFonts w:ascii="Times New Roman" w:hAnsi="Times New Roman"/>
        </w:rPr>
        <w:t xml:space="preserve"> an ASU Obama scholar</w:t>
      </w:r>
      <w:r w:rsidR="00B02A33" w:rsidRPr="008D7894">
        <w:rPr>
          <w:rFonts w:ascii="Times New Roman" w:hAnsi="Times New Roman"/>
        </w:rPr>
        <w:t xml:space="preserve"> in AY 09-10</w:t>
      </w:r>
      <w:r w:rsidRPr="008D7894">
        <w:rPr>
          <w:rFonts w:ascii="Times New Roman" w:hAnsi="Times New Roman"/>
        </w:rPr>
        <w:t xml:space="preserve">.  </w:t>
      </w:r>
      <w:r w:rsidR="00EF73DD" w:rsidRPr="008D7894">
        <w:rPr>
          <w:rFonts w:ascii="Times New Roman" w:hAnsi="Times New Roman"/>
        </w:rPr>
        <w:t xml:space="preserve">In AY21-22, he chaired </w:t>
      </w:r>
      <w:r w:rsidR="00F44AD1">
        <w:rPr>
          <w:rFonts w:ascii="Times New Roman" w:hAnsi="Times New Roman"/>
        </w:rPr>
        <w:t>the successful</w:t>
      </w:r>
      <w:r w:rsidR="00EF73DD" w:rsidRPr="008D7894">
        <w:rPr>
          <w:rFonts w:ascii="Times New Roman" w:hAnsi="Times New Roman"/>
        </w:rPr>
        <w:t xml:space="preserve"> SFIS search for </w:t>
      </w:r>
      <w:r w:rsidR="00F44AD1">
        <w:rPr>
          <w:rFonts w:ascii="Times New Roman" w:hAnsi="Times New Roman"/>
        </w:rPr>
        <w:t xml:space="preserve">the new director of </w:t>
      </w:r>
      <w:r w:rsidR="00EF73DD" w:rsidRPr="008D7894">
        <w:rPr>
          <w:rFonts w:ascii="Times New Roman" w:hAnsi="Times New Roman"/>
        </w:rPr>
        <w:t xml:space="preserve">CSPO, and he chaired the first Academic Program Review done by the school. </w:t>
      </w:r>
      <w:r w:rsidR="00B45476">
        <w:rPr>
          <w:rFonts w:ascii="Times New Roman" w:hAnsi="Times New Roman"/>
        </w:rPr>
        <w:t xml:space="preserve">He has served as ASU’s designee to the Public Interest Technology University Network since its inception in 2019. </w:t>
      </w:r>
      <w:r w:rsidRPr="008D7894">
        <w:rPr>
          <w:rFonts w:ascii="Times New Roman" w:hAnsi="Times New Roman"/>
        </w:rPr>
        <w:t xml:space="preserve">He is a member of graduate faculties in </w:t>
      </w:r>
      <w:r w:rsidR="00E25A4E" w:rsidRPr="008D7894">
        <w:rPr>
          <w:rFonts w:ascii="Times New Roman" w:hAnsi="Times New Roman"/>
        </w:rPr>
        <w:t xml:space="preserve">human and social dimensions of science and technology (chair), </w:t>
      </w:r>
      <w:r w:rsidRPr="008D7894">
        <w:rPr>
          <w:rFonts w:ascii="Times New Roman" w:hAnsi="Times New Roman"/>
        </w:rPr>
        <w:t>political science (chair), public affairs (chair), sustainability, biology and society, and history and philosophy of science.</w:t>
      </w:r>
    </w:p>
    <w:p w14:paraId="709CA07F" w14:textId="77777777" w:rsidR="006A7BC7" w:rsidRPr="008D7894" w:rsidRDefault="006A7BC7">
      <w:pPr>
        <w:spacing w:line="240" w:lineRule="auto"/>
        <w:ind w:right="-360"/>
        <w:rPr>
          <w:rFonts w:ascii="Times New Roman" w:hAnsi="Times New Roman"/>
        </w:rPr>
      </w:pPr>
    </w:p>
    <w:p w14:paraId="43C62411" w14:textId="77777777" w:rsidR="00BD2A21" w:rsidRPr="008D7894" w:rsidRDefault="00BD2A21">
      <w:pPr>
        <w:spacing w:line="240" w:lineRule="auto"/>
        <w:ind w:right="-360"/>
        <w:rPr>
          <w:rFonts w:ascii="Times New Roman" w:hAnsi="Times New Roman"/>
          <w:u w:val="single"/>
        </w:rPr>
      </w:pPr>
      <w:r w:rsidRPr="008D7894">
        <w:rPr>
          <w:rFonts w:ascii="Times New Roman" w:hAnsi="Times New Roman"/>
          <w:u w:val="single"/>
        </w:rPr>
        <w:t>Editorial</w:t>
      </w:r>
    </w:p>
    <w:p w14:paraId="23628ACD" w14:textId="77777777" w:rsidR="00BD2A21" w:rsidRPr="008D7894" w:rsidRDefault="00BD2A21">
      <w:pPr>
        <w:spacing w:line="240" w:lineRule="auto"/>
        <w:ind w:right="-360"/>
        <w:rPr>
          <w:rFonts w:ascii="Times New Roman" w:hAnsi="Times New Roman"/>
        </w:rPr>
      </w:pPr>
    </w:p>
    <w:p w14:paraId="1673A029" w14:textId="55CE67BC" w:rsidR="00BD2A21" w:rsidRPr="008D7894" w:rsidRDefault="00A10142">
      <w:pPr>
        <w:spacing w:line="240" w:lineRule="auto"/>
        <w:ind w:right="-360"/>
        <w:rPr>
          <w:rFonts w:ascii="Times New Roman" w:hAnsi="Times New Roman"/>
        </w:rPr>
      </w:pPr>
      <w:r w:rsidRPr="008D7894">
        <w:rPr>
          <w:rFonts w:ascii="Times New Roman" w:hAnsi="Times New Roman"/>
        </w:rPr>
        <w:t xml:space="preserve">Professor Guston </w:t>
      </w:r>
      <w:r w:rsidR="00EF73DD" w:rsidRPr="008D7894">
        <w:rPr>
          <w:rFonts w:ascii="Times New Roman" w:hAnsi="Times New Roman"/>
        </w:rPr>
        <w:t>wa</w:t>
      </w:r>
      <w:r w:rsidR="00895B58" w:rsidRPr="008D7894">
        <w:rPr>
          <w:rFonts w:ascii="Times New Roman" w:hAnsi="Times New Roman"/>
        </w:rPr>
        <w:t xml:space="preserve">s the founding editor-in-chief of the </w:t>
      </w:r>
      <w:r w:rsidR="00895B58" w:rsidRPr="008D7894">
        <w:rPr>
          <w:rFonts w:ascii="Times New Roman" w:hAnsi="Times New Roman"/>
          <w:i/>
        </w:rPr>
        <w:t>Journal of Responsible Innovation</w:t>
      </w:r>
      <w:r w:rsidR="00895B58" w:rsidRPr="008D7894">
        <w:rPr>
          <w:rFonts w:ascii="Times New Roman" w:hAnsi="Times New Roman"/>
        </w:rPr>
        <w:t xml:space="preserve">, an international, peer-reviewed journal </w:t>
      </w:r>
      <w:r w:rsidR="00D560F5" w:rsidRPr="008D7894">
        <w:rPr>
          <w:rFonts w:ascii="Times New Roman" w:hAnsi="Times New Roman"/>
        </w:rPr>
        <w:t>that bega</w:t>
      </w:r>
      <w:r w:rsidR="00895B58" w:rsidRPr="008D7894">
        <w:rPr>
          <w:rFonts w:ascii="Times New Roman" w:hAnsi="Times New Roman"/>
        </w:rPr>
        <w:t>n publication with Taylor &amp; Francis</w:t>
      </w:r>
      <w:r w:rsidR="00EF73DD" w:rsidRPr="008D7894">
        <w:rPr>
          <w:rFonts w:ascii="Times New Roman" w:hAnsi="Times New Roman"/>
        </w:rPr>
        <w:t xml:space="preserve">, serving for two volumes from </w:t>
      </w:r>
      <w:r w:rsidR="00895B58" w:rsidRPr="008D7894">
        <w:rPr>
          <w:rFonts w:ascii="Times New Roman" w:hAnsi="Times New Roman"/>
        </w:rPr>
        <w:t>2014</w:t>
      </w:r>
      <w:r w:rsidR="00EF73DD" w:rsidRPr="008D7894">
        <w:rPr>
          <w:rFonts w:ascii="Times New Roman" w:hAnsi="Times New Roman"/>
        </w:rPr>
        <w:t xml:space="preserve"> to 2015 and continuing to serve on its editorial board</w:t>
      </w:r>
      <w:r w:rsidR="00514159">
        <w:rPr>
          <w:rFonts w:ascii="Times New Roman" w:hAnsi="Times New Roman"/>
        </w:rPr>
        <w:t xml:space="preserve"> as editor </w:t>
      </w:r>
      <w:r w:rsidR="00514159" w:rsidRPr="00514159">
        <w:rPr>
          <w:rFonts w:ascii="Times New Roman" w:hAnsi="Times New Roman"/>
          <w:i/>
          <w:iCs/>
        </w:rPr>
        <w:t>emeritus</w:t>
      </w:r>
      <w:r w:rsidR="00895B58" w:rsidRPr="008D7894">
        <w:rPr>
          <w:rFonts w:ascii="Times New Roman" w:hAnsi="Times New Roman"/>
        </w:rPr>
        <w:t xml:space="preserve">. He </w:t>
      </w:r>
      <w:r w:rsidR="00C33503" w:rsidRPr="008D7894">
        <w:rPr>
          <w:rFonts w:ascii="Times New Roman" w:hAnsi="Times New Roman"/>
        </w:rPr>
        <w:t>served as the</w:t>
      </w:r>
      <w:r w:rsidRPr="008D7894">
        <w:rPr>
          <w:rFonts w:ascii="Times New Roman" w:hAnsi="Times New Roman"/>
        </w:rPr>
        <w:t xml:space="preserve"> North American editor of the international peer-reviewed journal </w:t>
      </w:r>
      <w:r w:rsidRPr="008D7894">
        <w:rPr>
          <w:rFonts w:ascii="Times New Roman" w:hAnsi="Times New Roman"/>
          <w:i/>
        </w:rPr>
        <w:t>Science &amp; Public Policy</w:t>
      </w:r>
      <w:r w:rsidRPr="008D7894">
        <w:rPr>
          <w:rFonts w:ascii="Times New Roman" w:hAnsi="Times New Roman"/>
        </w:rPr>
        <w:t xml:space="preserve"> </w:t>
      </w:r>
      <w:r w:rsidR="00895B58" w:rsidRPr="008D7894">
        <w:rPr>
          <w:rFonts w:ascii="Times New Roman" w:hAnsi="Times New Roman"/>
        </w:rPr>
        <w:t>from 2001 to 2009</w:t>
      </w:r>
      <w:r w:rsidR="004E0F0B" w:rsidRPr="008D7894">
        <w:rPr>
          <w:rFonts w:ascii="Times New Roman" w:hAnsi="Times New Roman"/>
        </w:rPr>
        <w:t>.  H</w:t>
      </w:r>
      <w:r w:rsidR="00895B58" w:rsidRPr="008D7894">
        <w:rPr>
          <w:rFonts w:ascii="Times New Roman" w:hAnsi="Times New Roman"/>
        </w:rPr>
        <w:t xml:space="preserve">e </w:t>
      </w:r>
      <w:r w:rsidR="000B1AE6" w:rsidRPr="008D7894">
        <w:rPr>
          <w:rFonts w:ascii="Times New Roman" w:hAnsi="Times New Roman"/>
        </w:rPr>
        <w:t xml:space="preserve">has </w:t>
      </w:r>
      <w:r w:rsidR="00895B58" w:rsidRPr="008D7894">
        <w:rPr>
          <w:rFonts w:ascii="Times New Roman" w:hAnsi="Times New Roman"/>
        </w:rPr>
        <w:t>served</w:t>
      </w:r>
      <w:r w:rsidR="00C33503" w:rsidRPr="008D7894">
        <w:rPr>
          <w:rFonts w:ascii="Times New Roman" w:hAnsi="Times New Roman"/>
        </w:rPr>
        <w:t xml:space="preserve"> </w:t>
      </w:r>
      <w:r w:rsidR="00895B58" w:rsidRPr="008D7894">
        <w:rPr>
          <w:rFonts w:ascii="Times New Roman" w:hAnsi="Times New Roman"/>
        </w:rPr>
        <w:t>on</w:t>
      </w:r>
      <w:r w:rsidRPr="008D7894">
        <w:rPr>
          <w:rFonts w:ascii="Times New Roman" w:hAnsi="Times New Roman"/>
        </w:rPr>
        <w:t xml:space="preserve"> the editorial boards of</w:t>
      </w:r>
      <w:r w:rsidR="00E711CE" w:rsidRPr="008D7894">
        <w:rPr>
          <w:rFonts w:ascii="Times New Roman" w:hAnsi="Times New Roman"/>
        </w:rPr>
        <w:t xml:space="preserve"> </w:t>
      </w:r>
      <w:r w:rsidR="00E711CE" w:rsidRPr="008D7894">
        <w:rPr>
          <w:rFonts w:ascii="Times New Roman" w:hAnsi="Times New Roman"/>
          <w:i/>
        </w:rPr>
        <w:t>Review of Policy Research: The Politics and Policy of Science and Technology</w:t>
      </w:r>
      <w:r w:rsidR="001E15E9" w:rsidRPr="008D7894">
        <w:rPr>
          <w:rFonts w:ascii="Times New Roman" w:hAnsi="Times New Roman"/>
        </w:rPr>
        <w:t xml:space="preserve"> (the journal of the Science, Technology and Environmental Politics Section of APSA)</w:t>
      </w:r>
      <w:r w:rsidRPr="008D7894">
        <w:rPr>
          <w:rFonts w:ascii="Times New Roman" w:hAnsi="Times New Roman"/>
        </w:rPr>
        <w:t xml:space="preserve"> and</w:t>
      </w:r>
      <w:r w:rsidR="0072071B" w:rsidRPr="008D7894">
        <w:rPr>
          <w:rFonts w:ascii="Times New Roman" w:hAnsi="Times New Roman"/>
        </w:rPr>
        <w:t xml:space="preserve"> </w:t>
      </w:r>
      <w:proofErr w:type="spellStart"/>
      <w:r w:rsidR="0072071B" w:rsidRPr="008D7894">
        <w:rPr>
          <w:rFonts w:ascii="Times New Roman" w:hAnsi="Times New Roman"/>
          <w:i/>
        </w:rPr>
        <w:t>Nanoethics</w:t>
      </w:r>
      <w:proofErr w:type="spellEnd"/>
      <w:r w:rsidR="0072071B" w:rsidRPr="008D7894">
        <w:rPr>
          <w:rFonts w:ascii="Times New Roman" w:hAnsi="Times New Roman"/>
          <w:i/>
        </w:rPr>
        <w:t>:</w:t>
      </w:r>
      <w:r w:rsidR="0000049B" w:rsidRPr="008D7894">
        <w:rPr>
          <w:rFonts w:ascii="Times New Roman" w:hAnsi="Times New Roman"/>
          <w:i/>
        </w:rPr>
        <w:t xml:space="preserve"> The Ethics of Technologies that Converge on the Nanoscale</w:t>
      </w:r>
      <w:r w:rsidRPr="008D7894">
        <w:rPr>
          <w:rFonts w:ascii="Times New Roman" w:hAnsi="Times New Roman"/>
        </w:rPr>
        <w:t>.  He has guest-edited special issues of</w:t>
      </w:r>
      <w:r w:rsidR="0022078A" w:rsidRPr="008D7894">
        <w:rPr>
          <w:rFonts w:ascii="Times New Roman" w:hAnsi="Times New Roman"/>
        </w:rPr>
        <w:t xml:space="preserve"> </w:t>
      </w:r>
      <w:r w:rsidR="0022078A" w:rsidRPr="008D7894">
        <w:rPr>
          <w:rFonts w:ascii="Times New Roman" w:hAnsi="Times New Roman"/>
          <w:i/>
          <w:iCs/>
        </w:rPr>
        <w:t>Review of Policy Research</w:t>
      </w:r>
      <w:r w:rsidR="0022078A" w:rsidRPr="008D7894">
        <w:rPr>
          <w:rFonts w:ascii="Times New Roman" w:hAnsi="Times New Roman"/>
        </w:rPr>
        <w:t>,</w:t>
      </w:r>
      <w:r w:rsidRPr="008D7894">
        <w:rPr>
          <w:rFonts w:ascii="Times New Roman" w:hAnsi="Times New Roman"/>
        </w:rPr>
        <w:t xml:space="preserve"> </w:t>
      </w:r>
      <w:r w:rsidRPr="008D7894">
        <w:rPr>
          <w:rFonts w:ascii="Times New Roman" w:hAnsi="Times New Roman"/>
          <w:i/>
        </w:rPr>
        <w:t>Policy Studies Journal</w:t>
      </w:r>
      <w:r w:rsidRPr="008D7894">
        <w:rPr>
          <w:rFonts w:ascii="Times New Roman" w:hAnsi="Times New Roman"/>
        </w:rPr>
        <w:t xml:space="preserve">, </w:t>
      </w:r>
      <w:r w:rsidRPr="008D7894">
        <w:rPr>
          <w:rFonts w:ascii="Times New Roman" w:hAnsi="Times New Roman"/>
          <w:i/>
        </w:rPr>
        <w:t>Science &amp; Public Policy</w:t>
      </w:r>
      <w:r w:rsidR="00895B58" w:rsidRPr="008D7894">
        <w:rPr>
          <w:rFonts w:ascii="Times New Roman" w:hAnsi="Times New Roman"/>
        </w:rPr>
        <w:t xml:space="preserve"> (with D. Braun)</w:t>
      </w:r>
      <w:r w:rsidRPr="008D7894">
        <w:rPr>
          <w:rFonts w:ascii="Times New Roman" w:hAnsi="Times New Roman"/>
        </w:rPr>
        <w:t xml:space="preserve">, </w:t>
      </w:r>
      <w:r w:rsidRPr="008D7894">
        <w:rPr>
          <w:rFonts w:ascii="Times New Roman" w:hAnsi="Times New Roman"/>
          <w:i/>
        </w:rPr>
        <w:t>Technological Forecasting &amp; Social Change</w:t>
      </w:r>
      <w:r w:rsidRPr="008D7894">
        <w:rPr>
          <w:rFonts w:ascii="Times New Roman" w:hAnsi="Times New Roman"/>
        </w:rPr>
        <w:t xml:space="preserve"> (with B. </w:t>
      </w:r>
      <w:proofErr w:type="spellStart"/>
      <w:r w:rsidRPr="008D7894">
        <w:rPr>
          <w:rFonts w:ascii="Times New Roman" w:hAnsi="Times New Roman"/>
        </w:rPr>
        <w:t>Bimber</w:t>
      </w:r>
      <w:proofErr w:type="spellEnd"/>
      <w:r w:rsidRPr="008D7894">
        <w:rPr>
          <w:rFonts w:ascii="Times New Roman" w:hAnsi="Times New Roman"/>
        </w:rPr>
        <w:t xml:space="preserve">) and </w:t>
      </w:r>
      <w:r w:rsidRPr="008D7894">
        <w:rPr>
          <w:rFonts w:ascii="Times New Roman" w:hAnsi="Times New Roman"/>
          <w:i/>
        </w:rPr>
        <w:t>Science, Technology, &amp; Human Values</w:t>
      </w:r>
      <w:r w:rsidRPr="008D7894">
        <w:rPr>
          <w:rFonts w:ascii="Times New Roman" w:hAnsi="Times New Roman"/>
        </w:rPr>
        <w:t xml:space="preserve">. </w:t>
      </w:r>
      <w:r w:rsidR="008E268C" w:rsidRPr="008D7894">
        <w:rPr>
          <w:rFonts w:ascii="Times New Roman" w:hAnsi="Times New Roman"/>
        </w:rPr>
        <w:t xml:space="preserve"> </w:t>
      </w:r>
      <w:r w:rsidR="00641BB3" w:rsidRPr="008D7894">
        <w:rPr>
          <w:rFonts w:ascii="Times New Roman" w:hAnsi="Times New Roman"/>
        </w:rPr>
        <w:t xml:space="preserve">In W </w:t>
      </w:r>
      <w:r w:rsidR="00C5613B" w:rsidRPr="008D7894">
        <w:rPr>
          <w:rFonts w:ascii="Times New Roman" w:hAnsi="Times New Roman"/>
        </w:rPr>
        <w:t xml:space="preserve">11, </w:t>
      </w:r>
      <w:r w:rsidR="00C5613B" w:rsidRPr="008D7894">
        <w:rPr>
          <w:rFonts w:ascii="Times New Roman" w:hAnsi="Times New Roman"/>
          <w:i/>
        </w:rPr>
        <w:t>Issues in Science and Technology</w:t>
      </w:r>
      <w:r w:rsidR="000A14D9" w:rsidRPr="008D7894">
        <w:rPr>
          <w:rFonts w:ascii="Times New Roman" w:hAnsi="Times New Roman"/>
        </w:rPr>
        <w:t xml:space="preserve"> began publishing </w:t>
      </w:r>
      <w:r w:rsidR="00C5613B" w:rsidRPr="008D7894">
        <w:rPr>
          <w:rFonts w:ascii="Times New Roman" w:hAnsi="Times New Roman"/>
        </w:rPr>
        <w:t xml:space="preserve">a series of narrative science policy articles by young scholars and science writers derived from the “To Think, To Write, to Publish” workshop, designed </w:t>
      </w:r>
      <w:r w:rsidR="00063E0C" w:rsidRPr="008D7894">
        <w:rPr>
          <w:rFonts w:ascii="Times New Roman" w:hAnsi="Times New Roman"/>
        </w:rPr>
        <w:t>by</w:t>
      </w:r>
      <w:r w:rsidR="005A49AB" w:rsidRPr="008D7894">
        <w:rPr>
          <w:rFonts w:ascii="Times New Roman" w:hAnsi="Times New Roman"/>
        </w:rPr>
        <w:t xml:space="preserve"> Gutkind</w:t>
      </w:r>
      <w:r w:rsidR="00C62191" w:rsidRPr="008D7894">
        <w:rPr>
          <w:rFonts w:ascii="Times New Roman" w:hAnsi="Times New Roman"/>
        </w:rPr>
        <w:t xml:space="preserve"> and Guston</w:t>
      </w:r>
      <w:r w:rsidR="00E14A29" w:rsidRPr="008D7894">
        <w:rPr>
          <w:rFonts w:ascii="Times New Roman" w:hAnsi="Times New Roman"/>
        </w:rPr>
        <w:t xml:space="preserve">; four such pieces </w:t>
      </w:r>
      <w:r w:rsidR="008E268C" w:rsidRPr="008D7894">
        <w:rPr>
          <w:rFonts w:ascii="Times New Roman" w:hAnsi="Times New Roman"/>
        </w:rPr>
        <w:t>were ultimately published</w:t>
      </w:r>
      <w:r w:rsidR="00E14A29" w:rsidRPr="008D7894">
        <w:rPr>
          <w:rFonts w:ascii="Times New Roman" w:hAnsi="Times New Roman"/>
        </w:rPr>
        <w:t>.</w:t>
      </w:r>
      <w:r w:rsidR="000D6604" w:rsidRPr="008D7894">
        <w:rPr>
          <w:rFonts w:ascii="Times New Roman" w:hAnsi="Times New Roman"/>
        </w:rPr>
        <w:t xml:space="preserve"> </w:t>
      </w:r>
      <w:r w:rsidR="00F44AD1">
        <w:rPr>
          <w:rFonts w:ascii="Times New Roman" w:hAnsi="Times New Roman"/>
        </w:rPr>
        <w:t>He continues to perform some ad hoc peer reviewing.</w:t>
      </w:r>
    </w:p>
    <w:p w14:paraId="6CD3F585" w14:textId="77777777" w:rsidR="005425F9" w:rsidRPr="008D7894" w:rsidRDefault="005425F9">
      <w:pPr>
        <w:spacing w:line="240" w:lineRule="auto"/>
        <w:rPr>
          <w:rFonts w:ascii="Times New Roman" w:hAnsi="Times New Roman"/>
          <w:u w:val="single"/>
        </w:rPr>
      </w:pPr>
    </w:p>
    <w:p w14:paraId="1A7EEB1A" w14:textId="77777777" w:rsidR="00BD2A21" w:rsidRPr="008D7894" w:rsidRDefault="00BD2A21">
      <w:pPr>
        <w:spacing w:line="240" w:lineRule="auto"/>
        <w:ind w:right="-360"/>
        <w:rPr>
          <w:rFonts w:ascii="Times New Roman" w:hAnsi="Times New Roman"/>
          <w:u w:val="single"/>
        </w:rPr>
      </w:pPr>
      <w:r w:rsidRPr="008D7894">
        <w:rPr>
          <w:rFonts w:ascii="Times New Roman" w:hAnsi="Times New Roman"/>
          <w:u w:val="single"/>
        </w:rPr>
        <w:t>Public and Professional</w:t>
      </w:r>
    </w:p>
    <w:p w14:paraId="120DFA9F" w14:textId="77777777" w:rsidR="00BD2A21" w:rsidRPr="008D7894" w:rsidRDefault="00BD2A21">
      <w:pPr>
        <w:spacing w:line="240" w:lineRule="auto"/>
        <w:ind w:right="-360"/>
        <w:rPr>
          <w:rFonts w:ascii="Times New Roman" w:hAnsi="Times New Roman"/>
        </w:rPr>
      </w:pPr>
    </w:p>
    <w:p w14:paraId="3D5465C0" w14:textId="2996FDFE" w:rsidR="00BD2A21" w:rsidRPr="008D7894" w:rsidRDefault="00BD2A21">
      <w:pPr>
        <w:spacing w:line="240" w:lineRule="auto"/>
        <w:ind w:right="-360"/>
        <w:rPr>
          <w:rFonts w:ascii="Times New Roman" w:hAnsi="Times New Roman"/>
        </w:rPr>
      </w:pPr>
      <w:r w:rsidRPr="008D7894">
        <w:rPr>
          <w:rFonts w:ascii="Times New Roman" w:hAnsi="Times New Roman"/>
        </w:rPr>
        <w:t xml:space="preserve">Professor Guston </w:t>
      </w:r>
      <w:r w:rsidR="00A10142" w:rsidRPr="008D7894">
        <w:rPr>
          <w:rFonts w:ascii="Times New Roman" w:hAnsi="Times New Roman"/>
        </w:rPr>
        <w:t>has served on the Steering Committee on Engineering, Ethics, &amp; Society of the National Academy of Engineering (2002)</w:t>
      </w:r>
      <w:r w:rsidR="000D0D19" w:rsidRPr="008D7894">
        <w:rPr>
          <w:rFonts w:ascii="Times New Roman" w:hAnsi="Times New Roman"/>
        </w:rPr>
        <w:t xml:space="preserve"> – whose recommendations led to the </w:t>
      </w:r>
      <w:r w:rsidR="00AC5B37" w:rsidRPr="008D7894">
        <w:rPr>
          <w:rFonts w:ascii="Times New Roman" w:hAnsi="Times New Roman"/>
        </w:rPr>
        <w:t>creation</w:t>
      </w:r>
      <w:r w:rsidR="000D0D19" w:rsidRPr="008D7894">
        <w:rPr>
          <w:rFonts w:ascii="Times New Roman" w:hAnsi="Times New Roman"/>
        </w:rPr>
        <w:t xml:space="preserve"> of NAE’s Center for Engineering, Ethics, and Society –</w:t>
      </w:r>
      <w:r w:rsidR="00A10142" w:rsidRPr="008D7894">
        <w:rPr>
          <w:rFonts w:ascii="Times New Roman" w:hAnsi="Times New Roman"/>
        </w:rPr>
        <w:t xml:space="preserve"> and on the Social Dimensions of Engineering, Science, and Technology review panel at the National Science Foundation (2000-2002).  In 2004, he served on the Committee of Visitors for NSF’s Methods, Cross-Directorate, and Science and Society cluster in the Division of Social and Economic Sciences.  Professor Guston </w:t>
      </w:r>
      <w:r w:rsidR="00C4670E" w:rsidRPr="008D7894">
        <w:rPr>
          <w:rFonts w:ascii="Times New Roman" w:hAnsi="Times New Roman"/>
        </w:rPr>
        <w:t>served as</w:t>
      </w:r>
      <w:r w:rsidR="00BE7109" w:rsidRPr="008D7894">
        <w:rPr>
          <w:rFonts w:ascii="Times New Roman" w:hAnsi="Times New Roman"/>
        </w:rPr>
        <w:t xml:space="preserve"> chair (2005-2006)</w:t>
      </w:r>
      <w:r w:rsidR="00A10142" w:rsidRPr="008D7894">
        <w:rPr>
          <w:rFonts w:ascii="Times New Roman" w:hAnsi="Times New Roman"/>
        </w:rPr>
        <w:t xml:space="preserve"> of the Section on Societal Impacts of Science and Engineering of the American Association</w:t>
      </w:r>
      <w:r w:rsidR="00BE7109" w:rsidRPr="008D7894">
        <w:rPr>
          <w:rFonts w:ascii="Times New Roman" w:hAnsi="Times New Roman"/>
        </w:rPr>
        <w:t xml:space="preserve"> for the Advancement of Science</w:t>
      </w:r>
      <w:r w:rsidR="00A10142" w:rsidRPr="008D7894">
        <w:rPr>
          <w:rFonts w:ascii="Times New Roman" w:hAnsi="Times New Roman"/>
        </w:rPr>
        <w:t xml:space="preserve">.  He </w:t>
      </w:r>
      <w:r w:rsidR="00EF73DD" w:rsidRPr="008D7894">
        <w:rPr>
          <w:rFonts w:ascii="Times New Roman" w:hAnsi="Times New Roman"/>
        </w:rPr>
        <w:t>w</w:t>
      </w:r>
      <w:r w:rsidR="00641BB3" w:rsidRPr="008D7894">
        <w:rPr>
          <w:rFonts w:ascii="Times New Roman" w:hAnsi="Times New Roman"/>
        </w:rPr>
        <w:t xml:space="preserve">as </w:t>
      </w:r>
      <w:r w:rsidR="00C83125" w:rsidRPr="008D7894">
        <w:rPr>
          <w:rFonts w:ascii="Times New Roman" w:hAnsi="Times New Roman"/>
        </w:rPr>
        <w:t>active in the</w:t>
      </w:r>
      <w:r w:rsidR="00A10142" w:rsidRPr="008D7894">
        <w:rPr>
          <w:rFonts w:ascii="Times New Roman" w:hAnsi="Times New Roman"/>
        </w:rPr>
        <w:t xml:space="preserve"> Science, Technology and Environmental Politics Section of the American Political Science Association (where he chaired the section's program in 2000) and the Society for the Social Studies of Science (where he was a member of the program committee for the annual meetings in 2000 and 2001).  </w:t>
      </w:r>
      <w:r w:rsidR="00E255B8" w:rsidRPr="008D7894">
        <w:rPr>
          <w:rFonts w:ascii="Times New Roman" w:hAnsi="Times New Roman"/>
        </w:rPr>
        <w:t xml:space="preserve">He </w:t>
      </w:r>
      <w:r w:rsidR="00C4670E" w:rsidRPr="008D7894">
        <w:rPr>
          <w:rFonts w:ascii="Times New Roman" w:hAnsi="Times New Roman"/>
        </w:rPr>
        <w:t>served as</w:t>
      </w:r>
      <w:r w:rsidR="00E255B8" w:rsidRPr="008D7894">
        <w:rPr>
          <w:rFonts w:ascii="Times New Roman" w:hAnsi="Times New Roman"/>
        </w:rPr>
        <w:t xml:space="preserve"> co-vice-chair of the 2006 Gordon Research Conference on Science and Technology Policy and </w:t>
      </w:r>
      <w:r w:rsidR="004C409B" w:rsidRPr="008D7894">
        <w:rPr>
          <w:rFonts w:ascii="Times New Roman" w:hAnsi="Times New Roman"/>
        </w:rPr>
        <w:t>a</w:t>
      </w:r>
      <w:r w:rsidR="001E15E9" w:rsidRPr="008D7894">
        <w:rPr>
          <w:rFonts w:ascii="Times New Roman" w:hAnsi="Times New Roman"/>
        </w:rPr>
        <w:t>s</w:t>
      </w:r>
      <w:r w:rsidR="00697353" w:rsidRPr="008D7894">
        <w:rPr>
          <w:rFonts w:ascii="Times New Roman" w:hAnsi="Times New Roman"/>
        </w:rPr>
        <w:t xml:space="preserve"> co-chair of the 2008 GRC</w:t>
      </w:r>
      <w:r w:rsidR="004C409B" w:rsidRPr="008D7894">
        <w:rPr>
          <w:rFonts w:ascii="Times New Roman" w:hAnsi="Times New Roman"/>
        </w:rPr>
        <w:t>, leading the fund-raising and programming for the conference on “Governing Emerging Technologies</w:t>
      </w:r>
      <w:r w:rsidR="00697353" w:rsidRPr="008D7894">
        <w:rPr>
          <w:rFonts w:ascii="Times New Roman" w:hAnsi="Times New Roman"/>
        </w:rPr>
        <w:t>.</w:t>
      </w:r>
      <w:r w:rsidR="004C409B" w:rsidRPr="008D7894">
        <w:rPr>
          <w:rFonts w:ascii="Times New Roman" w:hAnsi="Times New Roman"/>
        </w:rPr>
        <w:t>”</w:t>
      </w:r>
      <w:r w:rsidR="00697353" w:rsidRPr="008D7894">
        <w:rPr>
          <w:rFonts w:ascii="Times New Roman" w:hAnsi="Times New Roman"/>
        </w:rPr>
        <w:t xml:space="preserve">  </w:t>
      </w:r>
      <w:r w:rsidR="00421C68" w:rsidRPr="008D7894">
        <w:rPr>
          <w:rFonts w:ascii="Times New Roman" w:hAnsi="Times New Roman"/>
        </w:rPr>
        <w:t>Professor Guston w</w:t>
      </w:r>
      <w:r w:rsidR="00697353" w:rsidRPr="008D7894">
        <w:rPr>
          <w:rFonts w:ascii="Times New Roman" w:hAnsi="Times New Roman"/>
        </w:rPr>
        <w:t>as appointed</w:t>
      </w:r>
      <w:r w:rsidR="00421C68" w:rsidRPr="008D7894">
        <w:rPr>
          <w:rFonts w:ascii="Times New Roman" w:hAnsi="Times New Roman"/>
        </w:rPr>
        <w:t xml:space="preserve"> (2007)</w:t>
      </w:r>
      <w:r w:rsidR="00697353" w:rsidRPr="008D7894">
        <w:rPr>
          <w:rFonts w:ascii="Times New Roman" w:hAnsi="Times New Roman"/>
        </w:rPr>
        <w:t xml:space="preserve"> to the Nanotechnology Technical Advisory Group to advise the President’s Council of Adv</w:t>
      </w:r>
      <w:r w:rsidR="00BB165F" w:rsidRPr="008D7894">
        <w:rPr>
          <w:rFonts w:ascii="Times New Roman" w:hAnsi="Times New Roman"/>
        </w:rPr>
        <w:t>isors on Science and Technology and (2008) to an advisory group for the planning of programs and content to the Arizona Science Center.</w:t>
      </w:r>
      <w:r w:rsidR="00A032C3" w:rsidRPr="008D7894">
        <w:rPr>
          <w:rFonts w:ascii="Times New Roman" w:hAnsi="Times New Roman"/>
        </w:rPr>
        <w:t xml:space="preserve">  He wa</w:t>
      </w:r>
      <w:r w:rsidR="00421C68" w:rsidRPr="008D7894">
        <w:rPr>
          <w:rFonts w:ascii="Times New Roman" w:hAnsi="Times New Roman"/>
        </w:rPr>
        <w:t>s a member of the founding executive committee of the Society for Nanoscience and Emerging Technologies</w:t>
      </w:r>
      <w:r w:rsidR="005F20F0" w:rsidRPr="008D7894">
        <w:rPr>
          <w:rFonts w:ascii="Times New Roman" w:hAnsi="Times New Roman"/>
        </w:rPr>
        <w:t xml:space="preserve"> (S.NET)</w:t>
      </w:r>
      <w:r w:rsidR="006B5D36" w:rsidRPr="008D7894">
        <w:rPr>
          <w:rFonts w:ascii="Times New Roman" w:hAnsi="Times New Roman"/>
        </w:rPr>
        <w:t xml:space="preserve"> and </w:t>
      </w:r>
      <w:r w:rsidR="00C33503" w:rsidRPr="008D7894">
        <w:rPr>
          <w:rFonts w:ascii="Times New Roman" w:hAnsi="Times New Roman"/>
        </w:rPr>
        <w:t xml:space="preserve">served </w:t>
      </w:r>
      <w:r w:rsidR="00421C68" w:rsidRPr="008D7894">
        <w:rPr>
          <w:rFonts w:ascii="Times New Roman" w:hAnsi="Times New Roman"/>
        </w:rPr>
        <w:t xml:space="preserve">on the program committee for its first </w:t>
      </w:r>
      <w:r w:rsidR="00AC5B37" w:rsidRPr="008D7894">
        <w:rPr>
          <w:rFonts w:ascii="Times New Roman" w:hAnsi="Times New Roman"/>
        </w:rPr>
        <w:t xml:space="preserve">two </w:t>
      </w:r>
      <w:r w:rsidR="00421C68" w:rsidRPr="008D7894">
        <w:rPr>
          <w:rFonts w:ascii="Times New Roman" w:hAnsi="Times New Roman"/>
        </w:rPr>
        <w:t>annual meeting</w:t>
      </w:r>
      <w:r w:rsidR="00AC5B37" w:rsidRPr="008D7894">
        <w:rPr>
          <w:rFonts w:ascii="Times New Roman" w:hAnsi="Times New Roman"/>
        </w:rPr>
        <w:t>s</w:t>
      </w:r>
      <w:r w:rsidR="00421C68" w:rsidRPr="008D7894">
        <w:rPr>
          <w:rFonts w:ascii="Times New Roman" w:hAnsi="Times New Roman"/>
        </w:rPr>
        <w:t xml:space="preserve"> in</w:t>
      </w:r>
      <w:r w:rsidR="00AC5B37" w:rsidRPr="008D7894">
        <w:rPr>
          <w:rFonts w:ascii="Times New Roman" w:hAnsi="Times New Roman"/>
        </w:rPr>
        <w:t xml:space="preserve"> </w:t>
      </w:r>
      <w:r w:rsidR="00421C68" w:rsidRPr="008D7894">
        <w:rPr>
          <w:rFonts w:ascii="Times New Roman" w:hAnsi="Times New Roman"/>
        </w:rPr>
        <w:t>2009</w:t>
      </w:r>
      <w:r w:rsidR="00AC5B37" w:rsidRPr="008D7894">
        <w:rPr>
          <w:rFonts w:ascii="Times New Roman" w:hAnsi="Times New Roman"/>
        </w:rPr>
        <w:t xml:space="preserve"> and</w:t>
      </w:r>
      <w:r w:rsidR="00C33503" w:rsidRPr="008D7894">
        <w:rPr>
          <w:rFonts w:ascii="Times New Roman" w:hAnsi="Times New Roman"/>
        </w:rPr>
        <w:t xml:space="preserve"> </w:t>
      </w:r>
      <w:r w:rsidR="00451006" w:rsidRPr="008D7894">
        <w:rPr>
          <w:rFonts w:ascii="Times New Roman" w:hAnsi="Times New Roman"/>
        </w:rPr>
        <w:t>20</w:t>
      </w:r>
      <w:r w:rsidR="00AC5B37" w:rsidRPr="008D7894">
        <w:rPr>
          <w:rFonts w:ascii="Times New Roman" w:hAnsi="Times New Roman"/>
        </w:rPr>
        <w:t>10</w:t>
      </w:r>
      <w:r w:rsidR="005F20F0" w:rsidRPr="008D7894">
        <w:rPr>
          <w:rFonts w:ascii="Times New Roman" w:hAnsi="Times New Roman"/>
        </w:rPr>
        <w:t>; he co-chair</w:t>
      </w:r>
      <w:r w:rsidR="009C58EF" w:rsidRPr="008D7894">
        <w:rPr>
          <w:rFonts w:ascii="Times New Roman" w:hAnsi="Times New Roman"/>
        </w:rPr>
        <w:t>ed</w:t>
      </w:r>
      <w:r w:rsidR="005F20F0" w:rsidRPr="008D7894">
        <w:rPr>
          <w:rFonts w:ascii="Times New Roman" w:hAnsi="Times New Roman"/>
        </w:rPr>
        <w:t xml:space="preserve"> its program committee in 2011</w:t>
      </w:r>
      <w:r w:rsidR="00421C68" w:rsidRPr="008D7894">
        <w:rPr>
          <w:rFonts w:ascii="Times New Roman" w:hAnsi="Times New Roman"/>
        </w:rPr>
        <w:t>.</w:t>
      </w:r>
      <w:r w:rsidR="00547AE5" w:rsidRPr="008D7894">
        <w:rPr>
          <w:rFonts w:ascii="Times New Roman" w:hAnsi="Times New Roman"/>
        </w:rPr>
        <w:t xml:space="preserve">  In 2009, he joined the steering committee of </w:t>
      </w:r>
      <w:proofErr w:type="spellStart"/>
      <w:r w:rsidR="00547AE5" w:rsidRPr="008D7894">
        <w:rPr>
          <w:rFonts w:ascii="Times New Roman" w:hAnsi="Times New Roman"/>
        </w:rPr>
        <w:t>ScienceDeb</w:t>
      </w:r>
      <w:r w:rsidR="00063E0C" w:rsidRPr="008D7894">
        <w:rPr>
          <w:rFonts w:ascii="Times New Roman" w:hAnsi="Times New Roman"/>
        </w:rPr>
        <w:t>ate</w:t>
      </w:r>
      <w:proofErr w:type="spellEnd"/>
      <w:r w:rsidR="00063E0C" w:rsidRPr="008D7894">
        <w:rPr>
          <w:rFonts w:ascii="Times New Roman" w:hAnsi="Times New Roman"/>
        </w:rPr>
        <w:t>,</w:t>
      </w:r>
      <w:r w:rsidR="00F215EF" w:rsidRPr="008D7894">
        <w:rPr>
          <w:rFonts w:ascii="Times New Roman" w:hAnsi="Times New Roman"/>
        </w:rPr>
        <w:t xml:space="preserve"> which in the 2012 election cycle successfully solicited responses to science policy questions from the major party presidential nominees and numerous congressional incumbents serving on science-related committees.  T</w:t>
      </w:r>
      <w:r w:rsidR="00063E0C" w:rsidRPr="008D7894">
        <w:rPr>
          <w:rFonts w:ascii="Times New Roman" w:hAnsi="Times New Roman"/>
        </w:rPr>
        <w:t xml:space="preserve">hat year he also helped to found ECAST – Expert and Citizen Assessment of Science and Technology – a contact group including principals from the Boston Museum of Science and the Woodrow Wilson International Center that </w:t>
      </w:r>
      <w:r w:rsidR="00184739" w:rsidRPr="008D7894">
        <w:rPr>
          <w:rFonts w:ascii="Times New Roman" w:hAnsi="Times New Roman"/>
        </w:rPr>
        <w:t xml:space="preserve">was </w:t>
      </w:r>
      <w:r w:rsidR="00063E0C" w:rsidRPr="008D7894">
        <w:rPr>
          <w:rFonts w:ascii="Times New Roman" w:hAnsi="Times New Roman"/>
        </w:rPr>
        <w:t xml:space="preserve">instrumental in </w:t>
      </w:r>
      <w:r w:rsidR="00F215EF" w:rsidRPr="008D7894">
        <w:rPr>
          <w:rFonts w:ascii="Times New Roman" w:hAnsi="Times New Roman"/>
        </w:rPr>
        <w:t xml:space="preserve">coordinating </w:t>
      </w:r>
      <w:r w:rsidR="00063E0C" w:rsidRPr="008D7894">
        <w:rPr>
          <w:rFonts w:ascii="Times New Roman" w:hAnsi="Times New Roman"/>
        </w:rPr>
        <w:t xml:space="preserve">US participation in the </w:t>
      </w:r>
      <w:proofErr w:type="gramStart"/>
      <w:r w:rsidR="00063E0C" w:rsidRPr="008D7894">
        <w:rPr>
          <w:rFonts w:ascii="Times New Roman" w:hAnsi="Times New Roman"/>
        </w:rPr>
        <w:t>World Wide</w:t>
      </w:r>
      <w:proofErr w:type="gramEnd"/>
      <w:r w:rsidR="00063E0C" w:rsidRPr="008D7894">
        <w:rPr>
          <w:rFonts w:ascii="Times New Roman" w:hAnsi="Times New Roman"/>
        </w:rPr>
        <w:t xml:space="preserve"> Views on Global Warming (2010) and the World Wide Views on Biodiversity (2012).</w:t>
      </w:r>
      <w:r w:rsidR="000E78C1" w:rsidRPr="008D7894">
        <w:rPr>
          <w:rFonts w:ascii="Times New Roman" w:hAnsi="Times New Roman"/>
        </w:rPr>
        <w:t xml:space="preserve"> Professor Guston </w:t>
      </w:r>
      <w:r w:rsidR="00BE0622" w:rsidRPr="008D7894">
        <w:rPr>
          <w:rFonts w:ascii="Times New Roman" w:hAnsi="Times New Roman"/>
        </w:rPr>
        <w:t>has also served</w:t>
      </w:r>
      <w:r w:rsidR="000E78C1" w:rsidRPr="008D7894">
        <w:rPr>
          <w:rFonts w:ascii="Times New Roman" w:hAnsi="Times New Roman"/>
        </w:rPr>
        <w:t xml:space="preserve"> on the AAAS Committee Early Career Award Committee for Public Engagement with Science</w:t>
      </w:r>
      <w:r w:rsidR="00BE0622" w:rsidRPr="008D7894">
        <w:rPr>
          <w:rFonts w:ascii="Times New Roman" w:hAnsi="Times New Roman"/>
        </w:rPr>
        <w:t xml:space="preserve"> in 2012 and 2013</w:t>
      </w:r>
      <w:r w:rsidR="000E78C1" w:rsidRPr="008D7894">
        <w:rPr>
          <w:rFonts w:ascii="Times New Roman" w:hAnsi="Times New Roman"/>
        </w:rPr>
        <w:t>.</w:t>
      </w:r>
      <w:r w:rsidR="00D0014A" w:rsidRPr="008D7894">
        <w:rPr>
          <w:rFonts w:ascii="Times New Roman" w:hAnsi="Times New Roman"/>
        </w:rPr>
        <w:t xml:space="preserve"> He </w:t>
      </w:r>
      <w:r w:rsidR="00EF73DD" w:rsidRPr="008D7894">
        <w:rPr>
          <w:rFonts w:ascii="Times New Roman" w:hAnsi="Times New Roman"/>
        </w:rPr>
        <w:t>served</w:t>
      </w:r>
      <w:r w:rsidR="00D0014A" w:rsidRPr="008D7894">
        <w:rPr>
          <w:rFonts w:ascii="Times New Roman" w:hAnsi="Times New Roman"/>
        </w:rPr>
        <w:t xml:space="preserve"> on the Regional Forum for Responsible Innovation for the region of Lombardy (Italy</w:t>
      </w:r>
      <w:r w:rsidR="00EF73DD" w:rsidRPr="008D7894">
        <w:rPr>
          <w:rFonts w:ascii="Times New Roman" w:hAnsi="Times New Roman"/>
        </w:rPr>
        <w:t>; 2018-2021</w:t>
      </w:r>
      <w:r w:rsidR="00D0014A" w:rsidRPr="008D7894">
        <w:rPr>
          <w:rFonts w:ascii="Times New Roman" w:hAnsi="Times New Roman"/>
        </w:rPr>
        <w:t xml:space="preserve">) and on the steering group for the creation of a Publicly Available </w:t>
      </w:r>
      <w:r w:rsidR="00D72A8B" w:rsidRPr="008D7894">
        <w:rPr>
          <w:rFonts w:ascii="Times New Roman" w:hAnsi="Times New Roman"/>
        </w:rPr>
        <w:t>Specification</w:t>
      </w:r>
      <w:r w:rsidR="00D0014A" w:rsidRPr="008D7894">
        <w:rPr>
          <w:rFonts w:ascii="Times New Roman" w:hAnsi="Times New Roman"/>
        </w:rPr>
        <w:t xml:space="preserve"> on responsible innovation</w:t>
      </w:r>
      <w:r w:rsidR="00D72A8B" w:rsidRPr="008D7894">
        <w:rPr>
          <w:rFonts w:ascii="Times New Roman" w:hAnsi="Times New Roman"/>
        </w:rPr>
        <w:t xml:space="preserve"> (PAS 440)</w:t>
      </w:r>
      <w:r w:rsidR="00D0014A" w:rsidRPr="008D7894">
        <w:rPr>
          <w:rFonts w:ascii="Times New Roman" w:hAnsi="Times New Roman"/>
        </w:rPr>
        <w:t xml:space="preserve"> in conjunction with BSI in the UK.</w:t>
      </w:r>
      <w:r w:rsidR="00D50FAF" w:rsidRPr="008D7894">
        <w:rPr>
          <w:rFonts w:ascii="Times New Roman" w:hAnsi="Times New Roman"/>
        </w:rPr>
        <w:t xml:space="preserve"> </w:t>
      </w:r>
      <w:r w:rsidR="00B45476">
        <w:rPr>
          <w:rFonts w:ascii="Times New Roman" w:hAnsi="Times New Roman"/>
        </w:rPr>
        <w:t xml:space="preserve">As ASU’s designee to the Public Interest Technology University Network, he chaired the program of the network’s convening in 2021. </w:t>
      </w:r>
      <w:r w:rsidR="00D50FAF" w:rsidRPr="008D7894">
        <w:rPr>
          <w:rFonts w:ascii="Times New Roman" w:hAnsi="Times New Roman"/>
        </w:rPr>
        <w:t xml:space="preserve">He currently serves on </w:t>
      </w:r>
      <w:r w:rsidR="00BB4134" w:rsidRPr="008D7894">
        <w:rPr>
          <w:rFonts w:ascii="Times New Roman" w:hAnsi="Times New Roman"/>
        </w:rPr>
        <w:t>the advisory board to the OECD Committee on Scientific and Technological Policy’s project on “societies in times of crisis and beyond.”</w:t>
      </w:r>
    </w:p>
    <w:p w14:paraId="69D0553B" w14:textId="77777777" w:rsidR="006A7BC7" w:rsidRPr="008D7894" w:rsidRDefault="006A7BC7">
      <w:pPr>
        <w:spacing w:line="240" w:lineRule="auto"/>
        <w:ind w:right="-360"/>
        <w:rPr>
          <w:rFonts w:ascii="Times New Roman" w:hAnsi="Times New Roman"/>
        </w:rPr>
      </w:pPr>
    </w:p>
    <w:p w14:paraId="7862BA82" w14:textId="77777777" w:rsidR="006A7BC7" w:rsidRPr="008D7894" w:rsidRDefault="006A7BC7" w:rsidP="00A80F67">
      <w:pPr>
        <w:spacing w:line="240" w:lineRule="auto"/>
        <w:rPr>
          <w:rFonts w:ascii="Times New Roman" w:hAnsi="Times New Roman"/>
          <w:u w:val="single"/>
        </w:rPr>
      </w:pPr>
      <w:r w:rsidRPr="008D7894">
        <w:rPr>
          <w:rFonts w:ascii="Times New Roman" w:hAnsi="Times New Roman"/>
          <w:u w:val="single"/>
        </w:rPr>
        <w:t>Media</w:t>
      </w:r>
      <w:r w:rsidR="00D12949" w:rsidRPr="008D7894">
        <w:rPr>
          <w:rFonts w:ascii="Times New Roman" w:hAnsi="Times New Roman"/>
          <w:u w:val="single"/>
        </w:rPr>
        <w:t>/Electronic</w:t>
      </w:r>
    </w:p>
    <w:p w14:paraId="7E99F3A6" w14:textId="77777777" w:rsidR="006A7BC7" w:rsidRPr="008D7894" w:rsidRDefault="006A7BC7">
      <w:pPr>
        <w:spacing w:line="240" w:lineRule="auto"/>
        <w:ind w:right="-360"/>
        <w:rPr>
          <w:rFonts w:ascii="Times New Roman" w:hAnsi="Times New Roman"/>
        </w:rPr>
      </w:pPr>
    </w:p>
    <w:p w14:paraId="73253331" w14:textId="2C7C6312" w:rsidR="006A7BC7" w:rsidRPr="008D7894" w:rsidRDefault="006A7BC7" w:rsidP="00940361">
      <w:pPr>
        <w:pStyle w:val="PlainText"/>
        <w:rPr>
          <w:rFonts w:ascii="Times New Roman" w:hAnsi="Times New Roman"/>
          <w:sz w:val="20"/>
          <w:szCs w:val="20"/>
        </w:rPr>
      </w:pPr>
      <w:r w:rsidRPr="008D7894">
        <w:rPr>
          <w:rFonts w:ascii="Times New Roman" w:hAnsi="Times New Roman"/>
          <w:sz w:val="20"/>
          <w:szCs w:val="20"/>
        </w:rPr>
        <w:t>Recent media contacts include</w:t>
      </w:r>
      <w:r w:rsidR="00F83765" w:rsidRPr="008D7894">
        <w:rPr>
          <w:rFonts w:ascii="Times New Roman" w:hAnsi="Times New Roman"/>
          <w:sz w:val="20"/>
          <w:szCs w:val="20"/>
        </w:rPr>
        <w:t xml:space="preserve"> </w:t>
      </w:r>
      <w:r w:rsidR="00AE6EA8" w:rsidRPr="008D7894">
        <w:rPr>
          <w:rFonts w:ascii="Times New Roman" w:hAnsi="Times New Roman"/>
          <w:i/>
          <w:sz w:val="20"/>
          <w:szCs w:val="20"/>
        </w:rPr>
        <w:t>Slate.com, A</w:t>
      </w:r>
      <w:r w:rsidR="00F83765" w:rsidRPr="008D7894">
        <w:rPr>
          <w:rFonts w:ascii="Times New Roman" w:hAnsi="Times New Roman"/>
          <w:i/>
          <w:sz w:val="20"/>
          <w:szCs w:val="20"/>
        </w:rPr>
        <w:t>rizona Republic</w:t>
      </w:r>
      <w:r w:rsidR="00F83765" w:rsidRPr="008D7894">
        <w:rPr>
          <w:rFonts w:ascii="Times New Roman" w:hAnsi="Times New Roman"/>
          <w:sz w:val="20"/>
          <w:szCs w:val="20"/>
        </w:rPr>
        <w:t>,</w:t>
      </w:r>
      <w:r w:rsidR="0091400D" w:rsidRPr="008D7894">
        <w:rPr>
          <w:rFonts w:ascii="Times New Roman" w:hAnsi="Times New Roman"/>
          <w:sz w:val="20"/>
          <w:szCs w:val="20"/>
        </w:rPr>
        <w:t xml:space="preserve"> </w:t>
      </w:r>
      <w:r w:rsidR="0091400D" w:rsidRPr="008D7894">
        <w:rPr>
          <w:rFonts w:ascii="Times New Roman" w:hAnsi="Times New Roman"/>
          <w:i/>
          <w:sz w:val="20"/>
          <w:szCs w:val="20"/>
        </w:rPr>
        <w:t>Washington Post</w:t>
      </w:r>
      <w:r w:rsidR="0091400D" w:rsidRPr="008D7894">
        <w:rPr>
          <w:rFonts w:ascii="Times New Roman" w:hAnsi="Times New Roman"/>
          <w:sz w:val="20"/>
          <w:szCs w:val="20"/>
        </w:rPr>
        <w:t>,</w:t>
      </w:r>
      <w:r w:rsidR="006D5C33" w:rsidRPr="008D7894">
        <w:rPr>
          <w:rFonts w:ascii="Times New Roman" w:hAnsi="Times New Roman"/>
          <w:sz w:val="20"/>
          <w:szCs w:val="20"/>
        </w:rPr>
        <w:t xml:space="preserve"> </w:t>
      </w:r>
      <w:r w:rsidR="006D5C33" w:rsidRPr="008D7894">
        <w:rPr>
          <w:rFonts w:ascii="Times New Roman" w:hAnsi="Times New Roman"/>
          <w:i/>
          <w:sz w:val="20"/>
          <w:szCs w:val="20"/>
        </w:rPr>
        <w:t>ASU Research Magazine</w:t>
      </w:r>
      <w:r w:rsidR="006D5C33" w:rsidRPr="008D7894">
        <w:rPr>
          <w:rFonts w:ascii="Times New Roman" w:hAnsi="Times New Roman"/>
          <w:sz w:val="20"/>
          <w:szCs w:val="20"/>
        </w:rPr>
        <w:t>,</w:t>
      </w:r>
      <w:r w:rsidRPr="008D7894">
        <w:rPr>
          <w:rFonts w:ascii="Times New Roman" w:hAnsi="Times New Roman"/>
          <w:sz w:val="20"/>
          <w:szCs w:val="20"/>
        </w:rPr>
        <w:t xml:space="preserve"> </w:t>
      </w:r>
      <w:r w:rsidRPr="008D7894">
        <w:rPr>
          <w:rFonts w:ascii="Times New Roman" w:hAnsi="Times New Roman"/>
          <w:i/>
          <w:sz w:val="20"/>
          <w:szCs w:val="20"/>
        </w:rPr>
        <w:t>Phoenix Business Journal</w:t>
      </w:r>
      <w:r w:rsidR="00940361" w:rsidRPr="008D7894">
        <w:rPr>
          <w:rFonts w:ascii="Times New Roman" w:hAnsi="Times New Roman"/>
          <w:sz w:val="20"/>
          <w:szCs w:val="20"/>
        </w:rPr>
        <w:t>,</w:t>
      </w:r>
      <w:r w:rsidRPr="008D7894">
        <w:rPr>
          <w:rFonts w:ascii="Times New Roman" w:hAnsi="Times New Roman"/>
          <w:sz w:val="20"/>
          <w:szCs w:val="20"/>
        </w:rPr>
        <w:t xml:space="preserve"> </w:t>
      </w:r>
      <w:r w:rsidRPr="008D7894">
        <w:rPr>
          <w:rFonts w:ascii="Times New Roman" w:hAnsi="Times New Roman"/>
          <w:i/>
          <w:sz w:val="20"/>
          <w:szCs w:val="20"/>
        </w:rPr>
        <w:t>ENT</w:t>
      </w:r>
      <w:r w:rsidRPr="008D7894">
        <w:rPr>
          <w:rFonts w:ascii="Times New Roman" w:hAnsi="Times New Roman"/>
          <w:sz w:val="20"/>
          <w:szCs w:val="20"/>
        </w:rPr>
        <w:t xml:space="preserve"> (Environmental Nanotechnology)</w:t>
      </w:r>
      <w:r w:rsidR="00940361" w:rsidRPr="008D7894">
        <w:rPr>
          <w:rFonts w:ascii="Times New Roman" w:hAnsi="Times New Roman"/>
          <w:sz w:val="20"/>
          <w:szCs w:val="20"/>
        </w:rPr>
        <w:t xml:space="preserve">, </w:t>
      </w:r>
      <w:r w:rsidR="008D66CE" w:rsidRPr="008D7894">
        <w:rPr>
          <w:rFonts w:ascii="Times New Roman" w:hAnsi="Times New Roman"/>
          <w:i/>
          <w:sz w:val="20"/>
          <w:szCs w:val="20"/>
        </w:rPr>
        <w:t>Chronicle of Higher Education</w:t>
      </w:r>
      <w:r w:rsidR="008D66CE" w:rsidRPr="008D7894">
        <w:rPr>
          <w:rFonts w:ascii="Times New Roman" w:hAnsi="Times New Roman"/>
          <w:sz w:val="20"/>
          <w:szCs w:val="20"/>
        </w:rPr>
        <w:t xml:space="preserve">, </w:t>
      </w:r>
      <w:r w:rsidR="006903EF" w:rsidRPr="008D7894">
        <w:rPr>
          <w:rFonts w:ascii="Times New Roman" w:hAnsi="Times New Roman"/>
          <w:sz w:val="20"/>
          <w:szCs w:val="20"/>
        </w:rPr>
        <w:t xml:space="preserve">Fox News, </w:t>
      </w:r>
      <w:r w:rsidR="00103A0B" w:rsidRPr="008D7894">
        <w:rPr>
          <w:rFonts w:ascii="Times New Roman" w:hAnsi="Times New Roman"/>
          <w:sz w:val="20"/>
          <w:szCs w:val="20"/>
        </w:rPr>
        <w:t xml:space="preserve">KAET Horizon, </w:t>
      </w:r>
      <w:r w:rsidR="00940361" w:rsidRPr="008D7894">
        <w:rPr>
          <w:rFonts w:ascii="Times New Roman" w:hAnsi="Times New Roman"/>
          <w:sz w:val="20"/>
          <w:szCs w:val="20"/>
        </w:rPr>
        <w:t>and the</w:t>
      </w:r>
      <w:r w:rsidR="00C630D3" w:rsidRPr="008D7894">
        <w:rPr>
          <w:rFonts w:ascii="Times New Roman" w:hAnsi="Times New Roman"/>
          <w:sz w:val="20"/>
          <w:szCs w:val="20"/>
        </w:rPr>
        <w:t xml:space="preserve"> radio programs</w:t>
      </w:r>
      <w:r w:rsidR="00940361" w:rsidRPr="008D7894">
        <w:rPr>
          <w:rFonts w:ascii="Times New Roman" w:hAnsi="Times New Roman"/>
          <w:sz w:val="20"/>
          <w:szCs w:val="20"/>
        </w:rPr>
        <w:t xml:space="preserve"> “Are We Alone?” (</w:t>
      </w:r>
      <w:hyperlink r:id="rId10" w:history="1">
        <w:r w:rsidR="00940361" w:rsidRPr="008D7894">
          <w:rPr>
            <w:rStyle w:val="Hyperlink"/>
            <w:rFonts w:ascii="Times New Roman" w:hAnsi="Times New Roman"/>
            <w:sz w:val="20"/>
            <w:szCs w:val="20"/>
          </w:rPr>
          <w:t>http://radio.seti.org/episodes/Nano_Nano</w:t>
        </w:r>
      </w:hyperlink>
      <w:r w:rsidR="00940361" w:rsidRPr="008D7894">
        <w:rPr>
          <w:rFonts w:ascii="Times New Roman" w:hAnsi="Times New Roman"/>
          <w:sz w:val="20"/>
          <w:szCs w:val="20"/>
        </w:rPr>
        <w:t>)</w:t>
      </w:r>
      <w:r w:rsidR="00EE6BCB" w:rsidRPr="008D7894">
        <w:rPr>
          <w:rFonts w:ascii="Times New Roman" w:hAnsi="Times New Roman"/>
          <w:sz w:val="20"/>
          <w:szCs w:val="20"/>
        </w:rPr>
        <w:t>,</w:t>
      </w:r>
      <w:r w:rsidR="00C630D3" w:rsidRPr="008D7894">
        <w:rPr>
          <w:rFonts w:ascii="Times New Roman" w:hAnsi="Times New Roman"/>
          <w:sz w:val="20"/>
          <w:szCs w:val="20"/>
        </w:rPr>
        <w:t xml:space="preserve"> “The Scholar’s Circle” (</w:t>
      </w:r>
      <w:hyperlink r:id="rId11" w:history="1">
        <w:r w:rsidR="00C630D3" w:rsidRPr="008D7894">
          <w:rPr>
            <w:rStyle w:val="Hyperlink"/>
            <w:rFonts w:ascii="Times New Roman" w:hAnsi="Times New Roman"/>
            <w:sz w:val="20"/>
            <w:szCs w:val="20"/>
          </w:rPr>
          <w:t>http://archive.kpfk.org/mp3/kpfk_120513_120030marmoudian.MP3</w:t>
        </w:r>
      </w:hyperlink>
      <w:r w:rsidR="00C630D3" w:rsidRPr="008D7894">
        <w:rPr>
          <w:rFonts w:ascii="Times New Roman" w:hAnsi="Times New Roman"/>
          <w:sz w:val="20"/>
          <w:szCs w:val="20"/>
        </w:rPr>
        <w:t>)</w:t>
      </w:r>
      <w:r w:rsidR="00EE6BCB" w:rsidRPr="008D7894">
        <w:rPr>
          <w:rFonts w:ascii="Times New Roman" w:hAnsi="Times New Roman"/>
          <w:sz w:val="20"/>
          <w:szCs w:val="20"/>
        </w:rPr>
        <w:t>, “Life in 2030” (</w:t>
      </w:r>
      <w:hyperlink r:id="rId12" w:history="1">
        <w:r w:rsidR="00EE6BCB" w:rsidRPr="008D7894">
          <w:rPr>
            <w:rStyle w:val="Hyperlink"/>
            <w:rFonts w:ascii="Times New Roman" w:hAnsi="Times New Roman"/>
            <w:sz w:val="20"/>
            <w:szCs w:val="20"/>
          </w:rPr>
          <w:t>http://www.prx.org/pieces/89782-life-in-2030</w:t>
        </w:r>
      </w:hyperlink>
      <w:r w:rsidR="00EE6BCB" w:rsidRPr="008D7894">
        <w:rPr>
          <w:rFonts w:ascii="Times New Roman" w:hAnsi="Times New Roman"/>
          <w:sz w:val="20"/>
          <w:szCs w:val="20"/>
        </w:rPr>
        <w:t>)</w:t>
      </w:r>
      <w:r w:rsidR="0091400D" w:rsidRPr="008D7894">
        <w:rPr>
          <w:rFonts w:ascii="Times New Roman" w:hAnsi="Times New Roman"/>
          <w:sz w:val="20"/>
          <w:szCs w:val="20"/>
        </w:rPr>
        <w:t>, Science Friday (</w:t>
      </w:r>
      <w:hyperlink r:id="rId13" w:history="1">
        <w:r w:rsidR="00A14466" w:rsidRPr="00DB2345">
          <w:rPr>
            <w:rStyle w:val="Hyperlink"/>
            <w:rFonts w:ascii="Times New Roman" w:hAnsi="Times New Roman"/>
            <w:sz w:val="20"/>
            <w:szCs w:val="20"/>
          </w:rPr>
          <w:t>https://www.sciencefriday.com/person/david-guston/</w:t>
        </w:r>
      </w:hyperlink>
      <w:r w:rsidR="0091400D" w:rsidRPr="008D7894">
        <w:rPr>
          <w:rFonts w:ascii="Times New Roman" w:hAnsi="Times New Roman"/>
          <w:sz w:val="20"/>
          <w:szCs w:val="20"/>
        </w:rPr>
        <w:t>)</w:t>
      </w:r>
      <w:r w:rsidR="006460F4" w:rsidRPr="008D7894">
        <w:rPr>
          <w:rFonts w:ascii="Times New Roman" w:hAnsi="Times New Roman"/>
          <w:sz w:val="20"/>
          <w:szCs w:val="20"/>
        </w:rPr>
        <w:t>, and Here and Now (</w:t>
      </w:r>
      <w:hyperlink r:id="rId14" w:history="1">
        <w:r w:rsidR="006460F4" w:rsidRPr="008D7894">
          <w:rPr>
            <w:rStyle w:val="Hyperlink"/>
            <w:rFonts w:ascii="Times New Roman" w:hAnsi="Times New Roman"/>
            <w:sz w:val="20"/>
            <w:szCs w:val="20"/>
          </w:rPr>
          <w:t>http://kjzz.org/content/183342/new-asu-school-examines-link-between-tech-society</w:t>
        </w:r>
      </w:hyperlink>
      <w:r w:rsidR="006460F4" w:rsidRPr="008D7894">
        <w:rPr>
          <w:rFonts w:ascii="Times New Roman" w:hAnsi="Times New Roman"/>
          <w:sz w:val="20"/>
          <w:szCs w:val="20"/>
        </w:rPr>
        <w:t xml:space="preserve">). </w:t>
      </w:r>
      <w:r w:rsidR="00C630D3" w:rsidRPr="008D7894">
        <w:rPr>
          <w:rFonts w:ascii="Times New Roman" w:hAnsi="Times New Roman"/>
          <w:sz w:val="20"/>
          <w:szCs w:val="20"/>
        </w:rPr>
        <w:t>B</w:t>
      </w:r>
      <w:r w:rsidR="00EA4293" w:rsidRPr="008D7894">
        <w:rPr>
          <w:rFonts w:ascii="Times New Roman" w:hAnsi="Times New Roman"/>
          <w:sz w:val="20"/>
          <w:szCs w:val="20"/>
        </w:rPr>
        <w:t xml:space="preserve">log postings on the CSPO’s “As We Now Think” </w:t>
      </w:r>
      <w:r w:rsidR="00D0014A" w:rsidRPr="008D7894">
        <w:rPr>
          <w:rFonts w:ascii="Times New Roman" w:hAnsi="Times New Roman"/>
          <w:sz w:val="20"/>
          <w:szCs w:val="20"/>
        </w:rPr>
        <w:t>(aswenowthink</w:t>
      </w:r>
      <w:r w:rsidR="00EE6BCB" w:rsidRPr="008D7894">
        <w:rPr>
          <w:rFonts w:ascii="Times New Roman" w:hAnsi="Times New Roman"/>
          <w:sz w:val="20"/>
          <w:szCs w:val="20"/>
        </w:rPr>
        <w:t xml:space="preserve">.wordpress.com) </w:t>
      </w:r>
      <w:r w:rsidR="00EA4293" w:rsidRPr="008D7894">
        <w:rPr>
          <w:rFonts w:ascii="Times New Roman" w:hAnsi="Times New Roman"/>
          <w:sz w:val="20"/>
          <w:szCs w:val="20"/>
        </w:rPr>
        <w:t>and “</w:t>
      </w:r>
      <w:r w:rsidR="00534285" w:rsidRPr="008D7894">
        <w:rPr>
          <w:rFonts w:ascii="Times New Roman" w:hAnsi="Times New Roman"/>
          <w:sz w:val="20"/>
          <w:szCs w:val="20"/>
        </w:rPr>
        <w:t>Soapbox</w:t>
      </w:r>
      <w:r w:rsidR="00EA4293" w:rsidRPr="008D7894">
        <w:rPr>
          <w:rFonts w:ascii="Times New Roman" w:hAnsi="Times New Roman"/>
          <w:sz w:val="20"/>
          <w:szCs w:val="20"/>
        </w:rPr>
        <w:t>”</w:t>
      </w:r>
      <w:r w:rsidR="00641BB3" w:rsidRPr="008D7894">
        <w:rPr>
          <w:rFonts w:ascii="Times New Roman" w:hAnsi="Times New Roman"/>
          <w:sz w:val="20"/>
          <w:szCs w:val="20"/>
        </w:rPr>
        <w:t xml:space="preserve"> (</w:t>
      </w:r>
      <w:hyperlink r:id="rId15" w:history="1">
        <w:r w:rsidR="00641BB3" w:rsidRPr="008D7894">
          <w:rPr>
            <w:rStyle w:val="Hyperlink"/>
            <w:rFonts w:ascii="Times New Roman" w:hAnsi="Times New Roman"/>
            <w:sz w:val="20"/>
            <w:szCs w:val="20"/>
          </w:rPr>
          <w:t>www.cspo.org/soapbox</w:t>
        </w:r>
      </w:hyperlink>
      <w:r w:rsidR="00641BB3" w:rsidRPr="008D7894">
        <w:rPr>
          <w:rFonts w:ascii="Times New Roman" w:hAnsi="Times New Roman"/>
          <w:sz w:val="20"/>
          <w:szCs w:val="20"/>
        </w:rPr>
        <w:t xml:space="preserve">) </w:t>
      </w:r>
      <w:r w:rsidR="00534285" w:rsidRPr="008D7894">
        <w:rPr>
          <w:rFonts w:ascii="Times New Roman" w:hAnsi="Times New Roman"/>
          <w:sz w:val="20"/>
          <w:szCs w:val="20"/>
        </w:rPr>
        <w:t>include</w:t>
      </w:r>
      <w:r w:rsidR="00233250" w:rsidRPr="008D7894">
        <w:rPr>
          <w:rFonts w:ascii="Times New Roman" w:hAnsi="Times New Roman"/>
          <w:sz w:val="20"/>
          <w:szCs w:val="20"/>
        </w:rPr>
        <w:t xml:space="preserve"> “Better than the chair” (4 Sep 2012),</w:t>
      </w:r>
      <w:r w:rsidR="00534285" w:rsidRPr="008D7894">
        <w:rPr>
          <w:rFonts w:ascii="Times New Roman" w:hAnsi="Times New Roman"/>
          <w:sz w:val="20"/>
          <w:szCs w:val="20"/>
        </w:rPr>
        <w:t xml:space="preserve"> </w:t>
      </w:r>
      <w:r w:rsidR="00806AC9" w:rsidRPr="008D7894">
        <w:rPr>
          <w:rFonts w:ascii="Times New Roman" w:hAnsi="Times New Roman"/>
          <w:sz w:val="20"/>
          <w:szCs w:val="20"/>
        </w:rPr>
        <w:t xml:space="preserve">“Golden Fleece 2.0” (10 Dec 2010), </w:t>
      </w:r>
      <w:r w:rsidR="00534285" w:rsidRPr="008D7894">
        <w:rPr>
          <w:rFonts w:ascii="Times New Roman" w:hAnsi="Times New Roman"/>
          <w:sz w:val="20"/>
          <w:szCs w:val="20"/>
        </w:rPr>
        <w:t>“The puddle gator” (9 Aug 2010), “This little piggy got transplanted…” (13 Oct 2009), “Who by fire” (25 Sep 2009) and “Passover and progress” (13 Apr 2009), as well as a guest blog spot on Science 2020 (“Public engagement with nanotechnology,” 30 Mar 2010)</w:t>
      </w:r>
      <w:r w:rsidR="00D12930" w:rsidRPr="008D7894">
        <w:rPr>
          <w:rFonts w:ascii="Times New Roman" w:hAnsi="Times New Roman"/>
          <w:sz w:val="20"/>
          <w:szCs w:val="20"/>
        </w:rPr>
        <w:t xml:space="preserve"> and on IEEE’s “tech talk” blog (“Better than the chair,” 7 Sept 2012)</w:t>
      </w:r>
      <w:r w:rsidR="00534285" w:rsidRPr="008D7894">
        <w:rPr>
          <w:rFonts w:ascii="Times New Roman" w:hAnsi="Times New Roman"/>
          <w:sz w:val="20"/>
          <w:szCs w:val="20"/>
        </w:rPr>
        <w:t xml:space="preserve">.  </w:t>
      </w:r>
      <w:r w:rsidR="00BC23EC" w:rsidRPr="008D7894">
        <w:rPr>
          <w:rFonts w:ascii="Times New Roman" w:hAnsi="Times New Roman"/>
          <w:sz w:val="20"/>
          <w:szCs w:val="20"/>
        </w:rPr>
        <w:t xml:space="preserve">Professor Guston has </w:t>
      </w:r>
      <w:r w:rsidR="00534285" w:rsidRPr="008D7894">
        <w:rPr>
          <w:rFonts w:ascii="Times New Roman" w:hAnsi="Times New Roman"/>
          <w:sz w:val="20"/>
          <w:szCs w:val="20"/>
        </w:rPr>
        <w:t xml:space="preserve">been quoted numerous times in </w:t>
      </w:r>
      <w:r w:rsidR="00534285" w:rsidRPr="008D7894">
        <w:rPr>
          <w:rFonts w:ascii="Times New Roman" w:hAnsi="Times New Roman"/>
          <w:i/>
          <w:sz w:val="20"/>
          <w:szCs w:val="20"/>
        </w:rPr>
        <w:t>The Scientist</w:t>
      </w:r>
      <w:r w:rsidR="00534285" w:rsidRPr="008D7894">
        <w:rPr>
          <w:rFonts w:ascii="Times New Roman" w:hAnsi="Times New Roman"/>
          <w:sz w:val="20"/>
          <w:szCs w:val="20"/>
        </w:rPr>
        <w:t xml:space="preserve">, </w:t>
      </w:r>
      <w:r w:rsidR="00534285" w:rsidRPr="008D7894">
        <w:rPr>
          <w:rFonts w:ascii="Times New Roman" w:hAnsi="Times New Roman"/>
          <w:i/>
          <w:sz w:val="20"/>
          <w:szCs w:val="20"/>
        </w:rPr>
        <w:t>Science</w:t>
      </w:r>
      <w:r w:rsidR="00534285" w:rsidRPr="008D7894">
        <w:rPr>
          <w:rFonts w:ascii="Times New Roman" w:hAnsi="Times New Roman"/>
          <w:sz w:val="20"/>
          <w:szCs w:val="20"/>
        </w:rPr>
        <w:t xml:space="preserve">, </w:t>
      </w:r>
      <w:r w:rsidR="00534285" w:rsidRPr="008D7894">
        <w:rPr>
          <w:rFonts w:ascii="Times New Roman" w:hAnsi="Times New Roman"/>
          <w:i/>
          <w:sz w:val="20"/>
          <w:szCs w:val="20"/>
        </w:rPr>
        <w:t>Nature</w:t>
      </w:r>
      <w:r w:rsidR="00534285" w:rsidRPr="008D7894">
        <w:rPr>
          <w:rFonts w:ascii="Times New Roman" w:hAnsi="Times New Roman"/>
          <w:sz w:val="20"/>
          <w:szCs w:val="20"/>
        </w:rPr>
        <w:t xml:space="preserve">, </w:t>
      </w:r>
      <w:r w:rsidR="00957B25" w:rsidRPr="008D7894">
        <w:rPr>
          <w:rFonts w:ascii="Times New Roman" w:hAnsi="Times New Roman"/>
          <w:i/>
          <w:sz w:val="20"/>
          <w:szCs w:val="20"/>
        </w:rPr>
        <w:t>The Atlantic</w:t>
      </w:r>
      <w:r w:rsidR="00957B25" w:rsidRPr="008D7894">
        <w:rPr>
          <w:rFonts w:ascii="Times New Roman" w:hAnsi="Times New Roman"/>
          <w:sz w:val="20"/>
          <w:szCs w:val="20"/>
        </w:rPr>
        <w:t xml:space="preserve">, </w:t>
      </w:r>
      <w:r w:rsidR="00534285" w:rsidRPr="008D7894">
        <w:rPr>
          <w:rFonts w:ascii="Times New Roman" w:hAnsi="Times New Roman"/>
          <w:sz w:val="20"/>
          <w:szCs w:val="20"/>
        </w:rPr>
        <w:t xml:space="preserve">and other print and online outlets.  He has appeared twice on </w:t>
      </w:r>
      <w:r w:rsidR="0091400D" w:rsidRPr="008D7894">
        <w:rPr>
          <w:rFonts w:ascii="Times New Roman" w:hAnsi="Times New Roman"/>
          <w:sz w:val="20"/>
          <w:szCs w:val="20"/>
        </w:rPr>
        <w:t xml:space="preserve">NPR’s </w:t>
      </w:r>
      <w:r w:rsidR="0091400D" w:rsidRPr="008D7894">
        <w:rPr>
          <w:rFonts w:ascii="Times New Roman" w:hAnsi="Times New Roman"/>
          <w:i/>
          <w:sz w:val="20"/>
          <w:szCs w:val="20"/>
        </w:rPr>
        <w:t>Diane Rehm Show</w:t>
      </w:r>
      <w:r w:rsidR="00534285" w:rsidRPr="008D7894">
        <w:rPr>
          <w:rFonts w:ascii="Times New Roman" w:hAnsi="Times New Roman"/>
          <w:sz w:val="20"/>
          <w:szCs w:val="20"/>
        </w:rPr>
        <w:t>.</w:t>
      </w:r>
      <w:r w:rsidR="00D12949" w:rsidRPr="008D7894">
        <w:rPr>
          <w:rFonts w:ascii="Times New Roman" w:hAnsi="Times New Roman"/>
          <w:sz w:val="20"/>
          <w:szCs w:val="20"/>
        </w:rPr>
        <w:t xml:space="preserve">  His </w:t>
      </w:r>
      <w:r w:rsidR="00B90CB9" w:rsidRPr="008D7894">
        <w:rPr>
          <w:rFonts w:ascii="Times New Roman" w:hAnsi="Times New Roman"/>
          <w:i/>
          <w:sz w:val="20"/>
          <w:szCs w:val="20"/>
        </w:rPr>
        <w:t>Slate.com/</w:t>
      </w:r>
      <w:proofErr w:type="spellStart"/>
      <w:r w:rsidR="00B90CB9" w:rsidRPr="008D7894">
        <w:rPr>
          <w:rFonts w:ascii="Times New Roman" w:hAnsi="Times New Roman"/>
          <w:i/>
          <w:sz w:val="20"/>
          <w:szCs w:val="20"/>
        </w:rPr>
        <w:t>FutureTense</w:t>
      </w:r>
      <w:proofErr w:type="spellEnd"/>
      <w:r w:rsidR="00B90CB9" w:rsidRPr="008D7894">
        <w:rPr>
          <w:rFonts w:ascii="Times New Roman" w:hAnsi="Times New Roman"/>
          <w:sz w:val="20"/>
          <w:szCs w:val="20"/>
        </w:rPr>
        <w:t xml:space="preserve"> writing includes</w:t>
      </w:r>
      <w:r w:rsidR="00BC29CD" w:rsidRPr="008D7894">
        <w:rPr>
          <w:rFonts w:ascii="Times New Roman" w:hAnsi="Times New Roman"/>
          <w:sz w:val="20"/>
          <w:szCs w:val="20"/>
        </w:rPr>
        <w:t>:</w:t>
      </w:r>
      <w:r w:rsidR="00B90CB9" w:rsidRPr="008D7894">
        <w:rPr>
          <w:rFonts w:ascii="Times New Roman" w:hAnsi="Times New Roman"/>
          <w:sz w:val="20"/>
          <w:szCs w:val="20"/>
        </w:rPr>
        <w:t xml:space="preserve"> a </w:t>
      </w:r>
      <w:r w:rsidR="00D12949" w:rsidRPr="008D7894">
        <w:rPr>
          <w:rFonts w:ascii="Times New Roman" w:hAnsi="Times New Roman"/>
          <w:sz w:val="20"/>
          <w:szCs w:val="20"/>
        </w:rPr>
        <w:t>review of Michael Crichton’s</w:t>
      </w:r>
      <w:r w:rsidR="000A14D9" w:rsidRPr="008D7894">
        <w:rPr>
          <w:rFonts w:ascii="Times New Roman" w:hAnsi="Times New Roman"/>
          <w:sz w:val="20"/>
          <w:szCs w:val="20"/>
        </w:rPr>
        <w:t xml:space="preserve"> novel</w:t>
      </w:r>
      <w:r w:rsidR="00D12949" w:rsidRPr="008D7894">
        <w:rPr>
          <w:rFonts w:ascii="Times New Roman" w:hAnsi="Times New Roman"/>
          <w:sz w:val="20"/>
          <w:szCs w:val="20"/>
        </w:rPr>
        <w:t xml:space="preserve"> </w:t>
      </w:r>
      <w:r w:rsidR="00D12949" w:rsidRPr="008D7894">
        <w:rPr>
          <w:rFonts w:ascii="Times New Roman" w:hAnsi="Times New Roman"/>
          <w:i/>
          <w:sz w:val="20"/>
          <w:szCs w:val="20"/>
        </w:rPr>
        <w:t>Micro</w:t>
      </w:r>
      <w:r w:rsidR="00D12949" w:rsidRPr="008D7894">
        <w:rPr>
          <w:rFonts w:ascii="Times New Roman" w:hAnsi="Times New Roman"/>
          <w:sz w:val="20"/>
          <w:szCs w:val="20"/>
        </w:rPr>
        <w:t xml:space="preserve"> </w:t>
      </w:r>
      <w:r w:rsidR="00B90CB9" w:rsidRPr="008D7894">
        <w:rPr>
          <w:rFonts w:ascii="Times New Roman" w:hAnsi="Times New Roman"/>
          <w:sz w:val="20"/>
          <w:szCs w:val="20"/>
        </w:rPr>
        <w:t>(</w:t>
      </w:r>
      <w:r w:rsidR="00EA4293" w:rsidRPr="008D7894">
        <w:rPr>
          <w:rFonts w:ascii="Times New Roman" w:hAnsi="Times New Roman"/>
          <w:sz w:val="20"/>
          <w:szCs w:val="20"/>
        </w:rPr>
        <w:t>5 Dec 2011</w:t>
      </w:r>
      <w:r w:rsidR="00B90CB9" w:rsidRPr="008D7894">
        <w:rPr>
          <w:rFonts w:ascii="Times New Roman" w:hAnsi="Times New Roman"/>
          <w:sz w:val="20"/>
          <w:szCs w:val="20"/>
        </w:rPr>
        <w:t>)</w:t>
      </w:r>
      <w:r w:rsidR="00BC29CD" w:rsidRPr="008D7894">
        <w:rPr>
          <w:rFonts w:ascii="Times New Roman" w:hAnsi="Times New Roman"/>
          <w:sz w:val="20"/>
          <w:szCs w:val="20"/>
        </w:rPr>
        <w:t>;</w:t>
      </w:r>
      <w:r w:rsidR="00EA4293" w:rsidRPr="008D7894">
        <w:rPr>
          <w:rFonts w:ascii="Times New Roman" w:hAnsi="Times New Roman"/>
          <w:sz w:val="20"/>
          <w:szCs w:val="20"/>
        </w:rPr>
        <w:t xml:space="preserve"> </w:t>
      </w:r>
      <w:r w:rsidR="00D2298C" w:rsidRPr="008D7894">
        <w:rPr>
          <w:rFonts w:ascii="Times New Roman" w:hAnsi="Times New Roman"/>
          <w:sz w:val="20"/>
          <w:szCs w:val="20"/>
        </w:rPr>
        <w:t>“The Man with the Personalized Gun” (with Ed Finn</w:t>
      </w:r>
      <w:r w:rsidR="00B90CB9" w:rsidRPr="008D7894">
        <w:rPr>
          <w:rFonts w:ascii="Times New Roman" w:hAnsi="Times New Roman"/>
          <w:sz w:val="20"/>
          <w:szCs w:val="20"/>
        </w:rPr>
        <w:t xml:space="preserve">; </w:t>
      </w:r>
      <w:r w:rsidR="00D2298C" w:rsidRPr="008D7894">
        <w:rPr>
          <w:rFonts w:ascii="Times New Roman" w:hAnsi="Times New Roman"/>
          <w:sz w:val="20"/>
          <w:szCs w:val="20"/>
        </w:rPr>
        <w:t>14 Nov 2012</w:t>
      </w:r>
      <w:r w:rsidR="00B90CB9" w:rsidRPr="008D7894">
        <w:rPr>
          <w:rFonts w:ascii="Times New Roman" w:hAnsi="Times New Roman"/>
          <w:sz w:val="20"/>
          <w:szCs w:val="20"/>
        </w:rPr>
        <w:t>)</w:t>
      </w:r>
      <w:r w:rsidR="00BC29CD" w:rsidRPr="008D7894">
        <w:rPr>
          <w:rFonts w:ascii="Times New Roman" w:hAnsi="Times New Roman"/>
          <w:sz w:val="20"/>
          <w:szCs w:val="20"/>
        </w:rPr>
        <w:t>;</w:t>
      </w:r>
      <w:r w:rsidR="00B90CB9" w:rsidRPr="008D7894">
        <w:rPr>
          <w:rFonts w:ascii="Times New Roman" w:hAnsi="Times New Roman"/>
          <w:sz w:val="20"/>
          <w:szCs w:val="20"/>
        </w:rPr>
        <w:t xml:space="preserve"> “The Muddled Legacy of Alvin Toffler” (8 July 2016)</w:t>
      </w:r>
      <w:r w:rsidR="00BC29CD" w:rsidRPr="008D7894">
        <w:rPr>
          <w:rFonts w:ascii="Times New Roman" w:hAnsi="Times New Roman"/>
          <w:sz w:val="20"/>
          <w:szCs w:val="20"/>
        </w:rPr>
        <w:t>; “The Curse of the Halfway Technology” (17 Oct 2017)</w:t>
      </w:r>
      <w:r w:rsidR="003E094C">
        <w:rPr>
          <w:rFonts w:ascii="Times New Roman" w:hAnsi="Times New Roman"/>
          <w:sz w:val="20"/>
          <w:szCs w:val="20"/>
        </w:rPr>
        <w:t>, and “Who is the World Cup Ref-assisting Technology For?” 21 Nov 2022)</w:t>
      </w:r>
      <w:r w:rsidR="00D2298C" w:rsidRPr="008D7894">
        <w:rPr>
          <w:rFonts w:ascii="Times New Roman" w:hAnsi="Times New Roman"/>
          <w:sz w:val="20"/>
          <w:szCs w:val="20"/>
        </w:rPr>
        <w:t>.</w:t>
      </w:r>
      <w:r w:rsidR="00A032C3" w:rsidRPr="008D7894">
        <w:rPr>
          <w:rFonts w:ascii="Times New Roman" w:hAnsi="Times New Roman"/>
          <w:sz w:val="20"/>
          <w:szCs w:val="20"/>
        </w:rPr>
        <w:t xml:space="preserve">  He engaged in a debate on the Cato Institute’s “Cato Unbound” blog on “Who Pays for Science?” (</w:t>
      </w:r>
      <w:hyperlink r:id="rId16" w:history="1">
        <w:r w:rsidR="00A032C3" w:rsidRPr="008D7894">
          <w:rPr>
            <w:rStyle w:val="Hyperlink"/>
            <w:rFonts w:ascii="Times New Roman" w:hAnsi="Times New Roman"/>
            <w:sz w:val="20"/>
            <w:szCs w:val="20"/>
          </w:rPr>
          <w:t>http://www.cato-unbound.org/issues/august-2013/who-pays-science</w:t>
        </w:r>
      </w:hyperlink>
      <w:r w:rsidR="00A032C3" w:rsidRPr="008D7894">
        <w:rPr>
          <w:rFonts w:ascii="Times New Roman" w:hAnsi="Times New Roman"/>
          <w:sz w:val="20"/>
          <w:szCs w:val="20"/>
        </w:rPr>
        <w:t>) in August 2014.</w:t>
      </w:r>
      <w:r w:rsidR="006460F4" w:rsidRPr="008D7894">
        <w:rPr>
          <w:rFonts w:ascii="Times New Roman" w:hAnsi="Times New Roman"/>
          <w:sz w:val="20"/>
          <w:szCs w:val="20"/>
        </w:rPr>
        <w:t xml:space="preserve">  NSF </w:t>
      </w:r>
      <w:r w:rsidR="008D66CE" w:rsidRPr="008D7894">
        <w:rPr>
          <w:rFonts w:ascii="Times New Roman" w:hAnsi="Times New Roman"/>
          <w:sz w:val="20"/>
          <w:szCs w:val="20"/>
        </w:rPr>
        <w:t>produced</w:t>
      </w:r>
      <w:r w:rsidR="006460F4" w:rsidRPr="008D7894">
        <w:rPr>
          <w:rFonts w:ascii="Times New Roman" w:hAnsi="Times New Roman"/>
          <w:sz w:val="20"/>
          <w:szCs w:val="20"/>
        </w:rPr>
        <w:t xml:space="preserve"> a mini-documentary profiling CNS-ASU through its Science Nation program</w:t>
      </w:r>
      <w:r w:rsidR="008D66CE" w:rsidRPr="008D7894">
        <w:rPr>
          <w:rFonts w:ascii="Times New Roman" w:hAnsi="Times New Roman"/>
          <w:sz w:val="20"/>
          <w:szCs w:val="20"/>
        </w:rPr>
        <w:t xml:space="preserve"> (</w:t>
      </w:r>
      <w:hyperlink r:id="rId17" w:history="1">
        <w:r w:rsidR="009B2C98" w:rsidRPr="008D7894">
          <w:rPr>
            <w:rStyle w:val="Hyperlink"/>
            <w:rFonts w:ascii="Times New Roman" w:hAnsi="Times New Roman"/>
            <w:sz w:val="20"/>
            <w:szCs w:val="20"/>
          </w:rPr>
          <w:t>http://www.nsf.gov/news/special_reports/science_nation/nanotechimpact.jsp)</w:t>
        </w:r>
      </w:hyperlink>
      <w:r w:rsidR="009B2C98" w:rsidRPr="008D7894">
        <w:rPr>
          <w:rFonts w:ascii="Times New Roman" w:hAnsi="Times New Roman"/>
          <w:sz w:val="20"/>
          <w:szCs w:val="20"/>
        </w:rPr>
        <w:t xml:space="preserve">, and Guston spoke about </w:t>
      </w:r>
      <w:r w:rsidR="009B2C98" w:rsidRPr="008D7894">
        <w:rPr>
          <w:rFonts w:ascii="Times New Roman" w:hAnsi="Times New Roman"/>
          <w:sz w:val="20"/>
          <w:szCs w:val="20"/>
        </w:rPr>
        <w:lastRenderedPageBreak/>
        <w:t xml:space="preserve">anticipatory governance on the World Economic Forum’s podcast </w:t>
      </w:r>
      <w:hyperlink r:id="rId18" w:history="1">
        <w:r w:rsidR="009B2C98" w:rsidRPr="008D7894">
          <w:rPr>
            <w:rStyle w:val="Hyperlink"/>
            <w:rFonts w:ascii="Times New Roman" w:hAnsi="Times New Roman"/>
            <w:sz w:val="20"/>
            <w:szCs w:val="20"/>
          </w:rPr>
          <w:t>Regulation for the Fourth Industrial Revolution</w:t>
        </w:r>
      </w:hyperlink>
      <w:r w:rsidR="009B2C98" w:rsidRPr="008D7894">
        <w:rPr>
          <w:rFonts w:ascii="Times New Roman" w:hAnsi="Times New Roman"/>
          <w:sz w:val="20"/>
          <w:szCs w:val="20"/>
        </w:rPr>
        <w:t xml:space="preserve">. </w:t>
      </w:r>
      <w:r w:rsidR="00484425" w:rsidRPr="008D7894">
        <w:rPr>
          <w:rFonts w:ascii="Times New Roman" w:hAnsi="Times New Roman"/>
          <w:sz w:val="20"/>
          <w:szCs w:val="20"/>
        </w:rPr>
        <w:t xml:space="preserve">The new edition of </w:t>
      </w:r>
      <w:r w:rsidR="00484425" w:rsidRPr="008D7894">
        <w:rPr>
          <w:rFonts w:ascii="Times New Roman" w:hAnsi="Times New Roman"/>
          <w:i/>
          <w:sz w:val="20"/>
          <w:szCs w:val="20"/>
        </w:rPr>
        <w:t>Frankenstein</w:t>
      </w:r>
      <w:r w:rsidR="00484425" w:rsidRPr="008D7894">
        <w:rPr>
          <w:rFonts w:ascii="Times New Roman" w:hAnsi="Times New Roman"/>
          <w:sz w:val="20"/>
          <w:szCs w:val="20"/>
        </w:rPr>
        <w:t xml:space="preserve"> has been covered </w:t>
      </w:r>
      <w:r w:rsidR="00892DCE" w:rsidRPr="008D7894">
        <w:rPr>
          <w:rFonts w:ascii="Times New Roman" w:hAnsi="Times New Roman"/>
          <w:sz w:val="20"/>
          <w:szCs w:val="20"/>
        </w:rPr>
        <w:t>on KJZZ</w:t>
      </w:r>
      <w:r w:rsidR="007D6310" w:rsidRPr="008D7894">
        <w:rPr>
          <w:rFonts w:ascii="Times New Roman" w:hAnsi="Times New Roman"/>
          <w:sz w:val="20"/>
          <w:szCs w:val="20"/>
        </w:rPr>
        <w:t>’s The Show (</w:t>
      </w:r>
      <w:hyperlink r:id="rId19" w:history="1">
        <w:r w:rsidR="007D6310" w:rsidRPr="008D7894">
          <w:rPr>
            <w:rStyle w:val="Hyperlink"/>
            <w:rFonts w:ascii="Times New Roman" w:hAnsi="Times New Roman"/>
            <w:sz w:val="20"/>
            <w:szCs w:val="20"/>
          </w:rPr>
          <w:t>https://theshow.kjzz.org/content/496289/new-annotated-version-frankenstein-explores-science-engineering-philosophy</w:t>
        </w:r>
      </w:hyperlink>
      <w:r w:rsidR="007D6310" w:rsidRPr="008D7894">
        <w:rPr>
          <w:rFonts w:ascii="Times New Roman" w:hAnsi="Times New Roman"/>
          <w:sz w:val="20"/>
          <w:szCs w:val="20"/>
        </w:rPr>
        <w:t>)</w:t>
      </w:r>
      <w:r w:rsidR="00B152BB" w:rsidRPr="008D7894">
        <w:rPr>
          <w:rFonts w:ascii="Times New Roman" w:hAnsi="Times New Roman"/>
          <w:sz w:val="20"/>
          <w:szCs w:val="20"/>
        </w:rPr>
        <w:t>,</w:t>
      </w:r>
      <w:r w:rsidR="007D6310" w:rsidRPr="008D7894">
        <w:rPr>
          <w:rFonts w:ascii="Times New Roman" w:hAnsi="Times New Roman"/>
          <w:sz w:val="20"/>
          <w:szCs w:val="20"/>
        </w:rPr>
        <w:t xml:space="preserve"> </w:t>
      </w:r>
      <w:r w:rsidR="00892DCE" w:rsidRPr="008D7894">
        <w:rPr>
          <w:rFonts w:ascii="Times New Roman" w:hAnsi="Times New Roman"/>
          <w:sz w:val="20"/>
          <w:szCs w:val="20"/>
        </w:rPr>
        <w:t>BBC Radio 4’s Inside Science (</w:t>
      </w:r>
      <w:hyperlink r:id="rId20" w:history="1">
        <w:r w:rsidR="00B152BB" w:rsidRPr="008D7894">
          <w:rPr>
            <w:rStyle w:val="Hyperlink"/>
            <w:rFonts w:ascii="Times New Roman" w:hAnsi="Times New Roman"/>
            <w:sz w:val="20"/>
            <w:szCs w:val="20"/>
          </w:rPr>
          <w:t>http://www.bbc.co.uk/programmes/b08x4rq3)</w:t>
        </w:r>
      </w:hyperlink>
      <w:r w:rsidR="00B152BB" w:rsidRPr="008D7894">
        <w:rPr>
          <w:rFonts w:ascii="Times New Roman" w:hAnsi="Times New Roman"/>
          <w:sz w:val="20"/>
          <w:szCs w:val="20"/>
        </w:rPr>
        <w:t>, and BBC Radio 3’s Free Thinking (</w:t>
      </w:r>
      <w:hyperlink r:id="rId21" w:history="1">
        <w:r w:rsidR="00B152BB" w:rsidRPr="008D7894">
          <w:rPr>
            <w:rStyle w:val="Hyperlink"/>
            <w:rFonts w:ascii="Times New Roman" w:hAnsi="Times New Roman"/>
            <w:sz w:val="20"/>
            <w:szCs w:val="20"/>
          </w:rPr>
          <w:t>http://www.bbc.co.uk/programmes/b09m1dvh)</w:t>
        </w:r>
      </w:hyperlink>
      <w:r w:rsidR="00B152BB" w:rsidRPr="008D7894">
        <w:rPr>
          <w:rFonts w:ascii="Times New Roman" w:hAnsi="Times New Roman"/>
          <w:sz w:val="20"/>
          <w:szCs w:val="20"/>
        </w:rPr>
        <w:t xml:space="preserve">. </w:t>
      </w:r>
      <w:r w:rsidR="001F7A71" w:rsidRPr="008D7894">
        <w:rPr>
          <w:rFonts w:ascii="Times New Roman" w:hAnsi="Times New Roman"/>
          <w:sz w:val="20"/>
          <w:szCs w:val="20"/>
        </w:rPr>
        <w:t>He has wr</w:t>
      </w:r>
      <w:r w:rsidR="009A6894" w:rsidRPr="008D7894">
        <w:rPr>
          <w:rFonts w:ascii="Times New Roman" w:hAnsi="Times New Roman"/>
          <w:sz w:val="20"/>
          <w:szCs w:val="20"/>
        </w:rPr>
        <w:t>itten in Medium about the legacies</w:t>
      </w:r>
      <w:r w:rsidR="001F7A71" w:rsidRPr="008D7894">
        <w:rPr>
          <w:rFonts w:ascii="Times New Roman" w:hAnsi="Times New Roman"/>
          <w:sz w:val="20"/>
          <w:szCs w:val="20"/>
        </w:rPr>
        <w:t xml:space="preserve"> of Apollo 11 (</w:t>
      </w:r>
      <w:hyperlink r:id="rId22" w:history="1">
        <w:r w:rsidR="00D72A8B" w:rsidRPr="008D7894">
          <w:rPr>
            <w:rStyle w:val="Hyperlink"/>
            <w:rFonts w:ascii="Times New Roman" w:hAnsi="Times New Roman"/>
            <w:sz w:val="20"/>
            <w:szCs w:val="20"/>
          </w:rPr>
          <w:t>https://medium.com/@dguston/the-legacies-of-apollo-11-6c8df29fbb3a?source=friends_link&amp;sk=11b374a0ed0925238a730777300f6f56)</w:t>
        </w:r>
      </w:hyperlink>
      <w:r w:rsidR="00D72A8B" w:rsidRPr="008D7894">
        <w:rPr>
          <w:rFonts w:ascii="Times New Roman" w:hAnsi="Times New Roman"/>
          <w:sz w:val="20"/>
          <w:szCs w:val="20"/>
        </w:rPr>
        <w:t xml:space="preserve"> and </w:t>
      </w:r>
      <w:r w:rsidR="00663CDE" w:rsidRPr="008D7894">
        <w:rPr>
          <w:rFonts w:ascii="Times New Roman" w:hAnsi="Times New Roman"/>
          <w:sz w:val="20"/>
          <w:szCs w:val="20"/>
        </w:rPr>
        <w:t xml:space="preserve">the relationship among Leonard Cohen, Yom Kippur, and technological choice </w:t>
      </w:r>
      <w:r w:rsidR="0069138A" w:rsidRPr="008D7894">
        <w:rPr>
          <w:rFonts w:ascii="Times New Roman" w:hAnsi="Times New Roman"/>
          <w:sz w:val="20"/>
          <w:szCs w:val="20"/>
        </w:rPr>
        <w:t>(</w:t>
      </w:r>
      <w:hyperlink r:id="rId23" w:history="1">
        <w:r w:rsidR="006C5C53" w:rsidRPr="008D7894">
          <w:rPr>
            <w:rStyle w:val="Hyperlink"/>
            <w:rFonts w:ascii="Times New Roman" w:hAnsi="Times New Roman"/>
            <w:sz w:val="20"/>
            <w:szCs w:val="20"/>
          </w:rPr>
          <w:t>https://medium.com/@dguston/who-by-fire-bfc708eb195?source=friends_link&amp;sk=f935a54f953b89a76b9cc122bb8f573a)</w:t>
        </w:r>
      </w:hyperlink>
      <w:r w:rsidR="006C5C53" w:rsidRPr="008D7894">
        <w:rPr>
          <w:rFonts w:ascii="Times New Roman" w:hAnsi="Times New Roman"/>
          <w:sz w:val="20"/>
          <w:szCs w:val="20"/>
        </w:rPr>
        <w:t xml:space="preserve"> and co-authored (with </w:t>
      </w:r>
      <w:proofErr w:type="spellStart"/>
      <w:r w:rsidR="006C5C53" w:rsidRPr="008D7894">
        <w:rPr>
          <w:rFonts w:ascii="Times New Roman" w:hAnsi="Times New Roman"/>
          <w:sz w:val="20"/>
          <w:szCs w:val="20"/>
        </w:rPr>
        <w:t>Shobita</w:t>
      </w:r>
      <w:proofErr w:type="spellEnd"/>
      <w:r w:rsidR="006C5C53" w:rsidRPr="008D7894">
        <w:rPr>
          <w:rFonts w:ascii="Times New Roman" w:hAnsi="Times New Roman"/>
          <w:sz w:val="20"/>
          <w:szCs w:val="20"/>
        </w:rPr>
        <w:t xml:space="preserve"> Parthasarathy) an op-ed in </w:t>
      </w:r>
      <w:r w:rsidR="006C5C53" w:rsidRPr="008D7894">
        <w:rPr>
          <w:rFonts w:ascii="Times New Roman" w:hAnsi="Times New Roman"/>
          <w:i/>
          <w:sz w:val="20"/>
          <w:szCs w:val="20"/>
        </w:rPr>
        <w:t>The Chronicle of Higher Education</w:t>
      </w:r>
      <w:r w:rsidR="006C5C53" w:rsidRPr="008D7894">
        <w:rPr>
          <w:rFonts w:ascii="Times New Roman" w:hAnsi="Times New Roman"/>
          <w:sz w:val="20"/>
          <w:szCs w:val="20"/>
        </w:rPr>
        <w:t xml:space="preserve"> about public interest technology. </w:t>
      </w:r>
    </w:p>
    <w:p w14:paraId="7529E3CC" w14:textId="77777777" w:rsidR="00E21C05" w:rsidRPr="008D7894" w:rsidRDefault="00E21C05">
      <w:pPr>
        <w:spacing w:line="240" w:lineRule="auto"/>
        <w:rPr>
          <w:rFonts w:ascii="Times New Roman" w:hAnsi="Times New Roman"/>
          <w:b/>
          <w:smallCaps/>
          <w:sz w:val="22"/>
        </w:rPr>
      </w:pPr>
    </w:p>
    <w:p w14:paraId="6314F2D5" w14:textId="6118244F" w:rsidR="00A10142" w:rsidRPr="008D7894" w:rsidRDefault="00A10142" w:rsidP="00080D8D">
      <w:pPr>
        <w:spacing w:line="240" w:lineRule="auto"/>
        <w:rPr>
          <w:rFonts w:ascii="Times New Roman" w:hAnsi="Times New Roman"/>
          <w:b/>
          <w:smallCaps/>
          <w:sz w:val="22"/>
        </w:rPr>
      </w:pPr>
      <w:r w:rsidRPr="008D7894">
        <w:rPr>
          <w:rFonts w:ascii="Times New Roman" w:hAnsi="Times New Roman"/>
          <w:b/>
          <w:smallCaps/>
          <w:sz w:val="22"/>
        </w:rPr>
        <w:t>Honors and Awards:</w:t>
      </w:r>
    </w:p>
    <w:p w14:paraId="35B4BA9C" w14:textId="77777777" w:rsidR="00A10142" w:rsidRPr="008D7894" w:rsidRDefault="00A10142">
      <w:pPr>
        <w:spacing w:line="240" w:lineRule="auto"/>
        <w:ind w:right="-360"/>
        <w:rPr>
          <w:rFonts w:ascii="Times New Roman" w:hAnsi="Times New Roman"/>
        </w:rPr>
      </w:pPr>
    </w:p>
    <w:p w14:paraId="7167B55B" w14:textId="77777777" w:rsidR="00A10142" w:rsidRPr="008D7894" w:rsidRDefault="00A10142">
      <w:pPr>
        <w:spacing w:line="240" w:lineRule="auto"/>
        <w:ind w:right="-360"/>
        <w:rPr>
          <w:rFonts w:ascii="Times New Roman" w:hAnsi="Times New Roman"/>
        </w:rPr>
      </w:pPr>
      <w:r w:rsidRPr="008D7894">
        <w:rPr>
          <w:rFonts w:ascii="Times New Roman" w:hAnsi="Times New Roman"/>
        </w:rPr>
        <w:t>2002</w:t>
      </w:r>
      <w:r w:rsidR="006A14A2" w:rsidRPr="008D7894">
        <w:rPr>
          <w:rFonts w:ascii="Times New Roman" w:hAnsi="Times New Roman"/>
        </w:rPr>
        <w:t>,</w:t>
      </w:r>
      <w:r w:rsidRPr="008D7894">
        <w:rPr>
          <w:rFonts w:ascii="Times New Roman" w:hAnsi="Times New Roman"/>
        </w:rPr>
        <w:t xml:space="preserve"> Don K. Price Award from the Science, Technology, and Environmental Politics Section of the American Political Science Association for the best book in science and technology policy over the previous three years, awarded to </w:t>
      </w:r>
      <w:r w:rsidRPr="008D7894">
        <w:rPr>
          <w:rFonts w:ascii="Times New Roman" w:hAnsi="Times New Roman"/>
          <w:i/>
        </w:rPr>
        <w:t>Between Politics and Science</w:t>
      </w:r>
      <w:r w:rsidRPr="008D7894">
        <w:rPr>
          <w:rFonts w:ascii="Times New Roman" w:hAnsi="Times New Roman"/>
        </w:rPr>
        <w:t>.</w:t>
      </w:r>
    </w:p>
    <w:p w14:paraId="32A55739" w14:textId="77777777" w:rsidR="00A10142" w:rsidRPr="008D7894" w:rsidRDefault="00A10142">
      <w:pPr>
        <w:spacing w:line="240" w:lineRule="auto"/>
        <w:ind w:right="-360"/>
        <w:rPr>
          <w:rFonts w:ascii="Times New Roman" w:hAnsi="Times New Roman"/>
        </w:rPr>
      </w:pPr>
    </w:p>
    <w:p w14:paraId="0C100698" w14:textId="77777777" w:rsidR="00A10142" w:rsidRPr="008D7894" w:rsidRDefault="00A10142">
      <w:pPr>
        <w:spacing w:line="240" w:lineRule="auto"/>
        <w:ind w:right="-360"/>
        <w:rPr>
          <w:rFonts w:ascii="Times New Roman" w:hAnsi="Times New Roman"/>
        </w:rPr>
      </w:pPr>
      <w:r w:rsidRPr="008D7894">
        <w:rPr>
          <w:rFonts w:ascii="Times New Roman" w:hAnsi="Times New Roman"/>
        </w:rPr>
        <w:t>2003, inducted as a Fellow of the American Association for the Advancement of Science for “distinguished scholarship and professional service at the intersections of science, technology, policy, and governance.”</w:t>
      </w:r>
    </w:p>
    <w:p w14:paraId="5DD9A360" w14:textId="77777777" w:rsidR="00484425" w:rsidRPr="008D7894" w:rsidRDefault="00484425">
      <w:pPr>
        <w:spacing w:line="240" w:lineRule="auto"/>
        <w:ind w:right="-360"/>
        <w:rPr>
          <w:rFonts w:ascii="Times New Roman" w:hAnsi="Times New Roman"/>
        </w:rPr>
      </w:pPr>
    </w:p>
    <w:p w14:paraId="015D6F86" w14:textId="77777777" w:rsidR="00484425" w:rsidRPr="00A605A7" w:rsidRDefault="00484425">
      <w:pPr>
        <w:spacing w:line="240" w:lineRule="auto"/>
        <w:ind w:right="-360"/>
        <w:rPr>
          <w:rFonts w:ascii="Times New Roman" w:hAnsi="Times New Roman"/>
          <w:sz w:val="22"/>
        </w:rPr>
      </w:pPr>
      <w:r w:rsidRPr="008D7894">
        <w:rPr>
          <w:rFonts w:ascii="Times New Roman" w:hAnsi="Times New Roman"/>
        </w:rPr>
        <w:t>2017, named a Foundation Professor at Arizona State University.</w:t>
      </w:r>
    </w:p>
    <w:sectPr w:rsidR="00484425" w:rsidRPr="00A605A7" w:rsidSect="00864C33">
      <w:headerReference w:type="default" r:id="rId24"/>
      <w:footerReference w:type="default" r:id="rId25"/>
      <w:pgSz w:w="12240" w:h="15840"/>
      <w:pgMar w:top="1000" w:right="1800" w:bottom="13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BFD1" w14:textId="77777777" w:rsidR="00864C33" w:rsidRDefault="00864C33">
      <w:r>
        <w:separator/>
      </w:r>
    </w:p>
  </w:endnote>
  <w:endnote w:type="continuationSeparator" w:id="0">
    <w:p w14:paraId="6C512C6F" w14:textId="77777777" w:rsidR="00864C33" w:rsidRDefault="0086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Gill Sans Std">
    <w:panose1 w:val="020B0502020104020203"/>
    <w:charset w:val="00"/>
    <w:family w:val="swiss"/>
    <w:pitch w:val="variable"/>
    <w:sig w:usb0="800002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3252" w14:textId="77777777" w:rsidR="00A25F9D" w:rsidRDefault="00A25F9D">
    <w:pPr>
      <w:pStyle w:val="Footer"/>
    </w:pPr>
    <w:r>
      <w:rPr>
        <w:rFonts w:ascii="Times" w:hAnsi="Times"/>
      </w:rPr>
      <w:tab/>
    </w:r>
    <w:r>
      <w:rPr>
        <w:rFonts w:ascii="Times" w:hAnsi="Times"/>
      </w:rPr>
      <w:tab/>
    </w:r>
    <w:r>
      <w:rPr>
        <w:rFonts w:ascii="Times" w:hAnsi="Times"/>
      </w:rPr>
      <w:fldChar w:fldCharType="begin"/>
    </w:r>
    <w:r>
      <w:rPr>
        <w:rFonts w:ascii="Times" w:hAnsi="Times"/>
      </w:rPr>
      <w:instrText xml:space="preserve"> PAGE  </w:instrText>
    </w:r>
    <w:r>
      <w:rPr>
        <w:rFonts w:ascii="Times" w:hAnsi="Times"/>
      </w:rPr>
      <w:fldChar w:fldCharType="separate"/>
    </w:r>
    <w:r w:rsidR="00FE02E0">
      <w:rPr>
        <w:rFonts w:ascii="Times" w:hAnsi="Times"/>
        <w:noProof/>
      </w:rPr>
      <w:t>16</w:t>
    </w:r>
    <w:r>
      <w:rPr>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EF61" w14:textId="77777777" w:rsidR="00864C33" w:rsidRDefault="00864C33">
      <w:r>
        <w:separator/>
      </w:r>
    </w:p>
  </w:footnote>
  <w:footnote w:type="continuationSeparator" w:id="0">
    <w:p w14:paraId="789432B3" w14:textId="77777777" w:rsidR="00864C33" w:rsidRDefault="0086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B0A3" w14:textId="77777777" w:rsidR="00A25F9D" w:rsidRDefault="00A25F9D">
    <w:pPr>
      <w:pStyle w:val="Header"/>
      <w:spacing w:line="240" w:lineRule="auto"/>
    </w:pPr>
    <w:r>
      <w:rPr>
        <w:rFonts w:ascii="Times" w:hAnsi="Times"/>
        <w:b/>
        <w:smallCaps/>
        <w:sz w:val="24"/>
      </w:rPr>
      <w:t>David H. Guston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3"/>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4D50927"/>
    <w:multiLevelType w:val="hybridMultilevel"/>
    <w:tmpl w:val="8EFE2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3525"/>
    <w:multiLevelType w:val="hybridMultilevel"/>
    <w:tmpl w:val="080CF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F1753"/>
    <w:multiLevelType w:val="hybridMultilevel"/>
    <w:tmpl w:val="10EA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65605"/>
    <w:multiLevelType w:val="hybridMultilevel"/>
    <w:tmpl w:val="8CDC3C26"/>
    <w:lvl w:ilvl="0" w:tplc="E8E2DBAA">
      <w:start w:val="1"/>
      <w:numFmt w:val="decimal"/>
      <w:lvlText w:val="%1."/>
      <w:lvlJc w:val="left"/>
      <w:pPr>
        <w:tabs>
          <w:tab w:val="num" w:pos="720"/>
        </w:tabs>
        <w:ind w:left="720" w:hanging="360"/>
      </w:pPr>
    </w:lvl>
    <w:lvl w:ilvl="1" w:tplc="95566E78">
      <w:start w:val="4"/>
      <w:numFmt w:val="upperLetter"/>
      <w:lvlText w:val="%2."/>
      <w:lvlJc w:val="left"/>
      <w:pPr>
        <w:tabs>
          <w:tab w:val="num" w:pos="1440"/>
        </w:tabs>
        <w:ind w:left="1440" w:hanging="360"/>
      </w:pPr>
      <w:rPr>
        <w:rFonts w:hint="default"/>
      </w:rPr>
    </w:lvl>
    <w:lvl w:ilvl="2" w:tplc="6C9C3080" w:tentative="1">
      <w:start w:val="1"/>
      <w:numFmt w:val="lowerRoman"/>
      <w:lvlText w:val="%3."/>
      <w:lvlJc w:val="right"/>
      <w:pPr>
        <w:tabs>
          <w:tab w:val="num" w:pos="2160"/>
        </w:tabs>
        <w:ind w:left="2160" w:hanging="180"/>
      </w:pPr>
    </w:lvl>
    <w:lvl w:ilvl="3" w:tplc="2AE28888" w:tentative="1">
      <w:start w:val="1"/>
      <w:numFmt w:val="decimal"/>
      <w:lvlText w:val="%4."/>
      <w:lvlJc w:val="left"/>
      <w:pPr>
        <w:tabs>
          <w:tab w:val="num" w:pos="2880"/>
        </w:tabs>
        <w:ind w:left="2880" w:hanging="360"/>
      </w:pPr>
    </w:lvl>
    <w:lvl w:ilvl="4" w:tplc="496ACAC0" w:tentative="1">
      <w:start w:val="1"/>
      <w:numFmt w:val="lowerLetter"/>
      <w:lvlText w:val="%5."/>
      <w:lvlJc w:val="left"/>
      <w:pPr>
        <w:tabs>
          <w:tab w:val="num" w:pos="3600"/>
        </w:tabs>
        <w:ind w:left="3600" w:hanging="360"/>
      </w:pPr>
    </w:lvl>
    <w:lvl w:ilvl="5" w:tplc="9BBCE4C6" w:tentative="1">
      <w:start w:val="1"/>
      <w:numFmt w:val="lowerRoman"/>
      <w:lvlText w:val="%6."/>
      <w:lvlJc w:val="right"/>
      <w:pPr>
        <w:tabs>
          <w:tab w:val="num" w:pos="4320"/>
        </w:tabs>
        <w:ind w:left="4320" w:hanging="180"/>
      </w:pPr>
    </w:lvl>
    <w:lvl w:ilvl="6" w:tplc="3A3A1F0E" w:tentative="1">
      <w:start w:val="1"/>
      <w:numFmt w:val="decimal"/>
      <w:lvlText w:val="%7."/>
      <w:lvlJc w:val="left"/>
      <w:pPr>
        <w:tabs>
          <w:tab w:val="num" w:pos="5040"/>
        </w:tabs>
        <w:ind w:left="5040" w:hanging="360"/>
      </w:pPr>
    </w:lvl>
    <w:lvl w:ilvl="7" w:tplc="D10C56D4" w:tentative="1">
      <w:start w:val="1"/>
      <w:numFmt w:val="lowerLetter"/>
      <w:lvlText w:val="%8."/>
      <w:lvlJc w:val="left"/>
      <w:pPr>
        <w:tabs>
          <w:tab w:val="num" w:pos="5760"/>
        </w:tabs>
        <w:ind w:left="5760" w:hanging="360"/>
      </w:pPr>
    </w:lvl>
    <w:lvl w:ilvl="8" w:tplc="89FC2A06" w:tentative="1">
      <w:start w:val="1"/>
      <w:numFmt w:val="lowerRoman"/>
      <w:lvlText w:val="%9."/>
      <w:lvlJc w:val="right"/>
      <w:pPr>
        <w:tabs>
          <w:tab w:val="num" w:pos="6480"/>
        </w:tabs>
        <w:ind w:left="6480" w:hanging="180"/>
      </w:pPr>
    </w:lvl>
  </w:abstractNum>
  <w:abstractNum w:abstractNumId="5" w15:restartNumberingAfterBreak="0">
    <w:nsid w:val="0EED4A17"/>
    <w:multiLevelType w:val="hybridMultilevel"/>
    <w:tmpl w:val="DD800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274171"/>
    <w:multiLevelType w:val="hybridMultilevel"/>
    <w:tmpl w:val="84B6DD42"/>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9B3BF3"/>
    <w:multiLevelType w:val="hybridMultilevel"/>
    <w:tmpl w:val="ACB4DF4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3166D9"/>
    <w:multiLevelType w:val="hybridMultilevel"/>
    <w:tmpl w:val="D4F8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A5143"/>
    <w:multiLevelType w:val="hybridMultilevel"/>
    <w:tmpl w:val="8E10698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59273C"/>
    <w:multiLevelType w:val="hybridMultilevel"/>
    <w:tmpl w:val="B7DA9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227E3"/>
    <w:multiLevelType w:val="hybridMultilevel"/>
    <w:tmpl w:val="EB6E5A18"/>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D678D2"/>
    <w:multiLevelType w:val="hybridMultilevel"/>
    <w:tmpl w:val="E5E06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7D6E37"/>
    <w:multiLevelType w:val="hybridMultilevel"/>
    <w:tmpl w:val="FEDAA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75313"/>
    <w:multiLevelType w:val="hybridMultilevel"/>
    <w:tmpl w:val="9D707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D116F"/>
    <w:multiLevelType w:val="hybridMultilevel"/>
    <w:tmpl w:val="24D6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44237"/>
    <w:multiLevelType w:val="hybridMultilevel"/>
    <w:tmpl w:val="9190DDD2"/>
    <w:lvl w:ilvl="0" w:tplc="62329A1A">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444B97"/>
    <w:multiLevelType w:val="hybridMultilevel"/>
    <w:tmpl w:val="27C64402"/>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F153B8"/>
    <w:multiLevelType w:val="hybridMultilevel"/>
    <w:tmpl w:val="0B9003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2C051B"/>
    <w:multiLevelType w:val="hybridMultilevel"/>
    <w:tmpl w:val="0892309C"/>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196161"/>
    <w:multiLevelType w:val="hybridMultilevel"/>
    <w:tmpl w:val="45BE0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75784"/>
    <w:multiLevelType w:val="hybridMultilevel"/>
    <w:tmpl w:val="746855F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A93CE3"/>
    <w:multiLevelType w:val="hybridMultilevel"/>
    <w:tmpl w:val="12606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1313D3"/>
    <w:multiLevelType w:val="hybridMultilevel"/>
    <w:tmpl w:val="CE226832"/>
    <w:lvl w:ilvl="0" w:tplc="D6540F72">
      <w:start w:val="1"/>
      <w:numFmt w:val="decimal"/>
      <w:lvlText w:val="%1."/>
      <w:lvlJc w:val="left"/>
      <w:pPr>
        <w:tabs>
          <w:tab w:val="num" w:pos="360"/>
        </w:tabs>
        <w:ind w:left="360" w:hanging="360"/>
      </w:pPr>
      <w:rPr>
        <w:sz w:val="20"/>
        <w:szCs w:val="20"/>
      </w:rPr>
    </w:lvl>
    <w:lvl w:ilvl="1" w:tplc="F614269E">
      <w:start w:val="1"/>
      <w:numFmt w:val="lowerLetter"/>
      <w:lvlText w:val="%2."/>
      <w:lvlJc w:val="left"/>
      <w:pPr>
        <w:tabs>
          <w:tab w:val="num" w:pos="1080"/>
        </w:tabs>
        <w:ind w:left="1080" w:hanging="360"/>
      </w:pPr>
    </w:lvl>
    <w:lvl w:ilvl="2" w:tplc="D80E355A" w:tentative="1">
      <w:start w:val="1"/>
      <w:numFmt w:val="lowerRoman"/>
      <w:lvlText w:val="%3."/>
      <w:lvlJc w:val="right"/>
      <w:pPr>
        <w:tabs>
          <w:tab w:val="num" w:pos="1800"/>
        </w:tabs>
        <w:ind w:left="1800" w:hanging="180"/>
      </w:pPr>
    </w:lvl>
    <w:lvl w:ilvl="3" w:tplc="4802EAC4" w:tentative="1">
      <w:start w:val="1"/>
      <w:numFmt w:val="decimal"/>
      <w:lvlText w:val="%4."/>
      <w:lvlJc w:val="left"/>
      <w:pPr>
        <w:tabs>
          <w:tab w:val="num" w:pos="2520"/>
        </w:tabs>
        <w:ind w:left="2520" w:hanging="360"/>
      </w:pPr>
    </w:lvl>
    <w:lvl w:ilvl="4" w:tplc="F1223552" w:tentative="1">
      <w:start w:val="1"/>
      <w:numFmt w:val="lowerLetter"/>
      <w:lvlText w:val="%5."/>
      <w:lvlJc w:val="left"/>
      <w:pPr>
        <w:tabs>
          <w:tab w:val="num" w:pos="3240"/>
        </w:tabs>
        <w:ind w:left="3240" w:hanging="360"/>
      </w:pPr>
    </w:lvl>
    <w:lvl w:ilvl="5" w:tplc="DB88A44A" w:tentative="1">
      <w:start w:val="1"/>
      <w:numFmt w:val="lowerRoman"/>
      <w:lvlText w:val="%6."/>
      <w:lvlJc w:val="right"/>
      <w:pPr>
        <w:tabs>
          <w:tab w:val="num" w:pos="3960"/>
        </w:tabs>
        <w:ind w:left="3960" w:hanging="180"/>
      </w:pPr>
    </w:lvl>
    <w:lvl w:ilvl="6" w:tplc="4B9034D0" w:tentative="1">
      <w:start w:val="1"/>
      <w:numFmt w:val="decimal"/>
      <w:lvlText w:val="%7."/>
      <w:lvlJc w:val="left"/>
      <w:pPr>
        <w:tabs>
          <w:tab w:val="num" w:pos="4680"/>
        </w:tabs>
        <w:ind w:left="4680" w:hanging="360"/>
      </w:pPr>
    </w:lvl>
    <w:lvl w:ilvl="7" w:tplc="74569FD6" w:tentative="1">
      <w:start w:val="1"/>
      <w:numFmt w:val="lowerLetter"/>
      <w:lvlText w:val="%8."/>
      <w:lvlJc w:val="left"/>
      <w:pPr>
        <w:tabs>
          <w:tab w:val="num" w:pos="5400"/>
        </w:tabs>
        <w:ind w:left="5400" w:hanging="360"/>
      </w:pPr>
    </w:lvl>
    <w:lvl w:ilvl="8" w:tplc="5B7C0468" w:tentative="1">
      <w:start w:val="1"/>
      <w:numFmt w:val="lowerRoman"/>
      <w:lvlText w:val="%9."/>
      <w:lvlJc w:val="right"/>
      <w:pPr>
        <w:tabs>
          <w:tab w:val="num" w:pos="6120"/>
        </w:tabs>
        <w:ind w:left="6120" w:hanging="180"/>
      </w:pPr>
    </w:lvl>
  </w:abstractNum>
  <w:abstractNum w:abstractNumId="24" w15:restartNumberingAfterBreak="0">
    <w:nsid w:val="7D755013"/>
    <w:multiLevelType w:val="hybridMultilevel"/>
    <w:tmpl w:val="47224862"/>
    <w:lvl w:ilvl="0" w:tplc="77B0376E">
      <w:start w:val="1"/>
      <w:numFmt w:val="decimal"/>
      <w:lvlText w:val="%1."/>
      <w:lvlJc w:val="left"/>
      <w:pPr>
        <w:tabs>
          <w:tab w:val="num" w:pos="720"/>
        </w:tabs>
        <w:ind w:left="720" w:hanging="360"/>
      </w:pPr>
    </w:lvl>
    <w:lvl w:ilvl="1" w:tplc="E63E561E" w:tentative="1">
      <w:start w:val="1"/>
      <w:numFmt w:val="lowerLetter"/>
      <w:lvlText w:val="%2."/>
      <w:lvlJc w:val="left"/>
      <w:pPr>
        <w:tabs>
          <w:tab w:val="num" w:pos="1440"/>
        </w:tabs>
        <w:ind w:left="1440" w:hanging="360"/>
      </w:pPr>
    </w:lvl>
    <w:lvl w:ilvl="2" w:tplc="1EB8C5B0" w:tentative="1">
      <w:start w:val="1"/>
      <w:numFmt w:val="lowerRoman"/>
      <w:lvlText w:val="%3."/>
      <w:lvlJc w:val="right"/>
      <w:pPr>
        <w:tabs>
          <w:tab w:val="num" w:pos="2160"/>
        </w:tabs>
        <w:ind w:left="2160" w:hanging="180"/>
      </w:pPr>
    </w:lvl>
    <w:lvl w:ilvl="3" w:tplc="81AC05D2" w:tentative="1">
      <w:start w:val="1"/>
      <w:numFmt w:val="decimal"/>
      <w:lvlText w:val="%4."/>
      <w:lvlJc w:val="left"/>
      <w:pPr>
        <w:tabs>
          <w:tab w:val="num" w:pos="2880"/>
        </w:tabs>
        <w:ind w:left="2880" w:hanging="360"/>
      </w:pPr>
    </w:lvl>
    <w:lvl w:ilvl="4" w:tplc="C04A8ED0" w:tentative="1">
      <w:start w:val="1"/>
      <w:numFmt w:val="lowerLetter"/>
      <w:lvlText w:val="%5."/>
      <w:lvlJc w:val="left"/>
      <w:pPr>
        <w:tabs>
          <w:tab w:val="num" w:pos="3600"/>
        </w:tabs>
        <w:ind w:left="3600" w:hanging="360"/>
      </w:pPr>
    </w:lvl>
    <w:lvl w:ilvl="5" w:tplc="4BFC8C52" w:tentative="1">
      <w:start w:val="1"/>
      <w:numFmt w:val="lowerRoman"/>
      <w:lvlText w:val="%6."/>
      <w:lvlJc w:val="right"/>
      <w:pPr>
        <w:tabs>
          <w:tab w:val="num" w:pos="4320"/>
        </w:tabs>
        <w:ind w:left="4320" w:hanging="180"/>
      </w:pPr>
    </w:lvl>
    <w:lvl w:ilvl="6" w:tplc="90AED408" w:tentative="1">
      <w:start w:val="1"/>
      <w:numFmt w:val="decimal"/>
      <w:lvlText w:val="%7."/>
      <w:lvlJc w:val="left"/>
      <w:pPr>
        <w:tabs>
          <w:tab w:val="num" w:pos="5040"/>
        </w:tabs>
        <w:ind w:left="5040" w:hanging="360"/>
      </w:pPr>
    </w:lvl>
    <w:lvl w:ilvl="7" w:tplc="C2A85848" w:tentative="1">
      <w:start w:val="1"/>
      <w:numFmt w:val="lowerLetter"/>
      <w:lvlText w:val="%8."/>
      <w:lvlJc w:val="left"/>
      <w:pPr>
        <w:tabs>
          <w:tab w:val="num" w:pos="5760"/>
        </w:tabs>
        <w:ind w:left="5760" w:hanging="360"/>
      </w:pPr>
    </w:lvl>
    <w:lvl w:ilvl="8" w:tplc="3BD6DB8A" w:tentative="1">
      <w:start w:val="1"/>
      <w:numFmt w:val="lowerRoman"/>
      <w:lvlText w:val="%9."/>
      <w:lvlJc w:val="right"/>
      <w:pPr>
        <w:tabs>
          <w:tab w:val="num" w:pos="6480"/>
        </w:tabs>
        <w:ind w:left="6480" w:hanging="180"/>
      </w:pPr>
    </w:lvl>
  </w:abstractNum>
  <w:num w:numId="1" w16cid:durableId="366830458">
    <w:abstractNumId w:val="0"/>
  </w:num>
  <w:num w:numId="2" w16cid:durableId="508563418">
    <w:abstractNumId w:val="4"/>
  </w:num>
  <w:num w:numId="3" w16cid:durableId="2033266534">
    <w:abstractNumId w:val="23"/>
  </w:num>
  <w:num w:numId="4" w16cid:durableId="1667905510">
    <w:abstractNumId w:val="24"/>
  </w:num>
  <w:num w:numId="5" w16cid:durableId="888296952">
    <w:abstractNumId w:val="14"/>
  </w:num>
  <w:num w:numId="6" w16cid:durableId="336617156">
    <w:abstractNumId w:val="17"/>
  </w:num>
  <w:num w:numId="7" w16cid:durableId="162624575">
    <w:abstractNumId w:val="11"/>
  </w:num>
  <w:num w:numId="8" w16cid:durableId="636376671">
    <w:abstractNumId w:val="19"/>
  </w:num>
  <w:num w:numId="9" w16cid:durableId="649016678">
    <w:abstractNumId w:val="6"/>
  </w:num>
  <w:num w:numId="10" w16cid:durableId="788596141">
    <w:abstractNumId w:val="21"/>
  </w:num>
  <w:num w:numId="11" w16cid:durableId="1803769870">
    <w:abstractNumId w:val="22"/>
  </w:num>
  <w:num w:numId="12" w16cid:durableId="1093474803">
    <w:abstractNumId w:val="7"/>
  </w:num>
  <w:num w:numId="13" w16cid:durableId="260141282">
    <w:abstractNumId w:val="18"/>
  </w:num>
  <w:num w:numId="14" w16cid:durableId="456484529">
    <w:abstractNumId w:val="9"/>
  </w:num>
  <w:num w:numId="15" w16cid:durableId="892933778">
    <w:abstractNumId w:val="16"/>
  </w:num>
  <w:num w:numId="16" w16cid:durableId="359746773">
    <w:abstractNumId w:val="3"/>
  </w:num>
  <w:num w:numId="17" w16cid:durableId="795803864">
    <w:abstractNumId w:val="5"/>
  </w:num>
  <w:num w:numId="18" w16cid:durableId="1719428241">
    <w:abstractNumId w:val="8"/>
  </w:num>
  <w:num w:numId="19" w16cid:durableId="1145391750">
    <w:abstractNumId w:val="1"/>
  </w:num>
  <w:num w:numId="20" w16cid:durableId="379938251">
    <w:abstractNumId w:val="2"/>
  </w:num>
  <w:num w:numId="21" w16cid:durableId="1446653626">
    <w:abstractNumId w:val="10"/>
  </w:num>
  <w:num w:numId="22" w16cid:durableId="611087004">
    <w:abstractNumId w:val="15"/>
  </w:num>
  <w:num w:numId="23" w16cid:durableId="1075667772">
    <w:abstractNumId w:val="13"/>
  </w:num>
  <w:num w:numId="24" w16cid:durableId="1195654155">
    <w:abstractNumId w:val="12"/>
  </w:num>
  <w:num w:numId="25" w16cid:durableId="2586086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55"/>
    <w:rsid w:val="0000049B"/>
    <w:rsid w:val="00000536"/>
    <w:rsid w:val="00000D85"/>
    <w:rsid w:val="000020C5"/>
    <w:rsid w:val="00002439"/>
    <w:rsid w:val="0000292B"/>
    <w:rsid w:val="00003F28"/>
    <w:rsid w:val="00005DFE"/>
    <w:rsid w:val="000060ED"/>
    <w:rsid w:val="000061A4"/>
    <w:rsid w:val="0000702B"/>
    <w:rsid w:val="00010668"/>
    <w:rsid w:val="00013E3E"/>
    <w:rsid w:val="000144F2"/>
    <w:rsid w:val="0001667B"/>
    <w:rsid w:val="000173CB"/>
    <w:rsid w:val="00020785"/>
    <w:rsid w:val="0002353B"/>
    <w:rsid w:val="00024657"/>
    <w:rsid w:val="00025BED"/>
    <w:rsid w:val="00026365"/>
    <w:rsid w:val="000302E4"/>
    <w:rsid w:val="00034D26"/>
    <w:rsid w:val="000369B3"/>
    <w:rsid w:val="00037DA0"/>
    <w:rsid w:val="00041D4C"/>
    <w:rsid w:val="00046C17"/>
    <w:rsid w:val="00052430"/>
    <w:rsid w:val="000541C8"/>
    <w:rsid w:val="00056904"/>
    <w:rsid w:val="00060C61"/>
    <w:rsid w:val="00062214"/>
    <w:rsid w:val="00063E0C"/>
    <w:rsid w:val="00064AF1"/>
    <w:rsid w:val="00064DFC"/>
    <w:rsid w:val="000654CA"/>
    <w:rsid w:val="000655FA"/>
    <w:rsid w:val="00065927"/>
    <w:rsid w:val="00065BC1"/>
    <w:rsid w:val="00066241"/>
    <w:rsid w:val="0007247A"/>
    <w:rsid w:val="0007397A"/>
    <w:rsid w:val="00075747"/>
    <w:rsid w:val="000766E8"/>
    <w:rsid w:val="00076BD5"/>
    <w:rsid w:val="00080D8D"/>
    <w:rsid w:val="00081B7C"/>
    <w:rsid w:val="00083CF6"/>
    <w:rsid w:val="00086575"/>
    <w:rsid w:val="00087812"/>
    <w:rsid w:val="0009042C"/>
    <w:rsid w:val="00094EBC"/>
    <w:rsid w:val="000A03C0"/>
    <w:rsid w:val="000A14D9"/>
    <w:rsid w:val="000A2C15"/>
    <w:rsid w:val="000A2EC0"/>
    <w:rsid w:val="000A701C"/>
    <w:rsid w:val="000A7B9F"/>
    <w:rsid w:val="000B1AE6"/>
    <w:rsid w:val="000B5FC8"/>
    <w:rsid w:val="000C0005"/>
    <w:rsid w:val="000C3E43"/>
    <w:rsid w:val="000C50BC"/>
    <w:rsid w:val="000C5832"/>
    <w:rsid w:val="000D0D19"/>
    <w:rsid w:val="000D4DAE"/>
    <w:rsid w:val="000D4F13"/>
    <w:rsid w:val="000D55A0"/>
    <w:rsid w:val="000D6604"/>
    <w:rsid w:val="000D6F54"/>
    <w:rsid w:val="000D71BB"/>
    <w:rsid w:val="000D7EFC"/>
    <w:rsid w:val="000E38F2"/>
    <w:rsid w:val="000E47F5"/>
    <w:rsid w:val="000E78C1"/>
    <w:rsid w:val="000F0FF0"/>
    <w:rsid w:val="000F13C8"/>
    <w:rsid w:val="000F2438"/>
    <w:rsid w:val="000F3453"/>
    <w:rsid w:val="000F6408"/>
    <w:rsid w:val="00101D59"/>
    <w:rsid w:val="00103A0B"/>
    <w:rsid w:val="00107177"/>
    <w:rsid w:val="0010746C"/>
    <w:rsid w:val="00111EA7"/>
    <w:rsid w:val="00116CCB"/>
    <w:rsid w:val="001240C8"/>
    <w:rsid w:val="0012446C"/>
    <w:rsid w:val="00127AB8"/>
    <w:rsid w:val="00130B38"/>
    <w:rsid w:val="001317C5"/>
    <w:rsid w:val="00135B20"/>
    <w:rsid w:val="00136138"/>
    <w:rsid w:val="00140827"/>
    <w:rsid w:val="0014264A"/>
    <w:rsid w:val="001601B6"/>
    <w:rsid w:val="00161C75"/>
    <w:rsid w:val="00164CFF"/>
    <w:rsid w:val="00167817"/>
    <w:rsid w:val="00167DF9"/>
    <w:rsid w:val="0017225C"/>
    <w:rsid w:val="00172CAF"/>
    <w:rsid w:val="00172E41"/>
    <w:rsid w:val="00172E5F"/>
    <w:rsid w:val="0017366C"/>
    <w:rsid w:val="00173C7C"/>
    <w:rsid w:val="0017621B"/>
    <w:rsid w:val="001765D3"/>
    <w:rsid w:val="0017664F"/>
    <w:rsid w:val="00176C8E"/>
    <w:rsid w:val="00176FF4"/>
    <w:rsid w:val="001802F4"/>
    <w:rsid w:val="00184739"/>
    <w:rsid w:val="001903AC"/>
    <w:rsid w:val="00192DBB"/>
    <w:rsid w:val="001932F0"/>
    <w:rsid w:val="00196714"/>
    <w:rsid w:val="0019695F"/>
    <w:rsid w:val="001971D1"/>
    <w:rsid w:val="001A4A6E"/>
    <w:rsid w:val="001A54DD"/>
    <w:rsid w:val="001A6262"/>
    <w:rsid w:val="001B113D"/>
    <w:rsid w:val="001B52A4"/>
    <w:rsid w:val="001C16AC"/>
    <w:rsid w:val="001C17BD"/>
    <w:rsid w:val="001C47F1"/>
    <w:rsid w:val="001C60AE"/>
    <w:rsid w:val="001C7A08"/>
    <w:rsid w:val="001D0237"/>
    <w:rsid w:val="001D0E37"/>
    <w:rsid w:val="001D263F"/>
    <w:rsid w:val="001D4DE7"/>
    <w:rsid w:val="001D560D"/>
    <w:rsid w:val="001D5AEC"/>
    <w:rsid w:val="001D67A1"/>
    <w:rsid w:val="001D7205"/>
    <w:rsid w:val="001E15E9"/>
    <w:rsid w:val="001E26E9"/>
    <w:rsid w:val="001E4642"/>
    <w:rsid w:val="001F470E"/>
    <w:rsid w:val="001F5443"/>
    <w:rsid w:val="001F7A71"/>
    <w:rsid w:val="00200A1C"/>
    <w:rsid w:val="00202109"/>
    <w:rsid w:val="00204110"/>
    <w:rsid w:val="00204E57"/>
    <w:rsid w:val="00206872"/>
    <w:rsid w:val="00207D81"/>
    <w:rsid w:val="00212ADF"/>
    <w:rsid w:val="002141B5"/>
    <w:rsid w:val="0022078A"/>
    <w:rsid w:val="00223544"/>
    <w:rsid w:val="00223A2A"/>
    <w:rsid w:val="0022609B"/>
    <w:rsid w:val="00233250"/>
    <w:rsid w:val="00236129"/>
    <w:rsid w:val="0023646A"/>
    <w:rsid w:val="00236987"/>
    <w:rsid w:val="00240627"/>
    <w:rsid w:val="00246E9D"/>
    <w:rsid w:val="002519CC"/>
    <w:rsid w:val="002523C8"/>
    <w:rsid w:val="002617EC"/>
    <w:rsid w:val="002630EC"/>
    <w:rsid w:val="00270C8A"/>
    <w:rsid w:val="00270DDE"/>
    <w:rsid w:val="00272959"/>
    <w:rsid w:val="00275447"/>
    <w:rsid w:val="00275915"/>
    <w:rsid w:val="002776A7"/>
    <w:rsid w:val="00277AEF"/>
    <w:rsid w:val="00281D8A"/>
    <w:rsid w:val="00284025"/>
    <w:rsid w:val="002927F8"/>
    <w:rsid w:val="002A0C65"/>
    <w:rsid w:val="002A586C"/>
    <w:rsid w:val="002A74E8"/>
    <w:rsid w:val="002B10AF"/>
    <w:rsid w:val="002B15C3"/>
    <w:rsid w:val="002B2BCD"/>
    <w:rsid w:val="002B44DC"/>
    <w:rsid w:val="002B62D9"/>
    <w:rsid w:val="002C0174"/>
    <w:rsid w:val="002C1AAA"/>
    <w:rsid w:val="002C2508"/>
    <w:rsid w:val="002C3C5F"/>
    <w:rsid w:val="002C52DB"/>
    <w:rsid w:val="002C5522"/>
    <w:rsid w:val="002C6946"/>
    <w:rsid w:val="002D1902"/>
    <w:rsid w:val="002D2024"/>
    <w:rsid w:val="002D22DA"/>
    <w:rsid w:val="002D58FD"/>
    <w:rsid w:val="002D5B32"/>
    <w:rsid w:val="002E31A1"/>
    <w:rsid w:val="002E3E8B"/>
    <w:rsid w:val="002E74FF"/>
    <w:rsid w:val="002F03E4"/>
    <w:rsid w:val="002F0A3A"/>
    <w:rsid w:val="002F2DCB"/>
    <w:rsid w:val="002F31C1"/>
    <w:rsid w:val="002F44E7"/>
    <w:rsid w:val="0030172C"/>
    <w:rsid w:val="003061EB"/>
    <w:rsid w:val="00312146"/>
    <w:rsid w:val="003128F0"/>
    <w:rsid w:val="00314191"/>
    <w:rsid w:val="00320BE1"/>
    <w:rsid w:val="00321B3B"/>
    <w:rsid w:val="003229B5"/>
    <w:rsid w:val="00323903"/>
    <w:rsid w:val="0032419D"/>
    <w:rsid w:val="00325A25"/>
    <w:rsid w:val="00326AEC"/>
    <w:rsid w:val="00326D8F"/>
    <w:rsid w:val="00331C7C"/>
    <w:rsid w:val="0033326D"/>
    <w:rsid w:val="00334C26"/>
    <w:rsid w:val="00335ED8"/>
    <w:rsid w:val="00336A84"/>
    <w:rsid w:val="0034059A"/>
    <w:rsid w:val="003405A8"/>
    <w:rsid w:val="0034281B"/>
    <w:rsid w:val="003439CE"/>
    <w:rsid w:val="00343CBD"/>
    <w:rsid w:val="00347357"/>
    <w:rsid w:val="00350E26"/>
    <w:rsid w:val="0035175E"/>
    <w:rsid w:val="0035318C"/>
    <w:rsid w:val="003542F1"/>
    <w:rsid w:val="003618F6"/>
    <w:rsid w:val="00363935"/>
    <w:rsid w:val="0036735A"/>
    <w:rsid w:val="00370094"/>
    <w:rsid w:val="003723CE"/>
    <w:rsid w:val="00374C18"/>
    <w:rsid w:val="00375F18"/>
    <w:rsid w:val="003829A9"/>
    <w:rsid w:val="00386488"/>
    <w:rsid w:val="00391DA7"/>
    <w:rsid w:val="00393070"/>
    <w:rsid w:val="003943F7"/>
    <w:rsid w:val="0039731D"/>
    <w:rsid w:val="003B6012"/>
    <w:rsid w:val="003B6196"/>
    <w:rsid w:val="003B7CE6"/>
    <w:rsid w:val="003C0723"/>
    <w:rsid w:val="003C0ADD"/>
    <w:rsid w:val="003C50A8"/>
    <w:rsid w:val="003D2CD5"/>
    <w:rsid w:val="003D3570"/>
    <w:rsid w:val="003D378C"/>
    <w:rsid w:val="003D6C0F"/>
    <w:rsid w:val="003E094C"/>
    <w:rsid w:val="003E19CC"/>
    <w:rsid w:val="003E2E02"/>
    <w:rsid w:val="003F28A2"/>
    <w:rsid w:val="003F3F22"/>
    <w:rsid w:val="003F45F4"/>
    <w:rsid w:val="003F6C49"/>
    <w:rsid w:val="003F6D96"/>
    <w:rsid w:val="003F74EA"/>
    <w:rsid w:val="003F7724"/>
    <w:rsid w:val="003F78CC"/>
    <w:rsid w:val="003F7CA2"/>
    <w:rsid w:val="003F7CAF"/>
    <w:rsid w:val="00400FDD"/>
    <w:rsid w:val="004010A1"/>
    <w:rsid w:val="00401B5A"/>
    <w:rsid w:val="00402A6B"/>
    <w:rsid w:val="00402A7E"/>
    <w:rsid w:val="00402E7F"/>
    <w:rsid w:val="004064CE"/>
    <w:rsid w:val="004103D7"/>
    <w:rsid w:val="00410824"/>
    <w:rsid w:val="00412B92"/>
    <w:rsid w:val="00413677"/>
    <w:rsid w:val="00413C69"/>
    <w:rsid w:val="00414527"/>
    <w:rsid w:val="004177DB"/>
    <w:rsid w:val="00421C68"/>
    <w:rsid w:val="00423C7A"/>
    <w:rsid w:val="004240D5"/>
    <w:rsid w:val="0042589B"/>
    <w:rsid w:val="004337AF"/>
    <w:rsid w:val="00433B0B"/>
    <w:rsid w:val="00436DA8"/>
    <w:rsid w:val="004407CA"/>
    <w:rsid w:val="004414CE"/>
    <w:rsid w:val="00444A3C"/>
    <w:rsid w:val="0044594F"/>
    <w:rsid w:val="0044719C"/>
    <w:rsid w:val="00447370"/>
    <w:rsid w:val="004503C6"/>
    <w:rsid w:val="00451006"/>
    <w:rsid w:val="004524D7"/>
    <w:rsid w:val="004524E6"/>
    <w:rsid w:val="00460342"/>
    <w:rsid w:val="004615CC"/>
    <w:rsid w:val="00461C6C"/>
    <w:rsid w:val="0046630E"/>
    <w:rsid w:val="00474B3B"/>
    <w:rsid w:val="00481398"/>
    <w:rsid w:val="00481BE8"/>
    <w:rsid w:val="004824DD"/>
    <w:rsid w:val="00482C9A"/>
    <w:rsid w:val="00483D51"/>
    <w:rsid w:val="00484425"/>
    <w:rsid w:val="00484A30"/>
    <w:rsid w:val="00485257"/>
    <w:rsid w:val="004856F9"/>
    <w:rsid w:val="00493A6E"/>
    <w:rsid w:val="00493CDB"/>
    <w:rsid w:val="00497C94"/>
    <w:rsid w:val="004A020A"/>
    <w:rsid w:val="004A0675"/>
    <w:rsid w:val="004B2406"/>
    <w:rsid w:val="004B6C09"/>
    <w:rsid w:val="004C409B"/>
    <w:rsid w:val="004C4E40"/>
    <w:rsid w:val="004C575C"/>
    <w:rsid w:val="004D1D45"/>
    <w:rsid w:val="004D2020"/>
    <w:rsid w:val="004D76E1"/>
    <w:rsid w:val="004D7743"/>
    <w:rsid w:val="004E0F0B"/>
    <w:rsid w:val="004E1A0D"/>
    <w:rsid w:val="004E201A"/>
    <w:rsid w:val="004E3FCC"/>
    <w:rsid w:val="004F13AB"/>
    <w:rsid w:val="004F2457"/>
    <w:rsid w:val="004F2562"/>
    <w:rsid w:val="004F44D4"/>
    <w:rsid w:val="004F451B"/>
    <w:rsid w:val="004F5617"/>
    <w:rsid w:val="004F6391"/>
    <w:rsid w:val="004F75EE"/>
    <w:rsid w:val="00502751"/>
    <w:rsid w:val="005053A6"/>
    <w:rsid w:val="0050624D"/>
    <w:rsid w:val="00506689"/>
    <w:rsid w:val="005119E9"/>
    <w:rsid w:val="00513CC0"/>
    <w:rsid w:val="00514159"/>
    <w:rsid w:val="00514A80"/>
    <w:rsid w:val="005163E7"/>
    <w:rsid w:val="005171FB"/>
    <w:rsid w:val="0051791A"/>
    <w:rsid w:val="005200FE"/>
    <w:rsid w:val="005236FD"/>
    <w:rsid w:val="00527288"/>
    <w:rsid w:val="00527DA6"/>
    <w:rsid w:val="0053049E"/>
    <w:rsid w:val="005304BA"/>
    <w:rsid w:val="00531192"/>
    <w:rsid w:val="00531C1C"/>
    <w:rsid w:val="00533386"/>
    <w:rsid w:val="0053373D"/>
    <w:rsid w:val="00534285"/>
    <w:rsid w:val="00534472"/>
    <w:rsid w:val="005344A5"/>
    <w:rsid w:val="005425F9"/>
    <w:rsid w:val="00542653"/>
    <w:rsid w:val="00543F82"/>
    <w:rsid w:val="0054406A"/>
    <w:rsid w:val="005467D9"/>
    <w:rsid w:val="0054779A"/>
    <w:rsid w:val="00547AE5"/>
    <w:rsid w:val="00547BA8"/>
    <w:rsid w:val="0056126E"/>
    <w:rsid w:val="00563F5E"/>
    <w:rsid w:val="00565473"/>
    <w:rsid w:val="00566EEE"/>
    <w:rsid w:val="005714DB"/>
    <w:rsid w:val="00574D41"/>
    <w:rsid w:val="0057762E"/>
    <w:rsid w:val="00580383"/>
    <w:rsid w:val="00580F29"/>
    <w:rsid w:val="00581657"/>
    <w:rsid w:val="00581D00"/>
    <w:rsid w:val="00581E5D"/>
    <w:rsid w:val="00584A6F"/>
    <w:rsid w:val="00587C18"/>
    <w:rsid w:val="00591928"/>
    <w:rsid w:val="00594A63"/>
    <w:rsid w:val="005978C6"/>
    <w:rsid w:val="005A3845"/>
    <w:rsid w:val="005A4901"/>
    <w:rsid w:val="005A49AB"/>
    <w:rsid w:val="005A5011"/>
    <w:rsid w:val="005A6254"/>
    <w:rsid w:val="005B032B"/>
    <w:rsid w:val="005B2306"/>
    <w:rsid w:val="005B3283"/>
    <w:rsid w:val="005B535F"/>
    <w:rsid w:val="005B6D34"/>
    <w:rsid w:val="005C24A9"/>
    <w:rsid w:val="005C2569"/>
    <w:rsid w:val="005C3850"/>
    <w:rsid w:val="005C442F"/>
    <w:rsid w:val="005C75B6"/>
    <w:rsid w:val="005D2DDF"/>
    <w:rsid w:val="005D4A61"/>
    <w:rsid w:val="005F20F0"/>
    <w:rsid w:val="005F4167"/>
    <w:rsid w:val="005F528C"/>
    <w:rsid w:val="005F53A6"/>
    <w:rsid w:val="005F6FF4"/>
    <w:rsid w:val="006006A1"/>
    <w:rsid w:val="00600CC7"/>
    <w:rsid w:val="0060565D"/>
    <w:rsid w:val="00605F84"/>
    <w:rsid w:val="006079B9"/>
    <w:rsid w:val="00620881"/>
    <w:rsid w:val="00623358"/>
    <w:rsid w:val="00623FE0"/>
    <w:rsid w:val="006250DC"/>
    <w:rsid w:val="00626DE3"/>
    <w:rsid w:val="00627DAC"/>
    <w:rsid w:val="0063141B"/>
    <w:rsid w:val="00633EE3"/>
    <w:rsid w:val="00636823"/>
    <w:rsid w:val="00641BB3"/>
    <w:rsid w:val="006441A3"/>
    <w:rsid w:val="006460F4"/>
    <w:rsid w:val="006462E5"/>
    <w:rsid w:val="00647376"/>
    <w:rsid w:val="00647A56"/>
    <w:rsid w:val="00650C28"/>
    <w:rsid w:val="006547EF"/>
    <w:rsid w:val="00654EB1"/>
    <w:rsid w:val="00656629"/>
    <w:rsid w:val="0066077D"/>
    <w:rsid w:val="00663CDE"/>
    <w:rsid w:val="00667544"/>
    <w:rsid w:val="006742E4"/>
    <w:rsid w:val="00675BA1"/>
    <w:rsid w:val="00675F6E"/>
    <w:rsid w:val="0068387A"/>
    <w:rsid w:val="00687164"/>
    <w:rsid w:val="006903EF"/>
    <w:rsid w:val="0069138A"/>
    <w:rsid w:val="00695F57"/>
    <w:rsid w:val="00697353"/>
    <w:rsid w:val="006A14A2"/>
    <w:rsid w:val="006A1D11"/>
    <w:rsid w:val="006A78ED"/>
    <w:rsid w:val="006A7BC7"/>
    <w:rsid w:val="006A7D40"/>
    <w:rsid w:val="006B2201"/>
    <w:rsid w:val="006B2AF0"/>
    <w:rsid w:val="006B4783"/>
    <w:rsid w:val="006B4B0A"/>
    <w:rsid w:val="006B5B78"/>
    <w:rsid w:val="006B5D36"/>
    <w:rsid w:val="006C1781"/>
    <w:rsid w:val="006C409E"/>
    <w:rsid w:val="006C5C53"/>
    <w:rsid w:val="006C6FAC"/>
    <w:rsid w:val="006C75A5"/>
    <w:rsid w:val="006C79A3"/>
    <w:rsid w:val="006D0C90"/>
    <w:rsid w:val="006D2160"/>
    <w:rsid w:val="006D2452"/>
    <w:rsid w:val="006D3163"/>
    <w:rsid w:val="006D3331"/>
    <w:rsid w:val="006D5C33"/>
    <w:rsid w:val="006E1828"/>
    <w:rsid w:val="006E19E0"/>
    <w:rsid w:val="006E287D"/>
    <w:rsid w:val="006E424C"/>
    <w:rsid w:val="006E5B72"/>
    <w:rsid w:val="006E613C"/>
    <w:rsid w:val="006E62A2"/>
    <w:rsid w:val="006E692D"/>
    <w:rsid w:val="006E7BF9"/>
    <w:rsid w:val="006E7E10"/>
    <w:rsid w:val="006F00A4"/>
    <w:rsid w:val="006F030E"/>
    <w:rsid w:val="006F0D67"/>
    <w:rsid w:val="006F27D8"/>
    <w:rsid w:val="006F2C6D"/>
    <w:rsid w:val="006F5273"/>
    <w:rsid w:val="006F57D9"/>
    <w:rsid w:val="006F5D16"/>
    <w:rsid w:val="006F7A97"/>
    <w:rsid w:val="007004BF"/>
    <w:rsid w:val="00700BEB"/>
    <w:rsid w:val="007027C7"/>
    <w:rsid w:val="00705F26"/>
    <w:rsid w:val="00707B1A"/>
    <w:rsid w:val="00711BE1"/>
    <w:rsid w:val="00711F23"/>
    <w:rsid w:val="007123EA"/>
    <w:rsid w:val="00716B44"/>
    <w:rsid w:val="00720348"/>
    <w:rsid w:val="0072071B"/>
    <w:rsid w:val="00721065"/>
    <w:rsid w:val="00722E23"/>
    <w:rsid w:val="00726AA0"/>
    <w:rsid w:val="007326C2"/>
    <w:rsid w:val="00735E36"/>
    <w:rsid w:val="007404F2"/>
    <w:rsid w:val="007427F2"/>
    <w:rsid w:val="0074648C"/>
    <w:rsid w:val="00746F5B"/>
    <w:rsid w:val="00747D53"/>
    <w:rsid w:val="0075614E"/>
    <w:rsid w:val="007567E3"/>
    <w:rsid w:val="00756BDF"/>
    <w:rsid w:val="0076383C"/>
    <w:rsid w:val="00763E8F"/>
    <w:rsid w:val="007657C3"/>
    <w:rsid w:val="00767EAC"/>
    <w:rsid w:val="007700E6"/>
    <w:rsid w:val="00770D3E"/>
    <w:rsid w:val="00772AD7"/>
    <w:rsid w:val="00773094"/>
    <w:rsid w:val="00773507"/>
    <w:rsid w:val="0077355B"/>
    <w:rsid w:val="00773B5C"/>
    <w:rsid w:val="00777A1C"/>
    <w:rsid w:val="00780288"/>
    <w:rsid w:val="007820D6"/>
    <w:rsid w:val="00783354"/>
    <w:rsid w:val="00787AAA"/>
    <w:rsid w:val="00792519"/>
    <w:rsid w:val="007A0552"/>
    <w:rsid w:val="007A118A"/>
    <w:rsid w:val="007A1874"/>
    <w:rsid w:val="007A2280"/>
    <w:rsid w:val="007A7564"/>
    <w:rsid w:val="007B0E65"/>
    <w:rsid w:val="007C2284"/>
    <w:rsid w:val="007C2517"/>
    <w:rsid w:val="007C55EA"/>
    <w:rsid w:val="007C5DE0"/>
    <w:rsid w:val="007C6021"/>
    <w:rsid w:val="007C6A5A"/>
    <w:rsid w:val="007D0601"/>
    <w:rsid w:val="007D1190"/>
    <w:rsid w:val="007D6310"/>
    <w:rsid w:val="007E3F18"/>
    <w:rsid w:val="007E5BCD"/>
    <w:rsid w:val="007E69C0"/>
    <w:rsid w:val="007F179A"/>
    <w:rsid w:val="007F32FB"/>
    <w:rsid w:val="007F3310"/>
    <w:rsid w:val="007F69EF"/>
    <w:rsid w:val="00800605"/>
    <w:rsid w:val="00801D43"/>
    <w:rsid w:val="00803F61"/>
    <w:rsid w:val="00805392"/>
    <w:rsid w:val="00805829"/>
    <w:rsid w:val="00806AC9"/>
    <w:rsid w:val="0080702B"/>
    <w:rsid w:val="0080792D"/>
    <w:rsid w:val="00811DBF"/>
    <w:rsid w:val="008168D3"/>
    <w:rsid w:val="0081764A"/>
    <w:rsid w:val="0082187B"/>
    <w:rsid w:val="00822B72"/>
    <w:rsid w:val="00822FE9"/>
    <w:rsid w:val="0082788A"/>
    <w:rsid w:val="00830B84"/>
    <w:rsid w:val="00831997"/>
    <w:rsid w:val="00832517"/>
    <w:rsid w:val="0083548B"/>
    <w:rsid w:val="008357B6"/>
    <w:rsid w:val="00836642"/>
    <w:rsid w:val="00840D2E"/>
    <w:rsid w:val="00840EA7"/>
    <w:rsid w:val="00842E2B"/>
    <w:rsid w:val="0084387A"/>
    <w:rsid w:val="00847A97"/>
    <w:rsid w:val="00856F44"/>
    <w:rsid w:val="008604A2"/>
    <w:rsid w:val="008605F1"/>
    <w:rsid w:val="0086109D"/>
    <w:rsid w:val="0086210C"/>
    <w:rsid w:val="00863AE4"/>
    <w:rsid w:val="00863E4D"/>
    <w:rsid w:val="00864C33"/>
    <w:rsid w:val="00867E3F"/>
    <w:rsid w:val="008705BC"/>
    <w:rsid w:val="00872F30"/>
    <w:rsid w:val="0087358A"/>
    <w:rsid w:val="00873702"/>
    <w:rsid w:val="00873BCD"/>
    <w:rsid w:val="00880EFB"/>
    <w:rsid w:val="0088245F"/>
    <w:rsid w:val="00886234"/>
    <w:rsid w:val="00890FD9"/>
    <w:rsid w:val="00892DCE"/>
    <w:rsid w:val="00893037"/>
    <w:rsid w:val="00893532"/>
    <w:rsid w:val="00894833"/>
    <w:rsid w:val="00895B58"/>
    <w:rsid w:val="0089741F"/>
    <w:rsid w:val="008A0369"/>
    <w:rsid w:val="008A12F5"/>
    <w:rsid w:val="008A341B"/>
    <w:rsid w:val="008A4F59"/>
    <w:rsid w:val="008B0E54"/>
    <w:rsid w:val="008B2251"/>
    <w:rsid w:val="008B598B"/>
    <w:rsid w:val="008C23D4"/>
    <w:rsid w:val="008C2505"/>
    <w:rsid w:val="008C7E2F"/>
    <w:rsid w:val="008D0B1B"/>
    <w:rsid w:val="008D4084"/>
    <w:rsid w:val="008D5C98"/>
    <w:rsid w:val="008D66CE"/>
    <w:rsid w:val="008D7894"/>
    <w:rsid w:val="008E11A0"/>
    <w:rsid w:val="008E268C"/>
    <w:rsid w:val="008E58E9"/>
    <w:rsid w:val="008E7CEC"/>
    <w:rsid w:val="008F4DAF"/>
    <w:rsid w:val="008F5A2D"/>
    <w:rsid w:val="008F5F97"/>
    <w:rsid w:val="00905223"/>
    <w:rsid w:val="0091400D"/>
    <w:rsid w:val="00914439"/>
    <w:rsid w:val="00914756"/>
    <w:rsid w:val="00915846"/>
    <w:rsid w:val="00920421"/>
    <w:rsid w:val="00930516"/>
    <w:rsid w:val="0093104D"/>
    <w:rsid w:val="009311C8"/>
    <w:rsid w:val="00932A53"/>
    <w:rsid w:val="009331B3"/>
    <w:rsid w:val="00935473"/>
    <w:rsid w:val="009355FA"/>
    <w:rsid w:val="009377CA"/>
    <w:rsid w:val="00937B2D"/>
    <w:rsid w:val="00937CDA"/>
    <w:rsid w:val="00940361"/>
    <w:rsid w:val="00940F5F"/>
    <w:rsid w:val="00950376"/>
    <w:rsid w:val="009533B5"/>
    <w:rsid w:val="00956552"/>
    <w:rsid w:val="00956D70"/>
    <w:rsid w:val="009576EB"/>
    <w:rsid w:val="00957B25"/>
    <w:rsid w:val="0096274B"/>
    <w:rsid w:val="00971A29"/>
    <w:rsid w:val="009729EE"/>
    <w:rsid w:val="00972FDC"/>
    <w:rsid w:val="00980EF0"/>
    <w:rsid w:val="009841E8"/>
    <w:rsid w:val="00984555"/>
    <w:rsid w:val="00990335"/>
    <w:rsid w:val="00996849"/>
    <w:rsid w:val="009A11C2"/>
    <w:rsid w:val="009A6894"/>
    <w:rsid w:val="009A7B59"/>
    <w:rsid w:val="009B0D9F"/>
    <w:rsid w:val="009B1CFC"/>
    <w:rsid w:val="009B1FD4"/>
    <w:rsid w:val="009B2C02"/>
    <w:rsid w:val="009B2C98"/>
    <w:rsid w:val="009B2D12"/>
    <w:rsid w:val="009B2FC4"/>
    <w:rsid w:val="009C1B5A"/>
    <w:rsid w:val="009C4223"/>
    <w:rsid w:val="009C43CA"/>
    <w:rsid w:val="009C58EF"/>
    <w:rsid w:val="009C7641"/>
    <w:rsid w:val="009D2B5B"/>
    <w:rsid w:val="009D317D"/>
    <w:rsid w:val="009D5A27"/>
    <w:rsid w:val="009E48D7"/>
    <w:rsid w:val="009E4D97"/>
    <w:rsid w:val="009E7DF6"/>
    <w:rsid w:val="009F0575"/>
    <w:rsid w:val="009F4597"/>
    <w:rsid w:val="009F7467"/>
    <w:rsid w:val="00A032C3"/>
    <w:rsid w:val="00A10142"/>
    <w:rsid w:val="00A10A54"/>
    <w:rsid w:val="00A11BF7"/>
    <w:rsid w:val="00A11EA8"/>
    <w:rsid w:val="00A1268E"/>
    <w:rsid w:val="00A12832"/>
    <w:rsid w:val="00A14466"/>
    <w:rsid w:val="00A2414A"/>
    <w:rsid w:val="00A25F67"/>
    <w:rsid w:val="00A25F9D"/>
    <w:rsid w:val="00A264C7"/>
    <w:rsid w:val="00A27F20"/>
    <w:rsid w:val="00A31A53"/>
    <w:rsid w:val="00A32480"/>
    <w:rsid w:val="00A36965"/>
    <w:rsid w:val="00A36C9C"/>
    <w:rsid w:val="00A37199"/>
    <w:rsid w:val="00A41520"/>
    <w:rsid w:val="00A41809"/>
    <w:rsid w:val="00A444DB"/>
    <w:rsid w:val="00A45C4E"/>
    <w:rsid w:val="00A45D96"/>
    <w:rsid w:val="00A476E3"/>
    <w:rsid w:val="00A50DD5"/>
    <w:rsid w:val="00A53D6A"/>
    <w:rsid w:val="00A5660D"/>
    <w:rsid w:val="00A5693A"/>
    <w:rsid w:val="00A574B9"/>
    <w:rsid w:val="00A605A7"/>
    <w:rsid w:val="00A60DA4"/>
    <w:rsid w:val="00A61537"/>
    <w:rsid w:val="00A641C7"/>
    <w:rsid w:val="00A65F2D"/>
    <w:rsid w:val="00A732E0"/>
    <w:rsid w:val="00A73939"/>
    <w:rsid w:val="00A73D2C"/>
    <w:rsid w:val="00A80F67"/>
    <w:rsid w:val="00A91853"/>
    <w:rsid w:val="00A92E91"/>
    <w:rsid w:val="00A93DCA"/>
    <w:rsid w:val="00A96834"/>
    <w:rsid w:val="00A97DC0"/>
    <w:rsid w:val="00AA06F3"/>
    <w:rsid w:val="00AA0D63"/>
    <w:rsid w:val="00AA567E"/>
    <w:rsid w:val="00AB1AFD"/>
    <w:rsid w:val="00AB5763"/>
    <w:rsid w:val="00AB6F26"/>
    <w:rsid w:val="00AC0BC2"/>
    <w:rsid w:val="00AC1DF9"/>
    <w:rsid w:val="00AC2DD7"/>
    <w:rsid w:val="00AC5B37"/>
    <w:rsid w:val="00AC66AD"/>
    <w:rsid w:val="00AC793F"/>
    <w:rsid w:val="00AD0327"/>
    <w:rsid w:val="00AD29FB"/>
    <w:rsid w:val="00AD367C"/>
    <w:rsid w:val="00AD5F84"/>
    <w:rsid w:val="00AD70E7"/>
    <w:rsid w:val="00AD7C25"/>
    <w:rsid w:val="00AE3893"/>
    <w:rsid w:val="00AE47F1"/>
    <w:rsid w:val="00AE58E4"/>
    <w:rsid w:val="00AE6EA8"/>
    <w:rsid w:val="00AF0DFF"/>
    <w:rsid w:val="00AF2566"/>
    <w:rsid w:val="00AF7FE8"/>
    <w:rsid w:val="00B02A33"/>
    <w:rsid w:val="00B04EA4"/>
    <w:rsid w:val="00B059ED"/>
    <w:rsid w:val="00B0795B"/>
    <w:rsid w:val="00B10E36"/>
    <w:rsid w:val="00B152BB"/>
    <w:rsid w:val="00B17809"/>
    <w:rsid w:val="00B20B8B"/>
    <w:rsid w:val="00B2321D"/>
    <w:rsid w:val="00B256C7"/>
    <w:rsid w:val="00B258AF"/>
    <w:rsid w:val="00B25B33"/>
    <w:rsid w:val="00B37537"/>
    <w:rsid w:val="00B37EFB"/>
    <w:rsid w:val="00B428BA"/>
    <w:rsid w:val="00B45476"/>
    <w:rsid w:val="00B5179A"/>
    <w:rsid w:val="00B54AA8"/>
    <w:rsid w:val="00B55412"/>
    <w:rsid w:val="00B566C1"/>
    <w:rsid w:val="00B5672F"/>
    <w:rsid w:val="00B57284"/>
    <w:rsid w:val="00B65C10"/>
    <w:rsid w:val="00B71781"/>
    <w:rsid w:val="00B7249E"/>
    <w:rsid w:val="00B74F32"/>
    <w:rsid w:val="00B757B2"/>
    <w:rsid w:val="00B800F2"/>
    <w:rsid w:val="00B80628"/>
    <w:rsid w:val="00B82EEC"/>
    <w:rsid w:val="00B84302"/>
    <w:rsid w:val="00B861F9"/>
    <w:rsid w:val="00B86499"/>
    <w:rsid w:val="00B86FB6"/>
    <w:rsid w:val="00B90CB9"/>
    <w:rsid w:val="00B96A1B"/>
    <w:rsid w:val="00BA1879"/>
    <w:rsid w:val="00BA1C22"/>
    <w:rsid w:val="00BA4C54"/>
    <w:rsid w:val="00BB0349"/>
    <w:rsid w:val="00BB13BF"/>
    <w:rsid w:val="00BB165F"/>
    <w:rsid w:val="00BB2020"/>
    <w:rsid w:val="00BB4134"/>
    <w:rsid w:val="00BC1664"/>
    <w:rsid w:val="00BC23EC"/>
    <w:rsid w:val="00BC29CD"/>
    <w:rsid w:val="00BC2D9C"/>
    <w:rsid w:val="00BC44A3"/>
    <w:rsid w:val="00BC4EAB"/>
    <w:rsid w:val="00BD2A21"/>
    <w:rsid w:val="00BE0335"/>
    <w:rsid w:val="00BE0622"/>
    <w:rsid w:val="00BE1304"/>
    <w:rsid w:val="00BE17BE"/>
    <w:rsid w:val="00BE2A14"/>
    <w:rsid w:val="00BE7109"/>
    <w:rsid w:val="00BF0DAC"/>
    <w:rsid w:val="00BF4A5C"/>
    <w:rsid w:val="00BF558F"/>
    <w:rsid w:val="00C00E3B"/>
    <w:rsid w:val="00C05595"/>
    <w:rsid w:val="00C06710"/>
    <w:rsid w:val="00C10E08"/>
    <w:rsid w:val="00C12194"/>
    <w:rsid w:val="00C14755"/>
    <w:rsid w:val="00C1524D"/>
    <w:rsid w:val="00C2345B"/>
    <w:rsid w:val="00C27C02"/>
    <w:rsid w:val="00C27E75"/>
    <w:rsid w:val="00C32141"/>
    <w:rsid w:val="00C33503"/>
    <w:rsid w:val="00C33982"/>
    <w:rsid w:val="00C4041E"/>
    <w:rsid w:val="00C44AC8"/>
    <w:rsid w:val="00C44DF5"/>
    <w:rsid w:val="00C4670E"/>
    <w:rsid w:val="00C479DB"/>
    <w:rsid w:val="00C50B1D"/>
    <w:rsid w:val="00C544DF"/>
    <w:rsid w:val="00C54979"/>
    <w:rsid w:val="00C55549"/>
    <w:rsid w:val="00C55C33"/>
    <w:rsid w:val="00C5613B"/>
    <w:rsid w:val="00C62191"/>
    <w:rsid w:val="00C630D3"/>
    <w:rsid w:val="00C655C0"/>
    <w:rsid w:val="00C66432"/>
    <w:rsid w:val="00C74044"/>
    <w:rsid w:val="00C80525"/>
    <w:rsid w:val="00C80BE7"/>
    <w:rsid w:val="00C813BA"/>
    <w:rsid w:val="00C83125"/>
    <w:rsid w:val="00C84FCC"/>
    <w:rsid w:val="00C8540C"/>
    <w:rsid w:val="00C8554D"/>
    <w:rsid w:val="00C90BE6"/>
    <w:rsid w:val="00C91D4A"/>
    <w:rsid w:val="00C938BB"/>
    <w:rsid w:val="00C95E34"/>
    <w:rsid w:val="00CA4149"/>
    <w:rsid w:val="00CA671D"/>
    <w:rsid w:val="00CB20ED"/>
    <w:rsid w:val="00CB58B4"/>
    <w:rsid w:val="00CB67B7"/>
    <w:rsid w:val="00CC1125"/>
    <w:rsid w:val="00CC2F3A"/>
    <w:rsid w:val="00CC6717"/>
    <w:rsid w:val="00CC7889"/>
    <w:rsid w:val="00CC7B56"/>
    <w:rsid w:val="00CD0287"/>
    <w:rsid w:val="00CD3855"/>
    <w:rsid w:val="00CD7F4E"/>
    <w:rsid w:val="00CD7FEC"/>
    <w:rsid w:val="00CE3061"/>
    <w:rsid w:val="00CE5B60"/>
    <w:rsid w:val="00CE71BC"/>
    <w:rsid w:val="00CF5051"/>
    <w:rsid w:val="00CF54C4"/>
    <w:rsid w:val="00D0014A"/>
    <w:rsid w:val="00D041A1"/>
    <w:rsid w:val="00D10635"/>
    <w:rsid w:val="00D12930"/>
    <w:rsid w:val="00D12949"/>
    <w:rsid w:val="00D13B48"/>
    <w:rsid w:val="00D1595C"/>
    <w:rsid w:val="00D167D3"/>
    <w:rsid w:val="00D17058"/>
    <w:rsid w:val="00D211EB"/>
    <w:rsid w:val="00D21AED"/>
    <w:rsid w:val="00D21BEF"/>
    <w:rsid w:val="00D21F5C"/>
    <w:rsid w:val="00D2298C"/>
    <w:rsid w:val="00D24DB5"/>
    <w:rsid w:val="00D25B95"/>
    <w:rsid w:val="00D322D0"/>
    <w:rsid w:val="00D36506"/>
    <w:rsid w:val="00D36D24"/>
    <w:rsid w:val="00D4048B"/>
    <w:rsid w:val="00D427E3"/>
    <w:rsid w:val="00D436E2"/>
    <w:rsid w:val="00D43A88"/>
    <w:rsid w:val="00D45836"/>
    <w:rsid w:val="00D459D4"/>
    <w:rsid w:val="00D50FAF"/>
    <w:rsid w:val="00D54849"/>
    <w:rsid w:val="00D560F5"/>
    <w:rsid w:val="00D56C58"/>
    <w:rsid w:val="00D61F92"/>
    <w:rsid w:val="00D6248A"/>
    <w:rsid w:val="00D648CE"/>
    <w:rsid w:val="00D654DB"/>
    <w:rsid w:val="00D6624C"/>
    <w:rsid w:val="00D710CB"/>
    <w:rsid w:val="00D72686"/>
    <w:rsid w:val="00D72A8B"/>
    <w:rsid w:val="00D73C13"/>
    <w:rsid w:val="00D808DD"/>
    <w:rsid w:val="00D81243"/>
    <w:rsid w:val="00D90AC5"/>
    <w:rsid w:val="00D91DA7"/>
    <w:rsid w:val="00D92030"/>
    <w:rsid w:val="00D94E7F"/>
    <w:rsid w:val="00D954DF"/>
    <w:rsid w:val="00DA57BE"/>
    <w:rsid w:val="00DA6A24"/>
    <w:rsid w:val="00DB08D9"/>
    <w:rsid w:val="00DB1BE8"/>
    <w:rsid w:val="00DB3145"/>
    <w:rsid w:val="00DC1E25"/>
    <w:rsid w:val="00DD4A09"/>
    <w:rsid w:val="00DD6CA4"/>
    <w:rsid w:val="00DD7FB2"/>
    <w:rsid w:val="00DE1146"/>
    <w:rsid w:val="00DE2251"/>
    <w:rsid w:val="00DE228B"/>
    <w:rsid w:val="00DE2BB2"/>
    <w:rsid w:val="00DE3E8A"/>
    <w:rsid w:val="00DE6330"/>
    <w:rsid w:val="00DF219C"/>
    <w:rsid w:val="00DF28B4"/>
    <w:rsid w:val="00DF633C"/>
    <w:rsid w:val="00E00733"/>
    <w:rsid w:val="00E11022"/>
    <w:rsid w:val="00E11BE2"/>
    <w:rsid w:val="00E14A29"/>
    <w:rsid w:val="00E21C05"/>
    <w:rsid w:val="00E22195"/>
    <w:rsid w:val="00E232B9"/>
    <w:rsid w:val="00E255B8"/>
    <w:rsid w:val="00E25A4E"/>
    <w:rsid w:val="00E25DDE"/>
    <w:rsid w:val="00E262D7"/>
    <w:rsid w:val="00E3098B"/>
    <w:rsid w:val="00E31A69"/>
    <w:rsid w:val="00E34070"/>
    <w:rsid w:val="00E407C6"/>
    <w:rsid w:val="00E4495F"/>
    <w:rsid w:val="00E46793"/>
    <w:rsid w:val="00E46FD3"/>
    <w:rsid w:val="00E4713C"/>
    <w:rsid w:val="00E51D95"/>
    <w:rsid w:val="00E5246D"/>
    <w:rsid w:val="00E53920"/>
    <w:rsid w:val="00E551D2"/>
    <w:rsid w:val="00E558B7"/>
    <w:rsid w:val="00E568BF"/>
    <w:rsid w:val="00E57605"/>
    <w:rsid w:val="00E60137"/>
    <w:rsid w:val="00E61E8A"/>
    <w:rsid w:val="00E63AD6"/>
    <w:rsid w:val="00E6771B"/>
    <w:rsid w:val="00E67A26"/>
    <w:rsid w:val="00E711CE"/>
    <w:rsid w:val="00E72635"/>
    <w:rsid w:val="00E7377E"/>
    <w:rsid w:val="00E75BF6"/>
    <w:rsid w:val="00E76950"/>
    <w:rsid w:val="00E82441"/>
    <w:rsid w:val="00E824AC"/>
    <w:rsid w:val="00E82AA5"/>
    <w:rsid w:val="00E8512E"/>
    <w:rsid w:val="00E90C29"/>
    <w:rsid w:val="00E93411"/>
    <w:rsid w:val="00EA03C9"/>
    <w:rsid w:val="00EA1160"/>
    <w:rsid w:val="00EA261B"/>
    <w:rsid w:val="00EA4293"/>
    <w:rsid w:val="00EA59D0"/>
    <w:rsid w:val="00EA695C"/>
    <w:rsid w:val="00EB0042"/>
    <w:rsid w:val="00EB4509"/>
    <w:rsid w:val="00EB5DFE"/>
    <w:rsid w:val="00EB7427"/>
    <w:rsid w:val="00EC1BE3"/>
    <w:rsid w:val="00EC3C55"/>
    <w:rsid w:val="00EC4293"/>
    <w:rsid w:val="00EC7DFB"/>
    <w:rsid w:val="00ED459B"/>
    <w:rsid w:val="00ED5E25"/>
    <w:rsid w:val="00ED6402"/>
    <w:rsid w:val="00ED7276"/>
    <w:rsid w:val="00EE0FEC"/>
    <w:rsid w:val="00EE14BE"/>
    <w:rsid w:val="00EE1B86"/>
    <w:rsid w:val="00EE239A"/>
    <w:rsid w:val="00EE2F67"/>
    <w:rsid w:val="00EE579F"/>
    <w:rsid w:val="00EE6BCB"/>
    <w:rsid w:val="00EE6F98"/>
    <w:rsid w:val="00EF3B89"/>
    <w:rsid w:val="00EF6173"/>
    <w:rsid w:val="00EF6B17"/>
    <w:rsid w:val="00EF73DD"/>
    <w:rsid w:val="00EF78FC"/>
    <w:rsid w:val="00F00660"/>
    <w:rsid w:val="00F01355"/>
    <w:rsid w:val="00F04605"/>
    <w:rsid w:val="00F059AE"/>
    <w:rsid w:val="00F072C9"/>
    <w:rsid w:val="00F139E0"/>
    <w:rsid w:val="00F1784A"/>
    <w:rsid w:val="00F215EF"/>
    <w:rsid w:val="00F237D2"/>
    <w:rsid w:val="00F23EAA"/>
    <w:rsid w:val="00F246A0"/>
    <w:rsid w:val="00F32D03"/>
    <w:rsid w:val="00F3432F"/>
    <w:rsid w:val="00F41162"/>
    <w:rsid w:val="00F41EDC"/>
    <w:rsid w:val="00F446B8"/>
    <w:rsid w:val="00F44AD1"/>
    <w:rsid w:val="00F46C42"/>
    <w:rsid w:val="00F47CBD"/>
    <w:rsid w:val="00F500F0"/>
    <w:rsid w:val="00F53A80"/>
    <w:rsid w:val="00F55B9D"/>
    <w:rsid w:val="00F57332"/>
    <w:rsid w:val="00F6030A"/>
    <w:rsid w:val="00F62354"/>
    <w:rsid w:val="00F6332D"/>
    <w:rsid w:val="00F66548"/>
    <w:rsid w:val="00F67A2F"/>
    <w:rsid w:val="00F71972"/>
    <w:rsid w:val="00F761A2"/>
    <w:rsid w:val="00F772CA"/>
    <w:rsid w:val="00F7783A"/>
    <w:rsid w:val="00F8170C"/>
    <w:rsid w:val="00F82282"/>
    <w:rsid w:val="00F8237E"/>
    <w:rsid w:val="00F83765"/>
    <w:rsid w:val="00F83E54"/>
    <w:rsid w:val="00F870FD"/>
    <w:rsid w:val="00F90E0F"/>
    <w:rsid w:val="00F91D18"/>
    <w:rsid w:val="00F91F66"/>
    <w:rsid w:val="00F93AFF"/>
    <w:rsid w:val="00F96F8C"/>
    <w:rsid w:val="00FA29E2"/>
    <w:rsid w:val="00FA36B6"/>
    <w:rsid w:val="00FA60B5"/>
    <w:rsid w:val="00FB3B6F"/>
    <w:rsid w:val="00FB3C81"/>
    <w:rsid w:val="00FB42E1"/>
    <w:rsid w:val="00FB4B6E"/>
    <w:rsid w:val="00FB4EB4"/>
    <w:rsid w:val="00FB6913"/>
    <w:rsid w:val="00FC1BC6"/>
    <w:rsid w:val="00FC2048"/>
    <w:rsid w:val="00FC4164"/>
    <w:rsid w:val="00FC4A0A"/>
    <w:rsid w:val="00FC4A7D"/>
    <w:rsid w:val="00FC57FC"/>
    <w:rsid w:val="00FC6704"/>
    <w:rsid w:val="00FD0ACB"/>
    <w:rsid w:val="00FD29C0"/>
    <w:rsid w:val="00FE02E0"/>
    <w:rsid w:val="00FE3311"/>
    <w:rsid w:val="00FE400F"/>
    <w:rsid w:val="00FE406C"/>
    <w:rsid w:val="00FE59CE"/>
    <w:rsid w:val="00FE5F5C"/>
    <w:rsid w:val="00FF0CD7"/>
    <w:rsid w:val="00FF12D4"/>
    <w:rsid w:val="00FF1E16"/>
    <w:rsid w:val="00FF3D44"/>
    <w:rsid w:val="00FF4ED3"/>
    <w:rsid w:val="00FF4F85"/>
    <w:rsid w:val="00FF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F7C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479DB"/>
    <w:pPr>
      <w:spacing w:line="360" w:lineRule="atLeast"/>
    </w:pPr>
  </w:style>
  <w:style w:type="paragraph" w:styleId="Heading1">
    <w:name w:val="heading 1"/>
    <w:basedOn w:val="Normal"/>
    <w:next w:val="Normal"/>
    <w:qFormat/>
    <w:rsid w:val="00C479DB"/>
    <w:pPr>
      <w:keepNext/>
      <w:spacing w:line="240" w:lineRule="auto"/>
      <w:ind w:right="-360"/>
      <w:outlineLvl w:val="0"/>
    </w:pPr>
    <w:rPr>
      <w:rFonts w:ascii="Times" w:hAnsi="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79DB"/>
    <w:pPr>
      <w:tabs>
        <w:tab w:val="center" w:pos="4320"/>
        <w:tab w:val="right" w:pos="8640"/>
      </w:tabs>
    </w:pPr>
  </w:style>
  <w:style w:type="paragraph" w:styleId="Header">
    <w:name w:val="header"/>
    <w:basedOn w:val="Normal"/>
    <w:rsid w:val="00C479DB"/>
    <w:pPr>
      <w:tabs>
        <w:tab w:val="center" w:pos="4320"/>
        <w:tab w:val="right" w:pos="8640"/>
      </w:tabs>
    </w:pPr>
  </w:style>
  <w:style w:type="character" w:styleId="FootnoteReference">
    <w:name w:val="footnote reference"/>
    <w:semiHidden/>
    <w:rsid w:val="00C479DB"/>
    <w:rPr>
      <w:rFonts w:ascii="Times" w:hAnsi="Times"/>
      <w:position w:val="6"/>
      <w:sz w:val="18"/>
    </w:rPr>
  </w:style>
  <w:style w:type="paragraph" w:styleId="FootnoteText">
    <w:name w:val="footnote text"/>
    <w:basedOn w:val="Normal"/>
    <w:semiHidden/>
    <w:rsid w:val="00C479DB"/>
    <w:rPr>
      <w:rFonts w:ascii="Times" w:hAnsi="Times"/>
    </w:rPr>
  </w:style>
  <w:style w:type="paragraph" w:customStyle="1" w:styleId="smallfootnotetext">
    <w:name w:val="small footnote text"/>
    <w:basedOn w:val="FootnoteText"/>
    <w:rsid w:val="00C479DB"/>
    <w:pPr>
      <w:spacing w:line="240" w:lineRule="auto"/>
    </w:pPr>
  </w:style>
  <w:style w:type="paragraph" w:styleId="BodyText">
    <w:name w:val="Body Text"/>
    <w:basedOn w:val="Normal"/>
    <w:rsid w:val="00C479DB"/>
    <w:pPr>
      <w:spacing w:line="240" w:lineRule="auto"/>
      <w:ind w:right="-540"/>
    </w:pPr>
    <w:rPr>
      <w:rFonts w:ascii="Times" w:hAnsi="Times"/>
    </w:rPr>
  </w:style>
  <w:style w:type="paragraph" w:styleId="BodyText2">
    <w:name w:val="Body Text 2"/>
    <w:basedOn w:val="Normal"/>
    <w:rsid w:val="00C479DB"/>
    <w:pPr>
      <w:spacing w:line="240" w:lineRule="auto"/>
      <w:ind w:right="-360"/>
    </w:pPr>
    <w:rPr>
      <w:rFonts w:ascii="Times" w:hAnsi="Times"/>
    </w:rPr>
  </w:style>
  <w:style w:type="character" w:styleId="Hyperlink">
    <w:name w:val="Hyperlink"/>
    <w:rsid w:val="00BD2A21"/>
    <w:rPr>
      <w:color w:val="0000FF"/>
      <w:u w:val="single"/>
    </w:rPr>
  </w:style>
  <w:style w:type="paragraph" w:styleId="ListParagraph">
    <w:name w:val="List Paragraph"/>
    <w:basedOn w:val="Normal"/>
    <w:uiPriority w:val="34"/>
    <w:qFormat/>
    <w:rsid w:val="000F0FF0"/>
    <w:pPr>
      <w:ind w:left="720"/>
      <w:contextualSpacing/>
    </w:pPr>
  </w:style>
  <w:style w:type="paragraph" w:styleId="PlainText">
    <w:name w:val="Plain Text"/>
    <w:basedOn w:val="Normal"/>
    <w:link w:val="PlainTextChar"/>
    <w:uiPriority w:val="99"/>
    <w:unhideWhenUsed/>
    <w:rsid w:val="00940361"/>
    <w:pPr>
      <w:spacing w:line="240" w:lineRule="auto"/>
    </w:pPr>
    <w:rPr>
      <w:rFonts w:ascii="Consolas" w:eastAsia="Calibri" w:hAnsi="Consolas"/>
      <w:sz w:val="21"/>
      <w:szCs w:val="21"/>
    </w:rPr>
  </w:style>
  <w:style w:type="character" w:customStyle="1" w:styleId="PlainTextChar">
    <w:name w:val="Plain Text Char"/>
    <w:link w:val="PlainText"/>
    <w:uiPriority w:val="99"/>
    <w:rsid w:val="00940361"/>
    <w:rPr>
      <w:rFonts w:ascii="Consolas" w:eastAsia="Calibri" w:hAnsi="Consolas" w:cs="Times New Roman"/>
      <w:sz w:val="21"/>
      <w:szCs w:val="21"/>
    </w:rPr>
  </w:style>
  <w:style w:type="paragraph" w:customStyle="1" w:styleId="Default">
    <w:name w:val="Default"/>
    <w:rsid w:val="0010746C"/>
    <w:pPr>
      <w:autoSpaceDE w:val="0"/>
      <w:autoSpaceDN w:val="0"/>
      <w:adjustRightInd w:val="0"/>
    </w:pPr>
    <w:rPr>
      <w:rFonts w:ascii="Gill Sans Std" w:hAnsi="Gill Sans Std" w:cs="Gill Sans Std"/>
      <w:color w:val="000000"/>
      <w:sz w:val="24"/>
      <w:szCs w:val="24"/>
    </w:rPr>
  </w:style>
  <w:style w:type="character" w:styleId="FollowedHyperlink">
    <w:name w:val="FollowedHyperlink"/>
    <w:rsid w:val="00402A7E"/>
    <w:rPr>
      <w:color w:val="800080"/>
      <w:u w:val="single"/>
    </w:rPr>
  </w:style>
  <w:style w:type="character" w:customStyle="1" w:styleId="apple-converted-space">
    <w:name w:val="apple-converted-space"/>
    <w:rsid w:val="00447370"/>
  </w:style>
  <w:style w:type="character" w:customStyle="1" w:styleId="spelle">
    <w:name w:val="spelle"/>
    <w:basedOn w:val="DefaultParagraphFont"/>
    <w:rsid w:val="0088245F"/>
  </w:style>
  <w:style w:type="character" w:styleId="UnresolvedMention">
    <w:name w:val="Unresolved Mention"/>
    <w:basedOn w:val="DefaultParagraphFont"/>
    <w:rsid w:val="00A14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34921">
      <w:bodyDiv w:val="1"/>
      <w:marLeft w:val="0"/>
      <w:marRight w:val="0"/>
      <w:marTop w:val="0"/>
      <w:marBottom w:val="0"/>
      <w:divBdr>
        <w:top w:val="none" w:sz="0" w:space="0" w:color="auto"/>
        <w:left w:val="none" w:sz="0" w:space="0" w:color="auto"/>
        <w:bottom w:val="none" w:sz="0" w:space="0" w:color="auto"/>
        <w:right w:val="none" w:sz="0" w:space="0" w:color="auto"/>
      </w:divBdr>
    </w:div>
    <w:div w:id="419521893">
      <w:bodyDiv w:val="1"/>
      <w:marLeft w:val="0"/>
      <w:marRight w:val="0"/>
      <w:marTop w:val="0"/>
      <w:marBottom w:val="0"/>
      <w:divBdr>
        <w:top w:val="none" w:sz="0" w:space="0" w:color="auto"/>
        <w:left w:val="none" w:sz="0" w:space="0" w:color="auto"/>
        <w:bottom w:val="none" w:sz="0" w:space="0" w:color="auto"/>
        <w:right w:val="none" w:sz="0" w:space="0" w:color="auto"/>
      </w:divBdr>
    </w:div>
    <w:div w:id="492835743">
      <w:bodyDiv w:val="1"/>
      <w:marLeft w:val="0"/>
      <w:marRight w:val="0"/>
      <w:marTop w:val="0"/>
      <w:marBottom w:val="0"/>
      <w:divBdr>
        <w:top w:val="none" w:sz="0" w:space="0" w:color="auto"/>
        <w:left w:val="none" w:sz="0" w:space="0" w:color="auto"/>
        <w:bottom w:val="none" w:sz="0" w:space="0" w:color="auto"/>
        <w:right w:val="none" w:sz="0" w:space="0" w:color="auto"/>
      </w:divBdr>
    </w:div>
    <w:div w:id="806434184">
      <w:bodyDiv w:val="1"/>
      <w:marLeft w:val="0"/>
      <w:marRight w:val="0"/>
      <w:marTop w:val="0"/>
      <w:marBottom w:val="0"/>
      <w:divBdr>
        <w:top w:val="none" w:sz="0" w:space="0" w:color="auto"/>
        <w:left w:val="none" w:sz="0" w:space="0" w:color="auto"/>
        <w:bottom w:val="none" w:sz="0" w:space="0" w:color="auto"/>
        <w:right w:val="none" w:sz="0" w:space="0" w:color="auto"/>
      </w:divBdr>
    </w:div>
    <w:div w:id="971246796">
      <w:bodyDiv w:val="1"/>
      <w:marLeft w:val="0"/>
      <w:marRight w:val="0"/>
      <w:marTop w:val="0"/>
      <w:marBottom w:val="0"/>
      <w:divBdr>
        <w:top w:val="none" w:sz="0" w:space="0" w:color="auto"/>
        <w:left w:val="none" w:sz="0" w:space="0" w:color="auto"/>
        <w:bottom w:val="none" w:sz="0" w:space="0" w:color="auto"/>
        <w:right w:val="none" w:sz="0" w:space="0" w:color="auto"/>
      </w:divBdr>
    </w:div>
    <w:div w:id="1207066421">
      <w:bodyDiv w:val="1"/>
      <w:marLeft w:val="0"/>
      <w:marRight w:val="0"/>
      <w:marTop w:val="0"/>
      <w:marBottom w:val="0"/>
      <w:divBdr>
        <w:top w:val="none" w:sz="0" w:space="0" w:color="auto"/>
        <w:left w:val="none" w:sz="0" w:space="0" w:color="auto"/>
        <w:bottom w:val="none" w:sz="0" w:space="0" w:color="auto"/>
        <w:right w:val="none" w:sz="0" w:space="0" w:color="auto"/>
      </w:divBdr>
    </w:div>
    <w:div w:id="1255669828">
      <w:bodyDiv w:val="1"/>
      <w:marLeft w:val="0"/>
      <w:marRight w:val="0"/>
      <w:marTop w:val="0"/>
      <w:marBottom w:val="0"/>
      <w:divBdr>
        <w:top w:val="none" w:sz="0" w:space="0" w:color="auto"/>
        <w:left w:val="none" w:sz="0" w:space="0" w:color="auto"/>
        <w:bottom w:val="none" w:sz="0" w:space="0" w:color="auto"/>
        <w:right w:val="none" w:sz="0" w:space="0" w:color="auto"/>
      </w:divBdr>
    </w:div>
    <w:div w:id="1462071165">
      <w:bodyDiv w:val="1"/>
      <w:marLeft w:val="0"/>
      <w:marRight w:val="0"/>
      <w:marTop w:val="0"/>
      <w:marBottom w:val="0"/>
      <w:divBdr>
        <w:top w:val="none" w:sz="0" w:space="0" w:color="auto"/>
        <w:left w:val="none" w:sz="0" w:space="0" w:color="auto"/>
        <w:bottom w:val="none" w:sz="0" w:space="0" w:color="auto"/>
        <w:right w:val="none" w:sz="0" w:space="0" w:color="auto"/>
      </w:divBdr>
    </w:div>
    <w:div w:id="1680426468">
      <w:bodyDiv w:val="1"/>
      <w:marLeft w:val="0"/>
      <w:marRight w:val="0"/>
      <w:marTop w:val="0"/>
      <w:marBottom w:val="0"/>
      <w:divBdr>
        <w:top w:val="none" w:sz="0" w:space="0" w:color="auto"/>
        <w:left w:val="none" w:sz="0" w:space="0" w:color="auto"/>
        <w:bottom w:val="none" w:sz="0" w:space="0" w:color="auto"/>
        <w:right w:val="none" w:sz="0" w:space="0" w:color="auto"/>
      </w:divBdr>
    </w:div>
    <w:div w:id="19607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299460.2024.2309060" TargetMode="External"/><Relationship Id="rId13" Type="http://schemas.openxmlformats.org/officeDocument/2006/relationships/hyperlink" Target="https://www.sciencefriday.com/person/david-guston/" TargetMode="External"/><Relationship Id="rId18" Type="http://schemas.openxmlformats.org/officeDocument/2006/relationships/hyperlink" Target="https://urldefense.proofpoint.com/v2/url?u=http-3A__shaping4ir.libsyn.com_5-2Dregulation-2Dfor-2Dthe-2Dfourth-2Dindustrial-2Drevolution&amp;d=DwMFAg&amp;c=l45AxH-kUV29SRQusp9vYR0n1GycN4_2jInuKy6zbqQ&amp;r=GWzo7ceZVcUQM-c7Vp4McId2OD1_HXE-EaseDiKGVIw&amp;m=YBgyMG4tdhDkOsdXDD_X1jkQXv3GdJn2WURuGwlHbLk&amp;s=uWHg6q5OKWzJmV_SWbIXqW_T690_BBLY37iqh9yNq7Q&amp;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bc.co.uk/programmes/b09m1dvh)" TargetMode="External"/><Relationship Id="rId7" Type="http://schemas.openxmlformats.org/officeDocument/2006/relationships/hyperlink" Target="https://doi.org/10.1093/scipol/scae010" TargetMode="External"/><Relationship Id="rId12" Type="http://schemas.openxmlformats.org/officeDocument/2006/relationships/hyperlink" Target="http://www.prx.org/pieces/89782-life-in-2030" TargetMode="External"/><Relationship Id="rId17" Type="http://schemas.openxmlformats.org/officeDocument/2006/relationships/hyperlink" Target="http://www.nsf.gov/news/special_reports/science_nation/nanotechimpact.js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ato-unbound.org/issues/august-2013/who-pays-science" TargetMode="External"/><Relationship Id="rId20" Type="http://schemas.openxmlformats.org/officeDocument/2006/relationships/hyperlink" Target="http://www.bbc.co.uk/programmes/b08x4rq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hive.kpfk.org/mp3/kpfk_120513_120030marmoudian.MP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spo.org/soapbox" TargetMode="External"/><Relationship Id="rId23" Type="http://schemas.openxmlformats.org/officeDocument/2006/relationships/hyperlink" Target="https://medium.com/@dguston/who-by-fire-bfc708eb195?source=friends_link&amp;sk=f935a54f953b89a76b9cc122bb8f573a)" TargetMode="External"/><Relationship Id="rId10" Type="http://schemas.openxmlformats.org/officeDocument/2006/relationships/hyperlink" Target="http://radio.seti.org/episodes/Nano_Nano" TargetMode="External"/><Relationship Id="rId19" Type="http://schemas.openxmlformats.org/officeDocument/2006/relationships/hyperlink" Target="https://theshow.kjzz.org/content/496289/new-annotated-version-frankenstein-explores-science-engineering-philosophy" TargetMode="External"/><Relationship Id="rId4" Type="http://schemas.openxmlformats.org/officeDocument/2006/relationships/webSettings" Target="webSettings.xml"/><Relationship Id="rId9" Type="http://schemas.openxmlformats.org/officeDocument/2006/relationships/hyperlink" Target="https://issues.org/ethical-societal-considerations-nsf-guston/" TargetMode="External"/><Relationship Id="rId14" Type="http://schemas.openxmlformats.org/officeDocument/2006/relationships/hyperlink" Target="http://kjzz.org/content/183342/new-asu-school-examines-link-between-tech-society" TargetMode="External"/><Relationship Id="rId22" Type="http://schemas.openxmlformats.org/officeDocument/2006/relationships/hyperlink" Target="https://medium.com/@dguston/the-legacies-of-apollo-11-6c8df29fbb3a?source=friends_link&amp;sk=11b374a0ed0925238a730777300f6f5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8046</Words>
  <Characters>52703</Characters>
  <Application>Microsoft Office Word</Application>
  <DocSecurity>0</DocSecurity>
  <Lines>823</Lines>
  <Paragraphs>104</Paragraphs>
  <ScaleCrop>false</ScaleCrop>
  <HeadingPairs>
    <vt:vector size="2" baseType="variant">
      <vt:variant>
        <vt:lpstr>Title</vt:lpstr>
      </vt:variant>
      <vt:variant>
        <vt:i4>1</vt:i4>
      </vt:variant>
    </vt:vector>
  </HeadingPairs>
  <TitlesOfParts>
    <vt:vector size="1" baseType="lpstr">
      <vt:lpstr>cv new/short</vt:lpstr>
    </vt:vector>
  </TitlesOfParts>
  <Company>Rutgers University</Company>
  <LinksUpToDate>false</LinksUpToDate>
  <CharactersWithSpaces>60645</CharactersWithSpaces>
  <SharedDoc>false</SharedDoc>
  <HLinks>
    <vt:vector size="72" baseType="variant">
      <vt:variant>
        <vt:i4>1507446</vt:i4>
      </vt:variant>
      <vt:variant>
        <vt:i4>33</vt:i4>
      </vt:variant>
      <vt:variant>
        <vt:i4>0</vt:i4>
      </vt:variant>
      <vt:variant>
        <vt:i4>5</vt:i4>
      </vt:variant>
      <vt:variant>
        <vt:lpwstr>http://www.bbc.co.uk/programmes/b09m1dvh)</vt:lpwstr>
      </vt:variant>
      <vt:variant>
        <vt:lpwstr/>
      </vt:variant>
      <vt:variant>
        <vt:i4>5177461</vt:i4>
      </vt:variant>
      <vt:variant>
        <vt:i4>30</vt:i4>
      </vt:variant>
      <vt:variant>
        <vt:i4>0</vt:i4>
      </vt:variant>
      <vt:variant>
        <vt:i4>5</vt:i4>
      </vt:variant>
      <vt:variant>
        <vt:lpwstr>http://www.bbc.co.uk/programmes/b08x4rq3)</vt:lpwstr>
      </vt:variant>
      <vt:variant>
        <vt:lpwstr/>
      </vt:variant>
      <vt:variant>
        <vt:i4>3670133</vt:i4>
      </vt:variant>
      <vt:variant>
        <vt:i4>27</vt:i4>
      </vt:variant>
      <vt:variant>
        <vt:i4>0</vt:i4>
      </vt:variant>
      <vt:variant>
        <vt:i4>5</vt:i4>
      </vt:variant>
      <vt:variant>
        <vt:lpwstr>https://theshow.kjzz.org/content/496289/new-annotated-version-frankenstein-explores-science-engineering-philosophy</vt:lpwstr>
      </vt:variant>
      <vt:variant>
        <vt:lpwstr/>
      </vt:variant>
      <vt:variant>
        <vt:i4>1114135</vt:i4>
      </vt:variant>
      <vt:variant>
        <vt:i4>24</vt:i4>
      </vt:variant>
      <vt:variant>
        <vt:i4>0</vt:i4>
      </vt:variant>
      <vt:variant>
        <vt:i4>5</vt:i4>
      </vt:variant>
      <vt:variant>
        <vt:lpwstr>https://urldefense.proofpoint.com/v2/url?u=http-3A__shaping4ir.libsyn.com_5-2Dregulation-2Dfor-2Dthe-2Dfourth-2Dindustrial-2Drevolution&amp;d=DwMFAg&amp;c=l45AxH-kUV29SRQusp9vYR0n1GycN4_2jInuKy6zbqQ&amp;r=GWzo7ceZVcUQM-c7Vp4McId2OD1_HXE-EaseDiKGVIw&amp;m=YBgyMG4tdhDkOsdXDD_X1jkQXv3GdJn2WURuGwlHbLk&amp;s=uWHg6q5OKWzJmV_SWbIXqW_T690_BBLY37iqh9yNq7Q&amp;e=</vt:lpwstr>
      </vt:variant>
      <vt:variant>
        <vt:lpwstr/>
      </vt:variant>
      <vt:variant>
        <vt:i4>3997793</vt:i4>
      </vt:variant>
      <vt:variant>
        <vt:i4>21</vt:i4>
      </vt:variant>
      <vt:variant>
        <vt:i4>0</vt:i4>
      </vt:variant>
      <vt:variant>
        <vt:i4>5</vt:i4>
      </vt:variant>
      <vt:variant>
        <vt:lpwstr>http://www.nsf.gov/news/special_reports/science_nation/nanotechimpact.jsp)</vt:lpwstr>
      </vt:variant>
      <vt:variant>
        <vt:lpwstr/>
      </vt:variant>
      <vt:variant>
        <vt:i4>7995422</vt:i4>
      </vt:variant>
      <vt:variant>
        <vt:i4>18</vt:i4>
      </vt:variant>
      <vt:variant>
        <vt:i4>0</vt:i4>
      </vt:variant>
      <vt:variant>
        <vt:i4>5</vt:i4>
      </vt:variant>
      <vt:variant>
        <vt:lpwstr>http://www.cato-unbound.org/issues/august-2013/who-pays-science</vt:lpwstr>
      </vt:variant>
      <vt:variant>
        <vt:lpwstr/>
      </vt:variant>
      <vt:variant>
        <vt:i4>3866700</vt:i4>
      </vt:variant>
      <vt:variant>
        <vt:i4>15</vt:i4>
      </vt:variant>
      <vt:variant>
        <vt:i4>0</vt:i4>
      </vt:variant>
      <vt:variant>
        <vt:i4>5</vt:i4>
      </vt:variant>
      <vt:variant>
        <vt:lpwstr>http://www.cspo.org/soapbox</vt:lpwstr>
      </vt:variant>
      <vt:variant>
        <vt:lpwstr/>
      </vt:variant>
      <vt:variant>
        <vt:i4>131088</vt:i4>
      </vt:variant>
      <vt:variant>
        <vt:i4>12</vt:i4>
      </vt:variant>
      <vt:variant>
        <vt:i4>0</vt:i4>
      </vt:variant>
      <vt:variant>
        <vt:i4>5</vt:i4>
      </vt:variant>
      <vt:variant>
        <vt:lpwstr>http://kjzz.org/content/183342/new-asu-school-examines-link-between-tech-society</vt:lpwstr>
      </vt:variant>
      <vt:variant>
        <vt:lpwstr/>
      </vt:variant>
      <vt:variant>
        <vt:i4>3014778</vt:i4>
      </vt:variant>
      <vt:variant>
        <vt:i4>9</vt:i4>
      </vt:variant>
      <vt:variant>
        <vt:i4>0</vt:i4>
      </vt:variant>
      <vt:variant>
        <vt:i4>5</vt:i4>
      </vt:variant>
      <vt:variant>
        <vt:lpwstr>http://www.sciencefriday.com/segment/01/23/2015/scientists-engineer-bacteria-with-genetic-kill-switch.html</vt:lpwstr>
      </vt:variant>
      <vt:variant>
        <vt:lpwstr/>
      </vt:variant>
      <vt:variant>
        <vt:i4>1048669</vt:i4>
      </vt:variant>
      <vt:variant>
        <vt:i4>6</vt:i4>
      </vt:variant>
      <vt:variant>
        <vt:i4>0</vt:i4>
      </vt:variant>
      <vt:variant>
        <vt:i4>5</vt:i4>
      </vt:variant>
      <vt:variant>
        <vt:lpwstr>http://www.prx.org/pieces/89782-life-in-2030</vt:lpwstr>
      </vt:variant>
      <vt:variant>
        <vt:lpwstr/>
      </vt:variant>
      <vt:variant>
        <vt:i4>6422649</vt:i4>
      </vt:variant>
      <vt:variant>
        <vt:i4>3</vt:i4>
      </vt:variant>
      <vt:variant>
        <vt:i4>0</vt:i4>
      </vt:variant>
      <vt:variant>
        <vt:i4>5</vt:i4>
      </vt:variant>
      <vt:variant>
        <vt:lpwstr>http://archive.kpfk.org/mp3/kpfk_120513_120030marmoudian.MP3</vt:lpwstr>
      </vt:variant>
      <vt:variant>
        <vt:lpwstr/>
      </vt:variant>
      <vt:variant>
        <vt:i4>6488076</vt:i4>
      </vt:variant>
      <vt:variant>
        <vt:i4>0</vt:i4>
      </vt:variant>
      <vt:variant>
        <vt:i4>0</vt:i4>
      </vt:variant>
      <vt:variant>
        <vt:i4>5</vt:i4>
      </vt:variant>
      <vt:variant>
        <vt:lpwstr>http://radio.seti.org/episodes/Nano_Nano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new/short</dc:title>
  <dc:subject/>
  <dc:creator>David H. Guston</dc:creator>
  <cp:keywords/>
  <dc:description/>
  <cp:lastModifiedBy>David Guston</cp:lastModifiedBy>
  <cp:revision>2</cp:revision>
  <cp:lastPrinted>2011-01-19T19:03:00Z</cp:lastPrinted>
  <dcterms:created xsi:type="dcterms:W3CDTF">2024-04-05T17:57:00Z</dcterms:created>
  <dcterms:modified xsi:type="dcterms:W3CDTF">2024-04-05T17:57:00Z</dcterms:modified>
</cp:coreProperties>
</file>