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99D5" w14:textId="48E2FC2C" w:rsidR="00077A61" w:rsidRPr="004D378C" w:rsidRDefault="00077A61" w:rsidP="00CA05D8">
      <w:pPr>
        <w:jc w:val="center"/>
        <w:rPr>
          <w:b/>
          <w:bCs/>
        </w:rPr>
      </w:pPr>
      <w:r w:rsidRPr="004D378C">
        <w:rPr>
          <w:b/>
          <w:bCs/>
        </w:rPr>
        <w:t>Jen Eden</w:t>
      </w:r>
    </w:p>
    <w:p w14:paraId="1B083D9E" w14:textId="77777777" w:rsidR="00077A61" w:rsidRPr="004D378C" w:rsidRDefault="00077A61" w:rsidP="00077A61">
      <w:pPr>
        <w:jc w:val="center"/>
        <w:rPr>
          <w:sz w:val="21"/>
          <w:szCs w:val="21"/>
        </w:rPr>
      </w:pPr>
      <w:r w:rsidRPr="004D378C">
        <w:rPr>
          <w:sz w:val="21"/>
          <w:szCs w:val="21"/>
        </w:rPr>
        <w:t>Hugh Downs School of Human Communication, Arizona State University</w:t>
      </w:r>
    </w:p>
    <w:p w14:paraId="2349FE6F" w14:textId="35305A62" w:rsidR="00077A61" w:rsidRPr="004D378C" w:rsidRDefault="00077A61" w:rsidP="00077A61">
      <w:pPr>
        <w:jc w:val="center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4D378C">
        <w:rPr>
          <w:rFonts w:eastAsia="Times New Roman" w:cs="Times New Roman"/>
          <w:kern w:val="0"/>
          <w:sz w:val="21"/>
          <w:szCs w:val="21"/>
          <w14:ligatures w14:val="none"/>
        </w:rPr>
        <w:t>950 S Forest Mall, Tempe, AZ 85281</w:t>
      </w:r>
    </w:p>
    <w:p w14:paraId="00CFB2A8" w14:textId="0F5D81B9" w:rsidR="00077A61" w:rsidRPr="004D378C" w:rsidRDefault="00077A61" w:rsidP="00077A61">
      <w:pPr>
        <w:jc w:val="center"/>
        <w:rPr>
          <w:sz w:val="21"/>
          <w:szCs w:val="21"/>
        </w:rPr>
      </w:pPr>
      <w:r w:rsidRPr="004D378C">
        <w:rPr>
          <w:rFonts w:eastAsia="Times New Roman" w:cs="Times New Roman"/>
          <w:kern w:val="0"/>
          <w:sz w:val="21"/>
          <w:szCs w:val="21"/>
          <w14:ligatures w14:val="none"/>
        </w:rPr>
        <w:t>Email: Jen.Eden@asu.edu; +1 (602) 496-5961</w:t>
      </w:r>
    </w:p>
    <w:p w14:paraId="22537589" w14:textId="77777777" w:rsidR="00077A61" w:rsidRDefault="00077A61" w:rsidP="00077A61">
      <w:pPr>
        <w:jc w:val="center"/>
        <w:rPr>
          <w:sz w:val="22"/>
          <w:szCs w:val="22"/>
        </w:rPr>
      </w:pPr>
    </w:p>
    <w:p w14:paraId="42837426" w14:textId="240EC056" w:rsidR="00CA05D8" w:rsidRPr="004D378C" w:rsidRDefault="00CA05D8" w:rsidP="00CA05D8">
      <w:pPr>
        <w:rPr>
          <w:b/>
          <w:bCs/>
        </w:rPr>
      </w:pPr>
      <w:r w:rsidRPr="004D378C">
        <w:rPr>
          <w:b/>
          <w:bCs/>
        </w:rPr>
        <w:t>Executive Summary</w:t>
      </w:r>
    </w:p>
    <w:p w14:paraId="480BACB9" w14:textId="77777777" w:rsidR="00CA05D8" w:rsidRDefault="00CA05D8" w:rsidP="00CA05D8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C6F0E8" wp14:editId="4814A330">
                <wp:simplePos x="0" y="0"/>
                <wp:positionH relativeFrom="column">
                  <wp:posOffset>16625</wp:posOffset>
                </wp:positionH>
                <wp:positionV relativeFrom="paragraph">
                  <wp:posOffset>62751</wp:posOffset>
                </wp:positionV>
                <wp:extent cx="6783186" cy="0"/>
                <wp:effectExtent l="0" t="0" r="11430" b="12700"/>
                <wp:wrapNone/>
                <wp:docPr id="214680257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31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A2FC0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4.95pt" to="535.4pt,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</w:p>
    <w:p w14:paraId="2D0A1890" w14:textId="77777777" w:rsidR="000B5786" w:rsidRPr="000B5786" w:rsidRDefault="000B5786" w:rsidP="000B5786">
      <w:pPr>
        <w:rPr>
          <w:sz w:val="21"/>
          <w:szCs w:val="21"/>
        </w:rPr>
      </w:pPr>
      <w:r w:rsidRPr="000B5786">
        <w:rPr>
          <w:sz w:val="21"/>
          <w:szCs w:val="21"/>
        </w:rPr>
        <w:t>Communication scholar-practitioner with 15+ years in higher education, specializing in instructional design, curriculum development, and online program leadership. As Director of Online Learning in the Hugh Downs School of Human Communication, I lead course revisions, digital credentialing, and faculty development to advance accessible, AI-resilient, and workforce-aligned learning experiences across large-scale online programs.</w:t>
      </w:r>
    </w:p>
    <w:p w14:paraId="019EC1F5" w14:textId="77777777" w:rsidR="00CA05D8" w:rsidRDefault="00CA05D8" w:rsidP="00077A61">
      <w:pPr>
        <w:rPr>
          <w:b/>
          <w:bCs/>
          <w:sz w:val="26"/>
          <w:szCs w:val="26"/>
        </w:rPr>
      </w:pPr>
    </w:p>
    <w:p w14:paraId="509C8F36" w14:textId="6CEE00BA" w:rsidR="00077A61" w:rsidRPr="004D378C" w:rsidRDefault="00077A61" w:rsidP="00077A61">
      <w:pPr>
        <w:rPr>
          <w:b/>
          <w:bCs/>
        </w:rPr>
      </w:pPr>
      <w:r w:rsidRPr="004D378C">
        <w:rPr>
          <w:b/>
          <w:bCs/>
        </w:rPr>
        <w:t>Areas of Expertise</w:t>
      </w:r>
    </w:p>
    <w:p w14:paraId="5CA716C4" w14:textId="193E53F3" w:rsidR="00B91C90" w:rsidRDefault="00637B4C" w:rsidP="00077A61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E11BF" wp14:editId="504D4E5C">
                <wp:simplePos x="0" y="0"/>
                <wp:positionH relativeFrom="column">
                  <wp:posOffset>16625</wp:posOffset>
                </wp:positionH>
                <wp:positionV relativeFrom="paragraph">
                  <wp:posOffset>62751</wp:posOffset>
                </wp:positionV>
                <wp:extent cx="6783186" cy="0"/>
                <wp:effectExtent l="0" t="0" r="11430" b="12700"/>
                <wp:wrapNone/>
                <wp:docPr id="181557376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31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7746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4.95pt" to="535.4pt,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</w:p>
    <w:p w14:paraId="221B312C" w14:textId="6C0E7395" w:rsidR="00637B4C" w:rsidRPr="000B5786" w:rsidRDefault="000B5786" w:rsidP="00077A61">
      <w:pPr>
        <w:rPr>
          <w:sz w:val="21"/>
          <w:szCs w:val="21"/>
        </w:rPr>
      </w:pPr>
      <w:r w:rsidRPr="000B5786">
        <w:rPr>
          <w:sz w:val="21"/>
          <w:szCs w:val="21"/>
        </w:rPr>
        <w:t>Strategic leadership; instructional design; curriculum development; eLearning technologies; assessment &amp; program evaluation; accessibility &amp; UDL; AI-resilient pedagogy; digital credentialing; faculty development; policy alignment; health &amp; interpersonal communication.</w:t>
      </w:r>
    </w:p>
    <w:p w14:paraId="463D6E46" w14:textId="77777777" w:rsidR="00CA05D8" w:rsidRDefault="00CA05D8" w:rsidP="00CA05D8">
      <w:pPr>
        <w:rPr>
          <w:b/>
          <w:bCs/>
          <w:sz w:val="26"/>
          <w:szCs w:val="26"/>
        </w:rPr>
      </w:pPr>
    </w:p>
    <w:p w14:paraId="6C040C2B" w14:textId="33D67B1A" w:rsidR="00CA05D8" w:rsidRPr="004D378C" w:rsidRDefault="00CA05D8" w:rsidP="00CA05D8">
      <w:pPr>
        <w:rPr>
          <w:b/>
          <w:bCs/>
        </w:rPr>
      </w:pPr>
      <w:r w:rsidRPr="004D378C">
        <w:rPr>
          <w:b/>
          <w:bCs/>
        </w:rPr>
        <w:t>Administrative Leadership &amp; Instructional Design</w:t>
      </w:r>
    </w:p>
    <w:p w14:paraId="5BE3FE14" w14:textId="52BB27DB" w:rsidR="00CA05D8" w:rsidRPr="00CA05D8" w:rsidRDefault="00CA05D8" w:rsidP="00CA05D8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4C0008" wp14:editId="71A9F6DD">
                <wp:simplePos x="0" y="0"/>
                <wp:positionH relativeFrom="column">
                  <wp:posOffset>16625</wp:posOffset>
                </wp:positionH>
                <wp:positionV relativeFrom="paragraph">
                  <wp:posOffset>62751</wp:posOffset>
                </wp:positionV>
                <wp:extent cx="6783186" cy="0"/>
                <wp:effectExtent l="0" t="0" r="11430" b="12700"/>
                <wp:wrapNone/>
                <wp:docPr id="193747877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31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B758D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4.95pt" to="535.4pt,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</w:p>
    <w:p w14:paraId="549739B4" w14:textId="73F38CDB" w:rsidR="00CA05D8" w:rsidRPr="004D378C" w:rsidRDefault="00CA05D8" w:rsidP="002576AD">
      <w:pPr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4D378C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Curriculum </w:t>
      </w:r>
      <w:r w:rsidR="000B5786" w:rsidRPr="004D378C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&amp; Program </w:t>
      </w:r>
      <w:r w:rsidRPr="004D378C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Development</w:t>
      </w:r>
    </w:p>
    <w:p w14:paraId="0F6AEABC" w14:textId="77777777" w:rsidR="000B5786" w:rsidRPr="000B5786" w:rsidRDefault="000B5786" w:rsidP="000B5786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0B5786">
        <w:rPr>
          <w:sz w:val="21"/>
          <w:szCs w:val="21"/>
        </w:rPr>
        <w:t>Provide strategic oversight of all BA/BS online Communication courses, ensuring alignment with ASU’s charter, accessibility standards, and NACE competencies.</w:t>
      </w:r>
    </w:p>
    <w:p w14:paraId="13BBF662" w14:textId="77777777" w:rsidR="000B5786" w:rsidRPr="000B5786" w:rsidRDefault="000B5786" w:rsidP="000B5786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0B5786">
        <w:rPr>
          <w:sz w:val="21"/>
          <w:szCs w:val="21"/>
        </w:rPr>
        <w:t xml:space="preserve">Mentor designers, approve redevelopment shells, and coordinate course revamp cycles with </w:t>
      </w:r>
      <w:proofErr w:type="spellStart"/>
      <w:r w:rsidRPr="000B5786">
        <w:rPr>
          <w:sz w:val="21"/>
          <w:szCs w:val="21"/>
        </w:rPr>
        <w:t>EdPlus</w:t>
      </w:r>
      <w:proofErr w:type="spellEnd"/>
      <w:r w:rsidRPr="000B5786">
        <w:rPr>
          <w:sz w:val="21"/>
          <w:szCs w:val="21"/>
        </w:rPr>
        <w:t xml:space="preserve"> and The College.</w:t>
      </w:r>
    </w:p>
    <w:p w14:paraId="2CE7B70A" w14:textId="77777777" w:rsidR="000B5786" w:rsidRPr="000B5786" w:rsidRDefault="000B5786" w:rsidP="000B5786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0B5786">
        <w:rPr>
          <w:sz w:val="21"/>
          <w:szCs w:val="21"/>
        </w:rPr>
        <w:t>Lead integration of AI-resilient pedagogy, inclusive assignments, and digital credentialing initiatives.</w:t>
      </w:r>
    </w:p>
    <w:p w14:paraId="5065BF44" w14:textId="77777777" w:rsidR="000B5786" w:rsidRPr="000B5786" w:rsidRDefault="000B5786" w:rsidP="000B5786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0B5786">
        <w:rPr>
          <w:sz w:val="21"/>
          <w:szCs w:val="21"/>
        </w:rPr>
        <w:t>Direct course- and program-level assessment reporting, integrating results into ongoing updates.</w:t>
      </w:r>
    </w:p>
    <w:p w14:paraId="785CD134" w14:textId="77777777" w:rsidR="000B5786" w:rsidRDefault="000B5786" w:rsidP="002576AD">
      <w:pPr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67782B86" w14:textId="5AA88624" w:rsidR="00CA05D8" w:rsidRPr="004D378C" w:rsidRDefault="00CA05D8" w:rsidP="002576AD">
      <w:pPr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4D378C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Faculty &amp; </w:t>
      </w:r>
      <w:r w:rsidR="000B5786" w:rsidRPr="004D378C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Instructional</w:t>
      </w:r>
      <w:r w:rsidRPr="004D378C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Support</w:t>
      </w:r>
    </w:p>
    <w:p w14:paraId="56BE4AE7" w14:textId="77777777" w:rsidR="000B5786" w:rsidRPr="000B5786" w:rsidRDefault="000B5786" w:rsidP="000B5786">
      <w:pPr>
        <w:pStyle w:val="ListParagraph"/>
        <w:numPr>
          <w:ilvl w:val="0"/>
          <w:numId w:val="10"/>
        </w:numPr>
        <w:rPr>
          <w:sz w:val="21"/>
          <w:szCs w:val="21"/>
        </w:rPr>
      </w:pPr>
      <w:r w:rsidRPr="000B5786">
        <w:rPr>
          <w:sz w:val="21"/>
          <w:szCs w:val="21"/>
        </w:rPr>
        <w:t xml:space="preserve">Assign instructors across academic terms; coordinate ULC and </w:t>
      </w:r>
      <w:proofErr w:type="spellStart"/>
      <w:r w:rsidRPr="000B5786">
        <w:rPr>
          <w:sz w:val="21"/>
          <w:szCs w:val="21"/>
        </w:rPr>
        <w:t>Cintana</w:t>
      </w:r>
      <w:proofErr w:type="spellEnd"/>
      <w:r w:rsidRPr="000B5786">
        <w:rPr>
          <w:sz w:val="21"/>
          <w:szCs w:val="21"/>
        </w:rPr>
        <w:t xml:space="preserve"> partnerships, contracts, and revenue-sharing.</w:t>
      </w:r>
    </w:p>
    <w:p w14:paraId="5D4C5B54" w14:textId="77777777" w:rsidR="000B5786" w:rsidRPr="000B5786" w:rsidRDefault="000B5786" w:rsidP="000B5786">
      <w:pPr>
        <w:pStyle w:val="ListParagraph"/>
        <w:numPr>
          <w:ilvl w:val="0"/>
          <w:numId w:val="10"/>
        </w:numPr>
        <w:rPr>
          <w:sz w:val="21"/>
          <w:szCs w:val="21"/>
        </w:rPr>
      </w:pPr>
      <w:r w:rsidRPr="000B5786">
        <w:rPr>
          <w:sz w:val="21"/>
          <w:szCs w:val="21"/>
        </w:rPr>
        <w:t>Recruit, train, and supervise a ~25-person grader pool; design and deliver workshops on grading consistency, feedback quality, and Canvas tools.</w:t>
      </w:r>
    </w:p>
    <w:p w14:paraId="5558966E" w14:textId="77777777" w:rsidR="000B5786" w:rsidRPr="000B5786" w:rsidRDefault="000B5786" w:rsidP="000B5786">
      <w:pPr>
        <w:pStyle w:val="ListParagraph"/>
        <w:numPr>
          <w:ilvl w:val="0"/>
          <w:numId w:val="10"/>
        </w:numPr>
        <w:rPr>
          <w:sz w:val="21"/>
          <w:szCs w:val="21"/>
        </w:rPr>
      </w:pPr>
      <w:r w:rsidRPr="000B5786">
        <w:rPr>
          <w:sz w:val="21"/>
          <w:szCs w:val="21"/>
        </w:rPr>
        <w:t>Lead faculty development programs, graduate instructor orientations, and semester kickoff meetings; maintain and update the Instructor Resource website.</w:t>
      </w:r>
    </w:p>
    <w:p w14:paraId="0F0EC5F7" w14:textId="77777777" w:rsidR="000B5786" w:rsidRDefault="000B5786" w:rsidP="002576AD">
      <w:pPr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5016DC02" w14:textId="41D05864" w:rsidR="00CA05D8" w:rsidRPr="004D378C" w:rsidRDefault="00CA05D8" w:rsidP="002576AD">
      <w:pPr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4D378C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Strategic </w:t>
      </w:r>
      <w:r w:rsidR="000B5786" w:rsidRPr="004D378C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Leadership</w:t>
      </w:r>
      <w:r w:rsidRPr="004D378C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&amp; </w:t>
      </w:r>
      <w:r w:rsidR="000B5786" w:rsidRPr="004D378C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Governance</w:t>
      </w:r>
    </w:p>
    <w:p w14:paraId="3316DEB8" w14:textId="77777777" w:rsidR="000B5786" w:rsidRPr="000B5786" w:rsidRDefault="000B5786" w:rsidP="000B5786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0B5786">
        <w:rPr>
          <w:sz w:val="21"/>
          <w:szCs w:val="21"/>
        </w:rPr>
        <w:t>Serve on the HDSHC Executive Committee and advise the Director on enrollment, policy, and program growth priorities.</w:t>
      </w:r>
    </w:p>
    <w:p w14:paraId="0F6B11C9" w14:textId="77777777" w:rsidR="000B5786" w:rsidRPr="000B5786" w:rsidRDefault="000B5786" w:rsidP="000B5786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0B5786">
        <w:rPr>
          <w:sz w:val="21"/>
          <w:szCs w:val="21"/>
        </w:rPr>
        <w:t xml:space="preserve">Collaborate with </w:t>
      </w:r>
      <w:proofErr w:type="spellStart"/>
      <w:r w:rsidRPr="000B5786">
        <w:rPr>
          <w:sz w:val="21"/>
          <w:szCs w:val="21"/>
        </w:rPr>
        <w:t>EdPlus</w:t>
      </w:r>
      <w:proofErr w:type="spellEnd"/>
      <w:r w:rsidRPr="000B5786">
        <w:rPr>
          <w:sz w:val="21"/>
          <w:szCs w:val="21"/>
        </w:rPr>
        <w:t>, ASU Global, and The College to align initiatives with institutional goals and international partnerships.</w:t>
      </w:r>
    </w:p>
    <w:p w14:paraId="199616CD" w14:textId="77777777" w:rsidR="000B5786" w:rsidRPr="000B5786" w:rsidRDefault="000B5786" w:rsidP="000B5786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0B5786">
        <w:rPr>
          <w:sz w:val="21"/>
          <w:szCs w:val="21"/>
        </w:rPr>
        <w:t>Coordinate annual goal setting, policy discussions, disciplinary matters, and high-enrollment planning.</w:t>
      </w:r>
    </w:p>
    <w:p w14:paraId="2DF57497" w14:textId="77777777" w:rsidR="000B5786" w:rsidRPr="000B5786" w:rsidRDefault="000B5786" w:rsidP="000B5786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0B5786">
        <w:rPr>
          <w:sz w:val="21"/>
          <w:szCs w:val="21"/>
        </w:rPr>
        <w:t>Represent HDSHC in College Senate and online learning leads meetings.</w:t>
      </w:r>
    </w:p>
    <w:p w14:paraId="106A4787" w14:textId="77777777" w:rsidR="000B5786" w:rsidRDefault="000B5786" w:rsidP="002576AD">
      <w:pPr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164338B9" w14:textId="12C7D1D9" w:rsidR="00CA05D8" w:rsidRPr="004D378C" w:rsidRDefault="000B5786" w:rsidP="002576AD">
      <w:pPr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4D378C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Quality Assurance, Technology &amp; Recognition</w:t>
      </w:r>
    </w:p>
    <w:p w14:paraId="72EAF1DB" w14:textId="77777777" w:rsidR="000B5786" w:rsidRPr="000B5786" w:rsidRDefault="000B5786" w:rsidP="000B5786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0B5786">
        <w:rPr>
          <w:sz w:val="21"/>
          <w:szCs w:val="21"/>
        </w:rPr>
        <w:t>Review courses for accessibility, AI-resilience, and instructional clarity; conduct classroom and peer evaluations, analyze student survey data, and implement improvements.</w:t>
      </w:r>
    </w:p>
    <w:p w14:paraId="3A4D51CD" w14:textId="77777777" w:rsidR="000B5786" w:rsidRPr="000B5786" w:rsidRDefault="000B5786" w:rsidP="000B5786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0B5786">
        <w:rPr>
          <w:sz w:val="21"/>
          <w:szCs w:val="21"/>
        </w:rPr>
        <w:t>Oversee Canvas readiness and integration of instructional technologies; advise on digital media innovation and third-party tool efficacy.</w:t>
      </w:r>
    </w:p>
    <w:p w14:paraId="4347E6E3" w14:textId="77777777" w:rsidR="000B5786" w:rsidRPr="000B5786" w:rsidRDefault="000B5786" w:rsidP="000B5786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0B5786">
        <w:rPr>
          <w:sz w:val="21"/>
          <w:szCs w:val="21"/>
        </w:rPr>
        <w:t>Maintain fact sheets, websites, and course page content in partnership with marketing.</w:t>
      </w:r>
    </w:p>
    <w:p w14:paraId="38715BE5" w14:textId="77777777" w:rsidR="000B5786" w:rsidRPr="000B5786" w:rsidRDefault="000B5786" w:rsidP="000B5786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0B5786">
        <w:rPr>
          <w:sz w:val="21"/>
          <w:szCs w:val="21"/>
        </w:rPr>
        <w:t>Identify and nominate faculty for awards; compile and submit documentation for recognition.</w:t>
      </w:r>
    </w:p>
    <w:p w14:paraId="78C9EEA2" w14:textId="77777777" w:rsidR="00CA05D8" w:rsidRDefault="00CA05D8" w:rsidP="00637B4C">
      <w:pPr>
        <w:rPr>
          <w:b/>
          <w:bCs/>
          <w:sz w:val="26"/>
          <w:szCs w:val="26"/>
        </w:rPr>
      </w:pPr>
    </w:p>
    <w:p w14:paraId="037A0802" w14:textId="402F7C8C" w:rsidR="00637B4C" w:rsidRPr="004D378C" w:rsidRDefault="00637B4C" w:rsidP="00637B4C">
      <w:pPr>
        <w:rPr>
          <w:b/>
          <w:bCs/>
        </w:rPr>
      </w:pPr>
      <w:r w:rsidRPr="004D378C">
        <w:rPr>
          <w:b/>
          <w:bCs/>
        </w:rPr>
        <w:t>Employment</w:t>
      </w:r>
    </w:p>
    <w:p w14:paraId="7B91F829" w14:textId="77777777" w:rsidR="00637B4C" w:rsidRDefault="00637B4C" w:rsidP="00637B4C"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A2905" wp14:editId="19B0E494">
                <wp:simplePos x="0" y="0"/>
                <wp:positionH relativeFrom="column">
                  <wp:posOffset>16625</wp:posOffset>
                </wp:positionH>
                <wp:positionV relativeFrom="paragraph">
                  <wp:posOffset>65809</wp:posOffset>
                </wp:positionV>
                <wp:extent cx="6783070" cy="0"/>
                <wp:effectExtent l="0" t="0" r="11430" b="12700"/>
                <wp:wrapNone/>
                <wp:docPr id="13269485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3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E7C6AF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5.2pt" to="535.4pt,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" strokecolor="#156082 [3204]" strokeweight=".5pt">
                <v:stroke joinstyle="miter"/>
              </v:line>
            </w:pict>
          </mc:Fallback>
        </mc:AlternateContent>
      </w:r>
    </w:p>
    <w:p w14:paraId="1D027CCA" w14:textId="5DDD59ED" w:rsidR="00637B4C" w:rsidRPr="004D378C" w:rsidRDefault="00637B4C" w:rsidP="00637B4C">
      <w:pPr>
        <w:ind w:left="720" w:firstLine="720"/>
        <w:rPr>
          <w:b/>
          <w:bCs/>
          <w:sz w:val="21"/>
          <w:szCs w:val="21"/>
        </w:rPr>
      </w:pPr>
      <w:r w:rsidRPr="004D378C">
        <w:rPr>
          <w:b/>
          <w:bCs/>
          <w:sz w:val="21"/>
          <w:szCs w:val="21"/>
        </w:rPr>
        <w:t>Hugh Downs School of Human Communication, Arizona State University</w:t>
      </w:r>
      <w:r w:rsidRPr="004D378C">
        <w:rPr>
          <w:b/>
          <w:bCs/>
          <w:sz w:val="21"/>
          <w:szCs w:val="21"/>
        </w:rPr>
        <w:tab/>
        <w:t>Tempe, AZ</w:t>
      </w:r>
    </w:p>
    <w:p w14:paraId="608BD64E" w14:textId="26151C4A" w:rsidR="00637B4C" w:rsidRPr="004D378C" w:rsidRDefault="00637B4C" w:rsidP="00077A61">
      <w:pPr>
        <w:rPr>
          <w:sz w:val="21"/>
          <w:szCs w:val="21"/>
        </w:rPr>
      </w:pPr>
      <w:r w:rsidRPr="004D378C">
        <w:rPr>
          <w:sz w:val="21"/>
          <w:szCs w:val="21"/>
        </w:rPr>
        <w:t>202</w:t>
      </w:r>
      <w:r w:rsidR="00AE33DA" w:rsidRPr="004D378C">
        <w:rPr>
          <w:sz w:val="21"/>
          <w:szCs w:val="21"/>
        </w:rPr>
        <w:t>3</w:t>
      </w:r>
      <w:r w:rsidRPr="004D378C">
        <w:rPr>
          <w:sz w:val="21"/>
          <w:szCs w:val="21"/>
        </w:rPr>
        <w:t xml:space="preserve">- present </w:t>
      </w:r>
      <w:r w:rsidRPr="004D378C">
        <w:rPr>
          <w:sz w:val="21"/>
          <w:szCs w:val="21"/>
        </w:rPr>
        <w:tab/>
        <w:t>Associate Teaching Professor &amp; Director, Online Learning</w:t>
      </w:r>
    </w:p>
    <w:p w14:paraId="7ED54987" w14:textId="77777777" w:rsidR="00637B4C" w:rsidRPr="004D378C" w:rsidRDefault="00637B4C" w:rsidP="00077A61">
      <w:pPr>
        <w:rPr>
          <w:sz w:val="21"/>
          <w:szCs w:val="21"/>
        </w:rPr>
      </w:pPr>
    </w:p>
    <w:p w14:paraId="67998A64" w14:textId="31EB82D6" w:rsidR="00637B4C" w:rsidRPr="004D378C" w:rsidRDefault="00637B4C" w:rsidP="00077A61">
      <w:pPr>
        <w:rPr>
          <w:b/>
          <w:bCs/>
          <w:sz w:val="21"/>
          <w:szCs w:val="21"/>
        </w:rPr>
      </w:pPr>
      <w:r w:rsidRPr="004D378C">
        <w:rPr>
          <w:sz w:val="21"/>
          <w:szCs w:val="21"/>
        </w:rPr>
        <w:tab/>
      </w:r>
      <w:r w:rsidRPr="004D378C">
        <w:rPr>
          <w:sz w:val="21"/>
          <w:szCs w:val="21"/>
        </w:rPr>
        <w:tab/>
      </w:r>
      <w:r w:rsidRPr="004D378C">
        <w:rPr>
          <w:b/>
          <w:bCs/>
          <w:sz w:val="21"/>
          <w:szCs w:val="21"/>
        </w:rPr>
        <w:t>Communication Department, Marist College</w:t>
      </w:r>
      <w:r w:rsidRPr="004D378C">
        <w:rPr>
          <w:b/>
          <w:bCs/>
          <w:sz w:val="21"/>
          <w:szCs w:val="21"/>
        </w:rPr>
        <w:tab/>
      </w:r>
      <w:r w:rsidRPr="004D378C">
        <w:rPr>
          <w:b/>
          <w:bCs/>
          <w:sz w:val="21"/>
          <w:szCs w:val="21"/>
        </w:rPr>
        <w:tab/>
      </w:r>
      <w:r w:rsidRPr="004D378C">
        <w:rPr>
          <w:b/>
          <w:bCs/>
          <w:sz w:val="21"/>
          <w:szCs w:val="21"/>
        </w:rPr>
        <w:tab/>
      </w:r>
      <w:r w:rsidRPr="004D378C">
        <w:rPr>
          <w:b/>
          <w:bCs/>
          <w:sz w:val="21"/>
          <w:szCs w:val="21"/>
        </w:rPr>
        <w:tab/>
      </w:r>
      <w:r w:rsidRPr="004D378C">
        <w:rPr>
          <w:b/>
          <w:bCs/>
          <w:sz w:val="21"/>
          <w:szCs w:val="21"/>
        </w:rPr>
        <w:tab/>
        <w:t>Poughkeepsie, NY</w:t>
      </w:r>
    </w:p>
    <w:p w14:paraId="69FA976E" w14:textId="240984B6" w:rsidR="00637B4C" w:rsidRPr="004D378C" w:rsidRDefault="00637B4C" w:rsidP="00077A61">
      <w:pPr>
        <w:rPr>
          <w:sz w:val="21"/>
          <w:szCs w:val="21"/>
        </w:rPr>
      </w:pPr>
      <w:r w:rsidRPr="004D378C">
        <w:rPr>
          <w:sz w:val="21"/>
          <w:szCs w:val="21"/>
        </w:rPr>
        <w:lastRenderedPageBreak/>
        <w:t>2019-2023</w:t>
      </w:r>
      <w:r w:rsidRPr="004D378C">
        <w:rPr>
          <w:sz w:val="21"/>
          <w:szCs w:val="21"/>
        </w:rPr>
        <w:tab/>
        <w:t xml:space="preserve">Associate Professor (with tenure) </w:t>
      </w:r>
    </w:p>
    <w:p w14:paraId="467AD390" w14:textId="26910792" w:rsidR="00637B4C" w:rsidRPr="004D378C" w:rsidRDefault="00637B4C" w:rsidP="00637B4C">
      <w:pPr>
        <w:rPr>
          <w:sz w:val="21"/>
          <w:szCs w:val="21"/>
        </w:rPr>
      </w:pPr>
      <w:r w:rsidRPr="004D378C">
        <w:rPr>
          <w:sz w:val="21"/>
          <w:szCs w:val="21"/>
        </w:rPr>
        <w:t>2016-2019</w:t>
      </w:r>
      <w:r w:rsidRPr="004D378C">
        <w:rPr>
          <w:sz w:val="21"/>
          <w:szCs w:val="21"/>
        </w:rPr>
        <w:tab/>
        <w:t xml:space="preserve">Department Chair </w:t>
      </w:r>
    </w:p>
    <w:p w14:paraId="03025CED" w14:textId="4A163E1E" w:rsidR="00637B4C" w:rsidRPr="004D378C" w:rsidRDefault="00637B4C" w:rsidP="00637B4C">
      <w:pPr>
        <w:rPr>
          <w:sz w:val="21"/>
          <w:szCs w:val="21"/>
        </w:rPr>
      </w:pPr>
      <w:r w:rsidRPr="004D378C">
        <w:rPr>
          <w:sz w:val="21"/>
          <w:szCs w:val="21"/>
        </w:rPr>
        <w:t>2012-2019</w:t>
      </w:r>
      <w:r w:rsidRPr="004D378C">
        <w:rPr>
          <w:sz w:val="21"/>
          <w:szCs w:val="21"/>
        </w:rPr>
        <w:tab/>
        <w:t>Assistant Professor</w:t>
      </w:r>
    </w:p>
    <w:p w14:paraId="7C19EFE7" w14:textId="77777777" w:rsidR="00637B4C" w:rsidRPr="004D378C" w:rsidRDefault="00637B4C" w:rsidP="00637B4C">
      <w:pPr>
        <w:rPr>
          <w:sz w:val="21"/>
          <w:szCs w:val="21"/>
        </w:rPr>
      </w:pPr>
    </w:p>
    <w:p w14:paraId="75FE28FB" w14:textId="3FCCC1D0" w:rsidR="00637B4C" w:rsidRPr="004D378C" w:rsidRDefault="00637B4C" w:rsidP="00637B4C">
      <w:pPr>
        <w:rPr>
          <w:b/>
          <w:bCs/>
          <w:sz w:val="21"/>
          <w:szCs w:val="21"/>
        </w:rPr>
      </w:pPr>
      <w:r w:rsidRPr="004D378C">
        <w:rPr>
          <w:sz w:val="21"/>
          <w:szCs w:val="21"/>
        </w:rPr>
        <w:tab/>
      </w:r>
      <w:r w:rsidRPr="004D378C">
        <w:rPr>
          <w:sz w:val="21"/>
          <w:szCs w:val="21"/>
        </w:rPr>
        <w:tab/>
      </w:r>
      <w:r w:rsidRPr="004D378C">
        <w:rPr>
          <w:b/>
          <w:bCs/>
          <w:sz w:val="21"/>
          <w:szCs w:val="21"/>
        </w:rPr>
        <w:t>Department of Communication, Northern Illinois University</w:t>
      </w:r>
      <w:r w:rsidRPr="004D378C">
        <w:rPr>
          <w:b/>
          <w:bCs/>
          <w:sz w:val="21"/>
          <w:szCs w:val="21"/>
        </w:rPr>
        <w:tab/>
      </w:r>
      <w:r w:rsidRPr="004D378C">
        <w:rPr>
          <w:b/>
          <w:bCs/>
          <w:sz w:val="21"/>
          <w:szCs w:val="21"/>
        </w:rPr>
        <w:tab/>
      </w:r>
      <w:r w:rsidRPr="004D378C">
        <w:rPr>
          <w:b/>
          <w:bCs/>
          <w:sz w:val="21"/>
          <w:szCs w:val="21"/>
        </w:rPr>
        <w:tab/>
        <w:t>Dekalb, IL</w:t>
      </w:r>
    </w:p>
    <w:p w14:paraId="44AE145D" w14:textId="0E8E0C51" w:rsidR="00637B4C" w:rsidRPr="004D378C" w:rsidRDefault="00637B4C" w:rsidP="00637B4C">
      <w:pPr>
        <w:rPr>
          <w:sz w:val="21"/>
          <w:szCs w:val="21"/>
        </w:rPr>
      </w:pPr>
      <w:r w:rsidRPr="004D378C">
        <w:rPr>
          <w:sz w:val="21"/>
          <w:szCs w:val="21"/>
        </w:rPr>
        <w:t>2011-2012</w:t>
      </w:r>
      <w:r w:rsidRPr="004D378C">
        <w:rPr>
          <w:sz w:val="21"/>
          <w:szCs w:val="21"/>
        </w:rPr>
        <w:tab/>
        <w:t>Visiting Assistant Professor</w:t>
      </w:r>
    </w:p>
    <w:p w14:paraId="4CD99DED" w14:textId="77777777" w:rsidR="00637B4C" w:rsidRPr="004D378C" w:rsidRDefault="00637B4C" w:rsidP="00637B4C">
      <w:pPr>
        <w:rPr>
          <w:sz w:val="21"/>
          <w:szCs w:val="21"/>
        </w:rPr>
      </w:pPr>
    </w:p>
    <w:p w14:paraId="457F8983" w14:textId="74963101" w:rsidR="00637B4C" w:rsidRPr="004D378C" w:rsidRDefault="00637B4C" w:rsidP="00637B4C">
      <w:pPr>
        <w:ind w:left="720" w:firstLine="720"/>
        <w:rPr>
          <w:b/>
          <w:bCs/>
          <w:sz w:val="21"/>
          <w:szCs w:val="21"/>
        </w:rPr>
      </w:pPr>
      <w:r w:rsidRPr="004D378C">
        <w:rPr>
          <w:b/>
          <w:bCs/>
          <w:sz w:val="21"/>
          <w:szCs w:val="21"/>
        </w:rPr>
        <w:t>Department of Communication, Miami University</w:t>
      </w:r>
      <w:r w:rsidRPr="004D378C">
        <w:rPr>
          <w:b/>
          <w:bCs/>
          <w:sz w:val="21"/>
          <w:szCs w:val="21"/>
        </w:rPr>
        <w:tab/>
      </w:r>
      <w:r w:rsidRPr="004D378C">
        <w:rPr>
          <w:b/>
          <w:bCs/>
          <w:sz w:val="21"/>
          <w:szCs w:val="21"/>
        </w:rPr>
        <w:tab/>
      </w:r>
      <w:r w:rsidRPr="004D378C">
        <w:rPr>
          <w:b/>
          <w:bCs/>
          <w:sz w:val="21"/>
          <w:szCs w:val="21"/>
        </w:rPr>
        <w:tab/>
      </w:r>
      <w:r w:rsidRPr="004D378C">
        <w:rPr>
          <w:b/>
          <w:bCs/>
          <w:sz w:val="21"/>
          <w:szCs w:val="21"/>
        </w:rPr>
        <w:tab/>
        <w:t>Oxford, OH</w:t>
      </w:r>
    </w:p>
    <w:p w14:paraId="2FE36C6F" w14:textId="4CBB4BFD" w:rsidR="00637B4C" w:rsidRPr="004D378C" w:rsidRDefault="00637B4C" w:rsidP="00637B4C">
      <w:pPr>
        <w:rPr>
          <w:sz w:val="21"/>
          <w:szCs w:val="21"/>
        </w:rPr>
      </w:pPr>
      <w:r w:rsidRPr="004D378C">
        <w:rPr>
          <w:sz w:val="21"/>
          <w:szCs w:val="21"/>
        </w:rPr>
        <w:t>2010-2011</w:t>
      </w:r>
      <w:r w:rsidRPr="004D378C">
        <w:rPr>
          <w:sz w:val="21"/>
          <w:szCs w:val="21"/>
        </w:rPr>
        <w:tab/>
        <w:t>Visiting Assistant Professor</w:t>
      </w:r>
    </w:p>
    <w:p w14:paraId="60923DE3" w14:textId="77777777" w:rsidR="00462F55" w:rsidRDefault="00462F55" w:rsidP="00637B4C">
      <w:pPr>
        <w:rPr>
          <w:b/>
          <w:bCs/>
          <w:sz w:val="26"/>
          <w:szCs w:val="26"/>
        </w:rPr>
      </w:pPr>
    </w:p>
    <w:p w14:paraId="76464196" w14:textId="48723619" w:rsidR="00637B4C" w:rsidRPr="004D378C" w:rsidRDefault="00637B4C" w:rsidP="00637B4C">
      <w:pPr>
        <w:rPr>
          <w:b/>
          <w:bCs/>
        </w:rPr>
      </w:pPr>
      <w:r w:rsidRPr="004D378C">
        <w:rPr>
          <w:b/>
          <w:bCs/>
        </w:rPr>
        <w:t>Education</w:t>
      </w:r>
    </w:p>
    <w:p w14:paraId="004F1D65" w14:textId="77777777" w:rsidR="00637B4C" w:rsidRDefault="00637B4C" w:rsidP="00637B4C"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74F94" wp14:editId="5D24E131">
                <wp:simplePos x="0" y="0"/>
                <wp:positionH relativeFrom="column">
                  <wp:posOffset>16625</wp:posOffset>
                </wp:positionH>
                <wp:positionV relativeFrom="paragraph">
                  <wp:posOffset>65809</wp:posOffset>
                </wp:positionV>
                <wp:extent cx="6783070" cy="0"/>
                <wp:effectExtent l="0" t="0" r="11430" b="12700"/>
                <wp:wrapNone/>
                <wp:docPr id="137551307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3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850AA2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5.2pt" to="535.4pt,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" strokecolor="#156082 [3204]" strokeweight=".5pt">
                <v:stroke joinstyle="miter"/>
              </v:line>
            </w:pict>
          </mc:Fallback>
        </mc:AlternateContent>
      </w:r>
    </w:p>
    <w:p w14:paraId="6D194963" w14:textId="0A0C6558" w:rsidR="00A744B0" w:rsidRPr="004D378C" w:rsidRDefault="00A744B0" w:rsidP="00637B4C">
      <w:pPr>
        <w:rPr>
          <w:sz w:val="21"/>
          <w:szCs w:val="21"/>
        </w:rPr>
      </w:pPr>
      <w:r w:rsidRPr="004D378C">
        <w:rPr>
          <w:sz w:val="21"/>
          <w:szCs w:val="21"/>
        </w:rPr>
        <w:t>2021</w:t>
      </w:r>
      <w:r w:rsidRPr="004D378C">
        <w:rPr>
          <w:sz w:val="21"/>
          <w:szCs w:val="21"/>
        </w:rPr>
        <w:tab/>
      </w:r>
      <w:r w:rsidRPr="004D378C">
        <w:rPr>
          <w:sz w:val="21"/>
          <w:szCs w:val="21"/>
        </w:rPr>
        <w:tab/>
      </w:r>
      <w:r w:rsidRPr="004D378C">
        <w:rPr>
          <w:b/>
          <w:bCs/>
          <w:sz w:val="21"/>
          <w:szCs w:val="21"/>
        </w:rPr>
        <w:t>Data Visualization Certificate,</w:t>
      </w:r>
      <w:r w:rsidRPr="004D378C">
        <w:rPr>
          <w:sz w:val="21"/>
          <w:szCs w:val="21"/>
        </w:rPr>
        <w:t xml:space="preserve"> Cornell</w:t>
      </w:r>
    </w:p>
    <w:p w14:paraId="1BAA1A3C" w14:textId="18988935" w:rsidR="00A744B0" w:rsidRPr="004D378C" w:rsidRDefault="00A744B0" w:rsidP="00637B4C">
      <w:pPr>
        <w:rPr>
          <w:sz w:val="21"/>
          <w:szCs w:val="21"/>
        </w:rPr>
      </w:pPr>
      <w:r w:rsidRPr="004D378C">
        <w:rPr>
          <w:sz w:val="21"/>
          <w:szCs w:val="21"/>
        </w:rPr>
        <w:t>2020</w:t>
      </w:r>
      <w:r w:rsidRPr="004D378C">
        <w:rPr>
          <w:sz w:val="21"/>
          <w:szCs w:val="21"/>
        </w:rPr>
        <w:tab/>
      </w:r>
      <w:r w:rsidRPr="004D378C">
        <w:rPr>
          <w:sz w:val="21"/>
          <w:szCs w:val="21"/>
        </w:rPr>
        <w:tab/>
      </w:r>
      <w:r w:rsidRPr="004D378C">
        <w:rPr>
          <w:b/>
          <w:bCs/>
          <w:sz w:val="21"/>
          <w:szCs w:val="21"/>
        </w:rPr>
        <w:t>Data Analytics Certificate,</w:t>
      </w:r>
      <w:r w:rsidRPr="004D378C">
        <w:rPr>
          <w:sz w:val="21"/>
          <w:szCs w:val="21"/>
        </w:rPr>
        <w:t xml:space="preserve"> Marist College</w:t>
      </w:r>
    </w:p>
    <w:p w14:paraId="3A080261" w14:textId="2ED47E7C" w:rsidR="00A744B0" w:rsidRPr="004D378C" w:rsidRDefault="00A744B0" w:rsidP="00637B4C">
      <w:pPr>
        <w:rPr>
          <w:sz w:val="21"/>
          <w:szCs w:val="21"/>
        </w:rPr>
      </w:pPr>
      <w:r w:rsidRPr="004D378C">
        <w:rPr>
          <w:sz w:val="21"/>
          <w:szCs w:val="21"/>
        </w:rPr>
        <w:t>2019</w:t>
      </w:r>
      <w:r w:rsidRPr="004D378C">
        <w:rPr>
          <w:sz w:val="21"/>
          <w:szCs w:val="21"/>
        </w:rPr>
        <w:tab/>
      </w:r>
      <w:r w:rsidRPr="004D378C">
        <w:rPr>
          <w:sz w:val="21"/>
          <w:szCs w:val="21"/>
        </w:rPr>
        <w:tab/>
      </w:r>
      <w:r w:rsidRPr="004D378C">
        <w:rPr>
          <w:b/>
          <w:bCs/>
          <w:sz w:val="21"/>
          <w:szCs w:val="21"/>
        </w:rPr>
        <w:t>Data Science Certificate,</w:t>
      </w:r>
      <w:r w:rsidRPr="004D378C">
        <w:rPr>
          <w:sz w:val="21"/>
          <w:szCs w:val="21"/>
        </w:rPr>
        <w:t xml:space="preserve"> IBM</w:t>
      </w:r>
    </w:p>
    <w:p w14:paraId="4B7E408F" w14:textId="4AE7CF49" w:rsidR="00637B4C" w:rsidRPr="004D378C" w:rsidRDefault="00637B4C" w:rsidP="00637B4C">
      <w:pPr>
        <w:rPr>
          <w:sz w:val="21"/>
          <w:szCs w:val="21"/>
        </w:rPr>
      </w:pPr>
      <w:r w:rsidRPr="004D378C">
        <w:rPr>
          <w:sz w:val="21"/>
          <w:szCs w:val="21"/>
        </w:rPr>
        <w:t>2010</w:t>
      </w:r>
      <w:r w:rsidRPr="004D378C">
        <w:rPr>
          <w:sz w:val="21"/>
          <w:szCs w:val="21"/>
        </w:rPr>
        <w:tab/>
      </w:r>
      <w:r w:rsidRPr="004D378C">
        <w:rPr>
          <w:sz w:val="21"/>
          <w:szCs w:val="21"/>
        </w:rPr>
        <w:tab/>
      </w:r>
      <w:r w:rsidRPr="004D378C">
        <w:rPr>
          <w:b/>
          <w:bCs/>
          <w:sz w:val="21"/>
          <w:szCs w:val="21"/>
        </w:rPr>
        <w:t>Ph.D.</w:t>
      </w:r>
      <w:r w:rsidR="00A744B0" w:rsidRPr="004D378C">
        <w:rPr>
          <w:b/>
          <w:bCs/>
          <w:sz w:val="21"/>
          <w:szCs w:val="21"/>
        </w:rPr>
        <w:t xml:space="preserve"> </w:t>
      </w:r>
      <w:r w:rsidR="00A744B0" w:rsidRPr="004D378C">
        <w:rPr>
          <w:sz w:val="21"/>
          <w:szCs w:val="21"/>
        </w:rPr>
        <w:t>Hugh Downs School of Human Communication, Arizona State University</w:t>
      </w:r>
    </w:p>
    <w:p w14:paraId="1042C3C7" w14:textId="4CFFAA6A" w:rsidR="00A744B0" w:rsidRPr="004D378C" w:rsidRDefault="00A744B0" w:rsidP="00637B4C">
      <w:pPr>
        <w:rPr>
          <w:sz w:val="21"/>
          <w:szCs w:val="21"/>
        </w:rPr>
      </w:pPr>
      <w:r w:rsidRPr="004D378C">
        <w:rPr>
          <w:sz w:val="21"/>
          <w:szCs w:val="21"/>
        </w:rPr>
        <w:tab/>
      </w:r>
      <w:r w:rsidRPr="004D378C">
        <w:rPr>
          <w:sz w:val="21"/>
          <w:szCs w:val="21"/>
        </w:rPr>
        <w:tab/>
      </w:r>
      <w:r w:rsidR="00FA4FC5">
        <w:rPr>
          <w:sz w:val="21"/>
          <w:szCs w:val="21"/>
        </w:rPr>
        <w:tab/>
      </w:r>
      <w:r w:rsidRPr="004D378C">
        <w:rPr>
          <w:i/>
          <w:iCs/>
          <w:sz w:val="21"/>
          <w:szCs w:val="21"/>
        </w:rPr>
        <w:t>Advisor</w:t>
      </w:r>
      <w:r w:rsidRPr="004D378C">
        <w:rPr>
          <w:sz w:val="21"/>
          <w:szCs w:val="21"/>
        </w:rPr>
        <w:t>: Kory Floyd, Ph.D.</w:t>
      </w:r>
    </w:p>
    <w:p w14:paraId="4252C0A8" w14:textId="4440A78A" w:rsidR="00A744B0" w:rsidRPr="00FA4FC5" w:rsidRDefault="00A744B0" w:rsidP="00FA4FC5">
      <w:pPr>
        <w:ind w:left="2160"/>
        <w:rPr>
          <w:rFonts w:cs="Times New Roman"/>
          <w:color w:val="000000"/>
          <w:kern w:val="0"/>
          <w:sz w:val="21"/>
          <w:szCs w:val="21"/>
        </w:rPr>
      </w:pPr>
      <w:r w:rsidRPr="004D378C">
        <w:rPr>
          <w:i/>
          <w:iCs/>
          <w:sz w:val="21"/>
          <w:szCs w:val="21"/>
        </w:rPr>
        <w:t>Dissertation</w:t>
      </w:r>
      <w:r w:rsidRPr="004D378C">
        <w:rPr>
          <w:sz w:val="21"/>
          <w:szCs w:val="21"/>
        </w:rPr>
        <w:t xml:space="preserve">: </w:t>
      </w:r>
      <w:r w:rsidRPr="004D378C">
        <w:rPr>
          <w:rFonts w:cs="Times New Roman"/>
          <w:color w:val="000000"/>
          <w:kern w:val="0"/>
          <w:sz w:val="21"/>
          <w:szCs w:val="21"/>
        </w:rPr>
        <w:t>"Nothing Takes the Taste Out of Peanut Butter Quite Like Unrequited Love": Examining the Effects of Unrequited Love Relationships</w:t>
      </w:r>
    </w:p>
    <w:p w14:paraId="38A5F15A" w14:textId="75F08DFB" w:rsidR="00A744B0" w:rsidRPr="004D378C" w:rsidRDefault="00A744B0" w:rsidP="00A744B0">
      <w:pPr>
        <w:ind w:left="1440" w:hanging="1440"/>
        <w:rPr>
          <w:sz w:val="21"/>
          <w:szCs w:val="21"/>
        </w:rPr>
      </w:pPr>
      <w:r w:rsidRPr="004D378C">
        <w:rPr>
          <w:sz w:val="21"/>
          <w:szCs w:val="21"/>
        </w:rPr>
        <w:t>2005</w:t>
      </w:r>
      <w:r w:rsidRPr="004D378C">
        <w:rPr>
          <w:sz w:val="21"/>
          <w:szCs w:val="21"/>
        </w:rPr>
        <w:tab/>
      </w:r>
      <w:r w:rsidRPr="004D378C">
        <w:rPr>
          <w:b/>
          <w:bCs/>
          <w:sz w:val="21"/>
          <w:szCs w:val="21"/>
        </w:rPr>
        <w:t>M.A.</w:t>
      </w:r>
      <w:r w:rsidRPr="004D378C">
        <w:rPr>
          <w:sz w:val="21"/>
          <w:szCs w:val="21"/>
        </w:rPr>
        <w:t xml:space="preserve"> Communication Department, Northern Illinois University</w:t>
      </w:r>
    </w:p>
    <w:p w14:paraId="0C3A377D" w14:textId="5874211D" w:rsidR="00A744B0" w:rsidRPr="004D378C" w:rsidRDefault="00A744B0" w:rsidP="00A744B0">
      <w:pPr>
        <w:ind w:left="1440" w:hanging="1440"/>
        <w:rPr>
          <w:sz w:val="21"/>
          <w:szCs w:val="21"/>
        </w:rPr>
      </w:pPr>
      <w:r w:rsidRPr="004D378C">
        <w:rPr>
          <w:sz w:val="21"/>
          <w:szCs w:val="21"/>
        </w:rPr>
        <w:tab/>
      </w:r>
      <w:r w:rsidR="00FA4FC5">
        <w:rPr>
          <w:sz w:val="21"/>
          <w:szCs w:val="21"/>
        </w:rPr>
        <w:tab/>
      </w:r>
      <w:r w:rsidRPr="004D378C">
        <w:rPr>
          <w:i/>
          <w:iCs/>
          <w:sz w:val="21"/>
          <w:szCs w:val="21"/>
        </w:rPr>
        <w:t xml:space="preserve">Advisor: </w:t>
      </w:r>
      <w:r w:rsidRPr="004D378C">
        <w:rPr>
          <w:sz w:val="21"/>
          <w:szCs w:val="21"/>
        </w:rPr>
        <w:t>David Henningsen, Ph.D.</w:t>
      </w:r>
    </w:p>
    <w:p w14:paraId="51D236BF" w14:textId="7A274A6C" w:rsidR="00A744B0" w:rsidRPr="00FA4FC5" w:rsidRDefault="00A744B0" w:rsidP="00FA4FC5">
      <w:pPr>
        <w:ind w:left="1440" w:hanging="1440"/>
        <w:rPr>
          <w:rFonts w:cs="Times New Roman"/>
          <w:color w:val="000000"/>
          <w:kern w:val="0"/>
          <w:sz w:val="21"/>
          <w:szCs w:val="21"/>
        </w:rPr>
      </w:pPr>
      <w:r w:rsidRPr="004D378C">
        <w:rPr>
          <w:i/>
          <w:iCs/>
          <w:sz w:val="21"/>
          <w:szCs w:val="21"/>
        </w:rPr>
        <w:tab/>
      </w:r>
      <w:r w:rsidR="00FA4FC5">
        <w:rPr>
          <w:i/>
          <w:iCs/>
          <w:sz w:val="21"/>
          <w:szCs w:val="21"/>
        </w:rPr>
        <w:tab/>
      </w:r>
      <w:r w:rsidRPr="004D378C">
        <w:rPr>
          <w:i/>
          <w:iCs/>
          <w:sz w:val="21"/>
          <w:szCs w:val="21"/>
        </w:rPr>
        <w:t>Thesis:</w:t>
      </w:r>
      <w:r w:rsidRPr="004D378C">
        <w:rPr>
          <w:sz w:val="21"/>
          <w:szCs w:val="21"/>
        </w:rPr>
        <w:t xml:space="preserve"> </w:t>
      </w:r>
      <w:r w:rsidRPr="004D378C">
        <w:rPr>
          <w:rFonts w:cs="Times New Roman"/>
          <w:color w:val="000000"/>
          <w:kern w:val="0"/>
          <w:sz w:val="21"/>
          <w:szCs w:val="21"/>
        </w:rPr>
        <w:t>The love style of unrequited love.</w:t>
      </w:r>
    </w:p>
    <w:p w14:paraId="1C6D5186" w14:textId="7EF8CA72" w:rsidR="00A744B0" w:rsidRPr="004D378C" w:rsidRDefault="00A744B0" w:rsidP="004D378C">
      <w:pPr>
        <w:ind w:left="1440" w:hanging="1440"/>
        <w:rPr>
          <w:sz w:val="21"/>
          <w:szCs w:val="21"/>
        </w:rPr>
      </w:pPr>
      <w:r w:rsidRPr="004D378C">
        <w:rPr>
          <w:sz w:val="21"/>
          <w:szCs w:val="21"/>
        </w:rPr>
        <w:t>2002</w:t>
      </w:r>
      <w:r w:rsidRPr="004D378C">
        <w:rPr>
          <w:sz w:val="21"/>
          <w:szCs w:val="21"/>
        </w:rPr>
        <w:tab/>
      </w:r>
      <w:r w:rsidRPr="004D378C">
        <w:rPr>
          <w:b/>
          <w:bCs/>
          <w:sz w:val="21"/>
          <w:szCs w:val="21"/>
        </w:rPr>
        <w:t>B.A.,</w:t>
      </w:r>
      <w:r w:rsidRPr="004D378C">
        <w:rPr>
          <w:sz w:val="21"/>
          <w:szCs w:val="21"/>
        </w:rPr>
        <w:t xml:space="preserve"> Communication Department, Northern Illinois University</w:t>
      </w:r>
    </w:p>
    <w:p w14:paraId="0A7835A9" w14:textId="77777777" w:rsidR="00F43AA2" w:rsidRDefault="00F43AA2" w:rsidP="00F43AA2">
      <w:pPr>
        <w:rPr>
          <w:b/>
          <w:bCs/>
          <w:sz w:val="22"/>
          <w:szCs w:val="22"/>
        </w:rPr>
      </w:pPr>
    </w:p>
    <w:p w14:paraId="31AFB8C3" w14:textId="655D2161" w:rsidR="00F43AA2" w:rsidRPr="004D378C" w:rsidRDefault="00F43AA2" w:rsidP="00BD2116">
      <w:pPr>
        <w:rPr>
          <w:b/>
          <w:bCs/>
        </w:rPr>
      </w:pPr>
      <w:r w:rsidRPr="004D378C">
        <w:rPr>
          <w:b/>
          <w:bCs/>
        </w:rPr>
        <w:t>Research</w:t>
      </w:r>
    </w:p>
    <w:p w14:paraId="3733D19E" w14:textId="43CB8063" w:rsidR="00BD2116" w:rsidRDefault="00BD2116" w:rsidP="00BD2116"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09363F" wp14:editId="0972F86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83070" cy="0"/>
                <wp:effectExtent l="0" t="0" r="11430" b="12700"/>
                <wp:wrapNone/>
                <wp:docPr id="71331869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3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0ACB69" id="Straight Connector 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534.1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" strokecolor="#156082 [3204]" strokeweight=".5pt">
                <v:stroke joinstyle="miter"/>
              </v:line>
            </w:pict>
          </mc:Fallback>
        </mc:AlternateContent>
      </w:r>
    </w:p>
    <w:p w14:paraId="4620ACB3" w14:textId="4597C6BE" w:rsidR="00F43AA2" w:rsidRPr="004D378C" w:rsidRDefault="00F43AA2" w:rsidP="00F43AA2">
      <w:pPr>
        <w:rPr>
          <w:b/>
          <w:bCs/>
          <w:sz w:val="22"/>
          <w:szCs w:val="22"/>
        </w:rPr>
      </w:pPr>
      <w:hyperlink r:id="rId5" w:history="1">
        <w:r w:rsidRPr="004D378C">
          <w:rPr>
            <w:rStyle w:val="Hyperlink"/>
            <w:b/>
            <w:bCs/>
            <w:sz w:val="22"/>
            <w:szCs w:val="22"/>
          </w:rPr>
          <w:t>REFEREED JOURNAL ARTICLES</w:t>
        </w:r>
      </w:hyperlink>
    </w:p>
    <w:p w14:paraId="1EF944AB" w14:textId="77777777" w:rsidR="00F43AA2" w:rsidRDefault="00F43AA2" w:rsidP="00F43AA2">
      <w:pPr>
        <w:autoSpaceDE w:val="0"/>
        <w:autoSpaceDN w:val="0"/>
        <w:adjustRightInd w:val="0"/>
        <w:ind w:left="360" w:hanging="360"/>
        <w:rPr>
          <w:rFonts w:cs="Times New Roman"/>
          <w:b/>
          <w:bCs/>
          <w:color w:val="000000"/>
          <w:kern w:val="0"/>
        </w:rPr>
      </w:pPr>
    </w:p>
    <w:p w14:paraId="224C94F3" w14:textId="70425BA5" w:rsidR="002576AD" w:rsidRPr="004D378C" w:rsidRDefault="005574A7" w:rsidP="004D378C">
      <w:pPr>
        <w:autoSpaceDE w:val="0"/>
        <w:autoSpaceDN w:val="0"/>
        <w:adjustRightInd w:val="0"/>
        <w:ind w:left="720" w:hanging="720"/>
        <w:rPr>
          <w:rFonts w:cs="Times New Roman"/>
          <w:color w:val="000000"/>
          <w:kern w:val="0"/>
          <w:sz w:val="21"/>
          <w:szCs w:val="21"/>
        </w:rPr>
      </w:pPr>
      <w:r w:rsidRPr="004D378C">
        <w:rPr>
          <w:rFonts w:cs="Times New Roman"/>
          <w:color w:val="000000"/>
          <w:kern w:val="0"/>
          <w:sz w:val="21"/>
          <w:szCs w:val="21"/>
        </w:rPr>
        <w:t>1</w:t>
      </w:r>
      <w:r w:rsidR="00F43AA2" w:rsidRPr="004D378C">
        <w:rPr>
          <w:rFonts w:cs="Times New Roman"/>
          <w:color w:val="000000"/>
          <w:kern w:val="0"/>
          <w:sz w:val="21"/>
          <w:szCs w:val="21"/>
        </w:rPr>
        <w:t>2.</w:t>
      </w:r>
      <w:r w:rsidR="00F43AA2" w:rsidRPr="004D378C">
        <w:rPr>
          <w:rFonts w:cs="Times New Roman"/>
          <w:b/>
          <w:bCs/>
          <w:color w:val="000000"/>
          <w:kern w:val="0"/>
          <w:sz w:val="21"/>
          <w:szCs w:val="21"/>
        </w:rPr>
        <w:t xml:space="preserve"> Eden, J.</w:t>
      </w:r>
      <w:r w:rsidR="00F43AA2" w:rsidRPr="004D378C">
        <w:rPr>
          <w:rFonts w:cs="Times New Roman"/>
          <w:color w:val="000000"/>
          <w:kern w:val="0"/>
          <w:sz w:val="21"/>
          <w:szCs w:val="21"/>
        </w:rPr>
        <w:t>, Mirabito, T. Rogers, R., &amp; Hoffmann, N., (2022). Impacting Student Satisfaction, Engagement and</w:t>
      </w:r>
      <w:r w:rsidRPr="004D378C">
        <w:rPr>
          <w:rFonts w:cs="Times New Roman"/>
          <w:color w:val="000000"/>
          <w:kern w:val="0"/>
          <w:sz w:val="21"/>
          <w:szCs w:val="21"/>
        </w:rPr>
        <w:t xml:space="preserve"> </w:t>
      </w:r>
      <w:r w:rsidR="00F43AA2" w:rsidRPr="004D378C">
        <w:rPr>
          <w:rFonts w:cs="Times New Roman"/>
          <w:color w:val="000000"/>
          <w:kern w:val="0"/>
          <w:sz w:val="21"/>
          <w:szCs w:val="21"/>
        </w:rPr>
        <w:t xml:space="preserve">Motivation in Online and Traditional Classrooms. Paper accepted at </w:t>
      </w:r>
      <w:r w:rsidR="00F43AA2" w:rsidRPr="004D378C">
        <w:rPr>
          <w:rFonts w:cs="Times New Roman"/>
          <w:i/>
          <w:iCs/>
          <w:color w:val="000000"/>
          <w:kern w:val="0"/>
          <w:sz w:val="21"/>
          <w:szCs w:val="21"/>
        </w:rPr>
        <w:t>KOME Journal,</w:t>
      </w:r>
      <w:r w:rsidR="00F43AA2" w:rsidRPr="004D378C">
        <w:rPr>
          <w:rFonts w:cs="Times New Roman"/>
          <w:color w:val="000000"/>
          <w:kern w:val="0"/>
          <w:sz w:val="21"/>
          <w:szCs w:val="21"/>
        </w:rPr>
        <w:t xml:space="preserve"> April 2022.</w:t>
      </w:r>
    </w:p>
    <w:p w14:paraId="54C6728F" w14:textId="4035EFEE" w:rsidR="005574A7" w:rsidRPr="004D378C" w:rsidRDefault="005574A7" w:rsidP="004D378C">
      <w:pPr>
        <w:ind w:left="720" w:hanging="720"/>
        <w:rPr>
          <w:sz w:val="21"/>
          <w:szCs w:val="21"/>
        </w:rPr>
      </w:pPr>
      <w:r w:rsidRPr="004D378C">
        <w:rPr>
          <w:rFonts w:cs="Times New Roman"/>
          <w:color w:val="000000"/>
          <w:kern w:val="0"/>
          <w:sz w:val="21"/>
          <w:szCs w:val="21"/>
        </w:rPr>
        <w:t>1</w:t>
      </w:r>
      <w:r w:rsidR="00F43AA2" w:rsidRPr="004D378C">
        <w:rPr>
          <w:rFonts w:cs="Times New Roman"/>
          <w:color w:val="000000"/>
          <w:kern w:val="0"/>
          <w:sz w:val="21"/>
          <w:szCs w:val="21"/>
        </w:rPr>
        <w:t>1.</w:t>
      </w:r>
      <w:r w:rsidR="00F43AA2" w:rsidRPr="004D378C">
        <w:rPr>
          <w:rFonts w:cs="Times New Roman"/>
          <w:b/>
          <w:bCs/>
          <w:color w:val="000000"/>
          <w:kern w:val="0"/>
          <w:sz w:val="21"/>
          <w:szCs w:val="21"/>
        </w:rPr>
        <w:t xml:space="preserve"> Eden, J. </w:t>
      </w:r>
      <w:r w:rsidR="00F43AA2" w:rsidRPr="004D378C">
        <w:rPr>
          <w:rFonts w:cs="Times New Roman"/>
          <w:color w:val="000000"/>
          <w:kern w:val="0"/>
          <w:sz w:val="21"/>
          <w:szCs w:val="21"/>
        </w:rPr>
        <w:t xml:space="preserve">&amp; Roberto, A.J. (2021). The role of verbal aggression in cyberbullying perpetration and victimization by middle school students. </w:t>
      </w:r>
      <w:r w:rsidR="00F43AA2" w:rsidRPr="004D378C">
        <w:rPr>
          <w:rFonts w:cs="Times New Roman"/>
          <w:i/>
          <w:iCs/>
          <w:color w:val="000000"/>
          <w:kern w:val="0"/>
          <w:sz w:val="21"/>
          <w:szCs w:val="21"/>
        </w:rPr>
        <w:t>Future Internet, 13</w:t>
      </w:r>
      <w:r w:rsidR="00F43AA2" w:rsidRPr="004D378C">
        <w:rPr>
          <w:rFonts w:cs="Times New Roman"/>
          <w:color w:val="000000"/>
          <w:kern w:val="0"/>
          <w:sz w:val="21"/>
          <w:szCs w:val="21"/>
        </w:rPr>
        <w:t xml:space="preserve">, 223-235. </w:t>
      </w:r>
      <w:proofErr w:type="spellStart"/>
      <w:r w:rsidR="00F43AA2" w:rsidRPr="004D378C">
        <w:rPr>
          <w:rFonts w:cs="Times New Roman"/>
          <w:color w:val="000000"/>
          <w:kern w:val="0"/>
          <w:sz w:val="21"/>
          <w:szCs w:val="21"/>
        </w:rPr>
        <w:t>doi</w:t>
      </w:r>
      <w:proofErr w:type="spellEnd"/>
      <w:r w:rsidR="00F43AA2" w:rsidRPr="004D378C">
        <w:rPr>
          <w:rFonts w:cs="Times New Roman"/>
          <w:color w:val="000000"/>
          <w:kern w:val="0"/>
          <w:sz w:val="21"/>
          <w:szCs w:val="21"/>
        </w:rPr>
        <w:t xml:space="preserve">: </w:t>
      </w:r>
      <w:hyperlink r:id="rId6" w:history="1">
        <w:r w:rsidR="00F43AA2" w:rsidRPr="004D378C">
          <w:rPr>
            <w:rStyle w:val="Hyperlink"/>
            <w:rFonts w:cs="Times New Roman"/>
            <w:kern w:val="0"/>
            <w:sz w:val="21"/>
            <w:szCs w:val="21"/>
          </w:rPr>
          <w:t>https://doi.org/10.3390/fi13090223</w:t>
        </w:r>
      </w:hyperlink>
    </w:p>
    <w:p w14:paraId="61C94958" w14:textId="67207427" w:rsidR="005574A7" w:rsidRPr="004D378C" w:rsidRDefault="005574A7" w:rsidP="005574A7">
      <w:pPr>
        <w:ind w:left="720" w:hanging="720"/>
        <w:rPr>
          <w:sz w:val="21"/>
          <w:szCs w:val="21"/>
        </w:rPr>
      </w:pPr>
      <w:r w:rsidRPr="004D378C">
        <w:rPr>
          <w:sz w:val="21"/>
          <w:szCs w:val="21"/>
        </w:rPr>
        <w:t xml:space="preserve">10. McEwan, B., Sumner, E., </w:t>
      </w:r>
      <w:r w:rsidRPr="004D378C">
        <w:rPr>
          <w:b/>
          <w:bCs/>
          <w:sz w:val="21"/>
          <w:szCs w:val="21"/>
        </w:rPr>
        <w:t>Eden, J.</w:t>
      </w:r>
      <w:r w:rsidRPr="004D378C">
        <w:rPr>
          <w:sz w:val="21"/>
          <w:szCs w:val="21"/>
        </w:rPr>
        <w:t xml:space="preserve">, &amp; Fletcher, J. (2018). The effects of Facebook relational maintenance on friendship quality: An investigation of the Facebook relational maintenance measure. </w:t>
      </w:r>
      <w:r w:rsidRPr="004D378C">
        <w:rPr>
          <w:i/>
          <w:iCs/>
          <w:sz w:val="21"/>
          <w:szCs w:val="21"/>
        </w:rPr>
        <w:t xml:space="preserve">Communication Research Reports, </w:t>
      </w:r>
      <w:r w:rsidRPr="004D378C">
        <w:rPr>
          <w:sz w:val="21"/>
          <w:szCs w:val="21"/>
        </w:rPr>
        <w:t xml:space="preserve">1, 1-11. </w:t>
      </w:r>
      <w:proofErr w:type="spellStart"/>
      <w:r w:rsidRPr="004D378C">
        <w:rPr>
          <w:sz w:val="21"/>
          <w:szCs w:val="21"/>
        </w:rPr>
        <w:t>doi</w:t>
      </w:r>
      <w:proofErr w:type="spellEnd"/>
      <w:r w:rsidRPr="004D378C">
        <w:rPr>
          <w:sz w:val="21"/>
          <w:szCs w:val="21"/>
        </w:rPr>
        <w:t xml:space="preserve">: 10.1080/08824096.2017.1361393 </w:t>
      </w:r>
    </w:p>
    <w:p w14:paraId="2B959979" w14:textId="1270F110" w:rsidR="005574A7" w:rsidRPr="004D378C" w:rsidRDefault="005574A7" w:rsidP="005574A7">
      <w:pPr>
        <w:ind w:left="720" w:hanging="720"/>
        <w:rPr>
          <w:b/>
          <w:bCs/>
          <w:sz w:val="21"/>
          <w:szCs w:val="21"/>
        </w:rPr>
      </w:pPr>
      <w:r w:rsidRPr="004D378C">
        <w:rPr>
          <w:sz w:val="21"/>
          <w:szCs w:val="21"/>
        </w:rPr>
        <w:t xml:space="preserve">9. Roberto, A. J., </w:t>
      </w:r>
      <w:r w:rsidRPr="004D378C">
        <w:rPr>
          <w:b/>
          <w:bCs/>
          <w:sz w:val="21"/>
          <w:szCs w:val="21"/>
        </w:rPr>
        <w:t>Eden, J</w:t>
      </w:r>
      <w:r w:rsidRPr="004D378C">
        <w:rPr>
          <w:sz w:val="21"/>
          <w:szCs w:val="21"/>
        </w:rPr>
        <w:t xml:space="preserve">., Deiss, D. M., Savage, M. W., &amp; Ramos-Salazar, L. (2017). The short-term effects of a cyberbullying prevention intervention for parents of middle school students. </w:t>
      </w:r>
      <w:r w:rsidRPr="004D378C">
        <w:rPr>
          <w:i/>
          <w:iCs/>
          <w:sz w:val="21"/>
          <w:szCs w:val="21"/>
        </w:rPr>
        <w:t>International Journal of Environmental Research and Public Health, 14</w:t>
      </w:r>
      <w:r w:rsidRPr="004D378C">
        <w:rPr>
          <w:sz w:val="21"/>
          <w:szCs w:val="21"/>
        </w:rPr>
        <w:t xml:space="preserve">, 1-8. </w:t>
      </w:r>
      <w:r w:rsidRPr="004D378C">
        <w:rPr>
          <w:b/>
          <w:bCs/>
          <w:sz w:val="21"/>
          <w:szCs w:val="21"/>
        </w:rPr>
        <w:t xml:space="preserve">(Impact Factor = 2.10) </w:t>
      </w:r>
    </w:p>
    <w:p w14:paraId="5F60D30F" w14:textId="3574FA68" w:rsidR="005574A7" w:rsidRPr="004D378C" w:rsidRDefault="005574A7" w:rsidP="005574A7">
      <w:pPr>
        <w:ind w:left="720" w:hanging="720"/>
        <w:rPr>
          <w:sz w:val="21"/>
          <w:szCs w:val="21"/>
        </w:rPr>
      </w:pPr>
      <w:r w:rsidRPr="004D378C">
        <w:rPr>
          <w:sz w:val="21"/>
          <w:szCs w:val="21"/>
        </w:rPr>
        <w:t xml:space="preserve">8. Veksler, A. E., &amp; </w:t>
      </w:r>
      <w:r w:rsidRPr="004D378C">
        <w:rPr>
          <w:b/>
          <w:bCs/>
          <w:sz w:val="21"/>
          <w:szCs w:val="21"/>
        </w:rPr>
        <w:t>Eden, J</w:t>
      </w:r>
      <w:r w:rsidRPr="004D378C">
        <w:rPr>
          <w:sz w:val="21"/>
          <w:szCs w:val="21"/>
        </w:rPr>
        <w:t xml:space="preserve">. (2017). Measuring interpersonal liking: Development and validation of the IL-6. </w:t>
      </w:r>
      <w:r w:rsidRPr="004D378C">
        <w:rPr>
          <w:i/>
          <w:iCs/>
          <w:sz w:val="21"/>
          <w:szCs w:val="21"/>
        </w:rPr>
        <w:t xml:space="preserve">Western Journal of Communication, 81, </w:t>
      </w:r>
      <w:r w:rsidRPr="004D378C">
        <w:rPr>
          <w:sz w:val="21"/>
          <w:szCs w:val="21"/>
        </w:rPr>
        <w:t>641-656</w:t>
      </w:r>
      <w:r w:rsidRPr="004D378C">
        <w:rPr>
          <w:i/>
          <w:iCs/>
          <w:sz w:val="21"/>
          <w:szCs w:val="21"/>
        </w:rPr>
        <w:t xml:space="preserve">. </w:t>
      </w:r>
      <w:proofErr w:type="spellStart"/>
      <w:r w:rsidRPr="004D378C">
        <w:rPr>
          <w:sz w:val="21"/>
          <w:szCs w:val="21"/>
        </w:rPr>
        <w:t>doi</w:t>
      </w:r>
      <w:proofErr w:type="spellEnd"/>
      <w:r w:rsidRPr="004D378C">
        <w:rPr>
          <w:sz w:val="21"/>
          <w:szCs w:val="21"/>
        </w:rPr>
        <w:t xml:space="preserve">: 10.1080/10570314.2017.1309452 </w:t>
      </w:r>
    </w:p>
    <w:p w14:paraId="7CB15F0A" w14:textId="255E4DA6" w:rsidR="005574A7" w:rsidRPr="004D378C" w:rsidRDefault="005574A7" w:rsidP="005574A7">
      <w:pPr>
        <w:ind w:left="720" w:hanging="720"/>
        <w:rPr>
          <w:sz w:val="21"/>
          <w:szCs w:val="21"/>
        </w:rPr>
      </w:pPr>
      <w:r w:rsidRPr="004D378C">
        <w:rPr>
          <w:sz w:val="21"/>
          <w:szCs w:val="21"/>
        </w:rPr>
        <w:t>7.</w:t>
      </w:r>
      <w:r w:rsidRPr="004D378C">
        <w:rPr>
          <w:b/>
          <w:bCs/>
          <w:sz w:val="21"/>
          <w:szCs w:val="21"/>
        </w:rPr>
        <w:t xml:space="preserve"> Eden, J. </w:t>
      </w:r>
      <w:r w:rsidRPr="004D378C">
        <w:rPr>
          <w:sz w:val="21"/>
          <w:szCs w:val="21"/>
        </w:rPr>
        <w:t xml:space="preserve">(2017). Quantitative research steps. In Allen, M. (Ed.) </w:t>
      </w:r>
      <w:r w:rsidRPr="004D378C">
        <w:rPr>
          <w:i/>
          <w:iCs/>
          <w:sz w:val="21"/>
          <w:szCs w:val="21"/>
        </w:rPr>
        <w:t xml:space="preserve">SAGE Encyclopedia of Communication Research Methods. </w:t>
      </w:r>
      <w:r w:rsidRPr="004D378C">
        <w:rPr>
          <w:sz w:val="21"/>
          <w:szCs w:val="21"/>
        </w:rPr>
        <w:t xml:space="preserve">Thousand Oaks, CA. </w:t>
      </w:r>
    </w:p>
    <w:p w14:paraId="4EDA5E22" w14:textId="3D8B215F" w:rsidR="005574A7" w:rsidRPr="004D378C" w:rsidRDefault="005574A7" w:rsidP="005574A7">
      <w:pPr>
        <w:ind w:left="720" w:hanging="720"/>
        <w:rPr>
          <w:b/>
          <w:bCs/>
          <w:sz w:val="21"/>
          <w:szCs w:val="21"/>
        </w:rPr>
      </w:pPr>
      <w:r w:rsidRPr="004D378C">
        <w:rPr>
          <w:sz w:val="21"/>
          <w:szCs w:val="21"/>
        </w:rPr>
        <w:t>6.</w:t>
      </w:r>
      <w:r w:rsidRPr="004D378C">
        <w:rPr>
          <w:b/>
          <w:bCs/>
          <w:sz w:val="21"/>
          <w:szCs w:val="21"/>
        </w:rPr>
        <w:t xml:space="preserve"> Eden, J. </w:t>
      </w:r>
      <w:r w:rsidRPr="004D378C">
        <w:rPr>
          <w:sz w:val="21"/>
          <w:szCs w:val="21"/>
        </w:rPr>
        <w:t xml:space="preserve">&amp; Veksler, A.E. (2016). Relational maintenance in the digital age: How relational partners use multiple modalities to maintain proximal relationships. </w:t>
      </w:r>
      <w:r w:rsidRPr="004D378C">
        <w:rPr>
          <w:i/>
          <w:iCs/>
          <w:sz w:val="21"/>
          <w:szCs w:val="21"/>
        </w:rPr>
        <w:t xml:space="preserve">Communication Quarterly, 64, </w:t>
      </w:r>
      <w:r w:rsidRPr="004D378C">
        <w:rPr>
          <w:sz w:val="21"/>
          <w:szCs w:val="21"/>
        </w:rPr>
        <w:t xml:space="preserve">119-144. </w:t>
      </w:r>
      <w:proofErr w:type="spellStart"/>
      <w:r w:rsidRPr="004D378C">
        <w:rPr>
          <w:sz w:val="21"/>
          <w:szCs w:val="21"/>
        </w:rPr>
        <w:t>doi</w:t>
      </w:r>
      <w:proofErr w:type="spellEnd"/>
      <w:r w:rsidRPr="004D378C">
        <w:rPr>
          <w:sz w:val="21"/>
          <w:szCs w:val="21"/>
        </w:rPr>
        <w:t xml:space="preserve">: 10.1080/01463373.2015.1103279 </w:t>
      </w:r>
      <w:r w:rsidRPr="004D378C">
        <w:rPr>
          <w:b/>
          <w:bCs/>
          <w:sz w:val="21"/>
          <w:szCs w:val="21"/>
        </w:rPr>
        <w:t xml:space="preserve">(Lead Article). </w:t>
      </w:r>
    </w:p>
    <w:p w14:paraId="5E53367A" w14:textId="4E8A9F88" w:rsidR="005574A7" w:rsidRPr="004D378C" w:rsidRDefault="005574A7" w:rsidP="005574A7">
      <w:pPr>
        <w:ind w:left="720" w:hanging="720"/>
        <w:rPr>
          <w:sz w:val="21"/>
          <w:szCs w:val="21"/>
        </w:rPr>
      </w:pPr>
      <w:r w:rsidRPr="004D378C">
        <w:rPr>
          <w:sz w:val="21"/>
          <w:szCs w:val="21"/>
        </w:rPr>
        <w:t xml:space="preserve">5. McEwan, B., Marmo, J., </w:t>
      </w:r>
      <w:r w:rsidRPr="004D378C">
        <w:rPr>
          <w:b/>
          <w:bCs/>
          <w:sz w:val="21"/>
          <w:szCs w:val="21"/>
        </w:rPr>
        <w:t>Eden, J.</w:t>
      </w:r>
      <w:r w:rsidRPr="004D378C">
        <w:rPr>
          <w:sz w:val="21"/>
          <w:szCs w:val="21"/>
        </w:rPr>
        <w:t xml:space="preserve">, Bryant, E. (2014) Development and validation of a Facebook relational maintenance measure. </w:t>
      </w:r>
      <w:r w:rsidRPr="004D378C">
        <w:rPr>
          <w:i/>
          <w:iCs/>
          <w:sz w:val="21"/>
          <w:szCs w:val="21"/>
        </w:rPr>
        <w:t xml:space="preserve">Communication Methods and Measures, 8, </w:t>
      </w:r>
      <w:r w:rsidRPr="004D378C">
        <w:rPr>
          <w:sz w:val="21"/>
          <w:szCs w:val="21"/>
        </w:rPr>
        <w:t>244-263</w:t>
      </w:r>
      <w:r w:rsidRPr="004D378C">
        <w:rPr>
          <w:i/>
          <w:iCs/>
          <w:sz w:val="21"/>
          <w:szCs w:val="21"/>
        </w:rPr>
        <w:t xml:space="preserve">. </w:t>
      </w:r>
      <w:proofErr w:type="spellStart"/>
      <w:r w:rsidRPr="004D378C">
        <w:rPr>
          <w:sz w:val="21"/>
          <w:szCs w:val="21"/>
        </w:rPr>
        <w:t>doi</w:t>
      </w:r>
      <w:proofErr w:type="spellEnd"/>
      <w:r w:rsidRPr="004D378C">
        <w:rPr>
          <w:sz w:val="21"/>
          <w:szCs w:val="21"/>
        </w:rPr>
        <w:t xml:space="preserve">: 0.1080/19312458.2014.967844 </w:t>
      </w:r>
    </w:p>
    <w:p w14:paraId="618F9DCA" w14:textId="2057B3C5" w:rsidR="005574A7" w:rsidRPr="004D378C" w:rsidRDefault="005574A7" w:rsidP="005574A7">
      <w:pPr>
        <w:ind w:left="720" w:hanging="720"/>
        <w:rPr>
          <w:sz w:val="21"/>
          <w:szCs w:val="21"/>
        </w:rPr>
      </w:pPr>
      <w:r w:rsidRPr="004D378C">
        <w:rPr>
          <w:sz w:val="21"/>
          <w:szCs w:val="21"/>
        </w:rPr>
        <w:t xml:space="preserve">4. Roberto, A. J., </w:t>
      </w:r>
      <w:r w:rsidRPr="004D378C">
        <w:rPr>
          <w:b/>
          <w:bCs/>
          <w:sz w:val="21"/>
          <w:szCs w:val="21"/>
        </w:rPr>
        <w:t>Eden, J.</w:t>
      </w:r>
      <w:r w:rsidRPr="004D378C">
        <w:rPr>
          <w:sz w:val="21"/>
          <w:szCs w:val="21"/>
        </w:rPr>
        <w:t xml:space="preserve">, Savage, M., Deiss, D., &amp; Ramos-Salazar, L. (2014). Prevalence and predictors of cyberbullying perpetration by high school seniors. </w:t>
      </w:r>
      <w:r w:rsidRPr="004D378C">
        <w:rPr>
          <w:i/>
          <w:iCs/>
          <w:sz w:val="21"/>
          <w:szCs w:val="21"/>
        </w:rPr>
        <w:t xml:space="preserve">Communication Quarterly, 62, </w:t>
      </w:r>
      <w:r w:rsidRPr="004D378C">
        <w:rPr>
          <w:sz w:val="21"/>
          <w:szCs w:val="21"/>
        </w:rPr>
        <w:t xml:space="preserve">97-114. </w:t>
      </w:r>
      <w:proofErr w:type="spellStart"/>
      <w:r w:rsidRPr="004D378C">
        <w:rPr>
          <w:sz w:val="21"/>
          <w:szCs w:val="21"/>
        </w:rPr>
        <w:t>doi</w:t>
      </w:r>
      <w:proofErr w:type="spellEnd"/>
      <w:r w:rsidRPr="004D378C">
        <w:rPr>
          <w:sz w:val="21"/>
          <w:szCs w:val="21"/>
        </w:rPr>
        <w:t xml:space="preserve">: 10.1080/01463373.2013.860906 </w:t>
      </w:r>
    </w:p>
    <w:p w14:paraId="28CA8D6B" w14:textId="61FC210D" w:rsidR="005574A7" w:rsidRPr="004D378C" w:rsidRDefault="005574A7" w:rsidP="005574A7">
      <w:pPr>
        <w:ind w:left="720" w:hanging="720"/>
        <w:rPr>
          <w:sz w:val="21"/>
          <w:szCs w:val="21"/>
        </w:rPr>
      </w:pPr>
      <w:r w:rsidRPr="004D378C">
        <w:rPr>
          <w:sz w:val="21"/>
          <w:szCs w:val="21"/>
        </w:rPr>
        <w:t xml:space="preserve">3. Roberto, A. J., </w:t>
      </w:r>
      <w:r w:rsidRPr="004D378C">
        <w:rPr>
          <w:b/>
          <w:bCs/>
          <w:sz w:val="21"/>
          <w:szCs w:val="21"/>
        </w:rPr>
        <w:t xml:space="preserve">Eden, J., </w:t>
      </w:r>
      <w:r w:rsidRPr="004D378C">
        <w:rPr>
          <w:sz w:val="21"/>
          <w:szCs w:val="21"/>
        </w:rPr>
        <w:t>Savage, M., Ramos-Salazar, &amp; L., Deiss, D</w:t>
      </w:r>
      <w:r w:rsidRPr="004D378C">
        <w:rPr>
          <w:b/>
          <w:bCs/>
          <w:sz w:val="21"/>
          <w:szCs w:val="21"/>
        </w:rPr>
        <w:t xml:space="preserve">. </w:t>
      </w:r>
      <w:r w:rsidRPr="004D378C">
        <w:rPr>
          <w:sz w:val="21"/>
          <w:szCs w:val="21"/>
        </w:rPr>
        <w:t xml:space="preserve">(2014). Outcome evaluation results of school-based </w:t>
      </w:r>
      <w:proofErr w:type="spellStart"/>
      <w:r w:rsidRPr="004D378C">
        <w:rPr>
          <w:sz w:val="21"/>
          <w:szCs w:val="21"/>
        </w:rPr>
        <w:t>cybersafety</w:t>
      </w:r>
      <w:proofErr w:type="spellEnd"/>
      <w:r w:rsidRPr="004D378C">
        <w:rPr>
          <w:sz w:val="21"/>
          <w:szCs w:val="21"/>
        </w:rPr>
        <w:t xml:space="preserve"> promotion and cyberbullying prevention intervention for middle school students. </w:t>
      </w:r>
      <w:r w:rsidRPr="004D378C">
        <w:rPr>
          <w:i/>
          <w:iCs/>
          <w:sz w:val="21"/>
          <w:szCs w:val="21"/>
        </w:rPr>
        <w:t xml:space="preserve">Health Communication, </w:t>
      </w:r>
      <w:r w:rsidRPr="004D378C">
        <w:rPr>
          <w:sz w:val="21"/>
          <w:szCs w:val="21"/>
        </w:rPr>
        <w:t xml:space="preserve">9,1029-1042. </w:t>
      </w:r>
      <w:proofErr w:type="spellStart"/>
      <w:r w:rsidRPr="004D378C">
        <w:rPr>
          <w:sz w:val="21"/>
          <w:szCs w:val="21"/>
        </w:rPr>
        <w:t>doi</w:t>
      </w:r>
      <w:proofErr w:type="spellEnd"/>
      <w:r w:rsidRPr="004D378C">
        <w:rPr>
          <w:sz w:val="21"/>
          <w:szCs w:val="21"/>
        </w:rPr>
        <w:t xml:space="preserve">: 10.1080/10410236.2013.831684 </w:t>
      </w:r>
    </w:p>
    <w:p w14:paraId="55452889" w14:textId="77777777" w:rsidR="005574A7" w:rsidRPr="004D378C" w:rsidRDefault="005574A7" w:rsidP="005574A7">
      <w:pPr>
        <w:ind w:left="720" w:hanging="720"/>
        <w:rPr>
          <w:sz w:val="21"/>
          <w:szCs w:val="21"/>
        </w:rPr>
      </w:pPr>
      <w:r w:rsidRPr="004D378C">
        <w:rPr>
          <w:sz w:val="21"/>
          <w:szCs w:val="21"/>
        </w:rPr>
        <w:t>2. Mongeau, P. A., Knight, K., Williams, J.</w:t>
      </w:r>
      <w:r w:rsidRPr="004D378C">
        <w:rPr>
          <w:b/>
          <w:bCs/>
          <w:sz w:val="21"/>
          <w:szCs w:val="21"/>
        </w:rPr>
        <w:t>, Eden</w:t>
      </w:r>
      <w:r w:rsidRPr="004D378C">
        <w:rPr>
          <w:sz w:val="21"/>
          <w:szCs w:val="21"/>
        </w:rPr>
        <w:t xml:space="preserve">, </w:t>
      </w:r>
      <w:r w:rsidRPr="004D378C">
        <w:rPr>
          <w:b/>
          <w:bCs/>
          <w:sz w:val="21"/>
          <w:szCs w:val="21"/>
        </w:rPr>
        <w:t>J.</w:t>
      </w:r>
      <w:r w:rsidRPr="004D378C">
        <w:rPr>
          <w:sz w:val="21"/>
          <w:szCs w:val="21"/>
        </w:rPr>
        <w:t xml:space="preserve">, &amp; Shaw, C. (2011). Identifying and explicating variation among friends with benefits relationships. </w:t>
      </w:r>
      <w:r w:rsidRPr="004D378C">
        <w:rPr>
          <w:i/>
          <w:iCs/>
          <w:sz w:val="21"/>
          <w:szCs w:val="21"/>
        </w:rPr>
        <w:t xml:space="preserve">Journal of Sex Research, 50, </w:t>
      </w:r>
      <w:r w:rsidRPr="004D378C">
        <w:rPr>
          <w:sz w:val="21"/>
          <w:szCs w:val="21"/>
        </w:rPr>
        <w:t xml:space="preserve">37-47. doi:10.1080/00224499.2011.623797 </w:t>
      </w:r>
    </w:p>
    <w:p w14:paraId="4BFEDF7E" w14:textId="72854F67" w:rsidR="005574A7" w:rsidRPr="004D378C" w:rsidRDefault="005574A7" w:rsidP="005574A7">
      <w:pPr>
        <w:ind w:left="720" w:hanging="720"/>
        <w:rPr>
          <w:sz w:val="21"/>
          <w:szCs w:val="21"/>
        </w:rPr>
      </w:pPr>
      <w:r w:rsidRPr="004D378C">
        <w:rPr>
          <w:sz w:val="21"/>
          <w:szCs w:val="21"/>
        </w:rPr>
        <w:t xml:space="preserve">1. Henningsen, D. D., Henningsen, M. L. M., </w:t>
      </w:r>
      <w:r w:rsidRPr="004D378C">
        <w:rPr>
          <w:b/>
          <w:bCs/>
          <w:sz w:val="21"/>
          <w:szCs w:val="21"/>
        </w:rPr>
        <w:t>Eden, J.</w:t>
      </w:r>
      <w:r w:rsidRPr="004D378C">
        <w:rPr>
          <w:sz w:val="21"/>
          <w:szCs w:val="21"/>
        </w:rPr>
        <w:t>, Cruz, M. J. (2006). Examining the symptoms of groupthink and retrospective sensemaking</w:t>
      </w:r>
      <w:r w:rsidRPr="004D378C">
        <w:rPr>
          <w:i/>
          <w:iCs/>
          <w:sz w:val="21"/>
          <w:szCs w:val="21"/>
        </w:rPr>
        <w:t>. Small Group Research, 37</w:t>
      </w:r>
      <w:r w:rsidRPr="004D378C">
        <w:rPr>
          <w:sz w:val="21"/>
          <w:szCs w:val="21"/>
        </w:rPr>
        <w:t xml:space="preserve">, 36-64. </w:t>
      </w:r>
      <w:proofErr w:type="spellStart"/>
      <w:r w:rsidRPr="004D378C">
        <w:rPr>
          <w:color w:val="313100"/>
          <w:sz w:val="21"/>
          <w:szCs w:val="21"/>
        </w:rPr>
        <w:t>doi</w:t>
      </w:r>
      <w:proofErr w:type="spellEnd"/>
      <w:r w:rsidRPr="004D378C">
        <w:rPr>
          <w:color w:val="313100"/>
          <w:sz w:val="21"/>
          <w:szCs w:val="21"/>
        </w:rPr>
        <w:t xml:space="preserve">: 10.1177/1046496405281772 </w:t>
      </w:r>
    </w:p>
    <w:p w14:paraId="64C560D5" w14:textId="77777777" w:rsidR="005574A7" w:rsidRDefault="005574A7" w:rsidP="00F43AA2">
      <w:pPr>
        <w:ind w:left="720" w:hanging="720"/>
        <w:rPr>
          <w:color w:val="313100"/>
          <w:sz w:val="23"/>
          <w:szCs w:val="23"/>
        </w:rPr>
      </w:pPr>
    </w:p>
    <w:p w14:paraId="5A5200F5" w14:textId="0BD0CFED" w:rsidR="005574A7" w:rsidRPr="004D378C" w:rsidRDefault="005574A7" w:rsidP="00F43AA2">
      <w:pPr>
        <w:ind w:left="720" w:hanging="720"/>
        <w:rPr>
          <w:b/>
          <w:bCs/>
          <w:i/>
          <w:iCs/>
          <w:sz w:val="22"/>
          <w:szCs w:val="22"/>
        </w:rPr>
      </w:pPr>
      <w:r w:rsidRPr="004D378C">
        <w:rPr>
          <w:b/>
          <w:bCs/>
          <w:i/>
          <w:iCs/>
          <w:sz w:val="22"/>
          <w:szCs w:val="22"/>
        </w:rPr>
        <w:t xml:space="preserve">BOOK CHAPTERS </w:t>
      </w:r>
    </w:p>
    <w:p w14:paraId="1DB529DF" w14:textId="4A1415D8" w:rsidR="005574A7" w:rsidRPr="004D378C" w:rsidRDefault="005574A7" w:rsidP="005574A7">
      <w:pPr>
        <w:ind w:left="720" w:hanging="720"/>
        <w:rPr>
          <w:sz w:val="21"/>
          <w:szCs w:val="21"/>
        </w:rPr>
      </w:pPr>
      <w:r w:rsidRPr="004D378C">
        <w:rPr>
          <w:sz w:val="21"/>
          <w:szCs w:val="21"/>
        </w:rPr>
        <w:lastRenderedPageBreak/>
        <w:t xml:space="preserve">3. Roberto, A.J., </w:t>
      </w:r>
      <w:r w:rsidRPr="004D378C">
        <w:rPr>
          <w:b/>
          <w:bCs/>
          <w:sz w:val="21"/>
          <w:szCs w:val="21"/>
        </w:rPr>
        <w:t xml:space="preserve">Eden, J., </w:t>
      </w:r>
      <w:r w:rsidRPr="004D378C">
        <w:rPr>
          <w:sz w:val="21"/>
          <w:szCs w:val="21"/>
        </w:rPr>
        <w:t xml:space="preserve">Savage, M., Deiss, D. &amp; Ramos-Salazar, L. (2017). In M. Campbell &amp; S. Bauman (Eds.), </w:t>
      </w:r>
      <w:r w:rsidRPr="004D378C">
        <w:rPr>
          <w:i/>
          <w:iCs/>
          <w:sz w:val="21"/>
          <w:szCs w:val="21"/>
        </w:rPr>
        <w:t xml:space="preserve">Reducing cyberbullying in schools: Evidence-based practices. </w:t>
      </w:r>
      <w:r w:rsidRPr="004D378C">
        <w:rPr>
          <w:sz w:val="21"/>
          <w:szCs w:val="21"/>
        </w:rPr>
        <w:t xml:space="preserve">New York: </w:t>
      </w:r>
      <w:proofErr w:type="spellStart"/>
      <w:r w:rsidRPr="004D378C">
        <w:rPr>
          <w:sz w:val="21"/>
          <w:szCs w:val="21"/>
        </w:rPr>
        <w:t>Elsvier</w:t>
      </w:r>
      <w:proofErr w:type="spellEnd"/>
      <w:r w:rsidRPr="004D378C">
        <w:rPr>
          <w:sz w:val="21"/>
          <w:szCs w:val="21"/>
        </w:rPr>
        <w:t xml:space="preserve">. </w:t>
      </w:r>
    </w:p>
    <w:p w14:paraId="5958E09D" w14:textId="7173D36B" w:rsidR="005574A7" w:rsidRPr="004D378C" w:rsidRDefault="005574A7" w:rsidP="005574A7">
      <w:pPr>
        <w:ind w:left="720" w:hanging="720"/>
        <w:rPr>
          <w:sz w:val="21"/>
          <w:szCs w:val="21"/>
        </w:rPr>
      </w:pPr>
      <w:r w:rsidRPr="004D378C">
        <w:rPr>
          <w:sz w:val="21"/>
          <w:szCs w:val="21"/>
        </w:rPr>
        <w:t xml:space="preserve">2. Floyd, K., Pauley, P. M., Hesse, C., Veksler, A. E. </w:t>
      </w:r>
      <w:r w:rsidRPr="004D378C">
        <w:rPr>
          <w:b/>
          <w:bCs/>
          <w:sz w:val="21"/>
          <w:szCs w:val="21"/>
        </w:rPr>
        <w:t xml:space="preserve">Eden, J., </w:t>
      </w:r>
      <w:r w:rsidRPr="004D378C">
        <w:rPr>
          <w:sz w:val="21"/>
          <w:szCs w:val="21"/>
        </w:rPr>
        <w:t xml:space="preserve">&amp; Mikkelson, A.C. (2014). Affectionate communication is associated with markers of immune and cardiovascular system competence. In J. M. Honeycutt, C. R. Sawyer, &amp; S. A. Keaton (Eds.), </w:t>
      </w:r>
      <w:r w:rsidRPr="004D378C">
        <w:rPr>
          <w:i/>
          <w:iCs/>
          <w:sz w:val="21"/>
          <w:szCs w:val="21"/>
        </w:rPr>
        <w:t>The Influence of Communication in Physiology and Health Status</w:t>
      </w:r>
      <w:r w:rsidRPr="004D378C">
        <w:rPr>
          <w:sz w:val="21"/>
          <w:szCs w:val="21"/>
        </w:rPr>
        <w:t xml:space="preserve">. New York, NY: Peter Lang </w:t>
      </w:r>
    </w:p>
    <w:p w14:paraId="219EEFDF" w14:textId="4E4378D2" w:rsidR="005574A7" w:rsidRPr="004D378C" w:rsidRDefault="005574A7" w:rsidP="005574A7">
      <w:pPr>
        <w:ind w:left="720" w:hanging="720"/>
        <w:rPr>
          <w:sz w:val="21"/>
          <w:szCs w:val="21"/>
        </w:rPr>
      </w:pPr>
      <w:r w:rsidRPr="004D378C">
        <w:rPr>
          <w:sz w:val="21"/>
          <w:szCs w:val="21"/>
        </w:rPr>
        <w:t xml:space="preserve">1. Roberto, A. J., &amp; </w:t>
      </w:r>
      <w:r w:rsidRPr="004D378C">
        <w:rPr>
          <w:b/>
          <w:bCs/>
          <w:sz w:val="21"/>
          <w:szCs w:val="21"/>
        </w:rPr>
        <w:t>Eden, J</w:t>
      </w:r>
      <w:r w:rsidRPr="004D378C">
        <w:rPr>
          <w:sz w:val="21"/>
          <w:szCs w:val="21"/>
        </w:rPr>
        <w:t xml:space="preserve">. (2010). Cyberbullying: Aggressive communication in the digital age. In T. A. </w:t>
      </w:r>
      <w:proofErr w:type="spellStart"/>
      <w:r w:rsidRPr="004D378C">
        <w:rPr>
          <w:sz w:val="21"/>
          <w:szCs w:val="21"/>
        </w:rPr>
        <w:t>Avtgis</w:t>
      </w:r>
      <w:proofErr w:type="spellEnd"/>
      <w:r w:rsidRPr="004D378C">
        <w:rPr>
          <w:sz w:val="21"/>
          <w:szCs w:val="21"/>
        </w:rPr>
        <w:t xml:space="preserve"> &amp; A. S. </w:t>
      </w:r>
      <w:proofErr w:type="spellStart"/>
      <w:r w:rsidRPr="004D378C">
        <w:rPr>
          <w:sz w:val="21"/>
          <w:szCs w:val="21"/>
        </w:rPr>
        <w:t>Rancer</w:t>
      </w:r>
      <w:proofErr w:type="spellEnd"/>
      <w:r w:rsidRPr="004D378C">
        <w:rPr>
          <w:sz w:val="21"/>
          <w:szCs w:val="21"/>
        </w:rPr>
        <w:t xml:space="preserve"> (Eds.), </w:t>
      </w:r>
      <w:r w:rsidRPr="004D378C">
        <w:rPr>
          <w:i/>
          <w:iCs/>
          <w:sz w:val="21"/>
          <w:szCs w:val="21"/>
        </w:rPr>
        <w:t>Arguments, Aggression, and Conflict: New Directions in Theory and Research</w:t>
      </w:r>
      <w:r w:rsidRPr="004D378C">
        <w:rPr>
          <w:sz w:val="21"/>
          <w:szCs w:val="21"/>
        </w:rPr>
        <w:t>. New York: Routledge.</w:t>
      </w:r>
    </w:p>
    <w:p w14:paraId="27BA56B0" w14:textId="77777777" w:rsidR="00462F55" w:rsidRDefault="00462F55" w:rsidP="00F43AA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B28DF2A" w14:textId="7B2DD110" w:rsidR="00F43AA2" w:rsidRDefault="00F43AA2" w:rsidP="00F43AA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F43AA2">
        <w:rPr>
          <w:b/>
          <w:bCs/>
          <w:sz w:val="22"/>
          <w:szCs w:val="22"/>
        </w:rPr>
        <w:t xml:space="preserve">CONFERENCE PRESENTATIONS </w:t>
      </w:r>
    </w:p>
    <w:p w14:paraId="1DF4F906" w14:textId="487B7122" w:rsidR="000F4A3E" w:rsidRPr="004D378C" w:rsidRDefault="000F4A3E" w:rsidP="005574A7">
      <w:pPr>
        <w:autoSpaceDE w:val="0"/>
        <w:autoSpaceDN w:val="0"/>
        <w:adjustRightInd w:val="0"/>
        <w:ind w:left="720" w:hanging="720"/>
        <w:rPr>
          <w:rFonts w:cs="Times New Roman"/>
          <w:i/>
          <w:iCs/>
          <w:color w:val="000000"/>
          <w:kern w:val="0"/>
          <w:sz w:val="21"/>
          <w:szCs w:val="21"/>
        </w:rPr>
      </w:pPr>
      <w:r w:rsidRPr="004D378C">
        <w:rPr>
          <w:rFonts w:cs="Times New Roman"/>
          <w:color w:val="000000"/>
          <w:kern w:val="0"/>
          <w:sz w:val="21"/>
          <w:szCs w:val="21"/>
        </w:rPr>
        <w:t xml:space="preserve">7. </w:t>
      </w:r>
      <w:r w:rsidRPr="004D378C">
        <w:rPr>
          <w:rFonts w:cs="Times New Roman"/>
          <w:b/>
          <w:bCs/>
          <w:color w:val="000000"/>
          <w:kern w:val="0"/>
          <w:sz w:val="21"/>
          <w:szCs w:val="21"/>
        </w:rPr>
        <w:t>Eden, J.,</w:t>
      </w:r>
      <w:r w:rsidRPr="004D378C">
        <w:rPr>
          <w:rFonts w:cs="Times New Roman"/>
          <w:color w:val="000000"/>
          <w:kern w:val="0"/>
          <w:sz w:val="21"/>
          <w:szCs w:val="21"/>
        </w:rPr>
        <w:t xml:space="preserve"> Quinlivan, R. &amp; Dybvig, K. (2</w:t>
      </w:r>
      <w:r w:rsidR="00D41B91" w:rsidRPr="004D378C">
        <w:rPr>
          <w:rFonts w:cs="Times New Roman"/>
          <w:color w:val="000000"/>
          <w:kern w:val="0"/>
          <w:sz w:val="21"/>
          <w:szCs w:val="21"/>
        </w:rPr>
        <w:t xml:space="preserve">025, March). Online learning at scale. </w:t>
      </w:r>
      <w:r w:rsidR="00D41B91" w:rsidRPr="004D378C">
        <w:rPr>
          <w:rFonts w:cs="Times New Roman"/>
          <w:i/>
          <w:iCs/>
          <w:color w:val="000000"/>
          <w:kern w:val="0"/>
          <w:sz w:val="21"/>
          <w:szCs w:val="21"/>
        </w:rPr>
        <w:t xml:space="preserve">Western States Communication Association. </w:t>
      </w:r>
    </w:p>
    <w:p w14:paraId="0B572DD8" w14:textId="42B004CF" w:rsidR="000F4A3E" w:rsidRPr="004D378C" w:rsidRDefault="000F4A3E" w:rsidP="005574A7">
      <w:pPr>
        <w:autoSpaceDE w:val="0"/>
        <w:autoSpaceDN w:val="0"/>
        <w:adjustRightInd w:val="0"/>
        <w:ind w:left="720" w:hanging="720"/>
        <w:rPr>
          <w:rFonts w:cs="Times New Roman"/>
          <w:i/>
          <w:iCs/>
          <w:color w:val="000000"/>
          <w:kern w:val="0"/>
          <w:sz w:val="21"/>
          <w:szCs w:val="21"/>
        </w:rPr>
      </w:pPr>
      <w:r w:rsidRPr="004D378C">
        <w:rPr>
          <w:rFonts w:cs="Times New Roman"/>
          <w:color w:val="000000"/>
          <w:kern w:val="0"/>
          <w:sz w:val="21"/>
          <w:szCs w:val="21"/>
        </w:rPr>
        <w:t xml:space="preserve">6. </w:t>
      </w:r>
      <w:r w:rsidRPr="004D378C">
        <w:rPr>
          <w:rFonts w:cs="Times New Roman"/>
          <w:b/>
          <w:bCs/>
          <w:color w:val="000000"/>
          <w:kern w:val="0"/>
          <w:sz w:val="21"/>
          <w:szCs w:val="21"/>
        </w:rPr>
        <w:t>Eden, J.</w:t>
      </w:r>
      <w:r w:rsidRPr="004D378C">
        <w:rPr>
          <w:rFonts w:cs="Times New Roman"/>
          <w:color w:val="000000"/>
          <w:kern w:val="0"/>
          <w:sz w:val="21"/>
          <w:szCs w:val="21"/>
        </w:rPr>
        <w:t xml:space="preserve"> &amp; Veksler, A. (2024, October). Stress/support crossover for residential college students: What happens when your primary source of support is experiencing mental health challenges? In </w:t>
      </w:r>
      <w:r w:rsidRPr="004D378C">
        <w:rPr>
          <w:rFonts w:cs="Times New Roman"/>
          <w:i/>
          <w:iCs/>
          <w:color w:val="000000"/>
          <w:kern w:val="0"/>
          <w:sz w:val="21"/>
          <w:szCs w:val="21"/>
        </w:rPr>
        <w:t xml:space="preserve">American Public Health Association. </w:t>
      </w:r>
    </w:p>
    <w:p w14:paraId="13104DCB" w14:textId="78CD0E48" w:rsidR="00F43AA2" w:rsidRPr="004D378C" w:rsidRDefault="00F43AA2" w:rsidP="005574A7">
      <w:pPr>
        <w:autoSpaceDE w:val="0"/>
        <w:autoSpaceDN w:val="0"/>
        <w:adjustRightInd w:val="0"/>
        <w:ind w:left="720" w:hanging="720"/>
        <w:rPr>
          <w:b/>
          <w:bCs/>
          <w:sz w:val="21"/>
          <w:szCs w:val="21"/>
        </w:rPr>
      </w:pPr>
      <w:r w:rsidRPr="004D378C">
        <w:rPr>
          <w:rFonts w:cs="Times New Roman"/>
          <w:color w:val="000000"/>
          <w:kern w:val="0"/>
          <w:sz w:val="21"/>
          <w:szCs w:val="21"/>
        </w:rPr>
        <w:t>5.</w:t>
      </w:r>
      <w:r w:rsidRPr="004D378C">
        <w:rPr>
          <w:rFonts w:cs="Times New Roman"/>
          <w:b/>
          <w:bCs/>
          <w:color w:val="000000"/>
          <w:kern w:val="0"/>
          <w:sz w:val="21"/>
          <w:szCs w:val="21"/>
        </w:rPr>
        <w:t xml:space="preserve"> Eden, J.</w:t>
      </w:r>
      <w:r w:rsidRPr="004D378C">
        <w:rPr>
          <w:rFonts w:cs="Times New Roman"/>
          <w:color w:val="000000"/>
          <w:kern w:val="0"/>
          <w:sz w:val="21"/>
          <w:szCs w:val="21"/>
        </w:rPr>
        <w:t xml:space="preserve"> &amp; Giglio, A. (2023, March). </w:t>
      </w:r>
      <w:r w:rsidRPr="004D378C">
        <w:rPr>
          <w:rFonts w:cs="Times New Roman"/>
          <w:i/>
          <w:iCs/>
          <w:color w:val="000000"/>
          <w:kern w:val="0"/>
          <w:sz w:val="21"/>
          <w:szCs w:val="21"/>
        </w:rPr>
        <w:t xml:space="preserve">From hopeless romantics to guarded cynics: Impactful sexual intimacy and relational attachment. </w:t>
      </w:r>
      <w:r w:rsidRPr="004D378C">
        <w:rPr>
          <w:rFonts w:cs="Times New Roman"/>
          <w:color w:val="000000"/>
          <w:kern w:val="0"/>
          <w:sz w:val="21"/>
          <w:szCs w:val="21"/>
        </w:rPr>
        <w:t xml:space="preserve">Submitted to the annual meeting of the Western States Communication Association, Phoenix, AZ. </w:t>
      </w:r>
    </w:p>
    <w:p w14:paraId="5580430C" w14:textId="6DA9C622" w:rsidR="00F43AA2" w:rsidRPr="004D378C" w:rsidRDefault="00F43AA2" w:rsidP="005574A7">
      <w:pPr>
        <w:autoSpaceDE w:val="0"/>
        <w:autoSpaceDN w:val="0"/>
        <w:adjustRightInd w:val="0"/>
        <w:ind w:left="720" w:hanging="720"/>
        <w:rPr>
          <w:rFonts w:cs="Times New Roman"/>
          <w:color w:val="000000"/>
          <w:kern w:val="0"/>
          <w:sz w:val="21"/>
          <w:szCs w:val="21"/>
        </w:rPr>
      </w:pPr>
      <w:r w:rsidRPr="004D378C">
        <w:rPr>
          <w:rFonts w:cs="Times New Roman"/>
          <w:color w:val="000000"/>
          <w:kern w:val="0"/>
          <w:sz w:val="21"/>
          <w:szCs w:val="21"/>
        </w:rPr>
        <w:t>4.</w:t>
      </w:r>
      <w:r w:rsidRPr="004D378C">
        <w:rPr>
          <w:rFonts w:cs="Times New Roman"/>
          <w:b/>
          <w:bCs/>
          <w:color w:val="000000"/>
          <w:kern w:val="0"/>
          <w:sz w:val="21"/>
          <w:szCs w:val="21"/>
        </w:rPr>
        <w:t xml:space="preserve"> Eden, J.</w:t>
      </w:r>
      <w:r w:rsidRPr="004D378C">
        <w:rPr>
          <w:rFonts w:cs="Times New Roman"/>
          <w:color w:val="000000"/>
          <w:kern w:val="0"/>
          <w:sz w:val="21"/>
          <w:szCs w:val="21"/>
        </w:rPr>
        <w:t xml:space="preserve"> &amp; Rogers, R. (2022, May). </w:t>
      </w:r>
      <w:r w:rsidRPr="004D378C">
        <w:rPr>
          <w:rFonts w:cs="Times New Roman"/>
          <w:i/>
          <w:iCs/>
          <w:color w:val="000000"/>
          <w:kern w:val="0"/>
          <w:sz w:val="21"/>
          <w:szCs w:val="21"/>
        </w:rPr>
        <w:t>Interpersonal Need Fulfillment in the Age of Digital Communication: Part 2</w:t>
      </w:r>
      <w:r w:rsidRPr="004D378C">
        <w:rPr>
          <w:rFonts w:cs="Times New Roman"/>
          <w:color w:val="000000"/>
          <w:kern w:val="0"/>
          <w:sz w:val="21"/>
          <w:szCs w:val="21"/>
        </w:rPr>
        <w:t>. Presented at the annual meeting of the International Communication Association, Paris, FR.</w:t>
      </w:r>
    </w:p>
    <w:p w14:paraId="6FA037E2" w14:textId="69E64D72" w:rsidR="00F43AA2" w:rsidRPr="004D378C" w:rsidRDefault="00F43AA2" w:rsidP="005574A7">
      <w:pPr>
        <w:autoSpaceDE w:val="0"/>
        <w:autoSpaceDN w:val="0"/>
        <w:adjustRightInd w:val="0"/>
        <w:ind w:left="720" w:hanging="720"/>
        <w:rPr>
          <w:rFonts w:cs="Times New Roman"/>
          <w:color w:val="000000"/>
          <w:kern w:val="0"/>
          <w:sz w:val="21"/>
          <w:szCs w:val="21"/>
        </w:rPr>
      </w:pPr>
      <w:r w:rsidRPr="004D378C">
        <w:rPr>
          <w:rFonts w:cs="Times New Roman"/>
          <w:color w:val="000000"/>
          <w:kern w:val="0"/>
          <w:sz w:val="21"/>
          <w:szCs w:val="21"/>
        </w:rPr>
        <w:t xml:space="preserve">3. Veksler, A. E. &amp; </w:t>
      </w:r>
      <w:r w:rsidRPr="004D378C">
        <w:rPr>
          <w:rFonts w:cs="Times New Roman"/>
          <w:b/>
          <w:bCs/>
          <w:color w:val="000000"/>
          <w:kern w:val="0"/>
          <w:sz w:val="21"/>
          <w:szCs w:val="21"/>
        </w:rPr>
        <w:t>Eden, J</w:t>
      </w:r>
      <w:r w:rsidRPr="004D378C">
        <w:rPr>
          <w:rFonts w:cs="Times New Roman"/>
          <w:color w:val="000000"/>
          <w:kern w:val="0"/>
          <w:sz w:val="21"/>
          <w:szCs w:val="21"/>
        </w:rPr>
        <w:t xml:space="preserve">. (2021, October). </w:t>
      </w:r>
      <w:r w:rsidRPr="004D378C">
        <w:rPr>
          <w:rFonts w:cs="Times New Roman"/>
          <w:i/>
          <w:iCs/>
          <w:color w:val="000000"/>
          <w:kern w:val="0"/>
          <w:sz w:val="21"/>
          <w:szCs w:val="21"/>
        </w:rPr>
        <w:t>Cyberbullying Experiences of Young Adults are Universal and Not Gendered: A Multimethod Investigation of Cyberbullying.</w:t>
      </w:r>
      <w:r w:rsidRPr="004D378C">
        <w:rPr>
          <w:rFonts w:cs="Times New Roman"/>
          <w:color w:val="000000"/>
          <w:kern w:val="0"/>
          <w:sz w:val="21"/>
          <w:szCs w:val="21"/>
        </w:rPr>
        <w:t xml:space="preserve"> Presented at the Organization for the Study of Communication, Language &amp; Gender, Norfolk, VA.</w:t>
      </w:r>
    </w:p>
    <w:p w14:paraId="62A2434F" w14:textId="433603D4" w:rsidR="00F43AA2" w:rsidRPr="004D378C" w:rsidRDefault="00F43AA2" w:rsidP="005574A7">
      <w:pPr>
        <w:autoSpaceDE w:val="0"/>
        <w:autoSpaceDN w:val="0"/>
        <w:adjustRightInd w:val="0"/>
        <w:ind w:left="720" w:hanging="720"/>
        <w:rPr>
          <w:rFonts w:cs="Times New Roman"/>
          <w:color w:val="000000"/>
          <w:kern w:val="0"/>
          <w:sz w:val="21"/>
          <w:szCs w:val="21"/>
        </w:rPr>
      </w:pPr>
      <w:r w:rsidRPr="004D378C">
        <w:rPr>
          <w:rFonts w:cs="Times New Roman"/>
          <w:color w:val="000000"/>
          <w:kern w:val="0"/>
          <w:sz w:val="21"/>
          <w:szCs w:val="21"/>
        </w:rPr>
        <w:t xml:space="preserve">2. Gordon-Brilla, S. V. &amp; </w:t>
      </w:r>
      <w:r w:rsidRPr="004D378C">
        <w:rPr>
          <w:rFonts w:cs="Times New Roman"/>
          <w:b/>
          <w:bCs/>
          <w:color w:val="000000"/>
          <w:kern w:val="0"/>
          <w:sz w:val="21"/>
          <w:szCs w:val="21"/>
        </w:rPr>
        <w:t>Eden, J.</w:t>
      </w:r>
      <w:r w:rsidRPr="004D378C">
        <w:rPr>
          <w:rFonts w:cs="Times New Roman"/>
          <w:color w:val="000000"/>
          <w:kern w:val="0"/>
          <w:sz w:val="21"/>
          <w:szCs w:val="21"/>
        </w:rPr>
        <w:t xml:space="preserve"> (2021, April). </w:t>
      </w:r>
      <w:r w:rsidRPr="004D378C">
        <w:rPr>
          <w:rFonts w:cs="Times New Roman"/>
          <w:i/>
          <w:iCs/>
          <w:color w:val="000000"/>
          <w:kern w:val="0"/>
          <w:sz w:val="21"/>
          <w:szCs w:val="21"/>
        </w:rPr>
        <w:t>Social Influence and Perception on Stigmatized Attitudes of Sexual Assault.</w:t>
      </w:r>
      <w:r w:rsidRPr="004D378C">
        <w:rPr>
          <w:rFonts w:cs="Times New Roman"/>
          <w:color w:val="000000"/>
          <w:kern w:val="0"/>
          <w:sz w:val="21"/>
          <w:szCs w:val="21"/>
        </w:rPr>
        <w:t xml:space="preserve"> Presented at the annual meeting of the Women’s and Gender Studies Conference, Virtual. </w:t>
      </w:r>
    </w:p>
    <w:p w14:paraId="5DA22BDB" w14:textId="0F3E4D93" w:rsidR="00F43AA2" w:rsidRPr="004D378C" w:rsidRDefault="00F43AA2" w:rsidP="00F43AA2">
      <w:pPr>
        <w:ind w:left="720" w:hanging="720"/>
        <w:rPr>
          <w:rFonts w:cs="Times New Roman"/>
          <w:color w:val="000000"/>
          <w:kern w:val="0"/>
          <w:sz w:val="21"/>
          <w:szCs w:val="21"/>
        </w:rPr>
      </w:pPr>
      <w:r w:rsidRPr="004D378C">
        <w:rPr>
          <w:rFonts w:cs="Times New Roman"/>
          <w:color w:val="000000"/>
          <w:kern w:val="0"/>
          <w:sz w:val="21"/>
          <w:szCs w:val="21"/>
        </w:rPr>
        <w:t>1.</w:t>
      </w:r>
      <w:r w:rsidRPr="004D378C">
        <w:rPr>
          <w:rFonts w:cs="Times New Roman"/>
          <w:b/>
          <w:bCs/>
          <w:color w:val="000000"/>
          <w:kern w:val="0"/>
          <w:sz w:val="21"/>
          <w:szCs w:val="21"/>
        </w:rPr>
        <w:t xml:space="preserve"> Eden, J. </w:t>
      </w:r>
      <w:r w:rsidRPr="004D378C">
        <w:rPr>
          <w:rFonts w:cs="Times New Roman"/>
          <w:color w:val="000000"/>
          <w:kern w:val="0"/>
          <w:sz w:val="21"/>
          <w:szCs w:val="21"/>
        </w:rPr>
        <w:t xml:space="preserve">(2021, March). </w:t>
      </w:r>
      <w:r w:rsidRPr="004D378C">
        <w:rPr>
          <w:rFonts w:cs="Times New Roman"/>
          <w:i/>
          <w:iCs/>
          <w:color w:val="000000"/>
          <w:kern w:val="0"/>
          <w:sz w:val="21"/>
          <w:szCs w:val="21"/>
        </w:rPr>
        <w:t xml:space="preserve">The Transformative Impact of the COVID-19 Pandemic on Communication: Deprivation, Isolation, Desperation, and Social Media Salvation. </w:t>
      </w:r>
      <w:r w:rsidRPr="004D378C">
        <w:rPr>
          <w:rFonts w:cs="Times New Roman"/>
          <w:color w:val="000000"/>
          <w:kern w:val="0"/>
          <w:sz w:val="21"/>
          <w:szCs w:val="21"/>
        </w:rPr>
        <w:t>Presented at the annual meeting of the International Communication Association, Virtual.</w:t>
      </w:r>
    </w:p>
    <w:p w14:paraId="263F0178" w14:textId="77777777" w:rsidR="00F43AA2" w:rsidRDefault="00F43AA2" w:rsidP="00F43AA2">
      <w:pPr>
        <w:ind w:left="720" w:hanging="720"/>
        <w:rPr>
          <w:sz w:val="22"/>
          <w:szCs w:val="22"/>
        </w:rPr>
      </w:pPr>
    </w:p>
    <w:p w14:paraId="312B2016" w14:textId="329C6BCA" w:rsidR="00F43AA2" w:rsidRPr="00BD2116" w:rsidRDefault="00F43AA2" w:rsidP="00F43AA2">
      <w:pPr>
        <w:rPr>
          <w:b/>
          <w:bCs/>
          <w:sz w:val="26"/>
          <w:szCs w:val="26"/>
        </w:rPr>
      </w:pPr>
      <w:r w:rsidRPr="00BD2116">
        <w:rPr>
          <w:b/>
          <w:bCs/>
          <w:sz w:val="26"/>
          <w:szCs w:val="26"/>
        </w:rPr>
        <w:t>Teaching</w:t>
      </w:r>
    </w:p>
    <w:p w14:paraId="5E7AA9E2" w14:textId="77777777" w:rsidR="00F43AA2" w:rsidRDefault="00F43AA2" w:rsidP="00F43AA2"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D41E4B" wp14:editId="3E9AD8E5">
                <wp:simplePos x="0" y="0"/>
                <wp:positionH relativeFrom="column">
                  <wp:posOffset>16625</wp:posOffset>
                </wp:positionH>
                <wp:positionV relativeFrom="paragraph">
                  <wp:posOffset>65809</wp:posOffset>
                </wp:positionV>
                <wp:extent cx="6783070" cy="0"/>
                <wp:effectExtent l="0" t="0" r="11430" b="12700"/>
                <wp:wrapNone/>
                <wp:docPr id="370465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3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8770EF" id="Straight Connector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5.2pt" to="535.4pt,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" strokecolor="#156082 [3204]" strokeweight=".5pt">
                <v:stroke joinstyle="miter"/>
              </v:line>
            </w:pict>
          </mc:Fallback>
        </mc:AlternateContent>
      </w:r>
    </w:p>
    <w:p w14:paraId="34BC26D9" w14:textId="4BB621BE" w:rsidR="00F43AA2" w:rsidRPr="004D378C" w:rsidRDefault="00AE33DA" w:rsidP="00F43AA2">
      <w:pPr>
        <w:ind w:left="720" w:hanging="720"/>
        <w:rPr>
          <w:rFonts w:cs="Times New Roman"/>
          <w:b/>
          <w:bCs/>
          <w:sz w:val="21"/>
          <w:szCs w:val="21"/>
        </w:rPr>
      </w:pPr>
      <w:r w:rsidRPr="004D378C">
        <w:rPr>
          <w:rFonts w:cs="Times New Roman"/>
          <w:b/>
          <w:bCs/>
          <w:sz w:val="21"/>
          <w:szCs w:val="21"/>
        </w:rPr>
        <w:t>Gr</w:t>
      </w:r>
      <w:r w:rsidR="00F43AA2" w:rsidRPr="004D378C">
        <w:rPr>
          <w:rFonts w:cs="Times New Roman"/>
          <w:b/>
          <w:bCs/>
          <w:sz w:val="21"/>
          <w:szCs w:val="21"/>
        </w:rPr>
        <w:t>aduate</w:t>
      </w:r>
    </w:p>
    <w:p w14:paraId="075BA42C" w14:textId="77777777" w:rsidR="00F43AA2" w:rsidRPr="004D378C" w:rsidRDefault="00F43AA2" w:rsidP="00AE33DA">
      <w:pPr>
        <w:rPr>
          <w:rFonts w:cs="Times New Roman"/>
          <w:b/>
          <w:bCs/>
          <w:sz w:val="21"/>
          <w:szCs w:val="21"/>
        </w:rPr>
      </w:pPr>
    </w:p>
    <w:p w14:paraId="05A65761" w14:textId="6A7A464D" w:rsidR="00660339" w:rsidRDefault="00660339" w:rsidP="004D378C">
      <w:pPr>
        <w:ind w:left="720" w:hanging="720"/>
        <w:rPr>
          <w:rFonts w:cs="Times New Roman"/>
          <w:b/>
          <w:bCs/>
          <w:sz w:val="21"/>
          <w:szCs w:val="21"/>
        </w:rPr>
      </w:pPr>
      <w:r>
        <w:rPr>
          <w:rFonts w:cs="Times New Roman"/>
          <w:sz w:val="21"/>
          <w:szCs w:val="21"/>
        </w:rPr>
        <w:t>COM 594</w:t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b/>
          <w:bCs/>
          <w:sz w:val="21"/>
          <w:szCs w:val="21"/>
        </w:rPr>
        <w:t>Methods and Practice of Teaching Communication</w:t>
      </w:r>
      <w:r>
        <w:rPr>
          <w:rFonts w:cs="Times New Roman"/>
          <w:b/>
          <w:bCs/>
          <w:sz w:val="21"/>
          <w:szCs w:val="21"/>
        </w:rPr>
        <w:tab/>
      </w:r>
      <w:r>
        <w:rPr>
          <w:rFonts w:cs="Times New Roman"/>
          <w:b/>
          <w:bCs/>
          <w:sz w:val="21"/>
          <w:szCs w:val="21"/>
        </w:rPr>
        <w:tab/>
        <w:t>Arizona State University</w:t>
      </w:r>
    </w:p>
    <w:p w14:paraId="2ECD032E" w14:textId="3ED4D143" w:rsidR="00660339" w:rsidRPr="00660339" w:rsidRDefault="00660339" w:rsidP="004D378C">
      <w:pPr>
        <w:ind w:left="720" w:hanging="72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 w:rsidRPr="00660339">
        <w:rPr>
          <w:rFonts w:cs="Times New Roman"/>
          <w:sz w:val="21"/>
          <w:szCs w:val="21"/>
        </w:rPr>
        <w:t>Fall 2025 (in person, 15 students)</w:t>
      </w:r>
    </w:p>
    <w:p w14:paraId="5E5253AE" w14:textId="481FC3C6" w:rsidR="005C60D9" w:rsidRPr="004D378C" w:rsidRDefault="00AE33DA" w:rsidP="004D378C">
      <w:pPr>
        <w:ind w:left="720" w:hanging="720"/>
        <w:rPr>
          <w:rFonts w:cs="Times New Roman"/>
          <w:b/>
          <w:bCs/>
          <w:sz w:val="21"/>
          <w:szCs w:val="21"/>
        </w:rPr>
      </w:pPr>
      <w:r w:rsidRPr="004D378C">
        <w:rPr>
          <w:rFonts w:cs="Times New Roman"/>
          <w:sz w:val="21"/>
          <w:szCs w:val="21"/>
        </w:rPr>
        <w:t>COM 540</w:t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>Conducting Communication Research</w:t>
      </w:r>
      <w:r w:rsidRPr="004D378C">
        <w:rPr>
          <w:rFonts w:cs="Times New Roman"/>
          <w:b/>
          <w:bCs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ab/>
        <w:t>Arizona State University</w:t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  <w:t xml:space="preserve">Summer 2025 (online, 37 students) </w:t>
      </w:r>
    </w:p>
    <w:p w14:paraId="07446F1B" w14:textId="4F519902" w:rsidR="005C60D9" w:rsidRPr="004D378C" w:rsidRDefault="005C60D9" w:rsidP="000F4A3E">
      <w:pPr>
        <w:ind w:left="720" w:hanging="720"/>
        <w:rPr>
          <w:rFonts w:cs="Times New Roman"/>
          <w:b/>
          <w:bCs/>
          <w:sz w:val="21"/>
          <w:szCs w:val="21"/>
        </w:rPr>
      </w:pPr>
      <w:r w:rsidRPr="004D378C">
        <w:rPr>
          <w:rFonts w:cs="Times New Roman"/>
          <w:sz w:val="21"/>
          <w:szCs w:val="21"/>
        </w:rPr>
        <w:t>COM 501</w:t>
      </w:r>
      <w:r w:rsidRPr="004D378C">
        <w:rPr>
          <w:rFonts w:cs="Times New Roman"/>
          <w:sz w:val="21"/>
          <w:szCs w:val="21"/>
        </w:rPr>
        <w:tab/>
      </w:r>
      <w:r w:rsidR="00333454" w:rsidRPr="004D378C">
        <w:rPr>
          <w:rFonts w:cs="Times New Roman"/>
          <w:b/>
          <w:bCs/>
          <w:sz w:val="21"/>
          <w:szCs w:val="21"/>
        </w:rPr>
        <w:t xml:space="preserve">Research Methods in Communication </w:t>
      </w:r>
      <w:r w:rsidR="00333454" w:rsidRPr="004D378C">
        <w:rPr>
          <w:rFonts w:cs="Times New Roman"/>
          <w:b/>
          <w:bCs/>
          <w:sz w:val="21"/>
          <w:szCs w:val="21"/>
        </w:rPr>
        <w:tab/>
      </w:r>
      <w:r w:rsidR="00333454" w:rsidRPr="004D378C">
        <w:rPr>
          <w:rFonts w:cs="Times New Roman"/>
          <w:b/>
          <w:bCs/>
          <w:sz w:val="21"/>
          <w:szCs w:val="21"/>
        </w:rPr>
        <w:tab/>
      </w:r>
      <w:r w:rsidR="00333454" w:rsidRPr="004D378C">
        <w:rPr>
          <w:rFonts w:cs="Times New Roman"/>
          <w:b/>
          <w:bCs/>
          <w:sz w:val="21"/>
          <w:szCs w:val="21"/>
        </w:rPr>
        <w:tab/>
      </w:r>
      <w:r w:rsidR="004D378C">
        <w:rPr>
          <w:rFonts w:cs="Times New Roman"/>
          <w:b/>
          <w:bCs/>
          <w:sz w:val="21"/>
          <w:szCs w:val="21"/>
        </w:rPr>
        <w:tab/>
      </w:r>
      <w:r w:rsidR="00333454" w:rsidRPr="004D378C">
        <w:rPr>
          <w:rFonts w:cs="Times New Roman"/>
          <w:b/>
          <w:bCs/>
          <w:sz w:val="21"/>
          <w:szCs w:val="21"/>
        </w:rPr>
        <w:t>Arizona State University</w:t>
      </w:r>
    </w:p>
    <w:p w14:paraId="13FCBB50" w14:textId="5F338D6D" w:rsidR="00333454" w:rsidRPr="004D378C" w:rsidRDefault="00333454" w:rsidP="000F4A3E">
      <w:pPr>
        <w:ind w:left="720" w:hanging="720"/>
        <w:rPr>
          <w:rFonts w:cs="Times New Roman"/>
          <w:b/>
          <w:bCs/>
          <w:sz w:val="21"/>
          <w:szCs w:val="21"/>
        </w:rPr>
      </w:pP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  <w:t>Summer 2024 (online, 37 students)</w:t>
      </w:r>
    </w:p>
    <w:p w14:paraId="7CA64A0C" w14:textId="77777777" w:rsidR="00AE33DA" w:rsidRPr="004D378C" w:rsidRDefault="00AE33DA" w:rsidP="000F4A3E">
      <w:pPr>
        <w:ind w:left="720" w:hanging="720"/>
        <w:rPr>
          <w:rFonts w:cs="Times New Roman"/>
          <w:sz w:val="21"/>
          <w:szCs w:val="21"/>
        </w:rPr>
      </w:pPr>
    </w:p>
    <w:p w14:paraId="6C649B54" w14:textId="77777777" w:rsidR="00AE33DA" w:rsidRPr="004D378C" w:rsidRDefault="00AE33DA" w:rsidP="00AE33DA">
      <w:pPr>
        <w:ind w:left="720" w:hanging="720"/>
        <w:rPr>
          <w:rFonts w:cs="Times New Roman"/>
          <w:b/>
          <w:bCs/>
          <w:sz w:val="21"/>
          <w:szCs w:val="21"/>
        </w:rPr>
      </w:pPr>
      <w:r w:rsidRPr="004D378C">
        <w:rPr>
          <w:rFonts w:cs="Times New Roman"/>
          <w:b/>
          <w:bCs/>
          <w:sz w:val="21"/>
          <w:szCs w:val="21"/>
        </w:rPr>
        <w:t>Undergraduate</w:t>
      </w:r>
    </w:p>
    <w:p w14:paraId="7C4489BA" w14:textId="77777777" w:rsidR="00AE33DA" w:rsidRPr="004D378C" w:rsidRDefault="00AE33DA" w:rsidP="000F4A3E">
      <w:pPr>
        <w:ind w:left="720" w:hanging="720"/>
        <w:rPr>
          <w:rFonts w:cs="Times New Roman"/>
          <w:sz w:val="21"/>
          <w:szCs w:val="21"/>
        </w:rPr>
      </w:pPr>
    </w:p>
    <w:p w14:paraId="6D4811E0" w14:textId="77777777" w:rsidR="00660339" w:rsidRPr="004D378C" w:rsidRDefault="00660339" w:rsidP="00660339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>COM 207</w:t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>Introduction to Communication Inquiry</w:t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>Arizona State University</w:t>
      </w:r>
    </w:p>
    <w:p w14:paraId="15FEDBEF" w14:textId="5785AF7F" w:rsidR="00660339" w:rsidRDefault="00660339" w:rsidP="00660339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>Fall</w:t>
      </w:r>
      <w:r w:rsidRPr="004D378C">
        <w:rPr>
          <w:rFonts w:cs="Times New Roman"/>
          <w:sz w:val="21"/>
          <w:szCs w:val="21"/>
        </w:rPr>
        <w:t xml:space="preserve"> 202</w:t>
      </w:r>
      <w:r>
        <w:rPr>
          <w:rFonts w:cs="Times New Roman"/>
          <w:sz w:val="21"/>
          <w:szCs w:val="21"/>
        </w:rPr>
        <w:t>5</w:t>
      </w:r>
      <w:r w:rsidRPr="004D378C">
        <w:rPr>
          <w:rFonts w:cs="Times New Roman"/>
          <w:sz w:val="21"/>
          <w:szCs w:val="21"/>
        </w:rPr>
        <w:t xml:space="preserve"> (online; </w:t>
      </w:r>
      <w:r>
        <w:rPr>
          <w:rFonts w:cs="Times New Roman"/>
          <w:sz w:val="21"/>
          <w:szCs w:val="21"/>
        </w:rPr>
        <w:t>65</w:t>
      </w:r>
      <w:r w:rsidRPr="004D378C">
        <w:rPr>
          <w:rFonts w:cs="Times New Roman"/>
          <w:sz w:val="21"/>
          <w:szCs w:val="21"/>
        </w:rPr>
        <w:t xml:space="preserve"> students)</w:t>
      </w:r>
    </w:p>
    <w:p w14:paraId="78DDB017" w14:textId="3D5F8F07" w:rsidR="004376A2" w:rsidRPr="004D378C" w:rsidRDefault="004376A2" w:rsidP="000F4A3E">
      <w:pPr>
        <w:ind w:left="720" w:hanging="720"/>
        <w:rPr>
          <w:rFonts w:cs="Times New Roman"/>
          <w:b/>
          <w:bCs/>
          <w:sz w:val="21"/>
          <w:szCs w:val="21"/>
        </w:rPr>
      </w:pPr>
      <w:r w:rsidRPr="004D378C">
        <w:rPr>
          <w:rFonts w:cs="Times New Roman"/>
          <w:sz w:val="21"/>
          <w:szCs w:val="21"/>
        </w:rPr>
        <w:t>COM 310</w:t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>Communication in Interpersonal Relationships</w:t>
      </w:r>
      <w:r w:rsidRPr="004D378C">
        <w:rPr>
          <w:rFonts w:cs="Times New Roman"/>
          <w:b/>
          <w:bCs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ab/>
      </w:r>
      <w:r w:rsidR="004D378C">
        <w:rPr>
          <w:rFonts w:cs="Times New Roman"/>
          <w:b/>
          <w:bCs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>Arizona State University</w:t>
      </w:r>
    </w:p>
    <w:p w14:paraId="4B8133CB" w14:textId="5F3CB1C5" w:rsidR="004376A2" w:rsidRPr="004D378C" w:rsidRDefault="004376A2" w:rsidP="004D378C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  <w:t>Spring 2025 (online, 82 students)</w:t>
      </w:r>
    </w:p>
    <w:p w14:paraId="215C03B2" w14:textId="0D3A8ADF" w:rsidR="004376A2" w:rsidRPr="004D378C" w:rsidRDefault="004376A2" w:rsidP="000F4A3E">
      <w:pPr>
        <w:ind w:left="720" w:hanging="720"/>
        <w:rPr>
          <w:rFonts w:cs="Times New Roman"/>
          <w:b/>
          <w:bCs/>
          <w:sz w:val="21"/>
          <w:szCs w:val="21"/>
        </w:rPr>
      </w:pPr>
      <w:r w:rsidRPr="004D378C">
        <w:rPr>
          <w:rFonts w:cs="Times New Roman"/>
          <w:sz w:val="21"/>
          <w:szCs w:val="21"/>
        </w:rPr>
        <w:t>COM 100</w:t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>Introduction to Human Communication</w:t>
      </w:r>
      <w:r w:rsidRPr="004D378C">
        <w:rPr>
          <w:rFonts w:cs="Times New Roman"/>
          <w:b/>
          <w:bCs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ab/>
      </w:r>
      <w:r w:rsidR="004D378C">
        <w:rPr>
          <w:rFonts w:cs="Times New Roman"/>
          <w:b/>
          <w:bCs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>Arizona State University</w:t>
      </w:r>
    </w:p>
    <w:p w14:paraId="26DAA6DC" w14:textId="367CCC1A" w:rsidR="00AE33DA" w:rsidRPr="004D378C" w:rsidRDefault="004376A2" w:rsidP="004D378C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  <w:t>Spring 2025 (</w:t>
      </w:r>
      <w:r w:rsidR="00AE33DA" w:rsidRPr="004D378C">
        <w:rPr>
          <w:rFonts w:cs="Times New Roman"/>
          <w:sz w:val="21"/>
          <w:szCs w:val="21"/>
        </w:rPr>
        <w:t>Study Hall/ULC partnership)</w:t>
      </w:r>
    </w:p>
    <w:p w14:paraId="3B0F29C4" w14:textId="049590B9" w:rsidR="000F4A3E" w:rsidRPr="004D378C" w:rsidRDefault="000F4A3E" w:rsidP="000F4A3E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>COM 207</w:t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>Introduction to Communication Inquiry</w:t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>Arizona State University</w:t>
      </w:r>
    </w:p>
    <w:p w14:paraId="72A18F9B" w14:textId="6CAECCBF" w:rsidR="000F4A3E" w:rsidRPr="004D378C" w:rsidRDefault="000F4A3E" w:rsidP="004D378C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  <w:t>Fall 2024 (online; 45 students)</w:t>
      </w:r>
    </w:p>
    <w:p w14:paraId="60DD4BAB" w14:textId="259FC36E" w:rsidR="000F4A3E" w:rsidRPr="004D378C" w:rsidRDefault="000F4A3E" w:rsidP="000F4A3E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>COM 501</w:t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>Introduction to Communication Inquiry</w:t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>Arizona State University</w:t>
      </w:r>
    </w:p>
    <w:p w14:paraId="1972B6D8" w14:textId="08F1AA49" w:rsidR="000F4A3E" w:rsidRPr="004D378C" w:rsidRDefault="000F4A3E" w:rsidP="004D378C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  <w:t>Summer 2024 (online; 37 students)</w:t>
      </w:r>
    </w:p>
    <w:p w14:paraId="3E45991C" w14:textId="62B3F094" w:rsidR="00C30AB9" w:rsidRPr="004D378C" w:rsidRDefault="00C30AB9" w:rsidP="00C30AB9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>COM 259</w:t>
      </w:r>
      <w:r w:rsidRPr="004D378C">
        <w:rPr>
          <w:rFonts w:cs="Times New Roman"/>
          <w:sz w:val="21"/>
          <w:szCs w:val="21"/>
        </w:rPr>
        <w:tab/>
      </w:r>
      <w:r w:rsidR="00A928C8" w:rsidRPr="004D378C">
        <w:rPr>
          <w:rFonts w:cs="Times New Roman"/>
          <w:b/>
          <w:bCs/>
          <w:sz w:val="21"/>
          <w:szCs w:val="21"/>
        </w:rPr>
        <w:t>Business and Professional Communication</w:t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>Arizona State University</w:t>
      </w:r>
    </w:p>
    <w:p w14:paraId="7F4FCA68" w14:textId="3A1E5F67" w:rsidR="00C30AB9" w:rsidRPr="004D378C" w:rsidRDefault="00C30AB9" w:rsidP="004D378C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  <w:t xml:space="preserve">Spring 2024 (online; </w:t>
      </w:r>
      <w:r w:rsidR="000F4A3E" w:rsidRPr="004D378C">
        <w:rPr>
          <w:rFonts w:cs="Times New Roman"/>
          <w:sz w:val="21"/>
          <w:szCs w:val="21"/>
        </w:rPr>
        <w:t>74</w:t>
      </w:r>
      <w:r w:rsidRPr="004D378C">
        <w:rPr>
          <w:rFonts w:cs="Times New Roman"/>
          <w:sz w:val="21"/>
          <w:szCs w:val="21"/>
        </w:rPr>
        <w:t xml:space="preserve"> students)</w:t>
      </w:r>
    </w:p>
    <w:p w14:paraId="425DDC08" w14:textId="51D0B8E2" w:rsidR="00C30AB9" w:rsidRPr="004D378C" w:rsidRDefault="00C30AB9" w:rsidP="00C30AB9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>COM 250</w:t>
      </w:r>
      <w:r w:rsidRPr="004D378C">
        <w:rPr>
          <w:rFonts w:cs="Times New Roman"/>
          <w:b/>
          <w:bCs/>
          <w:sz w:val="21"/>
          <w:szCs w:val="21"/>
        </w:rPr>
        <w:t xml:space="preserve"> </w:t>
      </w:r>
      <w:r w:rsidRPr="004D378C">
        <w:rPr>
          <w:rFonts w:cs="Times New Roman"/>
          <w:b/>
          <w:bCs/>
          <w:sz w:val="21"/>
          <w:szCs w:val="21"/>
        </w:rPr>
        <w:tab/>
        <w:t xml:space="preserve">Introduction to </w:t>
      </w:r>
      <w:r w:rsidR="00A928C8" w:rsidRPr="004D378C">
        <w:rPr>
          <w:rFonts w:cs="Times New Roman"/>
          <w:b/>
          <w:bCs/>
          <w:sz w:val="21"/>
          <w:szCs w:val="21"/>
        </w:rPr>
        <w:t xml:space="preserve">Organizational </w:t>
      </w:r>
      <w:r w:rsidRPr="004D378C">
        <w:rPr>
          <w:rFonts w:cs="Times New Roman"/>
          <w:b/>
          <w:bCs/>
          <w:sz w:val="21"/>
          <w:szCs w:val="21"/>
        </w:rPr>
        <w:t>Communication</w:t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</w:r>
      <w:r w:rsid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>Arizona State University</w:t>
      </w:r>
    </w:p>
    <w:p w14:paraId="7741BB5C" w14:textId="3A3EC4B1" w:rsidR="00C30AB9" w:rsidRPr="004D378C" w:rsidRDefault="00C30AB9" w:rsidP="004D378C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  <w:t>Spring 2024 (online; 6</w:t>
      </w:r>
      <w:r w:rsidR="000F4A3E" w:rsidRPr="004D378C">
        <w:rPr>
          <w:rFonts w:cs="Times New Roman"/>
          <w:sz w:val="21"/>
          <w:szCs w:val="21"/>
        </w:rPr>
        <w:t>0</w:t>
      </w:r>
      <w:r w:rsidRPr="004D378C">
        <w:rPr>
          <w:rFonts w:cs="Times New Roman"/>
          <w:sz w:val="21"/>
          <w:szCs w:val="21"/>
        </w:rPr>
        <w:t xml:space="preserve"> students)</w:t>
      </w:r>
    </w:p>
    <w:p w14:paraId="1BC2E717" w14:textId="36D728B7" w:rsidR="00F43AA2" w:rsidRPr="004D378C" w:rsidRDefault="00F43AA2" w:rsidP="00F43AA2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>COM 207</w:t>
      </w:r>
      <w:r w:rsidRPr="004D378C">
        <w:rPr>
          <w:rFonts w:cs="Times New Roman"/>
          <w:sz w:val="21"/>
          <w:szCs w:val="21"/>
        </w:rPr>
        <w:tab/>
      </w:r>
      <w:r w:rsidR="00F004EE" w:rsidRPr="004D378C">
        <w:rPr>
          <w:rFonts w:cs="Times New Roman"/>
          <w:b/>
          <w:bCs/>
          <w:sz w:val="21"/>
          <w:szCs w:val="21"/>
        </w:rPr>
        <w:t>Introduction to Communication Inquiry</w:t>
      </w:r>
      <w:r w:rsidR="00F004EE" w:rsidRPr="004D378C">
        <w:rPr>
          <w:rFonts w:cs="Times New Roman"/>
          <w:sz w:val="21"/>
          <w:szCs w:val="21"/>
        </w:rPr>
        <w:tab/>
      </w:r>
      <w:r w:rsidR="00F004EE" w:rsidRPr="004D378C">
        <w:rPr>
          <w:rFonts w:cs="Times New Roman"/>
          <w:sz w:val="21"/>
          <w:szCs w:val="21"/>
        </w:rPr>
        <w:tab/>
      </w:r>
      <w:r w:rsidR="00F004EE" w:rsidRPr="004D378C">
        <w:rPr>
          <w:rFonts w:cs="Times New Roman"/>
          <w:sz w:val="21"/>
          <w:szCs w:val="21"/>
        </w:rPr>
        <w:tab/>
      </w:r>
      <w:r w:rsidR="00F004EE" w:rsidRPr="004D378C">
        <w:rPr>
          <w:rFonts w:cs="Times New Roman"/>
          <w:b/>
          <w:bCs/>
          <w:sz w:val="21"/>
          <w:szCs w:val="21"/>
        </w:rPr>
        <w:t>Arizona State University</w:t>
      </w:r>
    </w:p>
    <w:p w14:paraId="12A8E43A" w14:textId="150C7EB7" w:rsidR="00F004EE" w:rsidRPr="004D378C" w:rsidRDefault="00F004EE" w:rsidP="004D378C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  <w:t>Spring 2023 (online; 19 students)</w:t>
      </w:r>
    </w:p>
    <w:p w14:paraId="77456A20" w14:textId="77777777" w:rsidR="00F004EE" w:rsidRPr="004D378C" w:rsidRDefault="00F004EE" w:rsidP="00F004EE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>COM 408</w:t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>Quantitative Research Methods in Communication</w:t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>Arizona State University</w:t>
      </w:r>
    </w:p>
    <w:p w14:paraId="5ED2030A" w14:textId="1B65DFBD" w:rsidR="00F004EE" w:rsidRPr="004D378C" w:rsidRDefault="00F004EE" w:rsidP="004D378C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  <w:t>Summer 2023 (online; 55 students)</w:t>
      </w:r>
    </w:p>
    <w:p w14:paraId="4F55A4B8" w14:textId="3F62F646" w:rsidR="00F004EE" w:rsidRPr="004D378C" w:rsidRDefault="00F004EE" w:rsidP="00F43AA2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>COM 452</w:t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>Communication of Happiness</w:t>
      </w:r>
      <w:r w:rsidRPr="004D378C">
        <w:rPr>
          <w:rFonts w:cs="Times New Roman"/>
          <w:b/>
          <w:bCs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ab/>
        <w:t>Arizona State University</w:t>
      </w:r>
    </w:p>
    <w:p w14:paraId="49216CE0" w14:textId="2E452469" w:rsidR="00F004EE" w:rsidRPr="004D378C" w:rsidRDefault="00F004EE" w:rsidP="004D378C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  <w:t>Fall 2023 (online; 50 students)</w:t>
      </w:r>
    </w:p>
    <w:p w14:paraId="0BADF092" w14:textId="325A6B3C" w:rsidR="00F004EE" w:rsidRPr="004D378C" w:rsidRDefault="00F004EE" w:rsidP="00F43AA2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>COM 100</w:t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>Introduction to Human Communication</w:t>
      </w:r>
      <w:r w:rsidRPr="004D378C">
        <w:rPr>
          <w:rFonts w:cs="Times New Roman"/>
          <w:b/>
          <w:bCs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ab/>
      </w:r>
      <w:r w:rsidR="004D378C">
        <w:rPr>
          <w:rFonts w:cs="Times New Roman"/>
          <w:b/>
          <w:bCs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>Arizona State University</w:t>
      </w:r>
    </w:p>
    <w:p w14:paraId="463968F7" w14:textId="2D92A650" w:rsidR="00F004EE" w:rsidRPr="004D378C" w:rsidRDefault="00F004EE" w:rsidP="004D378C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lastRenderedPageBreak/>
        <w:tab/>
      </w:r>
      <w:r w:rsidRPr="004D378C">
        <w:rPr>
          <w:rFonts w:cs="Times New Roman"/>
          <w:sz w:val="21"/>
          <w:szCs w:val="21"/>
        </w:rPr>
        <w:tab/>
        <w:t>Fall 2023 (online; 116 students)</w:t>
      </w:r>
      <w:r w:rsidR="004D378C">
        <w:rPr>
          <w:rFonts w:cs="Times New Roman"/>
          <w:sz w:val="21"/>
          <w:szCs w:val="21"/>
        </w:rPr>
        <w:tab/>
      </w:r>
      <w:r w:rsidR="004D378C">
        <w:rPr>
          <w:rFonts w:cs="Times New Roman"/>
          <w:sz w:val="21"/>
          <w:szCs w:val="21"/>
        </w:rPr>
        <w:tab/>
      </w:r>
    </w:p>
    <w:p w14:paraId="73CFBB2F" w14:textId="4820358C" w:rsidR="00F004EE" w:rsidRPr="004D378C" w:rsidRDefault="00F004EE" w:rsidP="00F43AA2">
      <w:pPr>
        <w:ind w:left="720" w:hanging="720"/>
        <w:rPr>
          <w:rFonts w:cs="Times New Roman"/>
          <w:b/>
          <w:bCs/>
          <w:sz w:val="21"/>
          <w:szCs w:val="21"/>
        </w:rPr>
      </w:pPr>
      <w:r w:rsidRPr="004D378C">
        <w:rPr>
          <w:rFonts w:cs="Times New Roman"/>
          <w:sz w:val="21"/>
          <w:szCs w:val="21"/>
        </w:rPr>
        <w:t>COM 200</w:t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>Communication Research Methods &amp; Strategies</w:t>
      </w:r>
      <w:r w:rsidRPr="004D378C">
        <w:rPr>
          <w:rFonts w:cs="Times New Roman"/>
          <w:sz w:val="21"/>
          <w:szCs w:val="21"/>
        </w:rPr>
        <w:t xml:space="preserve"> </w:t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>Marist College</w:t>
      </w:r>
    </w:p>
    <w:p w14:paraId="4C8F5709" w14:textId="2C6384B4" w:rsidR="00F004EE" w:rsidRPr="004D378C" w:rsidRDefault="00F004EE" w:rsidP="00F43AA2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  <w:t xml:space="preserve">Fall 2020 (online due to COVID; 120 students), </w:t>
      </w:r>
    </w:p>
    <w:p w14:paraId="2CE99CF9" w14:textId="65FA7DA7" w:rsidR="00F004EE" w:rsidRPr="004D378C" w:rsidRDefault="00F004EE" w:rsidP="00F43AA2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  <w:t xml:space="preserve">Spring 2021(online due to COVID; 60 students), </w:t>
      </w:r>
    </w:p>
    <w:p w14:paraId="7849E30A" w14:textId="6E03208E" w:rsidR="00F004EE" w:rsidRPr="004D378C" w:rsidRDefault="00BD2116" w:rsidP="004D378C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  <w:t>Fall 2021 (90 students)</w:t>
      </w:r>
    </w:p>
    <w:p w14:paraId="7021F5B7" w14:textId="0D992C2D" w:rsidR="00F004EE" w:rsidRPr="004D378C" w:rsidRDefault="00F004EE" w:rsidP="00F43AA2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 xml:space="preserve">COM 319 </w:t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>Persuasion &amp; Social Influence</w:t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>Marist College</w:t>
      </w:r>
    </w:p>
    <w:p w14:paraId="43E76A7C" w14:textId="0904CB18" w:rsidR="00BD2116" w:rsidRPr="004D378C" w:rsidRDefault="00F004EE" w:rsidP="004D378C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  <w:t>Spring 2021 (online due to COVID; 30 students)</w:t>
      </w:r>
    </w:p>
    <w:p w14:paraId="60270308" w14:textId="75912D84" w:rsidR="00BD2116" w:rsidRPr="004D378C" w:rsidRDefault="00BD2116" w:rsidP="00F43AA2">
      <w:pPr>
        <w:ind w:left="720" w:hanging="720"/>
        <w:rPr>
          <w:rFonts w:cs="Times New Roman"/>
          <w:b/>
          <w:bCs/>
          <w:sz w:val="21"/>
          <w:szCs w:val="21"/>
        </w:rPr>
      </w:pPr>
      <w:r w:rsidRPr="004D378C">
        <w:rPr>
          <w:rFonts w:cs="Times New Roman"/>
          <w:sz w:val="21"/>
          <w:szCs w:val="21"/>
        </w:rPr>
        <w:t>COM 402</w:t>
      </w: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>Health Communication</w:t>
      </w:r>
      <w:r w:rsidRPr="004D378C">
        <w:rPr>
          <w:rFonts w:cs="Times New Roman"/>
          <w:b/>
          <w:bCs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ab/>
      </w:r>
      <w:r w:rsidR="004D378C">
        <w:rPr>
          <w:rFonts w:cs="Times New Roman"/>
          <w:b/>
          <w:bCs/>
          <w:sz w:val="21"/>
          <w:szCs w:val="21"/>
        </w:rPr>
        <w:tab/>
      </w:r>
      <w:r w:rsidRPr="004D378C">
        <w:rPr>
          <w:rFonts w:cs="Times New Roman"/>
          <w:b/>
          <w:bCs/>
          <w:sz w:val="21"/>
          <w:szCs w:val="21"/>
        </w:rPr>
        <w:t>Marist College</w:t>
      </w:r>
    </w:p>
    <w:p w14:paraId="42E0ABF3" w14:textId="17F01397" w:rsidR="00BD2116" w:rsidRPr="004D378C" w:rsidRDefault="00BD2116" w:rsidP="004D378C">
      <w:pPr>
        <w:ind w:left="720" w:hanging="720"/>
        <w:rPr>
          <w:rFonts w:cs="Times New Roman"/>
          <w:sz w:val="21"/>
          <w:szCs w:val="21"/>
        </w:rPr>
      </w:pPr>
      <w:r w:rsidRPr="004D378C">
        <w:rPr>
          <w:rFonts w:cs="Times New Roman"/>
          <w:sz w:val="21"/>
          <w:szCs w:val="21"/>
        </w:rPr>
        <w:tab/>
      </w:r>
      <w:r w:rsidRPr="004D378C">
        <w:rPr>
          <w:rFonts w:cs="Times New Roman"/>
          <w:sz w:val="21"/>
          <w:szCs w:val="21"/>
        </w:rPr>
        <w:tab/>
        <w:t>Spring 2021 (30 students)</w:t>
      </w:r>
    </w:p>
    <w:p w14:paraId="0E21EA0C" w14:textId="77777777" w:rsidR="00462F55" w:rsidRDefault="00462F55" w:rsidP="00BD2116">
      <w:pPr>
        <w:rPr>
          <w:b/>
          <w:bCs/>
          <w:sz w:val="26"/>
          <w:szCs w:val="26"/>
        </w:rPr>
      </w:pPr>
    </w:p>
    <w:p w14:paraId="247E08EA" w14:textId="6B93549D" w:rsidR="00BD2116" w:rsidRPr="00BD2116" w:rsidRDefault="00BD2116" w:rsidP="00BD2116">
      <w:pPr>
        <w:rPr>
          <w:b/>
          <w:bCs/>
          <w:sz w:val="26"/>
          <w:szCs w:val="26"/>
        </w:rPr>
      </w:pPr>
      <w:r w:rsidRPr="00BD2116">
        <w:rPr>
          <w:b/>
          <w:bCs/>
          <w:sz w:val="26"/>
          <w:szCs w:val="26"/>
        </w:rPr>
        <w:t>Service</w:t>
      </w:r>
    </w:p>
    <w:p w14:paraId="1228CFDA" w14:textId="77777777" w:rsidR="00BD2116" w:rsidRDefault="00BD2116" w:rsidP="00BD2116"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BAA5AD" wp14:editId="0D72C2A1">
                <wp:simplePos x="0" y="0"/>
                <wp:positionH relativeFrom="column">
                  <wp:posOffset>16625</wp:posOffset>
                </wp:positionH>
                <wp:positionV relativeFrom="paragraph">
                  <wp:posOffset>65809</wp:posOffset>
                </wp:positionV>
                <wp:extent cx="6783070" cy="0"/>
                <wp:effectExtent l="0" t="0" r="11430" b="12700"/>
                <wp:wrapNone/>
                <wp:docPr id="50601328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3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57691A" id="Straight Connector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5.2pt" to="535.4pt,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" strokecolor="#156082 [3204]" strokeweight=".5pt">
                <v:stroke joinstyle="miter"/>
              </v:line>
            </w:pict>
          </mc:Fallback>
        </mc:AlternateContent>
      </w:r>
    </w:p>
    <w:p w14:paraId="41F66499" w14:textId="526A2EB2" w:rsidR="00BD2116" w:rsidRDefault="00BD2116" w:rsidP="00F43AA2">
      <w:pPr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School / College</w:t>
      </w:r>
    </w:p>
    <w:p w14:paraId="36B32755" w14:textId="77777777" w:rsidR="00333454" w:rsidRDefault="00333454" w:rsidP="00333454">
      <w:pPr>
        <w:rPr>
          <w:sz w:val="22"/>
          <w:szCs w:val="22"/>
        </w:rPr>
      </w:pPr>
    </w:p>
    <w:p w14:paraId="2A2523B5" w14:textId="054E4838" w:rsidR="001B6076" w:rsidRDefault="001B6076" w:rsidP="004D378C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2025</w:t>
      </w:r>
      <w:r>
        <w:rPr>
          <w:sz w:val="22"/>
          <w:szCs w:val="22"/>
        </w:rPr>
        <w:tab/>
        <w:t xml:space="preserve">Developed and Directed a </w:t>
      </w:r>
      <w:proofErr w:type="spellStart"/>
      <w:r>
        <w:rPr>
          <w:sz w:val="22"/>
          <w:szCs w:val="22"/>
        </w:rPr>
        <w:t>Speedgrader</w:t>
      </w:r>
      <w:proofErr w:type="spellEnd"/>
      <w:r>
        <w:rPr>
          <w:sz w:val="22"/>
          <w:szCs w:val="22"/>
        </w:rPr>
        <w:t xml:space="preserve"> Workshop, Oct 10</w:t>
      </w:r>
    </w:p>
    <w:p w14:paraId="7F4B1E60" w14:textId="2E811C3D" w:rsidR="001B6076" w:rsidRDefault="001B6076" w:rsidP="004D378C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2025 – present</w:t>
      </w:r>
      <w:r>
        <w:rPr>
          <w:sz w:val="22"/>
          <w:szCs w:val="22"/>
        </w:rPr>
        <w:tab/>
        <w:t>Member, AI Academy, The College, ASU</w:t>
      </w:r>
    </w:p>
    <w:p w14:paraId="39B149EB" w14:textId="0FEFD856" w:rsidR="00F04E9D" w:rsidRDefault="00F04E9D" w:rsidP="004D378C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2025 – present</w:t>
      </w:r>
      <w:r>
        <w:rPr>
          <w:sz w:val="22"/>
          <w:szCs w:val="22"/>
        </w:rPr>
        <w:tab/>
        <w:t>Directed FRAME federal accessibility requirement employment for the HDSHC</w:t>
      </w:r>
    </w:p>
    <w:p w14:paraId="1EBFBE43" w14:textId="6CAD94E2" w:rsidR="005B265D" w:rsidRDefault="00CB6218" w:rsidP="004D378C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2024 – present</w:t>
      </w:r>
      <w:r>
        <w:rPr>
          <w:sz w:val="22"/>
          <w:szCs w:val="22"/>
        </w:rPr>
        <w:tab/>
        <w:t>BA &amp; BS DEV updates</w:t>
      </w:r>
      <w:r w:rsidR="00FD6FE8">
        <w:rPr>
          <w:sz w:val="22"/>
          <w:szCs w:val="22"/>
        </w:rPr>
        <w:t xml:space="preserve"> to all DEV shells</w:t>
      </w:r>
      <w:r>
        <w:rPr>
          <w:sz w:val="22"/>
          <w:szCs w:val="22"/>
        </w:rPr>
        <w:t xml:space="preserve">, </w:t>
      </w:r>
      <w:r w:rsidR="00CF0D5C">
        <w:rPr>
          <w:sz w:val="22"/>
          <w:szCs w:val="22"/>
        </w:rPr>
        <w:t>Universal Design for Learning updates, Accessibility updates, AI resistant assignments, renamed 9 courses, AI policy updates</w:t>
      </w:r>
    </w:p>
    <w:p w14:paraId="21D9FCB1" w14:textId="443721B7" w:rsidR="00FD6FE8" w:rsidRPr="004D378C" w:rsidRDefault="005B265D" w:rsidP="004D378C">
      <w:pPr>
        <w:ind w:left="1440" w:hanging="1440"/>
        <w:rPr>
          <w:rFonts w:eastAsia="Times New Roman" w:cs="Times New Roman"/>
          <w:kern w:val="0"/>
          <w:sz w:val="21"/>
          <w:szCs w:val="21"/>
          <w14:ligatures w14:val="none"/>
        </w:rPr>
      </w:pPr>
      <w:r>
        <w:rPr>
          <w:sz w:val="22"/>
          <w:szCs w:val="22"/>
        </w:rPr>
        <w:t>2024 – present</w:t>
      </w:r>
      <w:r>
        <w:rPr>
          <w:sz w:val="22"/>
          <w:szCs w:val="22"/>
        </w:rPr>
        <w:tab/>
      </w:r>
      <w:r w:rsidRPr="00CA05D8">
        <w:rPr>
          <w:rFonts w:eastAsia="Times New Roman" w:cs="Times New Roman"/>
          <w:kern w:val="0"/>
          <w:sz w:val="21"/>
          <w:szCs w:val="21"/>
          <w14:ligatures w14:val="none"/>
        </w:rPr>
        <w:t>De</w:t>
      </w:r>
      <w:r>
        <w:rPr>
          <w:rFonts w:eastAsia="Times New Roman" w:cs="Times New Roman"/>
          <w:kern w:val="0"/>
          <w:sz w:val="21"/>
          <w:szCs w:val="21"/>
          <w14:ligatures w14:val="none"/>
        </w:rPr>
        <w:t>signed and implemented</w:t>
      </w:r>
      <w:r w:rsidRPr="00CA05D8">
        <w:rPr>
          <w:rFonts w:eastAsia="Times New Roman" w:cs="Times New Roman"/>
          <w:kern w:val="0"/>
          <w:sz w:val="21"/>
          <w:szCs w:val="21"/>
          <w14:ligatures w14:val="none"/>
        </w:rPr>
        <w:t xml:space="preserve"> AI-resistant assignments and rubrics </w:t>
      </w:r>
      <w:r>
        <w:rPr>
          <w:rFonts w:eastAsia="Times New Roman" w:cs="Times New Roman"/>
          <w:kern w:val="0"/>
          <w:sz w:val="21"/>
          <w:szCs w:val="21"/>
          <w14:ligatures w14:val="none"/>
        </w:rPr>
        <w:t xml:space="preserve">in all online courses </w:t>
      </w:r>
      <w:r w:rsidRPr="00CA05D8">
        <w:rPr>
          <w:rFonts w:eastAsia="Times New Roman" w:cs="Times New Roman"/>
          <w:kern w:val="0"/>
          <w:sz w:val="21"/>
          <w:szCs w:val="21"/>
          <w14:ligatures w14:val="none"/>
        </w:rPr>
        <w:t xml:space="preserve">to encourage authentic learning, reflection, and applied critical </w:t>
      </w:r>
      <w:r w:rsidR="001B6076" w:rsidRPr="00CA05D8">
        <w:rPr>
          <w:rFonts w:eastAsia="Times New Roman" w:cs="Times New Roman"/>
          <w:kern w:val="0"/>
          <w:sz w:val="21"/>
          <w:szCs w:val="21"/>
          <w14:ligatures w14:val="none"/>
        </w:rPr>
        <w:t>thinkin</w:t>
      </w:r>
      <w:r w:rsidR="001B6076">
        <w:rPr>
          <w:rFonts w:eastAsia="Times New Roman" w:cs="Times New Roman"/>
          <w:kern w:val="0"/>
          <w:sz w:val="21"/>
          <w:szCs w:val="21"/>
          <w14:ligatures w14:val="none"/>
        </w:rPr>
        <w:t>g</w:t>
      </w:r>
    </w:p>
    <w:p w14:paraId="077818A9" w14:textId="7EFD8B84" w:rsidR="00435C64" w:rsidRDefault="00FD6FE8" w:rsidP="004D378C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2023 – present</w:t>
      </w:r>
      <w:r>
        <w:rPr>
          <w:sz w:val="22"/>
          <w:szCs w:val="22"/>
        </w:rPr>
        <w:tab/>
      </w:r>
      <w:r w:rsidR="005B265D">
        <w:rPr>
          <w:sz w:val="22"/>
          <w:szCs w:val="22"/>
        </w:rPr>
        <w:t>Directed</w:t>
      </w:r>
      <w:r>
        <w:rPr>
          <w:sz w:val="22"/>
          <w:szCs w:val="22"/>
        </w:rPr>
        <w:t xml:space="preserve"> revisions of online course shells in partnership with </w:t>
      </w:r>
      <w:proofErr w:type="spellStart"/>
      <w:r>
        <w:rPr>
          <w:sz w:val="22"/>
          <w:szCs w:val="22"/>
        </w:rPr>
        <w:t>EdPlus</w:t>
      </w:r>
      <w:proofErr w:type="spellEnd"/>
      <w:r>
        <w:rPr>
          <w:sz w:val="22"/>
          <w:szCs w:val="22"/>
        </w:rPr>
        <w:t xml:space="preserve"> including the following COM course: </w:t>
      </w:r>
      <w:r w:rsidR="005B265D" w:rsidRPr="00CA05D8">
        <w:rPr>
          <w:rFonts w:eastAsia="Times New Roman" w:cs="Times New Roman"/>
          <w:kern w:val="0"/>
          <w:sz w:val="21"/>
          <w:szCs w:val="21"/>
          <w14:ligatures w14:val="none"/>
        </w:rPr>
        <w:t xml:space="preserve">e.g., COM </w:t>
      </w:r>
      <w:r w:rsidR="005B265D">
        <w:rPr>
          <w:rFonts w:eastAsia="Times New Roman" w:cs="Times New Roman"/>
          <w:kern w:val="0"/>
          <w:sz w:val="21"/>
          <w:szCs w:val="21"/>
          <w14:ligatures w14:val="none"/>
        </w:rPr>
        <w:t xml:space="preserve">100, 110, </w:t>
      </w:r>
      <w:r w:rsidR="005B265D" w:rsidRPr="00CA05D8">
        <w:rPr>
          <w:rFonts w:eastAsia="Times New Roman" w:cs="Times New Roman"/>
          <w:kern w:val="0"/>
          <w:sz w:val="21"/>
          <w:szCs w:val="21"/>
          <w14:ligatures w14:val="none"/>
        </w:rPr>
        <w:t xml:space="preserve">207, </w:t>
      </w:r>
      <w:r w:rsidR="005B265D">
        <w:rPr>
          <w:rFonts w:eastAsia="Times New Roman" w:cs="Times New Roman"/>
          <w:kern w:val="0"/>
          <w:sz w:val="21"/>
          <w:szCs w:val="21"/>
          <w14:ligatures w14:val="none"/>
        </w:rPr>
        <w:t xml:space="preserve">230, </w:t>
      </w:r>
      <w:r w:rsidR="005B265D" w:rsidRPr="00CA05D8">
        <w:rPr>
          <w:rFonts w:eastAsia="Times New Roman" w:cs="Times New Roman"/>
          <w:kern w:val="0"/>
          <w:sz w:val="21"/>
          <w:szCs w:val="21"/>
          <w14:ligatures w14:val="none"/>
        </w:rPr>
        <w:t xml:space="preserve">250, 259, </w:t>
      </w:r>
      <w:r w:rsidR="005B265D">
        <w:rPr>
          <w:rFonts w:eastAsia="Times New Roman" w:cs="Times New Roman"/>
          <w:kern w:val="0"/>
          <w:sz w:val="21"/>
          <w:szCs w:val="21"/>
          <w14:ligatures w14:val="none"/>
        </w:rPr>
        <w:t xml:space="preserve">263, 308, 310, 312, 316, 319, </w:t>
      </w:r>
      <w:r w:rsidR="005B265D" w:rsidRPr="00CA05D8">
        <w:rPr>
          <w:rFonts w:eastAsia="Times New Roman" w:cs="Times New Roman"/>
          <w:kern w:val="0"/>
          <w:sz w:val="21"/>
          <w:szCs w:val="21"/>
          <w14:ligatures w14:val="none"/>
        </w:rPr>
        <w:t xml:space="preserve">327, </w:t>
      </w:r>
      <w:r w:rsidR="005B265D">
        <w:rPr>
          <w:rFonts w:eastAsia="Times New Roman" w:cs="Times New Roman"/>
          <w:kern w:val="0"/>
          <w:sz w:val="21"/>
          <w:szCs w:val="21"/>
          <w14:ligatures w14:val="none"/>
        </w:rPr>
        <w:t xml:space="preserve">403, 404, </w:t>
      </w:r>
      <w:r w:rsidR="005B265D" w:rsidRPr="00CA05D8">
        <w:rPr>
          <w:rFonts w:eastAsia="Times New Roman" w:cs="Times New Roman"/>
          <w:kern w:val="0"/>
          <w:sz w:val="21"/>
          <w:szCs w:val="21"/>
          <w14:ligatures w14:val="none"/>
        </w:rPr>
        <w:t xml:space="preserve">408, </w:t>
      </w:r>
      <w:r w:rsidR="005B265D">
        <w:rPr>
          <w:rFonts w:eastAsia="Times New Roman" w:cs="Times New Roman"/>
          <w:kern w:val="0"/>
          <w:sz w:val="21"/>
          <w:szCs w:val="21"/>
          <w14:ligatures w14:val="none"/>
        </w:rPr>
        <w:t xml:space="preserve">410, 414, 430, </w:t>
      </w:r>
      <w:r w:rsidR="005B265D" w:rsidRPr="00CA05D8">
        <w:rPr>
          <w:rFonts w:eastAsia="Times New Roman" w:cs="Times New Roman"/>
          <w:kern w:val="0"/>
          <w:sz w:val="21"/>
          <w:szCs w:val="21"/>
          <w14:ligatures w14:val="none"/>
        </w:rPr>
        <w:t>450</w:t>
      </w:r>
      <w:r w:rsidR="005B265D">
        <w:rPr>
          <w:rFonts w:eastAsia="Times New Roman" w:cs="Times New Roman"/>
          <w:kern w:val="0"/>
          <w:sz w:val="21"/>
          <w:szCs w:val="21"/>
          <w14:ligatures w14:val="none"/>
        </w:rPr>
        <w:t xml:space="preserve">, 452, 453. </w:t>
      </w:r>
      <w:r>
        <w:rPr>
          <w:sz w:val="22"/>
          <w:szCs w:val="22"/>
        </w:rPr>
        <w:t>Changes include branding, universal design, accessibility, updated content, AI resistance, and workplace aligned learning experiences.</w:t>
      </w:r>
    </w:p>
    <w:p w14:paraId="2ED619C8" w14:textId="5FDE5577" w:rsidR="00AE33DA" w:rsidRDefault="00FD6FE8" w:rsidP="004D378C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2023 – present</w:t>
      </w:r>
      <w:r>
        <w:rPr>
          <w:sz w:val="22"/>
          <w:szCs w:val="22"/>
        </w:rPr>
        <w:tab/>
        <w:t>Designed and developed new COM 259 course in collaboration with WP Carey School</w:t>
      </w:r>
      <w:r w:rsidR="00333454">
        <w:rPr>
          <w:sz w:val="22"/>
          <w:szCs w:val="22"/>
        </w:rPr>
        <w:t xml:space="preserve"> of Business</w:t>
      </w:r>
      <w:r>
        <w:rPr>
          <w:sz w:val="22"/>
          <w:szCs w:val="22"/>
        </w:rPr>
        <w:t xml:space="preserve">. Trained instructors and assign instructional teams for teaching support. </w:t>
      </w:r>
    </w:p>
    <w:p w14:paraId="265C7429" w14:textId="77777777" w:rsidR="00AE33DA" w:rsidRDefault="00AE33DA" w:rsidP="00AE33DA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2024 – present</w:t>
      </w:r>
      <w:r>
        <w:rPr>
          <w:sz w:val="22"/>
          <w:szCs w:val="22"/>
        </w:rPr>
        <w:tab/>
        <w:t>Mentored MA students through final Capstone project which included weekly meetings to discuss research design, data analysis, ASU Portfolio creation and completion of final project</w:t>
      </w:r>
    </w:p>
    <w:p w14:paraId="73BD64CE" w14:textId="6289D717" w:rsidR="00333454" w:rsidRDefault="00333454" w:rsidP="00333454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Kylee Wurdell</w:t>
      </w:r>
    </w:p>
    <w:p w14:paraId="679B6B0E" w14:textId="076A189E" w:rsidR="00333454" w:rsidRDefault="00333454" w:rsidP="00333454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Ainsley Coyle</w:t>
      </w:r>
    </w:p>
    <w:p w14:paraId="6C7ED179" w14:textId="5ADA00E8" w:rsidR="00333454" w:rsidRDefault="00333454" w:rsidP="00333454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Aimee Garside</w:t>
      </w:r>
    </w:p>
    <w:p w14:paraId="57F56F27" w14:textId="131E5E08" w:rsidR="00333454" w:rsidRDefault="00333454" w:rsidP="00333454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Catherine Anderson</w:t>
      </w:r>
    </w:p>
    <w:p w14:paraId="33EDFB3E" w14:textId="70F642A2" w:rsidR="00CB6218" w:rsidRPr="004D378C" w:rsidRDefault="00333454" w:rsidP="004D378C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Kelsey Hall</w:t>
      </w:r>
      <w:r w:rsidR="00CB6218" w:rsidRPr="004D378C">
        <w:rPr>
          <w:sz w:val="22"/>
          <w:szCs w:val="22"/>
        </w:rPr>
        <w:tab/>
      </w:r>
    </w:p>
    <w:p w14:paraId="69D8F490" w14:textId="32674028" w:rsidR="00CB6218" w:rsidRDefault="00CB6218" w:rsidP="004D378C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2024 </w:t>
      </w:r>
      <w:r>
        <w:rPr>
          <w:sz w:val="22"/>
          <w:szCs w:val="22"/>
        </w:rPr>
        <w:tab/>
        <w:t>Guest lecture, COM 308, Running data analysis with MS Excel</w:t>
      </w:r>
    </w:p>
    <w:p w14:paraId="475D35CE" w14:textId="3E150963" w:rsidR="00CB6218" w:rsidRDefault="00CB6218" w:rsidP="004D378C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>Participant, OURS Symposium, CLAS, Arizona State University</w:t>
      </w:r>
    </w:p>
    <w:p w14:paraId="1C425F61" w14:textId="4815E00C" w:rsidR="00CB6218" w:rsidRDefault="00CB6218" w:rsidP="004D378C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>Participant, Cronkite School listening session</w:t>
      </w:r>
    </w:p>
    <w:p w14:paraId="130A7710" w14:textId="0A411856" w:rsidR="00CB6218" w:rsidRDefault="00CB6218" w:rsidP="004D378C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 xml:space="preserve">DEW Analysis for HDSHC across semester, assignment, course and platform. </w:t>
      </w:r>
    </w:p>
    <w:p w14:paraId="6A91DA18" w14:textId="42132B75" w:rsidR="00E568C6" w:rsidRDefault="00D41B91" w:rsidP="004D378C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Mentor</w:t>
      </w:r>
      <w:r w:rsidR="005B265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Online</w:t>
      </w:r>
      <w:proofErr w:type="gramEnd"/>
      <w:r>
        <w:rPr>
          <w:sz w:val="22"/>
          <w:szCs w:val="22"/>
        </w:rPr>
        <w:t xml:space="preserve"> Teaching for </w:t>
      </w:r>
      <w:r w:rsidR="005B265D">
        <w:rPr>
          <w:sz w:val="22"/>
          <w:szCs w:val="22"/>
        </w:rPr>
        <w:t xml:space="preserve">graduate student </w:t>
      </w:r>
      <w:r>
        <w:rPr>
          <w:sz w:val="22"/>
          <w:szCs w:val="22"/>
        </w:rPr>
        <w:t>Lisette Alonso. Developed theory resource module and AI resistant assignments.</w:t>
      </w:r>
    </w:p>
    <w:p w14:paraId="591A13B0" w14:textId="747703BD" w:rsidR="00E568C6" w:rsidRDefault="00E568C6" w:rsidP="004D378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2023</w:t>
      </w:r>
      <w:r w:rsidR="005B265D">
        <w:rPr>
          <w:sz w:val="22"/>
          <w:szCs w:val="22"/>
        </w:rPr>
        <w:t xml:space="preserve"> – </w:t>
      </w:r>
      <w:r w:rsidR="00D41B91">
        <w:rPr>
          <w:sz w:val="22"/>
          <w:szCs w:val="22"/>
        </w:rPr>
        <w:t>present</w:t>
      </w:r>
      <w:r w:rsidR="005B265D">
        <w:rPr>
          <w:sz w:val="22"/>
          <w:szCs w:val="22"/>
        </w:rPr>
        <w:tab/>
      </w:r>
      <w:r>
        <w:rPr>
          <w:sz w:val="22"/>
          <w:szCs w:val="22"/>
        </w:rPr>
        <w:t>The College Quarterly Marketing Committee</w:t>
      </w:r>
    </w:p>
    <w:p w14:paraId="1C2F5DD8" w14:textId="14D75A81" w:rsidR="00E568C6" w:rsidRDefault="00E568C6" w:rsidP="004D378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2023</w:t>
      </w:r>
      <w:r w:rsidR="005B265D">
        <w:rPr>
          <w:sz w:val="22"/>
          <w:szCs w:val="22"/>
        </w:rPr>
        <w:t xml:space="preserve"> – </w:t>
      </w:r>
      <w:r>
        <w:rPr>
          <w:sz w:val="22"/>
          <w:szCs w:val="22"/>
        </w:rPr>
        <w:t>2024</w:t>
      </w:r>
      <w:r w:rsidR="005B265D">
        <w:rPr>
          <w:sz w:val="22"/>
          <w:szCs w:val="22"/>
        </w:rPr>
        <w:tab/>
      </w:r>
      <w:r>
        <w:rPr>
          <w:sz w:val="22"/>
          <w:szCs w:val="22"/>
        </w:rPr>
        <w:t>Digital Initiatives Committee</w:t>
      </w:r>
    </w:p>
    <w:p w14:paraId="43380114" w14:textId="0221BB5B" w:rsidR="00BD2116" w:rsidRDefault="005B265D" w:rsidP="004D378C">
      <w:pPr>
        <w:ind w:left="720" w:hanging="720"/>
        <w:rPr>
          <w:b/>
          <w:bCs/>
          <w:sz w:val="22"/>
          <w:szCs w:val="22"/>
        </w:rPr>
      </w:pPr>
      <w:r>
        <w:rPr>
          <w:sz w:val="22"/>
          <w:szCs w:val="22"/>
        </w:rPr>
        <w:t>2023 – 2024</w:t>
      </w:r>
      <w:r w:rsidR="00E568C6">
        <w:rPr>
          <w:sz w:val="22"/>
          <w:szCs w:val="22"/>
        </w:rPr>
        <w:tab/>
        <w:t>Petition for permanent course number for COM 403</w:t>
      </w:r>
    </w:p>
    <w:p w14:paraId="50852B34" w14:textId="77777777" w:rsidR="00462F55" w:rsidRDefault="00462F55" w:rsidP="00F43AA2">
      <w:pPr>
        <w:ind w:left="720" w:hanging="720"/>
        <w:rPr>
          <w:b/>
          <w:bCs/>
          <w:sz w:val="22"/>
          <w:szCs w:val="22"/>
        </w:rPr>
      </w:pPr>
    </w:p>
    <w:p w14:paraId="25CA7D7F" w14:textId="461C8E20" w:rsidR="00BD2116" w:rsidRDefault="00BD2116" w:rsidP="00F43AA2">
      <w:pPr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University</w:t>
      </w:r>
    </w:p>
    <w:p w14:paraId="27778342" w14:textId="77777777" w:rsidR="00E568C6" w:rsidRDefault="00E568C6" w:rsidP="00F43AA2">
      <w:pPr>
        <w:ind w:left="720" w:hanging="720"/>
        <w:rPr>
          <w:b/>
          <w:bCs/>
          <w:sz w:val="22"/>
          <w:szCs w:val="22"/>
        </w:rPr>
      </w:pPr>
    </w:p>
    <w:p w14:paraId="7F507832" w14:textId="24B7CF79" w:rsidR="00D41B91" w:rsidRDefault="005B265D" w:rsidP="004D378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2023 – 2024</w:t>
      </w:r>
      <w:r w:rsidR="00D41B91">
        <w:rPr>
          <w:sz w:val="22"/>
          <w:szCs w:val="22"/>
        </w:rPr>
        <w:tab/>
        <w:t>Senator, CLAS Senate, Arizona State University</w:t>
      </w:r>
    </w:p>
    <w:p w14:paraId="555DD291" w14:textId="3A9F08CF" w:rsidR="00BD2116" w:rsidRPr="004D378C" w:rsidRDefault="00E568C6" w:rsidP="004D378C">
      <w:pPr>
        <w:ind w:left="720" w:hanging="720"/>
        <w:rPr>
          <w:sz w:val="22"/>
          <w:szCs w:val="22"/>
        </w:rPr>
      </w:pPr>
      <w:r w:rsidRPr="00E568C6">
        <w:rPr>
          <w:sz w:val="22"/>
          <w:szCs w:val="22"/>
        </w:rPr>
        <w:t>2023</w:t>
      </w:r>
      <w:r w:rsidR="005B265D">
        <w:rPr>
          <w:sz w:val="22"/>
          <w:szCs w:val="22"/>
        </w:rPr>
        <w:t xml:space="preserve"> – </w:t>
      </w:r>
      <w:r w:rsidR="00D41B91">
        <w:rPr>
          <w:sz w:val="22"/>
          <w:szCs w:val="22"/>
        </w:rPr>
        <w:t>present</w:t>
      </w:r>
      <w:r w:rsidR="005B265D">
        <w:rPr>
          <w:sz w:val="22"/>
          <w:szCs w:val="22"/>
        </w:rPr>
        <w:tab/>
      </w:r>
      <w:r w:rsidR="00D41B91">
        <w:rPr>
          <w:sz w:val="22"/>
          <w:szCs w:val="22"/>
        </w:rPr>
        <w:t xml:space="preserve">SOBE Committee Member, </w:t>
      </w:r>
      <w:r w:rsidRPr="00E568C6">
        <w:rPr>
          <w:sz w:val="22"/>
          <w:szCs w:val="22"/>
        </w:rPr>
        <w:t>General Studies Council</w:t>
      </w:r>
    </w:p>
    <w:p w14:paraId="22705609" w14:textId="77777777" w:rsidR="00462F55" w:rsidRDefault="00462F55" w:rsidP="00F43AA2">
      <w:pPr>
        <w:ind w:left="720" w:hanging="720"/>
        <w:rPr>
          <w:b/>
          <w:bCs/>
          <w:sz w:val="22"/>
          <w:szCs w:val="22"/>
        </w:rPr>
      </w:pPr>
    </w:p>
    <w:p w14:paraId="1319CB95" w14:textId="1FD751F8" w:rsidR="00BD2116" w:rsidRDefault="00BD2116" w:rsidP="00F43AA2">
      <w:pPr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Professional community</w:t>
      </w:r>
    </w:p>
    <w:p w14:paraId="45E8841B" w14:textId="77777777" w:rsidR="00BD2116" w:rsidRDefault="00BD2116" w:rsidP="00F43AA2">
      <w:pPr>
        <w:ind w:left="720" w:hanging="720"/>
        <w:rPr>
          <w:b/>
          <w:bCs/>
          <w:sz w:val="22"/>
          <w:szCs w:val="22"/>
        </w:rPr>
      </w:pPr>
    </w:p>
    <w:p w14:paraId="7317BB91" w14:textId="631D307A" w:rsidR="00A928C8" w:rsidRPr="004D378C" w:rsidRDefault="00A928C8" w:rsidP="004D378C">
      <w:pPr>
        <w:ind w:left="1440" w:hanging="1440"/>
        <w:rPr>
          <w:rFonts w:cs="Times New Roman"/>
          <w:color w:val="212121"/>
        </w:rPr>
      </w:pPr>
      <w:r>
        <w:rPr>
          <w:sz w:val="22"/>
          <w:szCs w:val="22"/>
        </w:rPr>
        <w:t>2025</w:t>
      </w:r>
      <w:r>
        <w:rPr>
          <w:sz w:val="22"/>
          <w:szCs w:val="22"/>
        </w:rPr>
        <w:tab/>
      </w:r>
      <w:r w:rsidRPr="00A928C8">
        <w:rPr>
          <w:rFonts w:cs="Times New Roman"/>
          <w:color w:val="212121"/>
        </w:rPr>
        <w:t>WSCA Distinguished Teaching Award committee</w:t>
      </w:r>
      <w:r>
        <w:rPr>
          <w:rFonts w:cs="Times New Roman"/>
          <w:color w:val="212121"/>
        </w:rPr>
        <w:t xml:space="preserve"> member</w:t>
      </w:r>
    </w:p>
    <w:p w14:paraId="41BB7F11" w14:textId="4713262B" w:rsidR="00CB6218" w:rsidRDefault="00CB6218" w:rsidP="004D378C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>Reviewer, Southern Communication</w:t>
      </w:r>
      <w:r w:rsidR="00AE33DA">
        <w:rPr>
          <w:sz w:val="22"/>
          <w:szCs w:val="22"/>
        </w:rPr>
        <w:t xml:space="preserve"> Journal</w:t>
      </w:r>
      <w:r>
        <w:rPr>
          <w:sz w:val="22"/>
          <w:szCs w:val="22"/>
        </w:rPr>
        <w:t>, Something Would Have Been Better Than Nothing: An Analysis of Young Adults Stories of Being Ghosted</w:t>
      </w:r>
    </w:p>
    <w:p w14:paraId="14DE6710" w14:textId="71D9AEC8" w:rsidR="00E568C6" w:rsidRPr="004D378C" w:rsidRDefault="00E568C6" w:rsidP="004D378C">
      <w:pPr>
        <w:rPr>
          <w:sz w:val="22"/>
          <w:szCs w:val="22"/>
        </w:rPr>
      </w:pPr>
      <w:r>
        <w:rPr>
          <w:sz w:val="22"/>
          <w:szCs w:val="22"/>
        </w:rPr>
        <w:t>202</w:t>
      </w:r>
      <w:r w:rsidR="000F4A3E">
        <w:rPr>
          <w:sz w:val="22"/>
          <w:szCs w:val="22"/>
        </w:rPr>
        <w:t>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Invited Lecture, Santa Clara University. The Dark Side of Cyberbullying. </w:t>
      </w:r>
    </w:p>
    <w:p w14:paraId="0B5D9852" w14:textId="42254F2B" w:rsidR="00BD2116" w:rsidRDefault="000F4A3E" w:rsidP="000F4A3E">
      <w:pPr>
        <w:ind w:left="1440" w:hanging="1440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>2023</w:t>
      </w:r>
      <w:r>
        <w:rPr>
          <w:sz w:val="22"/>
          <w:szCs w:val="22"/>
        </w:rPr>
        <w:tab/>
        <w:t>Invited Lecture, Society of Retired FBI Agents, Phoenix Chapter. Online Learning &amp; Digital Credentialing</w:t>
      </w:r>
    </w:p>
    <w:p w14:paraId="55ADFDF8" w14:textId="77777777" w:rsidR="000F4A3E" w:rsidRDefault="000F4A3E" w:rsidP="00F43AA2">
      <w:pPr>
        <w:ind w:left="720" w:hanging="720"/>
        <w:rPr>
          <w:b/>
          <w:bCs/>
          <w:sz w:val="22"/>
          <w:szCs w:val="22"/>
        </w:rPr>
      </w:pPr>
    </w:p>
    <w:p w14:paraId="64802683" w14:textId="51AD67E6" w:rsidR="000F4A3E" w:rsidRDefault="000F4A3E" w:rsidP="00F43AA2">
      <w:pPr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Awards</w:t>
      </w:r>
    </w:p>
    <w:p w14:paraId="2CF40C96" w14:textId="77777777" w:rsidR="00446C96" w:rsidRDefault="00446C96" w:rsidP="00F43AA2">
      <w:pPr>
        <w:ind w:left="720" w:hanging="720"/>
        <w:rPr>
          <w:sz w:val="22"/>
          <w:szCs w:val="22"/>
        </w:rPr>
      </w:pPr>
    </w:p>
    <w:p w14:paraId="022CAD3A" w14:textId="2AB2EB27" w:rsidR="000F4A3E" w:rsidRPr="00446C96" w:rsidRDefault="00446C96" w:rsidP="00F43AA2">
      <w:pPr>
        <w:ind w:left="720" w:hanging="720"/>
        <w:rPr>
          <w:sz w:val="22"/>
          <w:szCs w:val="22"/>
        </w:rPr>
      </w:pPr>
      <w:r w:rsidRPr="00446C96">
        <w:rPr>
          <w:sz w:val="22"/>
          <w:szCs w:val="22"/>
        </w:rPr>
        <w:t>2024</w:t>
      </w:r>
      <w:r w:rsidRPr="00446C96">
        <w:rPr>
          <w:sz w:val="22"/>
          <w:szCs w:val="22"/>
        </w:rPr>
        <w:tab/>
      </w:r>
      <w:r w:rsidRPr="00446C96">
        <w:rPr>
          <w:sz w:val="22"/>
          <w:szCs w:val="22"/>
        </w:rPr>
        <w:tab/>
      </w:r>
      <w:r w:rsidR="000F4A3E" w:rsidRPr="00446C96">
        <w:rPr>
          <w:sz w:val="22"/>
          <w:szCs w:val="22"/>
        </w:rPr>
        <w:t xml:space="preserve">AI Innovation Challenge </w:t>
      </w:r>
      <w:r>
        <w:rPr>
          <w:sz w:val="22"/>
          <w:szCs w:val="22"/>
        </w:rPr>
        <w:t>A</w:t>
      </w:r>
      <w:r w:rsidR="000F4A3E" w:rsidRPr="00446C96">
        <w:rPr>
          <w:sz w:val="22"/>
          <w:szCs w:val="22"/>
        </w:rPr>
        <w:t>ward</w:t>
      </w:r>
    </w:p>
    <w:p w14:paraId="6C89DC8F" w14:textId="77777777" w:rsidR="000F4A3E" w:rsidRPr="00F004EE" w:rsidRDefault="000F4A3E" w:rsidP="00F43AA2">
      <w:pPr>
        <w:ind w:left="720" w:hanging="720"/>
        <w:rPr>
          <w:b/>
          <w:bCs/>
          <w:sz w:val="22"/>
          <w:szCs w:val="22"/>
        </w:rPr>
      </w:pPr>
    </w:p>
    <w:sectPr w:rsidR="000F4A3E" w:rsidRPr="00F004EE" w:rsidSect="00753D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33E2"/>
    <w:multiLevelType w:val="hybridMultilevel"/>
    <w:tmpl w:val="55287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40854"/>
    <w:multiLevelType w:val="multilevel"/>
    <w:tmpl w:val="7156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43DC0"/>
    <w:multiLevelType w:val="multilevel"/>
    <w:tmpl w:val="4D4E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641BA"/>
    <w:multiLevelType w:val="multilevel"/>
    <w:tmpl w:val="59A2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962F7"/>
    <w:multiLevelType w:val="multilevel"/>
    <w:tmpl w:val="D360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A57F6"/>
    <w:multiLevelType w:val="hybridMultilevel"/>
    <w:tmpl w:val="804A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0458D"/>
    <w:multiLevelType w:val="hybridMultilevel"/>
    <w:tmpl w:val="E758B0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CEA165A"/>
    <w:multiLevelType w:val="hybridMultilevel"/>
    <w:tmpl w:val="7FD49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15AB8"/>
    <w:multiLevelType w:val="hybridMultilevel"/>
    <w:tmpl w:val="F460B132"/>
    <w:lvl w:ilvl="0" w:tplc="70665EB0">
      <w:start w:val="1"/>
      <w:numFmt w:val="decimal"/>
      <w:lvlText w:val="%1."/>
      <w:lvlJc w:val="left"/>
      <w:pPr>
        <w:ind w:left="720" w:hanging="360"/>
      </w:pPr>
      <w:rPr>
        <w:rFonts w:cs="Times New Roman (Body CS)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857DA"/>
    <w:multiLevelType w:val="multilevel"/>
    <w:tmpl w:val="F7E0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61109"/>
    <w:multiLevelType w:val="multilevel"/>
    <w:tmpl w:val="7C30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E70F10"/>
    <w:multiLevelType w:val="hybridMultilevel"/>
    <w:tmpl w:val="0B562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15B2A"/>
    <w:multiLevelType w:val="hybridMultilevel"/>
    <w:tmpl w:val="646A9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06528"/>
    <w:multiLevelType w:val="multilevel"/>
    <w:tmpl w:val="0BA4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121FD2"/>
    <w:multiLevelType w:val="multilevel"/>
    <w:tmpl w:val="F36C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FE1717"/>
    <w:multiLevelType w:val="multilevel"/>
    <w:tmpl w:val="ECE4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4358645">
    <w:abstractNumId w:val="2"/>
  </w:num>
  <w:num w:numId="2" w16cid:durableId="1710758305">
    <w:abstractNumId w:val="9"/>
  </w:num>
  <w:num w:numId="3" w16cid:durableId="1507212005">
    <w:abstractNumId w:val="15"/>
  </w:num>
  <w:num w:numId="4" w16cid:durableId="272636227">
    <w:abstractNumId w:val="1"/>
  </w:num>
  <w:num w:numId="5" w16cid:durableId="955020409">
    <w:abstractNumId w:val="13"/>
  </w:num>
  <w:num w:numId="6" w16cid:durableId="1478302509">
    <w:abstractNumId w:val="6"/>
  </w:num>
  <w:num w:numId="7" w16cid:durableId="383263628">
    <w:abstractNumId w:val="3"/>
  </w:num>
  <w:num w:numId="8" w16cid:durableId="1296523171">
    <w:abstractNumId w:val="7"/>
  </w:num>
  <w:num w:numId="9" w16cid:durableId="1269197971">
    <w:abstractNumId w:val="4"/>
  </w:num>
  <w:num w:numId="10" w16cid:durableId="887689069">
    <w:abstractNumId w:val="0"/>
  </w:num>
  <w:num w:numId="11" w16cid:durableId="208611621">
    <w:abstractNumId w:val="10"/>
  </w:num>
  <w:num w:numId="12" w16cid:durableId="1596477195">
    <w:abstractNumId w:val="5"/>
  </w:num>
  <w:num w:numId="13" w16cid:durableId="1523663589">
    <w:abstractNumId w:val="14"/>
  </w:num>
  <w:num w:numId="14" w16cid:durableId="2139909439">
    <w:abstractNumId w:val="12"/>
  </w:num>
  <w:num w:numId="15" w16cid:durableId="874543909">
    <w:abstractNumId w:val="11"/>
  </w:num>
  <w:num w:numId="16" w16cid:durableId="1331564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61"/>
    <w:rsid w:val="00027138"/>
    <w:rsid w:val="00077A61"/>
    <w:rsid w:val="000B48D6"/>
    <w:rsid w:val="000B5786"/>
    <w:rsid w:val="000F4A3E"/>
    <w:rsid w:val="001B6076"/>
    <w:rsid w:val="002576AD"/>
    <w:rsid w:val="00297D50"/>
    <w:rsid w:val="00333454"/>
    <w:rsid w:val="003E0C7F"/>
    <w:rsid w:val="003E2294"/>
    <w:rsid w:val="00404F9E"/>
    <w:rsid w:val="00435C64"/>
    <w:rsid w:val="004376A2"/>
    <w:rsid w:val="00446C96"/>
    <w:rsid w:val="00462F55"/>
    <w:rsid w:val="004D378C"/>
    <w:rsid w:val="00510435"/>
    <w:rsid w:val="005574A7"/>
    <w:rsid w:val="00577ADC"/>
    <w:rsid w:val="005B265D"/>
    <w:rsid w:val="005C60D9"/>
    <w:rsid w:val="00637B4C"/>
    <w:rsid w:val="00660339"/>
    <w:rsid w:val="00753DF3"/>
    <w:rsid w:val="007B2CD8"/>
    <w:rsid w:val="00892F36"/>
    <w:rsid w:val="00922061"/>
    <w:rsid w:val="009A711D"/>
    <w:rsid w:val="00A744B0"/>
    <w:rsid w:val="00A928C8"/>
    <w:rsid w:val="00AE33DA"/>
    <w:rsid w:val="00B91C90"/>
    <w:rsid w:val="00B9537A"/>
    <w:rsid w:val="00BD2116"/>
    <w:rsid w:val="00BD4E3F"/>
    <w:rsid w:val="00C30AB9"/>
    <w:rsid w:val="00CA05D8"/>
    <w:rsid w:val="00CB6218"/>
    <w:rsid w:val="00CF0D5C"/>
    <w:rsid w:val="00D41B91"/>
    <w:rsid w:val="00E568C6"/>
    <w:rsid w:val="00F004EE"/>
    <w:rsid w:val="00F04E9D"/>
    <w:rsid w:val="00F43AA2"/>
    <w:rsid w:val="00FA4FC5"/>
    <w:rsid w:val="00FD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AC93C"/>
  <w15:chartTrackingRefBased/>
  <w15:docId w15:val="{D52C3CA5-B824-2F48-98BE-702F7B74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AA2"/>
  </w:style>
  <w:style w:type="paragraph" w:styleId="Heading1">
    <w:name w:val="heading 1"/>
    <w:basedOn w:val="Normal"/>
    <w:next w:val="Normal"/>
    <w:link w:val="Heading1Char"/>
    <w:uiPriority w:val="9"/>
    <w:qFormat/>
    <w:rsid w:val="00077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7A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A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A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A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A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A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A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7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7A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A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A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A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A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A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A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A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A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A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A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A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A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A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A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A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7A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A61"/>
    <w:rPr>
      <w:color w:val="605E5C"/>
      <w:shd w:val="clear" w:color="auto" w:fill="E1DFDD"/>
    </w:rPr>
  </w:style>
  <w:style w:type="paragraph" w:customStyle="1" w:styleId="p1">
    <w:name w:val="p1"/>
    <w:basedOn w:val="Normal"/>
    <w:rsid w:val="00CA05D8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customStyle="1" w:styleId="p2">
    <w:name w:val="p2"/>
    <w:basedOn w:val="Normal"/>
    <w:rsid w:val="00CA05D8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customStyle="1" w:styleId="p3">
    <w:name w:val="p3"/>
    <w:basedOn w:val="Normal"/>
    <w:rsid w:val="00CA05D8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fi13090223" TargetMode="External"/><Relationship Id="rId5" Type="http://schemas.openxmlformats.org/officeDocument/2006/relationships/hyperlink" Target="https://scholar.google.com/citations?hl=en&amp;user=Y6c4nm4AAAAJ&amp;view_op=list_works&amp;sortby=pubd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Eden</dc:creator>
  <cp:keywords/>
  <dc:description/>
  <cp:lastModifiedBy>Jen Eden</cp:lastModifiedBy>
  <cp:revision>9</cp:revision>
  <dcterms:created xsi:type="dcterms:W3CDTF">2025-07-06T22:22:00Z</dcterms:created>
  <dcterms:modified xsi:type="dcterms:W3CDTF">2025-10-03T19:42:00Z</dcterms:modified>
</cp:coreProperties>
</file>