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88E13A" w14:textId="77777777" w:rsidR="0065149C" w:rsidRPr="004D77F5" w:rsidRDefault="0065149C" w:rsidP="00914909">
      <w:pPr>
        <w:pStyle w:val="Heading6"/>
        <w:rPr>
          <w:rFonts w:asciiTheme="minorHAnsi" w:hAnsiTheme="minorHAnsi" w:cstheme="minorHAnsi"/>
          <w:smallCaps/>
          <w:sz w:val="22"/>
          <w:szCs w:val="22"/>
        </w:rPr>
      </w:pPr>
      <w:r w:rsidRPr="004D77F5">
        <w:rPr>
          <w:rFonts w:asciiTheme="minorHAnsi" w:hAnsiTheme="minorHAnsi" w:cstheme="minorHAnsi"/>
          <w:smallCaps/>
          <w:sz w:val="22"/>
          <w:szCs w:val="22"/>
        </w:rPr>
        <w:t>Education</w:t>
      </w:r>
    </w:p>
    <w:p w14:paraId="51354F07" w14:textId="2E5124D6" w:rsidR="00A1540A" w:rsidRPr="004D77F5" w:rsidRDefault="00A1540A" w:rsidP="004F45A0">
      <w:pPr>
        <w:pStyle w:val="CompanyName"/>
        <w:tabs>
          <w:tab w:val="clear" w:pos="1440"/>
          <w:tab w:val="clear" w:pos="6480"/>
        </w:tabs>
        <w:spacing w:before="0" w:line="240" w:lineRule="auto"/>
        <w:ind w:right="-180"/>
        <w:rPr>
          <w:rFonts w:asciiTheme="minorHAnsi" w:hAnsiTheme="minorHAnsi" w:cstheme="minorHAnsi"/>
          <w:szCs w:val="22"/>
        </w:rPr>
      </w:pPr>
      <w:r w:rsidRPr="004D77F5">
        <w:rPr>
          <w:rFonts w:asciiTheme="minorHAnsi" w:hAnsiTheme="minorHAnsi" w:cstheme="minorHAnsi"/>
          <w:szCs w:val="22"/>
        </w:rPr>
        <w:t>2005</w:t>
      </w:r>
      <w:r w:rsidRPr="004D77F5">
        <w:rPr>
          <w:rFonts w:asciiTheme="minorHAnsi" w:hAnsiTheme="minorHAnsi" w:cstheme="minorHAnsi"/>
          <w:szCs w:val="22"/>
        </w:rPr>
        <w:tab/>
        <w:t>Ph.D</w:t>
      </w:r>
      <w:r w:rsidR="000F7F3B" w:rsidRPr="004D77F5">
        <w:rPr>
          <w:rFonts w:asciiTheme="minorHAnsi" w:hAnsiTheme="minorHAnsi" w:cstheme="minorHAnsi"/>
          <w:szCs w:val="22"/>
        </w:rPr>
        <w:t xml:space="preserve">. </w:t>
      </w:r>
      <w:r w:rsidRPr="004D77F5">
        <w:rPr>
          <w:rFonts w:asciiTheme="minorHAnsi" w:hAnsiTheme="minorHAnsi" w:cstheme="minorHAnsi"/>
          <w:szCs w:val="22"/>
        </w:rPr>
        <w:t xml:space="preserve">Resource Geography, </w:t>
      </w:r>
      <w:r w:rsidRPr="004D77F5">
        <w:rPr>
          <w:rFonts w:asciiTheme="minorHAnsi" w:hAnsiTheme="minorHAnsi" w:cstheme="minorHAnsi"/>
          <w:i/>
          <w:szCs w:val="22"/>
        </w:rPr>
        <w:t>Oregon State University</w:t>
      </w:r>
      <w:r w:rsidRPr="004D77F5">
        <w:rPr>
          <w:rFonts w:asciiTheme="minorHAnsi" w:hAnsiTheme="minorHAnsi" w:cstheme="minorHAnsi"/>
          <w:szCs w:val="22"/>
        </w:rPr>
        <w:t xml:space="preserve"> at Corvallis.</w:t>
      </w:r>
    </w:p>
    <w:p w14:paraId="05259B09" w14:textId="4BB44447" w:rsidR="00A1540A" w:rsidRPr="004D77F5" w:rsidRDefault="00A1540A" w:rsidP="004F45A0">
      <w:pPr>
        <w:pStyle w:val="CompanyName"/>
        <w:tabs>
          <w:tab w:val="clear" w:pos="1440"/>
          <w:tab w:val="clear" w:pos="6480"/>
        </w:tabs>
        <w:spacing w:before="0" w:line="240" w:lineRule="auto"/>
        <w:rPr>
          <w:rFonts w:asciiTheme="minorHAnsi" w:hAnsiTheme="minorHAnsi" w:cstheme="minorHAnsi"/>
          <w:szCs w:val="22"/>
        </w:rPr>
      </w:pPr>
      <w:r w:rsidRPr="004D77F5">
        <w:rPr>
          <w:rFonts w:asciiTheme="minorHAnsi" w:hAnsiTheme="minorHAnsi" w:cstheme="minorHAnsi"/>
          <w:szCs w:val="22"/>
        </w:rPr>
        <w:tab/>
      </w:r>
      <w:r w:rsidRPr="004D77F5">
        <w:rPr>
          <w:rFonts w:asciiTheme="minorHAnsi" w:hAnsiTheme="minorHAnsi" w:cstheme="minorHAnsi"/>
          <w:szCs w:val="22"/>
        </w:rPr>
        <w:tab/>
      </w:r>
      <w:r w:rsidR="00AA227A" w:rsidRPr="004D77F5">
        <w:rPr>
          <w:rFonts w:asciiTheme="minorHAnsi" w:hAnsiTheme="minorHAnsi" w:cstheme="minorHAnsi"/>
          <w:szCs w:val="22"/>
        </w:rPr>
        <w:t>Focus</w:t>
      </w:r>
      <w:r w:rsidRPr="004D77F5">
        <w:rPr>
          <w:rFonts w:asciiTheme="minorHAnsi" w:hAnsiTheme="minorHAnsi" w:cstheme="minorHAnsi"/>
          <w:szCs w:val="22"/>
        </w:rPr>
        <w:t xml:space="preserve">: </w:t>
      </w:r>
      <w:r w:rsidR="00E33587" w:rsidRPr="004D77F5">
        <w:rPr>
          <w:rFonts w:asciiTheme="minorHAnsi" w:hAnsiTheme="minorHAnsi" w:cstheme="minorHAnsi"/>
          <w:szCs w:val="22"/>
        </w:rPr>
        <w:t xml:space="preserve"> W</w:t>
      </w:r>
      <w:r w:rsidRPr="004D77F5">
        <w:rPr>
          <w:rFonts w:asciiTheme="minorHAnsi" w:hAnsiTheme="minorHAnsi" w:cstheme="minorHAnsi"/>
          <w:szCs w:val="22"/>
        </w:rPr>
        <w:t xml:space="preserve">ater and </w:t>
      </w:r>
      <w:r w:rsidR="00AA227A" w:rsidRPr="004D77F5">
        <w:rPr>
          <w:rFonts w:asciiTheme="minorHAnsi" w:hAnsiTheme="minorHAnsi" w:cstheme="minorHAnsi"/>
          <w:szCs w:val="22"/>
        </w:rPr>
        <w:t xml:space="preserve">Interdisciplinary Environmental Sciences </w:t>
      </w:r>
      <w:r w:rsidR="000F7F3B" w:rsidRPr="004D77F5">
        <w:rPr>
          <w:rFonts w:asciiTheme="minorHAnsi" w:hAnsiTheme="minorHAnsi" w:cstheme="minorHAnsi"/>
          <w:szCs w:val="22"/>
        </w:rPr>
        <w:t xml:space="preserve"> </w:t>
      </w:r>
    </w:p>
    <w:p w14:paraId="0EB9536E" w14:textId="47FBF238" w:rsidR="00E33587" w:rsidRPr="004D77F5" w:rsidRDefault="006975F4" w:rsidP="004F45A0">
      <w:pPr>
        <w:pStyle w:val="CompanyName"/>
        <w:tabs>
          <w:tab w:val="clear" w:pos="1440"/>
          <w:tab w:val="clear" w:pos="6480"/>
        </w:tabs>
        <w:spacing w:before="0" w:line="240" w:lineRule="auto"/>
        <w:ind w:left="1440"/>
        <w:rPr>
          <w:rFonts w:asciiTheme="minorHAnsi" w:hAnsiTheme="minorHAnsi" w:cstheme="minorHAnsi"/>
          <w:szCs w:val="22"/>
        </w:rPr>
      </w:pPr>
      <w:r>
        <w:rPr>
          <w:rFonts w:asciiTheme="minorHAnsi" w:hAnsiTheme="minorHAnsi" w:cstheme="minorHAnsi"/>
          <w:szCs w:val="22"/>
        </w:rPr>
        <w:t>“</w:t>
      </w:r>
      <w:r w:rsidR="00A1540A" w:rsidRPr="004D77F5">
        <w:rPr>
          <w:rFonts w:asciiTheme="minorHAnsi" w:hAnsiTheme="minorHAnsi" w:cstheme="minorHAnsi"/>
          <w:szCs w:val="22"/>
        </w:rPr>
        <w:t xml:space="preserve">Residents’ Attitudes </w:t>
      </w:r>
      <w:r w:rsidR="00BC04CE" w:rsidRPr="004D77F5">
        <w:rPr>
          <w:rFonts w:asciiTheme="minorHAnsi" w:hAnsiTheme="minorHAnsi" w:cstheme="minorHAnsi"/>
          <w:szCs w:val="22"/>
        </w:rPr>
        <w:t>t</w:t>
      </w:r>
      <w:r w:rsidR="00A1540A" w:rsidRPr="004D77F5">
        <w:rPr>
          <w:rFonts w:asciiTheme="minorHAnsi" w:hAnsiTheme="minorHAnsi" w:cstheme="minorHAnsi"/>
          <w:szCs w:val="22"/>
        </w:rPr>
        <w:t>oward Water Resource Protection in Portland, O</w:t>
      </w:r>
      <w:r w:rsidR="00F4121F" w:rsidRPr="004D77F5">
        <w:rPr>
          <w:rFonts w:asciiTheme="minorHAnsi" w:hAnsiTheme="minorHAnsi" w:cstheme="minorHAnsi"/>
          <w:szCs w:val="22"/>
        </w:rPr>
        <w:t>regon</w:t>
      </w:r>
      <w:r>
        <w:rPr>
          <w:rFonts w:asciiTheme="minorHAnsi" w:hAnsiTheme="minorHAnsi" w:cstheme="minorHAnsi"/>
          <w:szCs w:val="22"/>
        </w:rPr>
        <w:t>”</w:t>
      </w:r>
      <w:r w:rsidR="000F7F3B" w:rsidRPr="004D77F5">
        <w:rPr>
          <w:rFonts w:asciiTheme="minorHAnsi" w:hAnsiTheme="minorHAnsi" w:cstheme="minorHAnsi"/>
          <w:szCs w:val="22"/>
        </w:rPr>
        <w:t xml:space="preserve"> </w:t>
      </w:r>
    </w:p>
    <w:p w14:paraId="76C26E69" w14:textId="2A9D9172" w:rsidR="00A1540A" w:rsidRPr="004D77F5" w:rsidRDefault="00A1540A" w:rsidP="004F45A0">
      <w:pPr>
        <w:pStyle w:val="CompanyName"/>
        <w:tabs>
          <w:tab w:val="clear" w:pos="1440"/>
          <w:tab w:val="clear" w:pos="6480"/>
        </w:tabs>
        <w:spacing w:before="0" w:line="240" w:lineRule="auto"/>
        <w:ind w:left="1440"/>
        <w:rPr>
          <w:rFonts w:asciiTheme="minorHAnsi" w:hAnsiTheme="minorHAnsi" w:cstheme="minorHAnsi"/>
          <w:szCs w:val="22"/>
        </w:rPr>
      </w:pPr>
      <w:r w:rsidRPr="004D77F5">
        <w:rPr>
          <w:rFonts w:asciiTheme="minorHAnsi" w:hAnsiTheme="minorHAnsi" w:cstheme="minorHAnsi"/>
          <w:szCs w:val="22"/>
        </w:rPr>
        <w:t xml:space="preserve">Committee: A. Wolf, M. Santelmann, D. Lach, G. Walker, and G. Matzke </w:t>
      </w:r>
    </w:p>
    <w:p w14:paraId="1C12AEFA" w14:textId="77777777" w:rsidR="00775173" w:rsidRPr="004D77F5" w:rsidRDefault="00775173" w:rsidP="004F45A0">
      <w:pPr>
        <w:pStyle w:val="BodyText"/>
        <w:ind w:left="720" w:hanging="720"/>
        <w:rPr>
          <w:rFonts w:asciiTheme="minorHAnsi" w:hAnsiTheme="minorHAnsi" w:cstheme="minorHAnsi"/>
          <w:sz w:val="22"/>
          <w:szCs w:val="22"/>
        </w:rPr>
      </w:pPr>
    </w:p>
    <w:p w14:paraId="13CF77FA" w14:textId="0F3964D4" w:rsidR="00A1540A" w:rsidRPr="004D77F5" w:rsidRDefault="00A1540A" w:rsidP="004F45A0">
      <w:pPr>
        <w:pStyle w:val="BodyText"/>
        <w:ind w:left="720" w:hanging="720"/>
        <w:rPr>
          <w:rFonts w:asciiTheme="minorHAnsi" w:hAnsiTheme="minorHAnsi" w:cstheme="minorHAnsi"/>
          <w:sz w:val="22"/>
          <w:szCs w:val="22"/>
        </w:rPr>
      </w:pPr>
      <w:r w:rsidRPr="004D77F5">
        <w:rPr>
          <w:rFonts w:asciiTheme="minorHAnsi" w:hAnsiTheme="minorHAnsi" w:cstheme="minorHAnsi"/>
          <w:sz w:val="22"/>
          <w:szCs w:val="22"/>
        </w:rPr>
        <w:t xml:space="preserve">1999 </w:t>
      </w:r>
      <w:r w:rsidRPr="004D77F5">
        <w:rPr>
          <w:rFonts w:asciiTheme="minorHAnsi" w:hAnsiTheme="minorHAnsi" w:cstheme="minorHAnsi"/>
          <w:sz w:val="22"/>
          <w:szCs w:val="22"/>
        </w:rPr>
        <w:tab/>
        <w:t>M.A</w:t>
      </w:r>
      <w:r w:rsidR="000F7F3B" w:rsidRPr="004D77F5">
        <w:rPr>
          <w:rFonts w:asciiTheme="minorHAnsi" w:hAnsiTheme="minorHAnsi" w:cstheme="minorHAnsi"/>
          <w:sz w:val="22"/>
          <w:szCs w:val="22"/>
        </w:rPr>
        <w:t xml:space="preserve">. </w:t>
      </w:r>
      <w:r w:rsidRPr="004D77F5">
        <w:rPr>
          <w:rFonts w:asciiTheme="minorHAnsi" w:hAnsiTheme="minorHAnsi" w:cstheme="minorHAnsi"/>
          <w:sz w:val="22"/>
          <w:szCs w:val="22"/>
        </w:rPr>
        <w:t xml:space="preserve">Environmental Geography, </w:t>
      </w:r>
      <w:r w:rsidRPr="004D77F5">
        <w:rPr>
          <w:rFonts w:asciiTheme="minorHAnsi" w:hAnsiTheme="minorHAnsi" w:cstheme="minorHAnsi"/>
          <w:i/>
          <w:sz w:val="22"/>
          <w:szCs w:val="22"/>
        </w:rPr>
        <w:t>Southern Illinois University</w:t>
      </w:r>
      <w:r w:rsidRPr="004D77F5">
        <w:rPr>
          <w:rFonts w:asciiTheme="minorHAnsi" w:hAnsiTheme="minorHAnsi" w:cstheme="minorHAnsi"/>
          <w:sz w:val="22"/>
          <w:szCs w:val="22"/>
        </w:rPr>
        <w:t xml:space="preserve"> at Carbondale. </w:t>
      </w:r>
    </w:p>
    <w:p w14:paraId="193A6C6B" w14:textId="3694B58A" w:rsidR="00A1540A" w:rsidRPr="004D77F5" w:rsidRDefault="00A1540A" w:rsidP="004F45A0">
      <w:pPr>
        <w:ind w:left="720" w:firstLine="720"/>
        <w:rPr>
          <w:rFonts w:asciiTheme="minorHAnsi" w:hAnsiTheme="minorHAnsi" w:cstheme="minorHAnsi"/>
          <w:sz w:val="22"/>
          <w:szCs w:val="22"/>
        </w:rPr>
      </w:pPr>
      <w:r w:rsidRPr="004D77F5">
        <w:rPr>
          <w:rFonts w:asciiTheme="minorHAnsi" w:hAnsiTheme="minorHAnsi" w:cstheme="minorHAnsi"/>
          <w:sz w:val="22"/>
          <w:szCs w:val="22"/>
        </w:rPr>
        <w:t xml:space="preserve">Focus: </w:t>
      </w:r>
      <w:r w:rsidR="00AA227A" w:rsidRPr="004D77F5">
        <w:rPr>
          <w:rFonts w:asciiTheme="minorHAnsi" w:hAnsiTheme="minorHAnsi" w:cstheme="minorHAnsi"/>
          <w:sz w:val="22"/>
          <w:szCs w:val="22"/>
        </w:rPr>
        <w:t>Agricultural</w:t>
      </w:r>
      <w:r w:rsidRPr="004D77F5">
        <w:rPr>
          <w:rFonts w:asciiTheme="minorHAnsi" w:hAnsiTheme="minorHAnsi" w:cstheme="minorHAnsi"/>
          <w:sz w:val="22"/>
          <w:szCs w:val="22"/>
        </w:rPr>
        <w:t xml:space="preserve"> and </w:t>
      </w:r>
      <w:r w:rsidR="00E33587" w:rsidRPr="004D77F5">
        <w:rPr>
          <w:rFonts w:asciiTheme="minorHAnsi" w:hAnsiTheme="minorHAnsi" w:cstheme="minorHAnsi"/>
          <w:sz w:val="22"/>
          <w:szCs w:val="22"/>
        </w:rPr>
        <w:t>W</w:t>
      </w:r>
      <w:r w:rsidRPr="004D77F5">
        <w:rPr>
          <w:rFonts w:asciiTheme="minorHAnsi" w:hAnsiTheme="minorHAnsi" w:cstheme="minorHAnsi"/>
          <w:sz w:val="22"/>
          <w:szCs w:val="22"/>
        </w:rPr>
        <w:t xml:space="preserve">ater </w:t>
      </w:r>
      <w:r w:rsidR="00E33587" w:rsidRPr="004D77F5">
        <w:rPr>
          <w:rFonts w:asciiTheme="minorHAnsi" w:hAnsiTheme="minorHAnsi" w:cstheme="minorHAnsi"/>
          <w:sz w:val="22"/>
          <w:szCs w:val="22"/>
        </w:rPr>
        <w:t>R</w:t>
      </w:r>
      <w:r w:rsidRPr="004D77F5">
        <w:rPr>
          <w:rFonts w:asciiTheme="minorHAnsi" w:hAnsiTheme="minorHAnsi" w:cstheme="minorHAnsi"/>
          <w:sz w:val="22"/>
          <w:szCs w:val="22"/>
        </w:rPr>
        <w:t>esource</w:t>
      </w:r>
      <w:r w:rsidR="00C319FC" w:rsidRPr="004D77F5">
        <w:rPr>
          <w:rFonts w:asciiTheme="minorHAnsi" w:hAnsiTheme="minorHAnsi" w:cstheme="minorHAnsi"/>
          <w:sz w:val="22"/>
          <w:szCs w:val="22"/>
        </w:rPr>
        <w:t xml:space="preserve"> Management</w:t>
      </w:r>
      <w:r w:rsidR="000F7F3B" w:rsidRPr="004D77F5">
        <w:rPr>
          <w:rFonts w:asciiTheme="minorHAnsi" w:hAnsiTheme="minorHAnsi" w:cstheme="minorHAnsi"/>
          <w:sz w:val="22"/>
          <w:szCs w:val="22"/>
        </w:rPr>
        <w:t xml:space="preserve"> </w:t>
      </w:r>
    </w:p>
    <w:p w14:paraId="715DF9FE" w14:textId="15C86411" w:rsidR="00885A1A" w:rsidRPr="004D77F5" w:rsidRDefault="006975F4" w:rsidP="004F45A0">
      <w:pPr>
        <w:ind w:left="1627" w:hanging="187"/>
        <w:rPr>
          <w:rFonts w:asciiTheme="minorHAnsi" w:hAnsiTheme="minorHAnsi" w:cstheme="minorHAnsi"/>
          <w:iCs/>
          <w:sz w:val="22"/>
          <w:szCs w:val="22"/>
        </w:rPr>
      </w:pPr>
      <w:r>
        <w:rPr>
          <w:rFonts w:asciiTheme="minorHAnsi" w:hAnsiTheme="minorHAnsi" w:cstheme="minorHAnsi"/>
          <w:iCs/>
          <w:sz w:val="22"/>
          <w:szCs w:val="22"/>
        </w:rPr>
        <w:t>“</w:t>
      </w:r>
      <w:r w:rsidR="00A1540A" w:rsidRPr="004D77F5">
        <w:rPr>
          <w:rFonts w:asciiTheme="minorHAnsi" w:hAnsiTheme="minorHAnsi" w:cstheme="minorHAnsi"/>
          <w:iCs/>
          <w:sz w:val="22"/>
          <w:szCs w:val="22"/>
        </w:rPr>
        <w:t>Alternative Farmer Information Needs and Publicly-Funded Sustainable Agricultural Research</w:t>
      </w:r>
      <w:r>
        <w:rPr>
          <w:rFonts w:asciiTheme="minorHAnsi" w:hAnsiTheme="minorHAnsi" w:cstheme="minorHAnsi"/>
          <w:iCs/>
          <w:sz w:val="22"/>
          <w:szCs w:val="22"/>
        </w:rPr>
        <w:t>”</w:t>
      </w:r>
    </w:p>
    <w:p w14:paraId="3D4C7D29" w14:textId="7BC678D1" w:rsidR="00A1540A" w:rsidRPr="004D77F5" w:rsidRDefault="00A1540A" w:rsidP="004F45A0">
      <w:pPr>
        <w:ind w:left="1627" w:hanging="187"/>
        <w:rPr>
          <w:rFonts w:asciiTheme="minorHAnsi" w:hAnsiTheme="minorHAnsi" w:cstheme="minorHAnsi"/>
          <w:sz w:val="22"/>
          <w:szCs w:val="22"/>
        </w:rPr>
      </w:pPr>
      <w:r w:rsidRPr="004D77F5">
        <w:rPr>
          <w:rFonts w:asciiTheme="minorHAnsi" w:hAnsiTheme="minorHAnsi" w:cstheme="minorHAnsi"/>
          <w:sz w:val="22"/>
          <w:szCs w:val="22"/>
        </w:rPr>
        <w:t>Committee: L. Duram, C. Lant, and S. Kraft</w:t>
      </w:r>
    </w:p>
    <w:p w14:paraId="3A6A5959" w14:textId="77777777" w:rsidR="00775173" w:rsidRPr="004D77F5" w:rsidRDefault="00775173" w:rsidP="004F45A0">
      <w:pPr>
        <w:rPr>
          <w:rFonts w:asciiTheme="minorHAnsi" w:hAnsiTheme="minorHAnsi" w:cstheme="minorHAnsi"/>
          <w:sz w:val="22"/>
          <w:szCs w:val="22"/>
        </w:rPr>
      </w:pPr>
    </w:p>
    <w:p w14:paraId="1CF281CD" w14:textId="35207469" w:rsidR="00A1540A" w:rsidRPr="004D77F5" w:rsidRDefault="00A1540A" w:rsidP="004F45A0">
      <w:pPr>
        <w:rPr>
          <w:rFonts w:asciiTheme="minorHAnsi" w:hAnsiTheme="minorHAnsi" w:cstheme="minorHAnsi"/>
          <w:sz w:val="22"/>
          <w:szCs w:val="22"/>
        </w:rPr>
      </w:pPr>
      <w:r w:rsidRPr="004D77F5">
        <w:rPr>
          <w:rFonts w:asciiTheme="minorHAnsi" w:hAnsiTheme="minorHAnsi" w:cstheme="minorHAnsi"/>
          <w:sz w:val="22"/>
          <w:szCs w:val="22"/>
        </w:rPr>
        <w:t>1997</w:t>
      </w:r>
      <w:r w:rsidRPr="004D77F5">
        <w:rPr>
          <w:rFonts w:asciiTheme="minorHAnsi" w:hAnsiTheme="minorHAnsi" w:cstheme="minorHAnsi"/>
          <w:sz w:val="22"/>
          <w:szCs w:val="22"/>
        </w:rPr>
        <w:tab/>
        <w:t>B.A</w:t>
      </w:r>
      <w:r w:rsidR="000F7F3B" w:rsidRPr="004D77F5">
        <w:rPr>
          <w:rFonts w:asciiTheme="minorHAnsi" w:hAnsiTheme="minorHAnsi" w:cstheme="minorHAnsi"/>
          <w:sz w:val="22"/>
          <w:szCs w:val="22"/>
        </w:rPr>
        <w:t xml:space="preserve">. </w:t>
      </w:r>
      <w:r w:rsidRPr="004D77F5">
        <w:rPr>
          <w:rFonts w:asciiTheme="minorHAnsi" w:hAnsiTheme="minorHAnsi" w:cstheme="minorHAnsi"/>
          <w:sz w:val="22"/>
          <w:szCs w:val="22"/>
        </w:rPr>
        <w:t>Geography</w:t>
      </w:r>
      <w:r w:rsidRPr="004D77F5">
        <w:rPr>
          <w:rFonts w:asciiTheme="minorHAnsi" w:hAnsiTheme="minorHAnsi" w:cstheme="minorHAnsi"/>
          <w:i/>
          <w:sz w:val="22"/>
          <w:szCs w:val="22"/>
        </w:rPr>
        <w:t>, Southern Illinois Uni</w:t>
      </w:r>
      <w:r w:rsidRPr="004D77F5">
        <w:rPr>
          <w:rFonts w:asciiTheme="minorHAnsi" w:hAnsiTheme="minorHAnsi" w:cstheme="minorHAnsi"/>
          <w:sz w:val="22"/>
          <w:szCs w:val="22"/>
        </w:rPr>
        <w:t xml:space="preserve">versity at Carbondale. </w:t>
      </w:r>
    </w:p>
    <w:p w14:paraId="1E6A607A" w14:textId="053F5F31" w:rsidR="00A1540A" w:rsidRPr="004D77F5" w:rsidRDefault="00A1540A" w:rsidP="004F45A0">
      <w:pPr>
        <w:ind w:left="720" w:firstLine="720"/>
        <w:rPr>
          <w:rFonts w:asciiTheme="minorHAnsi" w:hAnsiTheme="minorHAnsi" w:cstheme="minorHAnsi"/>
          <w:sz w:val="22"/>
          <w:szCs w:val="22"/>
        </w:rPr>
      </w:pPr>
      <w:r w:rsidRPr="004D77F5">
        <w:rPr>
          <w:rFonts w:asciiTheme="minorHAnsi" w:hAnsiTheme="minorHAnsi" w:cstheme="minorHAnsi"/>
          <w:sz w:val="22"/>
          <w:szCs w:val="22"/>
        </w:rPr>
        <w:t xml:space="preserve">Minor: Interdisciplinary </w:t>
      </w:r>
      <w:r w:rsidR="00E33587" w:rsidRPr="004D77F5">
        <w:rPr>
          <w:rFonts w:asciiTheme="minorHAnsi" w:hAnsiTheme="minorHAnsi" w:cstheme="minorHAnsi"/>
          <w:sz w:val="22"/>
          <w:szCs w:val="22"/>
        </w:rPr>
        <w:t>E</w:t>
      </w:r>
      <w:r w:rsidRPr="004D77F5">
        <w:rPr>
          <w:rFonts w:asciiTheme="minorHAnsi" w:hAnsiTheme="minorHAnsi" w:cstheme="minorHAnsi"/>
          <w:sz w:val="22"/>
          <w:szCs w:val="22"/>
        </w:rPr>
        <w:t>nvironmental Studies</w:t>
      </w:r>
      <w:r w:rsidR="000F7F3B" w:rsidRPr="004D77F5">
        <w:rPr>
          <w:rFonts w:asciiTheme="minorHAnsi" w:hAnsiTheme="minorHAnsi" w:cstheme="minorHAnsi"/>
          <w:sz w:val="22"/>
          <w:szCs w:val="22"/>
        </w:rPr>
        <w:t xml:space="preserve">. </w:t>
      </w:r>
      <w:r w:rsidR="00B55CCF" w:rsidRPr="004D77F5">
        <w:rPr>
          <w:rFonts w:asciiTheme="minorHAnsi" w:hAnsiTheme="minorHAnsi" w:cstheme="minorHAnsi"/>
          <w:sz w:val="22"/>
          <w:szCs w:val="22"/>
        </w:rPr>
        <w:t xml:space="preserve">Graduated </w:t>
      </w:r>
      <w:r w:rsidRPr="004D77F5">
        <w:rPr>
          <w:rFonts w:asciiTheme="minorHAnsi" w:hAnsiTheme="minorHAnsi" w:cstheme="minorHAnsi"/>
          <w:sz w:val="22"/>
          <w:szCs w:val="22"/>
        </w:rPr>
        <w:t>Magna Cum Laude.</w:t>
      </w:r>
    </w:p>
    <w:p w14:paraId="7C681E2C" w14:textId="77777777" w:rsidR="00AF7590" w:rsidRPr="004D77F5" w:rsidRDefault="00AF7590" w:rsidP="00914909">
      <w:pPr>
        <w:pStyle w:val="Heading6"/>
        <w:rPr>
          <w:rFonts w:asciiTheme="minorHAnsi" w:hAnsiTheme="minorHAnsi" w:cstheme="minorHAnsi"/>
          <w:smallCaps/>
          <w:sz w:val="22"/>
          <w:szCs w:val="22"/>
        </w:rPr>
      </w:pPr>
    </w:p>
    <w:p w14:paraId="1DCE1C56" w14:textId="63C44A6D" w:rsidR="002962A5" w:rsidRPr="004D77F5" w:rsidRDefault="006F0385" w:rsidP="00914909">
      <w:pPr>
        <w:pStyle w:val="Heading6"/>
        <w:rPr>
          <w:rFonts w:asciiTheme="minorHAnsi" w:hAnsiTheme="minorHAnsi" w:cstheme="minorHAnsi"/>
          <w:smallCaps/>
          <w:sz w:val="22"/>
          <w:szCs w:val="22"/>
        </w:rPr>
      </w:pPr>
      <w:r w:rsidRPr="004D77F5">
        <w:rPr>
          <w:rFonts w:asciiTheme="minorHAnsi" w:hAnsiTheme="minorHAnsi" w:cstheme="minorHAnsi"/>
          <w:smallCaps/>
          <w:sz w:val="22"/>
          <w:szCs w:val="22"/>
        </w:rPr>
        <w:t xml:space="preserve">Positions Held </w:t>
      </w:r>
    </w:p>
    <w:p w14:paraId="0721E018" w14:textId="180F9BD0" w:rsidR="007771F6" w:rsidRPr="004D77F5" w:rsidRDefault="00806FA1" w:rsidP="00C27A18">
      <w:pPr>
        <w:pStyle w:val="NormalWeb"/>
        <w:spacing w:before="0" w:beforeAutospacing="0" w:after="60" w:afterAutospacing="0"/>
        <w:ind w:left="1440" w:hanging="1440"/>
        <w:rPr>
          <w:rFonts w:asciiTheme="minorHAnsi" w:hAnsiTheme="minorHAnsi" w:cstheme="minorHAnsi"/>
          <w:sz w:val="22"/>
          <w:szCs w:val="22"/>
        </w:rPr>
      </w:pPr>
      <w:r w:rsidRPr="004D77F5">
        <w:rPr>
          <w:rFonts w:asciiTheme="minorHAnsi" w:hAnsiTheme="minorHAnsi" w:cstheme="minorHAnsi"/>
          <w:sz w:val="22"/>
          <w:szCs w:val="22"/>
        </w:rPr>
        <w:t>2018</w:t>
      </w:r>
      <w:r w:rsidR="004C0E31" w:rsidRPr="004D77F5">
        <w:rPr>
          <w:rFonts w:asciiTheme="minorHAnsi" w:hAnsiTheme="minorHAnsi" w:cstheme="minorHAnsi"/>
          <w:sz w:val="22"/>
          <w:szCs w:val="22"/>
        </w:rPr>
        <w:t>-c</w:t>
      </w:r>
      <w:r w:rsidR="00A706EB" w:rsidRPr="004D77F5">
        <w:rPr>
          <w:rFonts w:asciiTheme="minorHAnsi" w:hAnsiTheme="minorHAnsi" w:cstheme="minorHAnsi"/>
          <w:sz w:val="22"/>
          <w:szCs w:val="22"/>
        </w:rPr>
        <w:t>urrent</w:t>
      </w:r>
      <w:r w:rsidR="007771F6" w:rsidRPr="004D77F5">
        <w:rPr>
          <w:rFonts w:asciiTheme="minorHAnsi" w:hAnsiTheme="minorHAnsi" w:cstheme="minorHAnsi"/>
          <w:sz w:val="22"/>
          <w:szCs w:val="22"/>
        </w:rPr>
        <w:tab/>
      </w:r>
      <w:r w:rsidR="003E2BCD" w:rsidRPr="004D77F5">
        <w:rPr>
          <w:rFonts w:asciiTheme="minorHAnsi" w:hAnsiTheme="minorHAnsi" w:cstheme="minorHAnsi"/>
          <w:i/>
          <w:sz w:val="22"/>
          <w:szCs w:val="22"/>
        </w:rPr>
        <w:t>Professor</w:t>
      </w:r>
      <w:r w:rsidRPr="004D77F5">
        <w:rPr>
          <w:rFonts w:asciiTheme="minorHAnsi" w:hAnsiTheme="minorHAnsi" w:cstheme="minorHAnsi"/>
          <w:i/>
          <w:sz w:val="22"/>
          <w:szCs w:val="22"/>
        </w:rPr>
        <w:t>,</w:t>
      </w:r>
      <w:r w:rsidR="003E2BCD" w:rsidRPr="004D77F5">
        <w:rPr>
          <w:rFonts w:asciiTheme="minorHAnsi" w:hAnsiTheme="minorHAnsi" w:cstheme="minorHAnsi"/>
          <w:sz w:val="22"/>
          <w:szCs w:val="22"/>
        </w:rPr>
        <w:t xml:space="preserve"> </w:t>
      </w:r>
      <w:r w:rsidR="007771F6" w:rsidRPr="004D77F5">
        <w:rPr>
          <w:rFonts w:asciiTheme="minorHAnsi" w:hAnsiTheme="minorHAnsi" w:cstheme="minorHAnsi"/>
          <w:sz w:val="22"/>
          <w:szCs w:val="22"/>
        </w:rPr>
        <w:t xml:space="preserve">Arizona State University, </w:t>
      </w:r>
      <w:r w:rsidR="006F7EC3" w:rsidRPr="004D77F5">
        <w:rPr>
          <w:rFonts w:asciiTheme="minorHAnsi" w:hAnsiTheme="minorHAnsi" w:cstheme="minorHAnsi"/>
          <w:sz w:val="22"/>
          <w:szCs w:val="22"/>
        </w:rPr>
        <w:t>Joint a</w:t>
      </w:r>
      <w:r w:rsidR="000A7791" w:rsidRPr="004D77F5">
        <w:rPr>
          <w:rFonts w:asciiTheme="minorHAnsi" w:hAnsiTheme="minorHAnsi" w:cstheme="minorHAnsi"/>
          <w:sz w:val="22"/>
          <w:szCs w:val="22"/>
        </w:rPr>
        <w:t xml:space="preserve">ppointment between the </w:t>
      </w:r>
      <w:r w:rsidR="007771F6" w:rsidRPr="004D77F5">
        <w:rPr>
          <w:rFonts w:asciiTheme="minorHAnsi" w:hAnsiTheme="minorHAnsi" w:cstheme="minorHAnsi"/>
          <w:sz w:val="22"/>
          <w:szCs w:val="22"/>
        </w:rPr>
        <w:t>School of Geographical Sciences and</w:t>
      </w:r>
      <w:r w:rsidR="000A7791" w:rsidRPr="004D77F5">
        <w:rPr>
          <w:rFonts w:asciiTheme="minorHAnsi" w:hAnsiTheme="minorHAnsi" w:cstheme="minorHAnsi"/>
          <w:sz w:val="22"/>
          <w:szCs w:val="22"/>
        </w:rPr>
        <w:t xml:space="preserve"> Urban Planning and </w:t>
      </w:r>
      <w:r w:rsidR="00923B3E" w:rsidRPr="004D77F5">
        <w:rPr>
          <w:rFonts w:asciiTheme="minorHAnsi" w:hAnsiTheme="minorHAnsi" w:cstheme="minorHAnsi"/>
          <w:sz w:val="22"/>
          <w:szCs w:val="22"/>
        </w:rPr>
        <w:t xml:space="preserve">the School of </w:t>
      </w:r>
      <w:r w:rsidR="007771F6" w:rsidRPr="004D77F5">
        <w:rPr>
          <w:rFonts w:asciiTheme="minorHAnsi" w:hAnsiTheme="minorHAnsi" w:cstheme="minorHAnsi"/>
          <w:sz w:val="22"/>
          <w:szCs w:val="22"/>
        </w:rPr>
        <w:t>Sustainability, Tempe, AZ</w:t>
      </w:r>
      <w:r w:rsidR="000F7F3B" w:rsidRPr="004D77F5">
        <w:rPr>
          <w:rFonts w:asciiTheme="minorHAnsi" w:hAnsiTheme="minorHAnsi" w:cstheme="minorHAnsi"/>
          <w:sz w:val="22"/>
          <w:szCs w:val="22"/>
        </w:rPr>
        <w:t xml:space="preserve">. </w:t>
      </w:r>
    </w:p>
    <w:p w14:paraId="25B46FB1" w14:textId="0A5F36C5" w:rsidR="008E0ED0" w:rsidRPr="004D77F5" w:rsidRDefault="008E0ED0" w:rsidP="008E0ED0">
      <w:pPr>
        <w:pStyle w:val="NormalWeb"/>
        <w:spacing w:before="0" w:beforeAutospacing="0" w:after="60" w:afterAutospacing="0"/>
        <w:ind w:left="1440" w:hanging="1440"/>
        <w:rPr>
          <w:rFonts w:asciiTheme="minorHAnsi" w:hAnsiTheme="minorHAnsi" w:cstheme="minorHAnsi"/>
          <w:sz w:val="22"/>
          <w:szCs w:val="22"/>
        </w:rPr>
      </w:pPr>
      <w:r w:rsidRPr="004D77F5">
        <w:rPr>
          <w:rFonts w:asciiTheme="minorHAnsi" w:hAnsiTheme="minorHAnsi" w:cstheme="minorHAnsi"/>
          <w:sz w:val="22"/>
          <w:szCs w:val="22"/>
        </w:rPr>
        <w:t>2020-2021</w:t>
      </w:r>
      <w:r w:rsidRPr="004D77F5">
        <w:rPr>
          <w:rFonts w:asciiTheme="minorHAnsi" w:hAnsiTheme="minorHAnsi" w:cstheme="minorHAnsi"/>
          <w:sz w:val="22"/>
          <w:szCs w:val="22"/>
        </w:rPr>
        <w:tab/>
      </w:r>
      <w:r w:rsidRPr="004D77F5">
        <w:rPr>
          <w:rFonts w:asciiTheme="minorHAnsi" w:hAnsiTheme="minorHAnsi" w:cstheme="minorHAnsi"/>
          <w:i/>
          <w:sz w:val="22"/>
          <w:szCs w:val="22"/>
        </w:rPr>
        <w:t xml:space="preserve">Deputy Director </w:t>
      </w:r>
      <w:r w:rsidRPr="004D77F5">
        <w:rPr>
          <w:rFonts w:asciiTheme="minorHAnsi" w:hAnsiTheme="minorHAnsi" w:cstheme="minorHAnsi"/>
          <w:sz w:val="22"/>
          <w:szCs w:val="22"/>
        </w:rPr>
        <w:t>(interim)</w:t>
      </w:r>
      <w:r w:rsidRPr="004D77F5">
        <w:rPr>
          <w:rFonts w:asciiTheme="minorHAnsi" w:hAnsiTheme="minorHAnsi" w:cstheme="minorHAnsi"/>
          <w:i/>
          <w:sz w:val="22"/>
          <w:szCs w:val="22"/>
        </w:rPr>
        <w:t xml:space="preserve">, </w:t>
      </w:r>
      <w:r w:rsidRPr="004D77F5">
        <w:rPr>
          <w:rFonts w:asciiTheme="minorHAnsi" w:hAnsiTheme="minorHAnsi" w:cstheme="minorHAnsi"/>
          <w:sz w:val="22"/>
          <w:szCs w:val="22"/>
        </w:rPr>
        <w:t xml:space="preserve">Arizona State University, School of Geographical Sciences and Urban Planning, Tempe, AZ.  </w:t>
      </w:r>
    </w:p>
    <w:p w14:paraId="6031B9D3" w14:textId="2C5895DC" w:rsidR="00806FA1" w:rsidRPr="004D77F5" w:rsidRDefault="00806FA1" w:rsidP="00C27A18">
      <w:pPr>
        <w:pStyle w:val="NormalWeb"/>
        <w:spacing w:before="0" w:beforeAutospacing="0" w:after="60" w:afterAutospacing="0"/>
        <w:ind w:left="1440" w:hanging="1440"/>
        <w:rPr>
          <w:rFonts w:asciiTheme="minorHAnsi" w:hAnsiTheme="minorHAnsi" w:cstheme="minorHAnsi"/>
          <w:sz w:val="22"/>
          <w:szCs w:val="22"/>
        </w:rPr>
      </w:pPr>
      <w:r w:rsidRPr="004D77F5">
        <w:rPr>
          <w:rFonts w:asciiTheme="minorHAnsi" w:hAnsiTheme="minorHAnsi" w:cstheme="minorHAnsi"/>
          <w:sz w:val="22"/>
          <w:szCs w:val="22"/>
        </w:rPr>
        <w:t>2012-2018</w:t>
      </w:r>
      <w:r w:rsidRPr="004D77F5">
        <w:rPr>
          <w:rFonts w:asciiTheme="minorHAnsi" w:hAnsiTheme="minorHAnsi" w:cstheme="minorHAnsi"/>
          <w:sz w:val="22"/>
          <w:szCs w:val="22"/>
        </w:rPr>
        <w:tab/>
      </w:r>
      <w:r w:rsidRPr="004D77F5">
        <w:rPr>
          <w:rFonts w:asciiTheme="minorHAnsi" w:hAnsiTheme="minorHAnsi" w:cstheme="minorHAnsi"/>
          <w:i/>
          <w:sz w:val="22"/>
          <w:szCs w:val="22"/>
        </w:rPr>
        <w:t>Associate Professor</w:t>
      </w:r>
      <w:r w:rsidRPr="004D77F5">
        <w:rPr>
          <w:rFonts w:asciiTheme="minorHAnsi" w:hAnsiTheme="minorHAnsi" w:cstheme="minorHAnsi"/>
          <w:sz w:val="22"/>
          <w:szCs w:val="22"/>
        </w:rPr>
        <w:t xml:space="preserve">, Arizona State University, Joint appointment </w:t>
      </w:r>
      <w:r w:rsidR="00270D62" w:rsidRPr="004D77F5">
        <w:rPr>
          <w:rFonts w:asciiTheme="minorHAnsi" w:hAnsiTheme="minorHAnsi" w:cstheme="minorHAnsi"/>
          <w:sz w:val="22"/>
          <w:szCs w:val="22"/>
        </w:rPr>
        <w:t>(</w:t>
      </w:r>
      <w:r w:rsidR="00877297">
        <w:rPr>
          <w:rFonts w:asciiTheme="minorHAnsi" w:hAnsiTheme="minorHAnsi" w:cstheme="minorHAnsi"/>
          <w:sz w:val="22"/>
          <w:szCs w:val="22"/>
        </w:rPr>
        <w:t xml:space="preserve">details </w:t>
      </w:r>
      <w:r w:rsidR="00270D62" w:rsidRPr="004D77F5">
        <w:rPr>
          <w:rFonts w:asciiTheme="minorHAnsi" w:hAnsiTheme="minorHAnsi" w:cstheme="minorHAnsi"/>
          <w:sz w:val="22"/>
          <w:szCs w:val="22"/>
        </w:rPr>
        <w:t>above)</w:t>
      </w:r>
      <w:r w:rsidRPr="004D77F5">
        <w:rPr>
          <w:rFonts w:asciiTheme="minorHAnsi" w:hAnsiTheme="minorHAnsi" w:cstheme="minorHAnsi"/>
          <w:sz w:val="22"/>
          <w:szCs w:val="22"/>
        </w:rPr>
        <w:t xml:space="preserve">. </w:t>
      </w:r>
    </w:p>
    <w:p w14:paraId="36CAF655" w14:textId="47F79AF1" w:rsidR="00806FA1" w:rsidRPr="004D77F5" w:rsidRDefault="00806FA1" w:rsidP="00C27A18">
      <w:pPr>
        <w:pStyle w:val="NormalWeb"/>
        <w:spacing w:before="0" w:beforeAutospacing="0" w:after="60" w:afterAutospacing="0"/>
        <w:ind w:left="1440" w:hanging="1440"/>
        <w:rPr>
          <w:rFonts w:asciiTheme="minorHAnsi" w:hAnsiTheme="minorHAnsi" w:cstheme="minorHAnsi"/>
          <w:sz w:val="22"/>
          <w:szCs w:val="22"/>
        </w:rPr>
      </w:pPr>
      <w:r w:rsidRPr="004D77F5">
        <w:rPr>
          <w:rFonts w:asciiTheme="minorHAnsi" w:hAnsiTheme="minorHAnsi" w:cstheme="minorHAnsi"/>
          <w:sz w:val="22"/>
          <w:szCs w:val="22"/>
        </w:rPr>
        <w:t>2005-2012</w:t>
      </w:r>
      <w:r w:rsidRPr="004D77F5">
        <w:rPr>
          <w:rFonts w:asciiTheme="minorHAnsi" w:hAnsiTheme="minorHAnsi" w:cstheme="minorHAnsi"/>
          <w:sz w:val="22"/>
          <w:szCs w:val="22"/>
        </w:rPr>
        <w:tab/>
      </w:r>
      <w:r w:rsidRPr="004D77F5">
        <w:rPr>
          <w:rFonts w:asciiTheme="minorHAnsi" w:hAnsiTheme="minorHAnsi" w:cstheme="minorHAnsi"/>
          <w:i/>
          <w:sz w:val="22"/>
          <w:szCs w:val="22"/>
        </w:rPr>
        <w:t>Assistant Professor</w:t>
      </w:r>
      <w:r w:rsidRPr="004D77F5">
        <w:rPr>
          <w:rFonts w:asciiTheme="minorHAnsi" w:hAnsiTheme="minorHAnsi" w:cstheme="minorHAnsi"/>
          <w:sz w:val="22"/>
          <w:szCs w:val="22"/>
        </w:rPr>
        <w:t>, Arizona State University, Joint appointment</w:t>
      </w:r>
      <w:r w:rsidR="00270D62" w:rsidRPr="004D77F5">
        <w:rPr>
          <w:rFonts w:asciiTheme="minorHAnsi" w:hAnsiTheme="minorHAnsi" w:cstheme="minorHAnsi"/>
          <w:sz w:val="22"/>
          <w:szCs w:val="22"/>
        </w:rPr>
        <w:t xml:space="preserve"> (</w:t>
      </w:r>
      <w:r w:rsidR="00877297">
        <w:rPr>
          <w:rFonts w:asciiTheme="minorHAnsi" w:hAnsiTheme="minorHAnsi" w:cstheme="minorHAnsi"/>
          <w:sz w:val="22"/>
          <w:szCs w:val="22"/>
        </w:rPr>
        <w:t xml:space="preserve">details </w:t>
      </w:r>
      <w:r w:rsidR="00270D62" w:rsidRPr="004D77F5">
        <w:rPr>
          <w:rFonts w:asciiTheme="minorHAnsi" w:hAnsiTheme="minorHAnsi" w:cstheme="minorHAnsi"/>
          <w:sz w:val="22"/>
          <w:szCs w:val="22"/>
        </w:rPr>
        <w:t>above)</w:t>
      </w:r>
      <w:r w:rsidRPr="004D77F5">
        <w:rPr>
          <w:rFonts w:asciiTheme="minorHAnsi" w:hAnsiTheme="minorHAnsi" w:cstheme="minorHAnsi"/>
          <w:sz w:val="22"/>
          <w:szCs w:val="22"/>
        </w:rPr>
        <w:t xml:space="preserve">. </w:t>
      </w:r>
    </w:p>
    <w:p w14:paraId="399EABD2" w14:textId="3ECFD0AF" w:rsidR="007771F6" w:rsidRPr="004D77F5" w:rsidRDefault="007771F6" w:rsidP="00C27A18">
      <w:pPr>
        <w:pStyle w:val="Heading1"/>
        <w:spacing w:after="60"/>
        <w:ind w:left="1440" w:hanging="1440"/>
        <w:rPr>
          <w:rFonts w:asciiTheme="minorHAnsi" w:hAnsiTheme="minorHAnsi" w:cstheme="minorHAnsi"/>
          <w:sz w:val="22"/>
          <w:szCs w:val="22"/>
        </w:rPr>
      </w:pPr>
      <w:r w:rsidRPr="004D77F5">
        <w:rPr>
          <w:rFonts w:asciiTheme="minorHAnsi" w:hAnsiTheme="minorHAnsi" w:cstheme="minorHAnsi"/>
          <w:sz w:val="22"/>
          <w:szCs w:val="22"/>
        </w:rPr>
        <w:t>2003-2004</w:t>
      </w:r>
      <w:r w:rsidRPr="004D77F5">
        <w:rPr>
          <w:rFonts w:asciiTheme="minorHAnsi" w:hAnsiTheme="minorHAnsi" w:cstheme="minorHAnsi"/>
          <w:sz w:val="22"/>
          <w:szCs w:val="22"/>
        </w:rPr>
        <w:tab/>
      </w:r>
      <w:r w:rsidRPr="004D77F5">
        <w:rPr>
          <w:rFonts w:asciiTheme="minorHAnsi" w:hAnsiTheme="minorHAnsi" w:cstheme="minorHAnsi"/>
          <w:i/>
          <w:iCs/>
          <w:sz w:val="22"/>
          <w:szCs w:val="22"/>
        </w:rPr>
        <w:t>Planning and Public Involvement Assistant</w:t>
      </w:r>
      <w:r w:rsidRPr="004D77F5">
        <w:rPr>
          <w:rFonts w:asciiTheme="minorHAnsi" w:hAnsiTheme="minorHAnsi" w:cstheme="minorHAnsi"/>
          <w:sz w:val="22"/>
          <w:szCs w:val="22"/>
        </w:rPr>
        <w:t>, Metro Regional Government Long-Range Planning</w:t>
      </w:r>
      <w:r w:rsidR="001B4E86">
        <w:rPr>
          <w:rFonts w:asciiTheme="minorHAnsi" w:hAnsiTheme="minorHAnsi" w:cstheme="minorHAnsi"/>
          <w:sz w:val="22"/>
          <w:szCs w:val="22"/>
        </w:rPr>
        <w:t xml:space="preserve"> Division</w:t>
      </w:r>
      <w:r w:rsidRPr="004D77F5">
        <w:rPr>
          <w:rFonts w:asciiTheme="minorHAnsi" w:hAnsiTheme="minorHAnsi" w:cstheme="minorHAnsi"/>
          <w:sz w:val="22"/>
          <w:szCs w:val="22"/>
        </w:rPr>
        <w:t>, Fish and Wildlife Habitat Protection Program. Portland, OR.</w:t>
      </w:r>
    </w:p>
    <w:p w14:paraId="17326C7C" w14:textId="2B5F322C" w:rsidR="007771F6" w:rsidRPr="004D77F5" w:rsidRDefault="007771F6" w:rsidP="00C27A18">
      <w:pPr>
        <w:spacing w:after="60"/>
        <w:ind w:left="1440" w:hanging="1440"/>
        <w:rPr>
          <w:rFonts w:asciiTheme="minorHAnsi" w:hAnsiTheme="minorHAnsi" w:cstheme="minorHAnsi"/>
          <w:sz w:val="22"/>
          <w:szCs w:val="22"/>
        </w:rPr>
      </w:pPr>
      <w:r w:rsidRPr="004D77F5">
        <w:rPr>
          <w:rFonts w:asciiTheme="minorHAnsi" w:hAnsiTheme="minorHAnsi" w:cstheme="minorHAnsi"/>
          <w:sz w:val="22"/>
          <w:szCs w:val="22"/>
        </w:rPr>
        <w:t>1999-2003</w:t>
      </w:r>
      <w:r w:rsidRPr="004D77F5">
        <w:rPr>
          <w:rFonts w:asciiTheme="minorHAnsi" w:hAnsiTheme="minorHAnsi" w:cstheme="minorHAnsi"/>
          <w:sz w:val="22"/>
          <w:szCs w:val="22"/>
        </w:rPr>
        <w:tab/>
      </w:r>
      <w:r w:rsidRPr="004D77F5">
        <w:rPr>
          <w:rFonts w:asciiTheme="minorHAnsi" w:hAnsiTheme="minorHAnsi" w:cstheme="minorHAnsi"/>
          <w:i/>
          <w:iCs/>
          <w:sz w:val="22"/>
          <w:szCs w:val="22"/>
        </w:rPr>
        <w:t>Research and Teaching Assistant</w:t>
      </w:r>
      <w:r w:rsidR="00806FA1" w:rsidRPr="004D77F5">
        <w:rPr>
          <w:rFonts w:asciiTheme="minorHAnsi" w:hAnsiTheme="minorHAnsi" w:cstheme="minorHAnsi"/>
          <w:i/>
          <w:iCs/>
          <w:sz w:val="22"/>
          <w:szCs w:val="22"/>
        </w:rPr>
        <w:t>/Instructor</w:t>
      </w:r>
      <w:r w:rsidRPr="004D77F5">
        <w:rPr>
          <w:rFonts w:asciiTheme="minorHAnsi" w:hAnsiTheme="minorHAnsi" w:cstheme="minorHAnsi"/>
          <w:i/>
          <w:sz w:val="22"/>
          <w:szCs w:val="22"/>
        </w:rPr>
        <w:t>,</w:t>
      </w:r>
      <w:r w:rsidRPr="004D77F5">
        <w:rPr>
          <w:rFonts w:asciiTheme="minorHAnsi" w:hAnsiTheme="minorHAnsi" w:cstheme="minorHAnsi"/>
          <w:sz w:val="22"/>
          <w:szCs w:val="22"/>
        </w:rPr>
        <w:t xml:space="preserve"> Oregon State University at Corva</w:t>
      </w:r>
      <w:r w:rsidR="00EE1CC3" w:rsidRPr="004D77F5">
        <w:rPr>
          <w:rFonts w:asciiTheme="minorHAnsi" w:hAnsiTheme="minorHAnsi" w:cstheme="minorHAnsi"/>
          <w:sz w:val="22"/>
          <w:szCs w:val="22"/>
        </w:rPr>
        <w:t xml:space="preserve">llis, Department of Geosciences. </w:t>
      </w:r>
    </w:p>
    <w:p w14:paraId="047898AF" w14:textId="4B2CF22A" w:rsidR="007771F6" w:rsidRPr="004D77F5" w:rsidRDefault="007771F6" w:rsidP="00C27A18">
      <w:pPr>
        <w:spacing w:after="60"/>
        <w:ind w:left="1440" w:hanging="1440"/>
        <w:rPr>
          <w:rFonts w:asciiTheme="minorHAnsi" w:hAnsiTheme="minorHAnsi" w:cstheme="minorHAnsi"/>
          <w:sz w:val="22"/>
          <w:szCs w:val="22"/>
        </w:rPr>
      </w:pPr>
      <w:r w:rsidRPr="004D77F5">
        <w:rPr>
          <w:rFonts w:asciiTheme="minorHAnsi" w:hAnsiTheme="minorHAnsi" w:cstheme="minorHAnsi"/>
          <w:sz w:val="22"/>
          <w:szCs w:val="22"/>
        </w:rPr>
        <w:t>1997-1999</w:t>
      </w:r>
      <w:r w:rsidRPr="004D77F5">
        <w:rPr>
          <w:rFonts w:asciiTheme="minorHAnsi" w:hAnsiTheme="minorHAnsi" w:cstheme="minorHAnsi"/>
          <w:sz w:val="22"/>
          <w:szCs w:val="22"/>
        </w:rPr>
        <w:tab/>
      </w:r>
      <w:r w:rsidRPr="004D77F5">
        <w:rPr>
          <w:rFonts w:asciiTheme="minorHAnsi" w:hAnsiTheme="minorHAnsi" w:cstheme="minorHAnsi"/>
          <w:i/>
          <w:iCs/>
          <w:sz w:val="22"/>
          <w:szCs w:val="22"/>
        </w:rPr>
        <w:t>Editorial Assistant</w:t>
      </w:r>
      <w:r w:rsidRPr="004D77F5">
        <w:rPr>
          <w:rFonts w:asciiTheme="minorHAnsi" w:hAnsiTheme="minorHAnsi" w:cstheme="minorHAnsi"/>
          <w:i/>
          <w:sz w:val="22"/>
          <w:szCs w:val="22"/>
        </w:rPr>
        <w:t>,</w:t>
      </w:r>
      <w:r w:rsidRPr="004D77F5">
        <w:rPr>
          <w:rFonts w:asciiTheme="minorHAnsi" w:hAnsiTheme="minorHAnsi" w:cstheme="minorHAnsi"/>
          <w:sz w:val="22"/>
          <w:szCs w:val="22"/>
        </w:rPr>
        <w:t xml:space="preserve"> Journal of the American Water Resources A</w:t>
      </w:r>
      <w:r w:rsidR="002D6834" w:rsidRPr="004D77F5">
        <w:rPr>
          <w:rFonts w:asciiTheme="minorHAnsi" w:hAnsiTheme="minorHAnsi" w:cstheme="minorHAnsi"/>
          <w:sz w:val="22"/>
          <w:szCs w:val="22"/>
        </w:rPr>
        <w:t>ssociation with</w:t>
      </w:r>
      <w:r w:rsidR="00D30473" w:rsidRPr="004D77F5">
        <w:rPr>
          <w:rFonts w:asciiTheme="minorHAnsi" w:hAnsiTheme="minorHAnsi" w:cstheme="minorHAnsi"/>
          <w:sz w:val="22"/>
          <w:szCs w:val="22"/>
        </w:rPr>
        <w:t xml:space="preserve"> Chris </w:t>
      </w:r>
      <w:r w:rsidRPr="004D77F5">
        <w:rPr>
          <w:rFonts w:asciiTheme="minorHAnsi" w:hAnsiTheme="minorHAnsi" w:cstheme="minorHAnsi"/>
          <w:sz w:val="22"/>
          <w:szCs w:val="22"/>
        </w:rPr>
        <w:t>Lant, Editor. Southern Illinois University at Carbondale</w:t>
      </w:r>
      <w:r w:rsidR="000F7F3B" w:rsidRPr="004D77F5">
        <w:rPr>
          <w:rFonts w:asciiTheme="minorHAnsi" w:hAnsiTheme="minorHAnsi" w:cstheme="minorHAnsi"/>
          <w:sz w:val="22"/>
          <w:szCs w:val="22"/>
        </w:rPr>
        <w:t xml:space="preserve">. </w:t>
      </w:r>
      <w:r w:rsidRPr="004D77F5">
        <w:rPr>
          <w:rFonts w:asciiTheme="minorHAnsi" w:hAnsiTheme="minorHAnsi" w:cstheme="minorHAnsi"/>
          <w:sz w:val="22"/>
          <w:szCs w:val="22"/>
        </w:rPr>
        <w:t xml:space="preserve"> </w:t>
      </w:r>
    </w:p>
    <w:p w14:paraId="21861791" w14:textId="7E149D52" w:rsidR="007771F6" w:rsidRPr="004D77F5" w:rsidRDefault="007771F6" w:rsidP="00C27A18">
      <w:pPr>
        <w:numPr>
          <w:ilvl w:val="1"/>
          <w:numId w:val="14"/>
        </w:numPr>
        <w:tabs>
          <w:tab w:val="clear" w:pos="1035"/>
          <w:tab w:val="num" w:pos="1440"/>
        </w:tabs>
        <w:spacing w:after="60"/>
        <w:ind w:left="1440" w:hanging="1440"/>
        <w:rPr>
          <w:rFonts w:asciiTheme="minorHAnsi" w:hAnsiTheme="minorHAnsi" w:cstheme="minorHAnsi"/>
          <w:sz w:val="22"/>
          <w:szCs w:val="22"/>
        </w:rPr>
      </w:pPr>
      <w:r w:rsidRPr="004D77F5">
        <w:rPr>
          <w:rFonts w:asciiTheme="minorHAnsi" w:hAnsiTheme="minorHAnsi" w:cstheme="minorHAnsi"/>
          <w:i/>
          <w:iCs/>
          <w:sz w:val="22"/>
          <w:szCs w:val="22"/>
        </w:rPr>
        <w:t>Research Assistant</w:t>
      </w:r>
      <w:r w:rsidRPr="004D77F5">
        <w:rPr>
          <w:rFonts w:asciiTheme="minorHAnsi" w:hAnsiTheme="minorHAnsi" w:cstheme="minorHAnsi"/>
          <w:i/>
          <w:sz w:val="22"/>
          <w:szCs w:val="22"/>
        </w:rPr>
        <w:t>,</w:t>
      </w:r>
      <w:r w:rsidRPr="004D77F5">
        <w:rPr>
          <w:rFonts w:asciiTheme="minorHAnsi" w:hAnsiTheme="minorHAnsi" w:cstheme="minorHAnsi"/>
          <w:sz w:val="22"/>
          <w:szCs w:val="22"/>
        </w:rPr>
        <w:t xml:space="preserve"> Southern Illinois University at Carbondale.</w:t>
      </w:r>
    </w:p>
    <w:p w14:paraId="3C83067A" w14:textId="415A7160" w:rsidR="007552A5" w:rsidRPr="004D77F5" w:rsidRDefault="007552A5" w:rsidP="00FC603E">
      <w:pPr>
        <w:pStyle w:val="Heading6"/>
        <w:spacing w:line="240" w:lineRule="auto"/>
        <w:rPr>
          <w:rFonts w:asciiTheme="minorHAnsi" w:hAnsiTheme="minorHAnsi" w:cstheme="minorHAnsi"/>
          <w:smallCaps/>
          <w:sz w:val="22"/>
          <w:szCs w:val="22"/>
        </w:rPr>
      </w:pPr>
    </w:p>
    <w:p w14:paraId="45BC3F39" w14:textId="77777777" w:rsidR="00AF7590" w:rsidRPr="004D77F5" w:rsidRDefault="00AF7590" w:rsidP="00AF7590">
      <w:pPr>
        <w:rPr>
          <w:rFonts w:asciiTheme="minorHAnsi" w:hAnsiTheme="minorHAnsi" w:cstheme="minorHAnsi"/>
          <w:sz w:val="22"/>
          <w:szCs w:val="22"/>
        </w:rPr>
      </w:pPr>
    </w:p>
    <w:p w14:paraId="30A7D3CE" w14:textId="22965404" w:rsidR="00775173" w:rsidRPr="004D77F5" w:rsidRDefault="00775173" w:rsidP="00FC603E">
      <w:pPr>
        <w:pStyle w:val="Heading6"/>
        <w:spacing w:line="240" w:lineRule="auto"/>
        <w:rPr>
          <w:rFonts w:asciiTheme="minorHAnsi" w:hAnsiTheme="minorHAnsi" w:cstheme="minorHAnsi"/>
          <w:smallCaps/>
          <w:sz w:val="22"/>
          <w:szCs w:val="22"/>
        </w:rPr>
      </w:pPr>
      <w:r w:rsidRPr="004D77F5">
        <w:rPr>
          <w:rFonts w:asciiTheme="minorHAnsi" w:hAnsiTheme="minorHAnsi" w:cstheme="minorHAnsi"/>
          <w:smallCaps/>
          <w:sz w:val="22"/>
          <w:szCs w:val="22"/>
        </w:rPr>
        <w:t>Research</w:t>
      </w:r>
      <w:r w:rsidR="00CC6415" w:rsidRPr="004D77F5">
        <w:rPr>
          <w:rFonts w:asciiTheme="minorHAnsi" w:hAnsiTheme="minorHAnsi" w:cstheme="minorHAnsi"/>
          <w:smallCaps/>
          <w:sz w:val="22"/>
          <w:szCs w:val="22"/>
        </w:rPr>
        <w:t xml:space="preserve"> and </w:t>
      </w:r>
      <w:r w:rsidRPr="004D77F5">
        <w:rPr>
          <w:rFonts w:asciiTheme="minorHAnsi" w:hAnsiTheme="minorHAnsi" w:cstheme="minorHAnsi"/>
          <w:smallCaps/>
          <w:sz w:val="22"/>
          <w:szCs w:val="22"/>
        </w:rPr>
        <w:t xml:space="preserve">Teaching Interests </w:t>
      </w:r>
    </w:p>
    <w:p w14:paraId="7C6F9AC0" w14:textId="658AA8F9" w:rsidR="00FE364E" w:rsidRPr="004D77F5" w:rsidRDefault="00A3341D" w:rsidP="00FE364E">
      <w:pPr>
        <w:pStyle w:val="Heading6"/>
        <w:spacing w:line="276" w:lineRule="auto"/>
        <w:rPr>
          <w:rFonts w:asciiTheme="minorHAnsi" w:hAnsiTheme="minorHAnsi" w:cstheme="minorHAnsi"/>
          <w:b w:val="0"/>
          <w:sz w:val="22"/>
          <w:szCs w:val="22"/>
        </w:rPr>
      </w:pPr>
      <w:r w:rsidRPr="004D77F5">
        <w:rPr>
          <w:rFonts w:asciiTheme="minorHAnsi" w:hAnsiTheme="minorHAnsi" w:cstheme="minorHAnsi"/>
          <w:b w:val="0"/>
          <w:sz w:val="22"/>
          <w:szCs w:val="22"/>
        </w:rPr>
        <w:t>Human-</w:t>
      </w:r>
      <w:r w:rsidR="00FE364E" w:rsidRPr="004D77F5">
        <w:rPr>
          <w:rFonts w:asciiTheme="minorHAnsi" w:hAnsiTheme="minorHAnsi" w:cstheme="minorHAnsi"/>
          <w:b w:val="0"/>
          <w:sz w:val="22"/>
          <w:szCs w:val="22"/>
        </w:rPr>
        <w:t>e</w:t>
      </w:r>
      <w:r w:rsidRPr="004D77F5">
        <w:rPr>
          <w:rFonts w:asciiTheme="minorHAnsi" w:hAnsiTheme="minorHAnsi" w:cstheme="minorHAnsi"/>
          <w:b w:val="0"/>
          <w:sz w:val="22"/>
          <w:szCs w:val="22"/>
        </w:rPr>
        <w:t>nvironment</w:t>
      </w:r>
      <w:r w:rsidR="00775173" w:rsidRPr="004D77F5">
        <w:rPr>
          <w:rFonts w:asciiTheme="minorHAnsi" w:hAnsiTheme="minorHAnsi" w:cstheme="minorHAnsi"/>
          <w:b w:val="0"/>
          <w:sz w:val="22"/>
          <w:szCs w:val="22"/>
        </w:rPr>
        <w:t xml:space="preserve"> </w:t>
      </w:r>
      <w:r w:rsidR="00FE364E" w:rsidRPr="004D77F5">
        <w:rPr>
          <w:rFonts w:asciiTheme="minorHAnsi" w:hAnsiTheme="minorHAnsi" w:cstheme="minorHAnsi"/>
          <w:b w:val="0"/>
          <w:sz w:val="22"/>
          <w:szCs w:val="22"/>
        </w:rPr>
        <w:t>g</w:t>
      </w:r>
      <w:r w:rsidR="00775173" w:rsidRPr="004D77F5">
        <w:rPr>
          <w:rFonts w:asciiTheme="minorHAnsi" w:hAnsiTheme="minorHAnsi" w:cstheme="minorHAnsi"/>
          <w:b w:val="0"/>
          <w:sz w:val="22"/>
          <w:szCs w:val="22"/>
        </w:rPr>
        <w:t>eography</w:t>
      </w:r>
      <w:r w:rsidR="0049644F" w:rsidRPr="004D77F5">
        <w:rPr>
          <w:rFonts w:asciiTheme="minorHAnsi" w:hAnsiTheme="minorHAnsi" w:cstheme="minorHAnsi"/>
          <w:b w:val="0"/>
          <w:sz w:val="22"/>
          <w:szCs w:val="22"/>
        </w:rPr>
        <w:t>;</w:t>
      </w:r>
      <w:r w:rsidR="00360E8A" w:rsidRPr="004D77F5">
        <w:rPr>
          <w:rFonts w:asciiTheme="minorHAnsi" w:hAnsiTheme="minorHAnsi" w:cstheme="minorHAnsi"/>
          <w:b w:val="0"/>
          <w:sz w:val="22"/>
          <w:szCs w:val="22"/>
        </w:rPr>
        <w:t xml:space="preserve"> </w:t>
      </w:r>
      <w:r w:rsidR="00FE364E" w:rsidRPr="004D77F5">
        <w:rPr>
          <w:rFonts w:asciiTheme="minorHAnsi" w:hAnsiTheme="minorHAnsi" w:cstheme="minorHAnsi"/>
          <w:b w:val="0"/>
          <w:sz w:val="22"/>
          <w:szCs w:val="22"/>
        </w:rPr>
        <w:t>landscape s</w:t>
      </w:r>
      <w:r w:rsidR="00360E8A" w:rsidRPr="004D77F5">
        <w:rPr>
          <w:rFonts w:asciiTheme="minorHAnsi" w:hAnsiTheme="minorHAnsi" w:cstheme="minorHAnsi"/>
          <w:b w:val="0"/>
          <w:sz w:val="22"/>
          <w:szCs w:val="22"/>
        </w:rPr>
        <w:t>ustainability</w:t>
      </w:r>
      <w:r w:rsidR="00FE364E" w:rsidRPr="004D77F5">
        <w:rPr>
          <w:rFonts w:asciiTheme="minorHAnsi" w:hAnsiTheme="minorHAnsi" w:cstheme="minorHAnsi"/>
          <w:b w:val="0"/>
          <w:sz w:val="22"/>
          <w:szCs w:val="22"/>
        </w:rPr>
        <w:t>; u</w:t>
      </w:r>
      <w:r w:rsidR="00022A40" w:rsidRPr="004D77F5">
        <w:rPr>
          <w:rFonts w:asciiTheme="minorHAnsi" w:hAnsiTheme="minorHAnsi" w:cstheme="minorHAnsi"/>
          <w:b w:val="0"/>
          <w:sz w:val="22"/>
          <w:szCs w:val="22"/>
        </w:rPr>
        <w:t xml:space="preserve">rban </w:t>
      </w:r>
      <w:r w:rsidR="00FE364E" w:rsidRPr="004D77F5">
        <w:rPr>
          <w:rFonts w:asciiTheme="minorHAnsi" w:hAnsiTheme="minorHAnsi" w:cstheme="minorHAnsi"/>
          <w:b w:val="0"/>
          <w:sz w:val="22"/>
          <w:szCs w:val="22"/>
        </w:rPr>
        <w:t>e</w:t>
      </w:r>
      <w:r w:rsidR="00022A40" w:rsidRPr="004D77F5">
        <w:rPr>
          <w:rFonts w:asciiTheme="minorHAnsi" w:hAnsiTheme="minorHAnsi" w:cstheme="minorHAnsi"/>
          <w:b w:val="0"/>
          <w:sz w:val="22"/>
          <w:szCs w:val="22"/>
        </w:rPr>
        <w:t>cology</w:t>
      </w:r>
    </w:p>
    <w:p w14:paraId="41255CFA" w14:textId="39B0255B" w:rsidR="00FE364E" w:rsidRPr="004D77F5" w:rsidRDefault="00FE364E" w:rsidP="00FE364E">
      <w:pPr>
        <w:pStyle w:val="Heading6"/>
        <w:spacing w:line="276" w:lineRule="auto"/>
        <w:rPr>
          <w:rFonts w:asciiTheme="minorHAnsi" w:hAnsiTheme="minorHAnsi" w:cstheme="minorHAnsi"/>
          <w:b w:val="0"/>
          <w:sz w:val="22"/>
          <w:szCs w:val="22"/>
        </w:rPr>
      </w:pPr>
      <w:r w:rsidRPr="004D77F5">
        <w:rPr>
          <w:rFonts w:asciiTheme="minorHAnsi" w:hAnsiTheme="minorHAnsi" w:cstheme="minorHAnsi"/>
          <w:b w:val="0"/>
          <w:sz w:val="22"/>
          <w:szCs w:val="22"/>
        </w:rPr>
        <w:t>Environmental planning</w:t>
      </w:r>
      <w:r w:rsidR="00022A40" w:rsidRPr="004D77F5">
        <w:rPr>
          <w:rFonts w:asciiTheme="minorHAnsi" w:hAnsiTheme="minorHAnsi" w:cstheme="minorHAnsi"/>
          <w:b w:val="0"/>
          <w:sz w:val="22"/>
          <w:szCs w:val="22"/>
        </w:rPr>
        <w:t xml:space="preserve"> </w:t>
      </w:r>
      <w:r w:rsidRPr="004D77F5">
        <w:rPr>
          <w:rFonts w:asciiTheme="minorHAnsi" w:hAnsiTheme="minorHAnsi" w:cstheme="minorHAnsi"/>
          <w:b w:val="0"/>
          <w:sz w:val="22"/>
          <w:szCs w:val="22"/>
        </w:rPr>
        <w:t>and governance; resource management (especially water,</w:t>
      </w:r>
      <w:r w:rsidR="008D6757">
        <w:rPr>
          <w:rFonts w:asciiTheme="minorHAnsi" w:hAnsiTheme="minorHAnsi" w:cstheme="minorHAnsi"/>
          <w:b w:val="0"/>
          <w:sz w:val="22"/>
          <w:szCs w:val="22"/>
        </w:rPr>
        <w:t xml:space="preserve"> </w:t>
      </w:r>
      <w:r w:rsidR="008D6757" w:rsidRPr="004D77F5">
        <w:rPr>
          <w:rFonts w:asciiTheme="minorHAnsi" w:hAnsiTheme="minorHAnsi" w:cstheme="minorHAnsi"/>
          <w:b w:val="0"/>
          <w:sz w:val="22"/>
          <w:szCs w:val="22"/>
        </w:rPr>
        <w:t>land</w:t>
      </w:r>
      <w:r w:rsidR="008D6757">
        <w:rPr>
          <w:rFonts w:asciiTheme="minorHAnsi" w:hAnsiTheme="minorHAnsi" w:cstheme="minorHAnsi"/>
          <w:b w:val="0"/>
          <w:sz w:val="22"/>
          <w:szCs w:val="22"/>
        </w:rPr>
        <w:t xml:space="preserve"> use/cover,</w:t>
      </w:r>
      <w:r w:rsidRPr="004D77F5">
        <w:rPr>
          <w:rFonts w:asciiTheme="minorHAnsi" w:hAnsiTheme="minorHAnsi" w:cstheme="minorHAnsi"/>
          <w:b w:val="0"/>
          <w:sz w:val="22"/>
          <w:szCs w:val="22"/>
        </w:rPr>
        <w:t xml:space="preserve"> wildlife)</w:t>
      </w:r>
    </w:p>
    <w:p w14:paraId="29DC11E5" w14:textId="6D2130B1" w:rsidR="00022A40" w:rsidRPr="004D77F5" w:rsidRDefault="00022A40" w:rsidP="00FE364E">
      <w:pPr>
        <w:pStyle w:val="Heading6"/>
        <w:spacing w:line="276" w:lineRule="auto"/>
        <w:rPr>
          <w:rFonts w:asciiTheme="minorHAnsi" w:hAnsiTheme="minorHAnsi" w:cstheme="minorHAnsi"/>
          <w:b w:val="0"/>
          <w:sz w:val="22"/>
          <w:szCs w:val="22"/>
        </w:rPr>
      </w:pPr>
      <w:r w:rsidRPr="004D77F5">
        <w:rPr>
          <w:rFonts w:asciiTheme="minorHAnsi" w:hAnsiTheme="minorHAnsi" w:cstheme="minorHAnsi"/>
          <w:b w:val="0"/>
          <w:sz w:val="22"/>
          <w:szCs w:val="22"/>
        </w:rPr>
        <w:t xml:space="preserve">Risk </w:t>
      </w:r>
      <w:r w:rsidR="00FE364E" w:rsidRPr="004D77F5">
        <w:rPr>
          <w:rFonts w:asciiTheme="minorHAnsi" w:hAnsiTheme="minorHAnsi" w:cstheme="minorHAnsi"/>
          <w:b w:val="0"/>
          <w:sz w:val="22"/>
          <w:szCs w:val="22"/>
        </w:rPr>
        <w:t>p</w:t>
      </w:r>
      <w:r w:rsidRPr="004D77F5">
        <w:rPr>
          <w:rFonts w:asciiTheme="minorHAnsi" w:hAnsiTheme="minorHAnsi" w:cstheme="minorHAnsi"/>
          <w:b w:val="0"/>
          <w:sz w:val="22"/>
          <w:szCs w:val="22"/>
        </w:rPr>
        <w:t xml:space="preserve">erceptions; </w:t>
      </w:r>
      <w:r w:rsidR="00FE364E" w:rsidRPr="004D77F5">
        <w:rPr>
          <w:rFonts w:asciiTheme="minorHAnsi" w:hAnsiTheme="minorHAnsi" w:cstheme="minorHAnsi"/>
          <w:b w:val="0"/>
          <w:sz w:val="22"/>
          <w:szCs w:val="22"/>
        </w:rPr>
        <w:t>e</w:t>
      </w:r>
      <w:r w:rsidRPr="004D77F5">
        <w:rPr>
          <w:rFonts w:asciiTheme="minorHAnsi" w:hAnsiTheme="minorHAnsi" w:cstheme="minorHAnsi"/>
          <w:b w:val="0"/>
          <w:sz w:val="22"/>
          <w:szCs w:val="22"/>
        </w:rPr>
        <w:t xml:space="preserve">nvironmental </w:t>
      </w:r>
      <w:r w:rsidR="00FE364E" w:rsidRPr="004D77F5">
        <w:rPr>
          <w:rFonts w:asciiTheme="minorHAnsi" w:hAnsiTheme="minorHAnsi" w:cstheme="minorHAnsi"/>
          <w:b w:val="0"/>
          <w:sz w:val="22"/>
          <w:szCs w:val="22"/>
        </w:rPr>
        <w:t>a</w:t>
      </w:r>
      <w:r w:rsidRPr="004D77F5">
        <w:rPr>
          <w:rFonts w:asciiTheme="minorHAnsi" w:hAnsiTheme="minorHAnsi" w:cstheme="minorHAnsi"/>
          <w:b w:val="0"/>
          <w:sz w:val="22"/>
          <w:szCs w:val="22"/>
        </w:rPr>
        <w:t xml:space="preserve">ttitudes; </w:t>
      </w:r>
      <w:r w:rsidR="00FE364E" w:rsidRPr="004D77F5">
        <w:rPr>
          <w:rFonts w:asciiTheme="minorHAnsi" w:hAnsiTheme="minorHAnsi" w:cstheme="minorHAnsi"/>
          <w:b w:val="0"/>
          <w:sz w:val="22"/>
          <w:szCs w:val="22"/>
        </w:rPr>
        <w:t>behavior c</w:t>
      </w:r>
      <w:r w:rsidRPr="004D77F5">
        <w:rPr>
          <w:rFonts w:asciiTheme="minorHAnsi" w:hAnsiTheme="minorHAnsi" w:cstheme="minorHAnsi"/>
          <w:b w:val="0"/>
          <w:sz w:val="22"/>
          <w:szCs w:val="22"/>
        </w:rPr>
        <w:t>hange</w:t>
      </w:r>
      <w:r w:rsidR="00294A4E">
        <w:rPr>
          <w:rFonts w:asciiTheme="minorHAnsi" w:hAnsiTheme="minorHAnsi" w:cstheme="minorHAnsi"/>
          <w:b w:val="0"/>
          <w:sz w:val="22"/>
          <w:szCs w:val="22"/>
        </w:rPr>
        <w:t xml:space="preserve"> and decision making</w:t>
      </w:r>
    </w:p>
    <w:p w14:paraId="3F1CB6B3" w14:textId="76E013CB" w:rsidR="00775173" w:rsidRPr="004D77F5" w:rsidRDefault="00294A4E" w:rsidP="00FE364E">
      <w:pPr>
        <w:pStyle w:val="Heading6"/>
        <w:spacing w:line="276" w:lineRule="auto"/>
        <w:rPr>
          <w:rFonts w:asciiTheme="minorHAnsi" w:hAnsiTheme="minorHAnsi" w:cstheme="minorHAnsi"/>
          <w:b w:val="0"/>
          <w:sz w:val="22"/>
          <w:szCs w:val="22"/>
        </w:rPr>
      </w:pPr>
      <w:r>
        <w:rPr>
          <w:rFonts w:asciiTheme="minorHAnsi" w:hAnsiTheme="minorHAnsi" w:cstheme="minorHAnsi"/>
          <w:b w:val="0"/>
          <w:sz w:val="22"/>
          <w:szCs w:val="22"/>
        </w:rPr>
        <w:t>M</w:t>
      </w:r>
      <w:r w:rsidR="00FE364E" w:rsidRPr="004D77F5">
        <w:rPr>
          <w:rFonts w:asciiTheme="minorHAnsi" w:hAnsiTheme="minorHAnsi" w:cstheme="minorHAnsi"/>
          <w:b w:val="0"/>
          <w:sz w:val="22"/>
          <w:szCs w:val="22"/>
        </w:rPr>
        <w:t xml:space="preserve">ixed methods; </w:t>
      </w:r>
      <w:r w:rsidRPr="004D77F5">
        <w:rPr>
          <w:rFonts w:asciiTheme="minorHAnsi" w:hAnsiTheme="minorHAnsi" w:cstheme="minorHAnsi"/>
          <w:b w:val="0"/>
          <w:sz w:val="22"/>
          <w:szCs w:val="22"/>
        </w:rPr>
        <w:t>survey methods</w:t>
      </w:r>
      <w:r>
        <w:rPr>
          <w:rFonts w:asciiTheme="minorHAnsi" w:hAnsiTheme="minorHAnsi" w:cstheme="minorHAnsi"/>
          <w:b w:val="0"/>
          <w:sz w:val="22"/>
          <w:szCs w:val="22"/>
        </w:rPr>
        <w:t xml:space="preserve">; comparative </w:t>
      </w:r>
      <w:r w:rsidR="00FE364E" w:rsidRPr="004D77F5">
        <w:rPr>
          <w:rFonts w:asciiTheme="minorHAnsi" w:hAnsiTheme="minorHAnsi" w:cstheme="minorHAnsi"/>
          <w:b w:val="0"/>
          <w:sz w:val="22"/>
          <w:szCs w:val="22"/>
        </w:rPr>
        <w:t>case studies</w:t>
      </w:r>
      <w:r w:rsidR="005A0B69">
        <w:rPr>
          <w:rFonts w:asciiTheme="minorHAnsi" w:hAnsiTheme="minorHAnsi" w:cstheme="minorHAnsi"/>
          <w:b w:val="0"/>
          <w:sz w:val="22"/>
          <w:szCs w:val="22"/>
        </w:rPr>
        <w:t>;</w:t>
      </w:r>
      <w:r w:rsidR="0049644F" w:rsidRPr="004D77F5">
        <w:rPr>
          <w:rFonts w:asciiTheme="minorHAnsi" w:hAnsiTheme="minorHAnsi" w:cstheme="minorHAnsi"/>
          <w:b w:val="0"/>
          <w:sz w:val="22"/>
          <w:szCs w:val="22"/>
        </w:rPr>
        <w:t xml:space="preserve"> </w:t>
      </w:r>
      <w:r w:rsidR="00FE364E" w:rsidRPr="004D77F5">
        <w:rPr>
          <w:rFonts w:asciiTheme="minorHAnsi" w:hAnsiTheme="minorHAnsi" w:cstheme="minorHAnsi"/>
          <w:b w:val="0"/>
          <w:sz w:val="22"/>
          <w:szCs w:val="22"/>
        </w:rPr>
        <w:t>i</w:t>
      </w:r>
      <w:r w:rsidR="0049644F" w:rsidRPr="004D77F5">
        <w:rPr>
          <w:rFonts w:asciiTheme="minorHAnsi" w:hAnsiTheme="minorHAnsi" w:cstheme="minorHAnsi"/>
          <w:b w:val="0"/>
          <w:sz w:val="22"/>
          <w:szCs w:val="22"/>
        </w:rPr>
        <w:t xml:space="preserve">ntegrated </w:t>
      </w:r>
      <w:r w:rsidR="00FE364E" w:rsidRPr="004D77F5">
        <w:rPr>
          <w:rFonts w:asciiTheme="minorHAnsi" w:hAnsiTheme="minorHAnsi" w:cstheme="minorHAnsi"/>
          <w:b w:val="0"/>
          <w:sz w:val="22"/>
          <w:szCs w:val="22"/>
        </w:rPr>
        <w:t>s</w:t>
      </w:r>
      <w:r w:rsidR="0049644F" w:rsidRPr="004D77F5">
        <w:rPr>
          <w:rFonts w:asciiTheme="minorHAnsi" w:hAnsiTheme="minorHAnsi" w:cstheme="minorHAnsi"/>
          <w:b w:val="0"/>
          <w:sz w:val="22"/>
          <w:szCs w:val="22"/>
        </w:rPr>
        <w:t>ocial-</w:t>
      </w:r>
      <w:r w:rsidR="00FE364E" w:rsidRPr="004D77F5">
        <w:rPr>
          <w:rFonts w:asciiTheme="minorHAnsi" w:hAnsiTheme="minorHAnsi" w:cstheme="minorHAnsi"/>
          <w:b w:val="0"/>
          <w:sz w:val="22"/>
          <w:szCs w:val="22"/>
        </w:rPr>
        <w:t>e</w:t>
      </w:r>
      <w:r w:rsidR="0049644F" w:rsidRPr="004D77F5">
        <w:rPr>
          <w:rFonts w:asciiTheme="minorHAnsi" w:hAnsiTheme="minorHAnsi" w:cstheme="minorHAnsi"/>
          <w:b w:val="0"/>
          <w:sz w:val="22"/>
          <w:szCs w:val="22"/>
        </w:rPr>
        <w:t xml:space="preserve">cological </w:t>
      </w:r>
      <w:r w:rsidR="00FE364E" w:rsidRPr="004D77F5">
        <w:rPr>
          <w:rFonts w:asciiTheme="minorHAnsi" w:hAnsiTheme="minorHAnsi" w:cstheme="minorHAnsi"/>
          <w:b w:val="0"/>
          <w:sz w:val="22"/>
          <w:szCs w:val="22"/>
        </w:rPr>
        <w:t>a</w:t>
      </w:r>
      <w:r w:rsidR="0049644F" w:rsidRPr="004D77F5">
        <w:rPr>
          <w:rFonts w:asciiTheme="minorHAnsi" w:hAnsiTheme="minorHAnsi" w:cstheme="minorHAnsi"/>
          <w:b w:val="0"/>
          <w:sz w:val="22"/>
          <w:szCs w:val="22"/>
        </w:rPr>
        <w:t xml:space="preserve">nalyses </w:t>
      </w:r>
      <w:r w:rsidR="000D2D83" w:rsidRPr="004D77F5">
        <w:rPr>
          <w:rFonts w:asciiTheme="minorHAnsi" w:hAnsiTheme="minorHAnsi" w:cstheme="minorHAnsi"/>
          <w:b w:val="0"/>
          <w:sz w:val="22"/>
          <w:szCs w:val="22"/>
        </w:rPr>
        <w:t xml:space="preserve"> </w:t>
      </w:r>
      <w:r w:rsidR="00775173" w:rsidRPr="004D77F5">
        <w:rPr>
          <w:rFonts w:asciiTheme="minorHAnsi" w:hAnsiTheme="minorHAnsi" w:cstheme="minorHAnsi"/>
          <w:b w:val="0"/>
          <w:sz w:val="22"/>
          <w:szCs w:val="22"/>
        </w:rPr>
        <w:t xml:space="preserve"> </w:t>
      </w:r>
    </w:p>
    <w:p w14:paraId="5C8D7309" w14:textId="5EFEEE61" w:rsidR="0049644F" w:rsidRPr="004D77F5" w:rsidRDefault="0049644F" w:rsidP="00F62116">
      <w:pPr>
        <w:spacing w:line="276" w:lineRule="auto"/>
        <w:rPr>
          <w:rFonts w:asciiTheme="minorHAnsi" w:hAnsiTheme="minorHAnsi" w:cstheme="minorHAnsi"/>
          <w:sz w:val="22"/>
          <w:szCs w:val="22"/>
        </w:rPr>
      </w:pPr>
    </w:p>
    <w:p w14:paraId="498A733B" w14:textId="010BE3FC" w:rsidR="00C50CA0" w:rsidRPr="004D77F5" w:rsidRDefault="00C50CA0" w:rsidP="00FE364E">
      <w:pPr>
        <w:pStyle w:val="Heading6"/>
        <w:spacing w:line="240" w:lineRule="auto"/>
        <w:rPr>
          <w:rFonts w:asciiTheme="minorHAnsi" w:hAnsiTheme="minorHAnsi" w:cstheme="minorHAnsi"/>
          <w:smallCaps/>
          <w:sz w:val="22"/>
          <w:szCs w:val="22"/>
        </w:rPr>
      </w:pPr>
      <w:r w:rsidRPr="004D77F5">
        <w:rPr>
          <w:rFonts w:asciiTheme="minorHAnsi" w:hAnsiTheme="minorHAnsi" w:cstheme="minorHAnsi"/>
          <w:smallCaps/>
          <w:sz w:val="22"/>
          <w:szCs w:val="22"/>
        </w:rPr>
        <w:t xml:space="preserve">Leadership </w:t>
      </w:r>
      <w:r w:rsidR="00FB1F2B" w:rsidRPr="004D77F5">
        <w:rPr>
          <w:rFonts w:asciiTheme="minorHAnsi" w:hAnsiTheme="minorHAnsi" w:cstheme="minorHAnsi"/>
          <w:smallCaps/>
          <w:sz w:val="22"/>
          <w:szCs w:val="22"/>
        </w:rPr>
        <w:t>Activities</w:t>
      </w:r>
      <w:r w:rsidRPr="004D77F5">
        <w:rPr>
          <w:rFonts w:asciiTheme="minorHAnsi" w:hAnsiTheme="minorHAnsi" w:cstheme="minorHAnsi"/>
          <w:smallCaps/>
          <w:sz w:val="22"/>
          <w:szCs w:val="22"/>
        </w:rPr>
        <w:t xml:space="preserve"> </w:t>
      </w:r>
    </w:p>
    <w:p w14:paraId="2AB18F76" w14:textId="4281D8A3" w:rsidR="00FE364E" w:rsidRPr="004D77F5" w:rsidRDefault="00FE364E" w:rsidP="00610A4E">
      <w:pPr>
        <w:spacing w:line="276" w:lineRule="auto"/>
        <w:rPr>
          <w:rFonts w:asciiTheme="minorHAnsi" w:hAnsiTheme="minorHAnsi" w:cstheme="minorHAnsi"/>
          <w:sz w:val="22"/>
          <w:szCs w:val="22"/>
        </w:rPr>
      </w:pPr>
      <w:r w:rsidRPr="004D77F5">
        <w:rPr>
          <w:rFonts w:asciiTheme="minorHAnsi" w:hAnsiTheme="minorHAnsi" w:cstheme="minorHAnsi"/>
          <w:sz w:val="22"/>
          <w:szCs w:val="22"/>
        </w:rPr>
        <w:t xml:space="preserve">Interdisciplinary </w:t>
      </w:r>
      <w:r w:rsidR="00294A4E">
        <w:rPr>
          <w:rFonts w:asciiTheme="minorHAnsi" w:hAnsiTheme="minorHAnsi" w:cstheme="minorHAnsi"/>
          <w:sz w:val="22"/>
          <w:szCs w:val="22"/>
        </w:rPr>
        <w:t>human-environment</w:t>
      </w:r>
      <w:r w:rsidRPr="004D77F5">
        <w:rPr>
          <w:rFonts w:asciiTheme="minorHAnsi" w:hAnsiTheme="minorHAnsi" w:cstheme="minorHAnsi"/>
          <w:sz w:val="22"/>
          <w:szCs w:val="22"/>
        </w:rPr>
        <w:t xml:space="preserve"> research collaborations </w:t>
      </w:r>
    </w:p>
    <w:p w14:paraId="7DF8FCFA" w14:textId="4E9CD574" w:rsidR="00C50CA0" w:rsidRPr="004D77F5" w:rsidRDefault="00C50CA0" w:rsidP="00610A4E">
      <w:pPr>
        <w:spacing w:line="276" w:lineRule="auto"/>
        <w:rPr>
          <w:rFonts w:asciiTheme="minorHAnsi" w:hAnsiTheme="minorHAnsi" w:cstheme="minorHAnsi"/>
          <w:sz w:val="22"/>
          <w:szCs w:val="22"/>
        </w:rPr>
      </w:pPr>
      <w:r w:rsidRPr="004D77F5">
        <w:rPr>
          <w:rFonts w:asciiTheme="minorHAnsi" w:hAnsiTheme="minorHAnsi" w:cstheme="minorHAnsi"/>
          <w:sz w:val="22"/>
          <w:szCs w:val="22"/>
        </w:rPr>
        <w:t xml:space="preserve">Undergraduate </w:t>
      </w:r>
      <w:r w:rsidR="00FB1F2B" w:rsidRPr="004D77F5">
        <w:rPr>
          <w:rFonts w:asciiTheme="minorHAnsi" w:hAnsiTheme="minorHAnsi" w:cstheme="minorHAnsi"/>
          <w:sz w:val="22"/>
          <w:szCs w:val="22"/>
        </w:rPr>
        <w:t>a</w:t>
      </w:r>
      <w:r w:rsidR="000A1FD7" w:rsidRPr="004D77F5">
        <w:rPr>
          <w:rFonts w:asciiTheme="minorHAnsi" w:hAnsiTheme="minorHAnsi" w:cstheme="minorHAnsi"/>
          <w:sz w:val="22"/>
          <w:szCs w:val="22"/>
        </w:rPr>
        <w:t xml:space="preserve">nd </w:t>
      </w:r>
      <w:r w:rsidR="00FE364E" w:rsidRPr="004D77F5">
        <w:rPr>
          <w:rFonts w:asciiTheme="minorHAnsi" w:hAnsiTheme="minorHAnsi" w:cstheme="minorHAnsi"/>
          <w:sz w:val="22"/>
          <w:szCs w:val="22"/>
        </w:rPr>
        <w:t>g</w:t>
      </w:r>
      <w:r w:rsidR="000A1FD7" w:rsidRPr="004D77F5">
        <w:rPr>
          <w:rFonts w:asciiTheme="minorHAnsi" w:hAnsiTheme="minorHAnsi" w:cstheme="minorHAnsi"/>
          <w:sz w:val="22"/>
          <w:szCs w:val="22"/>
        </w:rPr>
        <w:t xml:space="preserve">raduate </w:t>
      </w:r>
      <w:r w:rsidR="00FE364E" w:rsidRPr="004D77F5">
        <w:rPr>
          <w:rFonts w:asciiTheme="minorHAnsi" w:hAnsiTheme="minorHAnsi" w:cstheme="minorHAnsi"/>
          <w:sz w:val="22"/>
          <w:szCs w:val="22"/>
        </w:rPr>
        <w:t>r</w:t>
      </w:r>
      <w:r w:rsidRPr="004D77F5">
        <w:rPr>
          <w:rFonts w:asciiTheme="minorHAnsi" w:hAnsiTheme="minorHAnsi" w:cstheme="minorHAnsi"/>
          <w:sz w:val="22"/>
          <w:szCs w:val="22"/>
        </w:rPr>
        <w:t xml:space="preserve">esearch </w:t>
      </w:r>
      <w:r w:rsidR="00FE364E" w:rsidRPr="004D77F5">
        <w:rPr>
          <w:rFonts w:asciiTheme="minorHAnsi" w:hAnsiTheme="minorHAnsi" w:cstheme="minorHAnsi"/>
          <w:sz w:val="22"/>
          <w:szCs w:val="22"/>
        </w:rPr>
        <w:t>t</w:t>
      </w:r>
      <w:r w:rsidR="000A1FD7" w:rsidRPr="004D77F5">
        <w:rPr>
          <w:rFonts w:asciiTheme="minorHAnsi" w:hAnsiTheme="minorHAnsi" w:cstheme="minorHAnsi"/>
          <w:sz w:val="22"/>
          <w:szCs w:val="22"/>
        </w:rPr>
        <w:t xml:space="preserve">raining </w:t>
      </w:r>
      <w:r w:rsidR="00FB1F2B" w:rsidRPr="004D77F5">
        <w:rPr>
          <w:rFonts w:asciiTheme="minorHAnsi" w:hAnsiTheme="minorHAnsi" w:cstheme="minorHAnsi"/>
          <w:sz w:val="22"/>
          <w:szCs w:val="22"/>
        </w:rPr>
        <w:t xml:space="preserve">and </w:t>
      </w:r>
      <w:r w:rsidR="00FE364E" w:rsidRPr="004D77F5">
        <w:rPr>
          <w:rFonts w:asciiTheme="minorHAnsi" w:hAnsiTheme="minorHAnsi" w:cstheme="minorHAnsi"/>
          <w:sz w:val="22"/>
          <w:szCs w:val="22"/>
        </w:rPr>
        <w:t>m</w:t>
      </w:r>
      <w:r w:rsidR="00FB1F2B" w:rsidRPr="004D77F5">
        <w:rPr>
          <w:rFonts w:asciiTheme="minorHAnsi" w:hAnsiTheme="minorHAnsi" w:cstheme="minorHAnsi"/>
          <w:sz w:val="22"/>
          <w:szCs w:val="22"/>
        </w:rPr>
        <w:t>entoring</w:t>
      </w:r>
    </w:p>
    <w:p w14:paraId="40403341" w14:textId="4A089AA1" w:rsidR="00101C5C" w:rsidRPr="004D77F5" w:rsidRDefault="00101C5C" w:rsidP="00610A4E">
      <w:pPr>
        <w:spacing w:line="276" w:lineRule="auto"/>
        <w:rPr>
          <w:rFonts w:asciiTheme="minorHAnsi" w:hAnsiTheme="minorHAnsi" w:cstheme="minorHAnsi"/>
          <w:sz w:val="22"/>
          <w:szCs w:val="22"/>
        </w:rPr>
      </w:pPr>
      <w:r w:rsidRPr="004D77F5">
        <w:rPr>
          <w:rFonts w:asciiTheme="minorHAnsi" w:hAnsiTheme="minorHAnsi" w:cstheme="minorHAnsi"/>
          <w:sz w:val="22"/>
          <w:szCs w:val="22"/>
        </w:rPr>
        <w:t>Personnel</w:t>
      </w:r>
      <w:r w:rsidR="00276AE3" w:rsidRPr="004D77F5">
        <w:rPr>
          <w:rFonts w:asciiTheme="minorHAnsi" w:hAnsiTheme="minorHAnsi" w:cstheme="minorHAnsi"/>
          <w:sz w:val="22"/>
          <w:szCs w:val="22"/>
        </w:rPr>
        <w:t xml:space="preserve"> matters </w:t>
      </w:r>
      <w:r w:rsidRPr="004D77F5">
        <w:rPr>
          <w:rFonts w:asciiTheme="minorHAnsi" w:hAnsiTheme="minorHAnsi" w:cstheme="minorHAnsi"/>
          <w:sz w:val="22"/>
          <w:szCs w:val="22"/>
        </w:rPr>
        <w:t>and</w:t>
      </w:r>
      <w:r w:rsidR="00276AE3" w:rsidRPr="004D77F5">
        <w:rPr>
          <w:rFonts w:asciiTheme="minorHAnsi" w:hAnsiTheme="minorHAnsi" w:cstheme="minorHAnsi"/>
          <w:sz w:val="22"/>
          <w:szCs w:val="22"/>
        </w:rPr>
        <w:t xml:space="preserve"> faculty</w:t>
      </w:r>
      <w:r w:rsidRPr="004D77F5">
        <w:rPr>
          <w:rFonts w:asciiTheme="minorHAnsi" w:hAnsiTheme="minorHAnsi" w:cstheme="minorHAnsi"/>
          <w:sz w:val="22"/>
          <w:szCs w:val="22"/>
        </w:rPr>
        <w:t xml:space="preserve"> </w:t>
      </w:r>
      <w:r w:rsidR="00FE364E" w:rsidRPr="004D77F5">
        <w:rPr>
          <w:rFonts w:asciiTheme="minorHAnsi" w:hAnsiTheme="minorHAnsi" w:cstheme="minorHAnsi"/>
          <w:sz w:val="22"/>
          <w:szCs w:val="22"/>
        </w:rPr>
        <w:t>m</w:t>
      </w:r>
      <w:r w:rsidRPr="004D77F5">
        <w:rPr>
          <w:rFonts w:asciiTheme="minorHAnsi" w:hAnsiTheme="minorHAnsi" w:cstheme="minorHAnsi"/>
          <w:sz w:val="22"/>
          <w:szCs w:val="22"/>
        </w:rPr>
        <w:t>entoring</w:t>
      </w:r>
    </w:p>
    <w:p w14:paraId="7D6933C2" w14:textId="65C34C52" w:rsidR="00376437" w:rsidRPr="004D77F5" w:rsidRDefault="00376437" w:rsidP="00C50CA0">
      <w:pPr>
        <w:spacing w:line="276" w:lineRule="auto"/>
        <w:rPr>
          <w:rFonts w:asciiTheme="minorHAnsi" w:hAnsiTheme="minorHAnsi" w:cstheme="minorHAnsi"/>
          <w:sz w:val="22"/>
          <w:szCs w:val="22"/>
        </w:rPr>
      </w:pPr>
    </w:p>
    <w:p w14:paraId="1F727CB7" w14:textId="27C87A59" w:rsidR="00C50CA0" w:rsidRPr="004D77F5" w:rsidRDefault="00C50CA0" w:rsidP="007552A5">
      <w:pPr>
        <w:rPr>
          <w:rFonts w:asciiTheme="minorHAnsi" w:hAnsiTheme="minorHAnsi" w:cstheme="minorHAnsi"/>
          <w:sz w:val="22"/>
          <w:szCs w:val="22"/>
        </w:rPr>
      </w:pPr>
    </w:p>
    <w:p w14:paraId="4B99C938" w14:textId="46AB6266" w:rsidR="006916D7" w:rsidRPr="004D77F5" w:rsidRDefault="00EE064D" w:rsidP="00DD145F">
      <w:pPr>
        <w:pStyle w:val="Heading6"/>
        <w:spacing w:line="240" w:lineRule="auto"/>
        <w:rPr>
          <w:rFonts w:asciiTheme="minorHAnsi" w:hAnsiTheme="minorHAnsi" w:cstheme="minorHAnsi"/>
          <w:b w:val="0"/>
          <w:i/>
          <w:smallCaps/>
          <w:sz w:val="22"/>
          <w:szCs w:val="22"/>
        </w:rPr>
      </w:pPr>
      <w:r w:rsidRPr="004D77F5">
        <w:rPr>
          <w:rFonts w:asciiTheme="minorHAnsi" w:hAnsiTheme="minorHAnsi" w:cstheme="minorHAnsi"/>
          <w:smallCaps/>
          <w:sz w:val="22"/>
          <w:szCs w:val="22"/>
        </w:rPr>
        <w:lastRenderedPageBreak/>
        <w:t xml:space="preserve">Publications </w:t>
      </w:r>
    </w:p>
    <w:p w14:paraId="3A8EBEA0" w14:textId="5FB72EC5" w:rsidR="00031483" w:rsidRPr="004D77F5" w:rsidRDefault="00B369BE" w:rsidP="004F45A0">
      <w:pPr>
        <w:pStyle w:val="Heading6"/>
        <w:tabs>
          <w:tab w:val="left" w:pos="270"/>
          <w:tab w:val="left" w:pos="1440"/>
        </w:tabs>
        <w:spacing w:line="240" w:lineRule="auto"/>
        <w:ind w:left="270" w:hanging="270"/>
        <w:rPr>
          <w:rFonts w:asciiTheme="minorHAnsi" w:hAnsiTheme="minorHAnsi" w:cstheme="minorHAnsi"/>
          <w:b w:val="0"/>
          <w:i/>
          <w:sz w:val="22"/>
          <w:szCs w:val="22"/>
        </w:rPr>
      </w:pPr>
      <w:r w:rsidRPr="004D77F5">
        <w:rPr>
          <w:rFonts w:asciiTheme="minorHAnsi" w:hAnsiTheme="minorHAnsi" w:cstheme="minorHAnsi"/>
          <w:b w:val="0"/>
          <w:i/>
          <w:sz w:val="22"/>
          <w:szCs w:val="22"/>
        </w:rPr>
        <w:t>*</w:t>
      </w:r>
      <w:r w:rsidR="007A3E4F" w:rsidRPr="004D77F5">
        <w:rPr>
          <w:rFonts w:asciiTheme="minorHAnsi" w:hAnsiTheme="minorHAnsi" w:cstheme="minorHAnsi"/>
          <w:b w:val="0"/>
          <w:sz w:val="22"/>
          <w:szCs w:val="22"/>
        </w:rPr>
        <w:t>grad</w:t>
      </w:r>
      <w:r w:rsidR="00631CA2" w:rsidRPr="004D77F5">
        <w:rPr>
          <w:rFonts w:asciiTheme="minorHAnsi" w:hAnsiTheme="minorHAnsi" w:cstheme="minorHAnsi"/>
          <w:b w:val="0"/>
          <w:sz w:val="22"/>
          <w:szCs w:val="22"/>
        </w:rPr>
        <w:t>uate</w:t>
      </w:r>
      <w:r w:rsidR="007A3E4F" w:rsidRPr="004D77F5">
        <w:rPr>
          <w:rFonts w:asciiTheme="minorHAnsi" w:hAnsiTheme="minorHAnsi" w:cstheme="minorHAnsi"/>
          <w:b w:val="0"/>
          <w:sz w:val="22"/>
          <w:szCs w:val="22"/>
        </w:rPr>
        <w:t xml:space="preserve"> student</w:t>
      </w:r>
      <w:r w:rsidR="00631CA2" w:rsidRPr="004D77F5">
        <w:rPr>
          <w:rFonts w:asciiTheme="minorHAnsi" w:hAnsiTheme="minorHAnsi" w:cstheme="minorHAnsi"/>
          <w:b w:val="0"/>
          <w:sz w:val="22"/>
          <w:szCs w:val="22"/>
        </w:rPr>
        <w:t>s</w:t>
      </w:r>
      <w:r w:rsidR="00A06E8A" w:rsidRPr="004D77F5">
        <w:rPr>
          <w:rFonts w:asciiTheme="minorHAnsi" w:hAnsiTheme="minorHAnsi" w:cstheme="minorHAnsi"/>
          <w:b w:val="0"/>
          <w:sz w:val="22"/>
          <w:szCs w:val="22"/>
        </w:rPr>
        <w:t xml:space="preserve"> and **undergrad</w:t>
      </w:r>
      <w:r w:rsidR="00631CA2" w:rsidRPr="004D77F5">
        <w:rPr>
          <w:rFonts w:asciiTheme="minorHAnsi" w:hAnsiTheme="minorHAnsi" w:cstheme="minorHAnsi"/>
          <w:b w:val="0"/>
          <w:sz w:val="22"/>
          <w:szCs w:val="22"/>
        </w:rPr>
        <w:t>uate students</w:t>
      </w:r>
      <w:r w:rsidR="00594026" w:rsidRPr="004D77F5">
        <w:rPr>
          <w:rFonts w:asciiTheme="minorHAnsi" w:hAnsiTheme="minorHAnsi" w:cstheme="minorHAnsi"/>
          <w:b w:val="0"/>
          <w:sz w:val="22"/>
          <w:szCs w:val="22"/>
        </w:rPr>
        <w:t>, plus ^post-docs</w:t>
      </w:r>
      <w:r w:rsidR="00031483" w:rsidRPr="004D77F5">
        <w:rPr>
          <w:rFonts w:asciiTheme="minorHAnsi" w:hAnsiTheme="minorHAnsi" w:cstheme="minorHAnsi"/>
          <w:b w:val="0"/>
          <w:i/>
          <w:sz w:val="22"/>
          <w:szCs w:val="22"/>
        </w:rPr>
        <w:t xml:space="preserve"> (</w:t>
      </w:r>
      <w:r w:rsidR="00031483" w:rsidRPr="004D77F5">
        <w:rPr>
          <w:rFonts w:asciiTheme="minorHAnsi" w:hAnsiTheme="minorHAnsi" w:cstheme="minorHAnsi"/>
          <w:b w:val="0"/>
          <w:i/>
          <w:sz w:val="22"/>
          <w:szCs w:val="22"/>
          <w:u w:val="single"/>
        </w:rPr>
        <w:t xml:space="preserve">my </w:t>
      </w:r>
      <w:r w:rsidR="003E6556">
        <w:rPr>
          <w:rFonts w:asciiTheme="minorHAnsi" w:hAnsiTheme="minorHAnsi" w:cstheme="minorHAnsi"/>
          <w:b w:val="0"/>
          <w:i/>
          <w:sz w:val="22"/>
          <w:szCs w:val="22"/>
          <w:u w:val="single"/>
        </w:rPr>
        <w:t xml:space="preserve">direct </w:t>
      </w:r>
      <w:r w:rsidR="00031483" w:rsidRPr="004D77F5">
        <w:rPr>
          <w:rFonts w:asciiTheme="minorHAnsi" w:hAnsiTheme="minorHAnsi" w:cstheme="minorHAnsi"/>
          <w:b w:val="0"/>
          <w:i/>
          <w:sz w:val="22"/>
          <w:szCs w:val="22"/>
          <w:u w:val="single"/>
        </w:rPr>
        <w:t>advisees</w:t>
      </w:r>
      <w:r w:rsidR="006215E0" w:rsidRPr="004D77F5">
        <w:rPr>
          <w:rStyle w:val="FootnoteReference"/>
          <w:rFonts w:asciiTheme="minorHAnsi" w:hAnsiTheme="minorHAnsi" w:cstheme="minorHAnsi"/>
          <w:b w:val="0"/>
          <w:i/>
          <w:sz w:val="22"/>
          <w:szCs w:val="22"/>
          <w:u w:val="single"/>
        </w:rPr>
        <w:footnoteReference w:id="1"/>
      </w:r>
      <w:r w:rsidR="00031483" w:rsidRPr="004D77F5">
        <w:rPr>
          <w:rFonts w:asciiTheme="minorHAnsi" w:hAnsiTheme="minorHAnsi" w:cstheme="minorHAnsi"/>
          <w:b w:val="0"/>
          <w:i/>
          <w:sz w:val="22"/>
          <w:szCs w:val="22"/>
        </w:rPr>
        <w:t>)</w:t>
      </w:r>
      <w:r w:rsidR="007A3E4F" w:rsidRPr="004D77F5">
        <w:rPr>
          <w:rFonts w:asciiTheme="minorHAnsi" w:hAnsiTheme="minorHAnsi" w:cstheme="minorHAnsi"/>
          <w:b w:val="0"/>
          <w:i/>
          <w:sz w:val="22"/>
          <w:szCs w:val="22"/>
        </w:rPr>
        <w:t xml:space="preserve"> </w:t>
      </w:r>
    </w:p>
    <w:p w14:paraId="65C93B2A" w14:textId="1E9CB9A0" w:rsidR="00664E64" w:rsidRPr="004D77F5" w:rsidRDefault="002A7830" w:rsidP="004F45A0">
      <w:pPr>
        <w:pStyle w:val="Heading6"/>
        <w:tabs>
          <w:tab w:val="left" w:pos="270"/>
          <w:tab w:val="left" w:pos="1440"/>
        </w:tabs>
        <w:spacing w:line="240" w:lineRule="auto"/>
        <w:ind w:left="270" w:hanging="270"/>
        <w:rPr>
          <w:rFonts w:asciiTheme="minorHAnsi" w:hAnsiTheme="minorHAnsi" w:cstheme="minorHAnsi"/>
          <w:b w:val="0"/>
          <w:sz w:val="22"/>
          <w:szCs w:val="22"/>
        </w:rPr>
      </w:pPr>
      <w:r w:rsidRPr="004D77F5">
        <w:rPr>
          <w:rFonts w:asciiTheme="minorHAnsi" w:hAnsiTheme="minorHAnsi" w:cstheme="minorHAnsi"/>
          <w:b w:val="0"/>
          <w:sz w:val="22"/>
          <w:szCs w:val="22"/>
        </w:rPr>
        <w:t>I</w:t>
      </w:r>
      <w:r w:rsidR="007A3E4F" w:rsidRPr="004D77F5">
        <w:rPr>
          <w:rFonts w:asciiTheme="minorHAnsi" w:hAnsiTheme="minorHAnsi" w:cstheme="minorHAnsi"/>
          <w:b w:val="0"/>
          <w:sz w:val="22"/>
          <w:szCs w:val="22"/>
        </w:rPr>
        <w:t xml:space="preserve">mpact </w:t>
      </w:r>
      <w:r w:rsidRPr="004D77F5">
        <w:rPr>
          <w:rFonts w:asciiTheme="minorHAnsi" w:hAnsiTheme="minorHAnsi" w:cstheme="minorHAnsi"/>
          <w:b w:val="0"/>
          <w:sz w:val="22"/>
          <w:szCs w:val="22"/>
        </w:rPr>
        <w:t>F</w:t>
      </w:r>
      <w:r w:rsidR="007A3E4F" w:rsidRPr="004D77F5">
        <w:rPr>
          <w:rFonts w:asciiTheme="minorHAnsi" w:hAnsiTheme="minorHAnsi" w:cstheme="minorHAnsi"/>
          <w:b w:val="0"/>
          <w:sz w:val="22"/>
          <w:szCs w:val="22"/>
        </w:rPr>
        <w:t>actors</w:t>
      </w:r>
      <w:r w:rsidR="004B3C64" w:rsidRPr="004D77F5">
        <w:rPr>
          <w:rFonts w:asciiTheme="minorHAnsi" w:hAnsiTheme="minorHAnsi" w:cstheme="minorHAnsi"/>
          <w:b w:val="0"/>
          <w:sz w:val="22"/>
          <w:szCs w:val="22"/>
        </w:rPr>
        <w:t xml:space="preserve"> [</w:t>
      </w:r>
      <w:r w:rsidR="00B369BE" w:rsidRPr="004D77F5">
        <w:rPr>
          <w:rFonts w:asciiTheme="minorHAnsi" w:hAnsiTheme="minorHAnsi" w:cstheme="minorHAnsi"/>
          <w:b w:val="0"/>
          <w:sz w:val="22"/>
          <w:szCs w:val="22"/>
        </w:rPr>
        <w:t>IF]</w:t>
      </w:r>
      <w:r w:rsidR="00F9413A" w:rsidRPr="004D77F5">
        <w:rPr>
          <w:rFonts w:asciiTheme="minorHAnsi" w:hAnsiTheme="minorHAnsi" w:cstheme="minorHAnsi"/>
          <w:b w:val="0"/>
          <w:sz w:val="22"/>
          <w:szCs w:val="22"/>
        </w:rPr>
        <w:t>—</w:t>
      </w:r>
      <w:r w:rsidR="00DF5AB0" w:rsidRPr="004D77F5">
        <w:rPr>
          <w:rFonts w:asciiTheme="minorHAnsi" w:hAnsiTheme="minorHAnsi" w:cstheme="minorHAnsi"/>
          <w:b w:val="0"/>
          <w:sz w:val="22"/>
          <w:szCs w:val="22"/>
        </w:rPr>
        <w:t>at</w:t>
      </w:r>
      <w:r w:rsidR="00F9413A" w:rsidRPr="004D77F5">
        <w:rPr>
          <w:rFonts w:asciiTheme="minorHAnsi" w:hAnsiTheme="minorHAnsi" w:cstheme="minorHAnsi"/>
          <w:b w:val="0"/>
          <w:sz w:val="22"/>
          <w:szCs w:val="22"/>
        </w:rPr>
        <w:t xml:space="preserve"> </w:t>
      </w:r>
      <w:r w:rsidR="00F918F8" w:rsidRPr="004D77F5">
        <w:rPr>
          <w:rFonts w:asciiTheme="minorHAnsi" w:hAnsiTheme="minorHAnsi" w:cstheme="minorHAnsi"/>
          <w:b w:val="0"/>
          <w:sz w:val="22"/>
          <w:szCs w:val="22"/>
        </w:rPr>
        <w:t>time</w:t>
      </w:r>
      <w:r w:rsidR="00F9413A" w:rsidRPr="004D77F5">
        <w:rPr>
          <w:rFonts w:asciiTheme="minorHAnsi" w:hAnsiTheme="minorHAnsi" w:cstheme="minorHAnsi"/>
          <w:b w:val="0"/>
          <w:sz w:val="22"/>
          <w:szCs w:val="22"/>
        </w:rPr>
        <w:t xml:space="preserve"> of publication—</w:t>
      </w:r>
      <w:r w:rsidR="00B369BE" w:rsidRPr="004D77F5">
        <w:rPr>
          <w:rFonts w:asciiTheme="minorHAnsi" w:hAnsiTheme="minorHAnsi" w:cstheme="minorHAnsi"/>
          <w:b w:val="0"/>
          <w:sz w:val="22"/>
          <w:szCs w:val="22"/>
        </w:rPr>
        <w:t>noted in brackets</w:t>
      </w:r>
    </w:p>
    <w:p w14:paraId="73EFA195" w14:textId="77777777" w:rsidR="00F26D4A" w:rsidRPr="004D77F5" w:rsidRDefault="00F26D4A" w:rsidP="004F45A0">
      <w:pPr>
        <w:pStyle w:val="Heading8"/>
        <w:rPr>
          <w:rFonts w:asciiTheme="minorHAnsi" w:hAnsiTheme="minorHAnsi" w:cstheme="minorHAnsi"/>
          <w:b w:val="0"/>
          <w:smallCaps/>
          <w:sz w:val="22"/>
          <w:szCs w:val="22"/>
          <w:u w:val="single"/>
        </w:rPr>
      </w:pPr>
    </w:p>
    <w:p w14:paraId="6243F9E4" w14:textId="406208FD" w:rsidR="00606F02" w:rsidRPr="004D77F5" w:rsidRDefault="00F245F3" w:rsidP="003C4A26">
      <w:pPr>
        <w:pStyle w:val="Heading6"/>
        <w:tabs>
          <w:tab w:val="left" w:pos="450"/>
          <w:tab w:val="left" w:pos="1440"/>
        </w:tabs>
        <w:ind w:left="450" w:hanging="450"/>
        <w:rPr>
          <w:rFonts w:asciiTheme="minorHAnsi" w:hAnsiTheme="minorHAnsi" w:cstheme="minorHAnsi"/>
          <w:sz w:val="22"/>
          <w:szCs w:val="22"/>
        </w:rPr>
      </w:pPr>
      <w:bookmarkStart w:id="0" w:name="OLE_LINK5"/>
      <w:bookmarkStart w:id="1" w:name="OLE_LINK6"/>
      <w:r w:rsidRPr="004D77F5">
        <w:rPr>
          <w:rFonts w:asciiTheme="minorHAnsi" w:hAnsiTheme="minorHAnsi" w:cstheme="minorHAnsi"/>
          <w:i/>
          <w:sz w:val="22"/>
          <w:szCs w:val="22"/>
        </w:rPr>
        <w:t>Refereed</w:t>
      </w:r>
      <w:r w:rsidR="00BF2CCD" w:rsidRPr="004D77F5">
        <w:rPr>
          <w:rFonts w:asciiTheme="minorHAnsi" w:hAnsiTheme="minorHAnsi" w:cstheme="minorHAnsi"/>
          <w:i/>
          <w:sz w:val="22"/>
          <w:szCs w:val="22"/>
        </w:rPr>
        <w:t xml:space="preserve"> </w:t>
      </w:r>
      <w:r w:rsidR="00352455" w:rsidRPr="004D77F5">
        <w:rPr>
          <w:rFonts w:asciiTheme="minorHAnsi" w:hAnsiTheme="minorHAnsi" w:cstheme="minorHAnsi"/>
          <w:i/>
          <w:sz w:val="22"/>
          <w:szCs w:val="22"/>
        </w:rPr>
        <w:t>Manuscripts</w:t>
      </w:r>
      <w:r w:rsidR="00FD1A78" w:rsidRPr="004D77F5">
        <w:rPr>
          <w:rFonts w:asciiTheme="minorHAnsi" w:hAnsiTheme="minorHAnsi" w:cstheme="minorHAnsi"/>
          <w:i/>
          <w:sz w:val="22"/>
          <w:szCs w:val="22"/>
        </w:rPr>
        <w:t>:  In Press</w:t>
      </w:r>
      <w:r w:rsidR="00CC6415" w:rsidRPr="004D77F5">
        <w:rPr>
          <w:rFonts w:asciiTheme="minorHAnsi" w:hAnsiTheme="minorHAnsi" w:cstheme="minorHAnsi"/>
          <w:i/>
          <w:sz w:val="22"/>
          <w:szCs w:val="22"/>
        </w:rPr>
        <w:t xml:space="preserve"> and </w:t>
      </w:r>
      <w:r w:rsidR="00FD1A78" w:rsidRPr="004D77F5">
        <w:rPr>
          <w:rFonts w:asciiTheme="minorHAnsi" w:hAnsiTheme="minorHAnsi" w:cstheme="minorHAnsi"/>
          <w:i/>
          <w:sz w:val="22"/>
          <w:szCs w:val="22"/>
        </w:rPr>
        <w:t>Published</w:t>
      </w:r>
      <w:r w:rsidR="007802BD" w:rsidRPr="004D77F5">
        <w:rPr>
          <w:rFonts w:asciiTheme="minorHAnsi" w:hAnsiTheme="minorHAnsi" w:cstheme="minorHAnsi"/>
          <w:sz w:val="22"/>
          <w:szCs w:val="22"/>
        </w:rPr>
        <w:t xml:space="preserve"> </w:t>
      </w:r>
      <w:r w:rsidR="00606F02" w:rsidRPr="004D77F5">
        <w:rPr>
          <w:rFonts w:asciiTheme="minorHAnsi" w:hAnsiTheme="minorHAnsi" w:cstheme="minorHAnsi"/>
          <w:sz w:val="22"/>
          <w:szCs w:val="22"/>
        </w:rPr>
        <w:t xml:space="preserve"> </w:t>
      </w:r>
    </w:p>
    <w:p w14:paraId="6A3BA4CC" w14:textId="0258E34B" w:rsidR="006F2EC9" w:rsidRPr="006F2EC9" w:rsidRDefault="006F2EC9" w:rsidP="006F2EC9">
      <w:pPr>
        <w:tabs>
          <w:tab w:val="left" w:pos="270"/>
        </w:tabs>
        <w:ind w:left="360" w:hanging="360"/>
        <w:rPr>
          <w:rFonts w:asciiTheme="minorHAnsi" w:hAnsiTheme="minorHAnsi" w:cstheme="minorHAnsi"/>
          <w:bCs/>
          <w:sz w:val="22"/>
          <w:szCs w:val="22"/>
        </w:rPr>
      </w:pPr>
      <w:r w:rsidRPr="006F2EC9">
        <w:rPr>
          <w:rFonts w:asciiTheme="minorHAnsi" w:hAnsiTheme="minorHAnsi" w:cstheme="minorHAnsi"/>
          <w:bCs/>
          <w:sz w:val="22"/>
          <w:szCs w:val="22"/>
        </w:rPr>
        <w:t xml:space="preserve">108. Haight, J.D.^, H.L. Bateman, A.E. Frazier, </w:t>
      </w:r>
      <w:r w:rsidRPr="006F2EC9">
        <w:rPr>
          <w:rFonts w:asciiTheme="minorHAnsi" w:hAnsiTheme="minorHAnsi" w:cstheme="minorHAnsi"/>
          <w:b/>
          <w:bCs/>
          <w:sz w:val="22"/>
          <w:szCs w:val="22"/>
        </w:rPr>
        <w:t>K.L. Larson</w:t>
      </w:r>
      <w:r w:rsidRPr="006F2EC9">
        <w:rPr>
          <w:rFonts w:asciiTheme="minorHAnsi" w:hAnsiTheme="minorHAnsi" w:cstheme="minorHAnsi"/>
          <w:bCs/>
          <w:sz w:val="22"/>
          <w:szCs w:val="22"/>
        </w:rPr>
        <w:t xml:space="preserve">, S.B. Lerman, P.S. Warren, F.S. Albuquerque. </w:t>
      </w:r>
      <w:r>
        <w:rPr>
          <w:rFonts w:asciiTheme="minorHAnsi" w:hAnsiTheme="minorHAnsi" w:cstheme="minorHAnsi"/>
          <w:bCs/>
          <w:sz w:val="22"/>
          <w:szCs w:val="22"/>
        </w:rPr>
        <w:t xml:space="preserve">2026 (in press). </w:t>
      </w:r>
      <w:r w:rsidRPr="006F2EC9">
        <w:rPr>
          <w:rFonts w:asciiTheme="minorHAnsi" w:hAnsiTheme="minorHAnsi" w:cstheme="minorHAnsi"/>
          <w:bCs/>
          <w:sz w:val="22"/>
          <w:szCs w:val="22"/>
        </w:rPr>
        <w:t xml:space="preserve">Hot in the city: Impacts of climate variability and urban landscape change on birds. </w:t>
      </w:r>
      <w:r w:rsidRPr="006F2EC9">
        <w:rPr>
          <w:rFonts w:asciiTheme="minorHAnsi" w:hAnsiTheme="minorHAnsi" w:cstheme="minorHAnsi"/>
          <w:bCs/>
          <w:i/>
          <w:sz w:val="22"/>
          <w:szCs w:val="22"/>
        </w:rPr>
        <w:t>Ecological Applications</w:t>
      </w:r>
      <w:r w:rsidRPr="006F2EC9">
        <w:rPr>
          <w:rFonts w:asciiTheme="minorHAnsi" w:hAnsiTheme="minorHAnsi" w:cstheme="minorHAnsi"/>
          <w:bCs/>
          <w:sz w:val="22"/>
          <w:szCs w:val="22"/>
        </w:rPr>
        <w:t>.</w:t>
      </w:r>
      <w:r>
        <w:rPr>
          <w:rFonts w:asciiTheme="minorHAnsi" w:hAnsiTheme="minorHAnsi" w:cstheme="minorHAnsi"/>
          <w:bCs/>
          <w:sz w:val="22"/>
          <w:szCs w:val="22"/>
        </w:rPr>
        <w:t xml:space="preserve"> [IF =4.3]</w:t>
      </w:r>
    </w:p>
    <w:p w14:paraId="06E76E89" w14:textId="754D101E" w:rsidR="00D45665" w:rsidRDefault="00D45665" w:rsidP="006F2EC9">
      <w:pPr>
        <w:tabs>
          <w:tab w:val="left" w:pos="270"/>
        </w:tabs>
        <w:ind w:left="360" w:hanging="360"/>
        <w:rPr>
          <w:rFonts w:asciiTheme="minorHAnsi" w:hAnsiTheme="minorHAnsi" w:cstheme="minorHAnsi"/>
          <w:bCs/>
          <w:sz w:val="22"/>
          <w:szCs w:val="22"/>
        </w:rPr>
      </w:pPr>
      <w:r w:rsidRPr="00D45665">
        <w:rPr>
          <w:rFonts w:asciiTheme="minorHAnsi" w:hAnsiTheme="minorHAnsi" w:cstheme="minorHAnsi"/>
          <w:bCs/>
          <w:sz w:val="22"/>
          <w:szCs w:val="22"/>
        </w:rPr>
        <w:t xml:space="preserve">107. </w:t>
      </w:r>
      <w:r w:rsidRPr="00D45665">
        <w:rPr>
          <w:rFonts w:asciiTheme="minorHAnsi" w:hAnsiTheme="minorHAnsi" w:cstheme="minorHAnsi"/>
          <w:b/>
          <w:bCs/>
          <w:sz w:val="22"/>
          <w:szCs w:val="22"/>
        </w:rPr>
        <w:t>Larson, K.L.</w:t>
      </w:r>
      <w:r w:rsidRPr="00D45665">
        <w:rPr>
          <w:rFonts w:asciiTheme="minorHAnsi" w:hAnsiTheme="minorHAnsi" w:cstheme="minorHAnsi"/>
          <w:bCs/>
          <w:sz w:val="22"/>
          <w:szCs w:val="22"/>
        </w:rPr>
        <w:t xml:space="preserve">, S.B. Lerman, </w:t>
      </w:r>
      <w:r w:rsidRPr="00D45665">
        <w:rPr>
          <w:rFonts w:asciiTheme="minorHAnsi" w:hAnsiTheme="minorHAnsi" w:cstheme="minorHAnsi"/>
          <w:bCs/>
          <w:sz w:val="22"/>
          <w:szCs w:val="22"/>
          <w:u w:val="single"/>
        </w:rPr>
        <w:t>C. Henry</w:t>
      </w:r>
      <w:r w:rsidRPr="00D45665">
        <w:rPr>
          <w:rFonts w:asciiTheme="minorHAnsi" w:hAnsiTheme="minorHAnsi" w:cstheme="minorHAnsi"/>
          <w:bCs/>
          <w:sz w:val="22"/>
          <w:szCs w:val="22"/>
        </w:rPr>
        <w:t xml:space="preserve">**, </w:t>
      </w:r>
      <w:r w:rsidRPr="00D45665">
        <w:rPr>
          <w:rFonts w:asciiTheme="minorHAnsi" w:hAnsiTheme="minorHAnsi" w:cstheme="minorHAnsi"/>
          <w:bCs/>
          <w:sz w:val="22"/>
          <w:szCs w:val="22"/>
          <w:u w:val="single"/>
        </w:rPr>
        <w:t>J.D. Haight</w:t>
      </w:r>
      <w:r w:rsidRPr="00D45665">
        <w:rPr>
          <w:rFonts w:asciiTheme="minorHAnsi" w:hAnsiTheme="minorHAnsi" w:cstheme="minorHAnsi"/>
          <w:bCs/>
          <w:sz w:val="22"/>
          <w:szCs w:val="22"/>
        </w:rPr>
        <w:t xml:space="preserve">^, H.L. Bateman, P. Warren, and M. </w:t>
      </w:r>
      <w:r w:rsidRPr="00D45665">
        <w:rPr>
          <w:rFonts w:asciiTheme="minorHAnsi" w:hAnsiTheme="minorHAnsi" w:cstheme="minorHAnsi"/>
          <w:bCs/>
          <w:sz w:val="22"/>
          <w:szCs w:val="22"/>
          <w:u w:val="single"/>
        </w:rPr>
        <w:t>Beltran</w:t>
      </w:r>
      <w:r w:rsidRPr="00D45665">
        <w:rPr>
          <w:rFonts w:asciiTheme="minorHAnsi" w:hAnsiTheme="minorHAnsi" w:cstheme="minorHAnsi"/>
          <w:bCs/>
          <w:sz w:val="22"/>
          <w:szCs w:val="22"/>
        </w:rPr>
        <w:t xml:space="preserve">**. </w:t>
      </w:r>
      <w:r>
        <w:rPr>
          <w:rFonts w:asciiTheme="minorHAnsi" w:hAnsiTheme="minorHAnsi" w:cstheme="minorHAnsi"/>
          <w:bCs/>
          <w:sz w:val="22"/>
          <w:szCs w:val="22"/>
        </w:rPr>
        <w:t xml:space="preserve">2026. </w:t>
      </w:r>
      <w:r w:rsidRPr="00D45665">
        <w:rPr>
          <w:rFonts w:asciiTheme="minorHAnsi" w:hAnsiTheme="minorHAnsi" w:cstheme="minorHAnsi"/>
          <w:bCs/>
          <w:sz w:val="22"/>
          <w:szCs w:val="22"/>
        </w:rPr>
        <w:t xml:space="preserve">Residents’ attitudes toward diverse wildlife and implications for urban coexistence. </w:t>
      </w:r>
      <w:r w:rsidRPr="00D45665">
        <w:rPr>
          <w:rFonts w:asciiTheme="minorHAnsi" w:hAnsiTheme="minorHAnsi" w:cstheme="minorHAnsi"/>
          <w:bCs/>
          <w:i/>
          <w:sz w:val="22"/>
          <w:szCs w:val="22"/>
        </w:rPr>
        <w:t>Urban Ecosystems</w:t>
      </w:r>
      <w:r w:rsidRPr="00D45665">
        <w:rPr>
          <w:rFonts w:asciiTheme="minorHAnsi" w:hAnsiTheme="minorHAnsi" w:cstheme="minorHAnsi"/>
          <w:bCs/>
          <w:sz w:val="22"/>
          <w:szCs w:val="22"/>
        </w:rPr>
        <w:t>.</w:t>
      </w:r>
      <w:r w:rsidR="009439D6">
        <w:rPr>
          <w:rFonts w:asciiTheme="minorHAnsi" w:hAnsiTheme="minorHAnsi" w:cstheme="minorHAnsi"/>
          <w:bCs/>
          <w:sz w:val="22"/>
          <w:szCs w:val="22"/>
        </w:rPr>
        <w:t xml:space="preserve"> 29: 99. </w:t>
      </w:r>
      <w:r w:rsidR="009439D6" w:rsidRPr="009439D6">
        <w:rPr>
          <w:rFonts w:asciiTheme="minorHAnsi" w:hAnsiTheme="minorHAnsi" w:cstheme="minorHAnsi"/>
          <w:bCs/>
          <w:sz w:val="22"/>
          <w:szCs w:val="22"/>
        </w:rPr>
        <w:t>https://doi.org/10.1007/s11252-026-01946-0</w:t>
      </w:r>
      <w:r w:rsidR="009439D6">
        <w:rPr>
          <w:rFonts w:asciiTheme="minorHAnsi" w:hAnsiTheme="minorHAnsi" w:cstheme="minorHAnsi"/>
          <w:bCs/>
          <w:sz w:val="22"/>
          <w:szCs w:val="22"/>
        </w:rPr>
        <w:t xml:space="preserve"> [IF =2.4]</w:t>
      </w:r>
    </w:p>
    <w:p w14:paraId="04AB16AA" w14:textId="6C36A1BB" w:rsidR="00AB711F" w:rsidRPr="00AB711F" w:rsidRDefault="00AB711F" w:rsidP="00AB711F">
      <w:pPr>
        <w:tabs>
          <w:tab w:val="left" w:pos="270"/>
        </w:tabs>
        <w:ind w:left="360" w:hanging="360"/>
        <w:rPr>
          <w:rFonts w:asciiTheme="minorHAnsi" w:hAnsiTheme="minorHAnsi" w:cstheme="minorHAnsi"/>
          <w:bCs/>
          <w:sz w:val="22"/>
          <w:szCs w:val="22"/>
        </w:rPr>
      </w:pPr>
      <w:r w:rsidRPr="00922D70">
        <w:rPr>
          <w:rFonts w:asciiTheme="minorHAnsi" w:hAnsiTheme="minorHAnsi" w:cstheme="minorHAnsi"/>
          <w:bCs/>
          <w:sz w:val="22"/>
          <w:szCs w:val="22"/>
        </w:rPr>
        <w:t>106.</w:t>
      </w:r>
      <w:bookmarkStart w:id="2" w:name="_Hlk200012526"/>
      <w:r w:rsidRPr="00922D70">
        <w:rPr>
          <w:rFonts w:asciiTheme="minorHAnsi" w:hAnsiTheme="minorHAnsi" w:cstheme="minorHAnsi"/>
          <w:bCs/>
          <w:sz w:val="22"/>
          <w:szCs w:val="22"/>
        </w:rPr>
        <w:t xml:space="preserve"> </w:t>
      </w:r>
      <w:r w:rsidRPr="00922D70">
        <w:rPr>
          <w:rFonts w:asciiTheme="minorHAnsi" w:hAnsiTheme="minorHAnsi" w:cstheme="minorHAnsi"/>
          <w:b/>
          <w:bCs/>
          <w:sz w:val="22"/>
          <w:szCs w:val="22"/>
        </w:rPr>
        <w:t xml:space="preserve">Larson, K.L., </w:t>
      </w:r>
      <w:r w:rsidRPr="00922D70">
        <w:rPr>
          <w:rFonts w:asciiTheme="minorHAnsi" w:hAnsiTheme="minorHAnsi" w:cstheme="minorHAnsi"/>
          <w:bCs/>
          <w:sz w:val="22"/>
          <w:szCs w:val="22"/>
          <w:u w:val="single"/>
        </w:rPr>
        <w:t>H. Pittson**</w:t>
      </w:r>
      <w:r w:rsidRPr="00922D70">
        <w:rPr>
          <w:rFonts w:asciiTheme="minorHAnsi" w:hAnsiTheme="minorHAnsi" w:cstheme="minorHAnsi"/>
          <w:bCs/>
          <w:sz w:val="22"/>
          <w:szCs w:val="22"/>
        </w:rPr>
        <w:t xml:space="preserve">, E.A. Corley, F. Lara-Valencia, and </w:t>
      </w:r>
      <w:r w:rsidRPr="00922D70">
        <w:rPr>
          <w:rFonts w:asciiTheme="minorHAnsi" w:hAnsiTheme="minorHAnsi" w:cstheme="minorHAnsi"/>
          <w:bCs/>
          <w:sz w:val="22"/>
          <w:szCs w:val="22"/>
          <w:u w:val="single"/>
        </w:rPr>
        <w:t>J. D. Haight</w:t>
      </w:r>
      <w:r w:rsidRPr="00922D70">
        <w:rPr>
          <w:rFonts w:asciiTheme="minorHAnsi" w:hAnsiTheme="minorHAnsi" w:cstheme="minorHAnsi"/>
          <w:bCs/>
          <w:sz w:val="22"/>
          <w:szCs w:val="22"/>
        </w:rPr>
        <w:t xml:space="preserve">^. 2025. </w:t>
      </w:r>
      <w:r w:rsidR="00BC4A89" w:rsidRPr="00922D70">
        <w:rPr>
          <w:rFonts w:asciiTheme="minorHAnsi" w:hAnsiTheme="minorHAnsi" w:cstheme="minorHAnsi"/>
          <w:bCs/>
          <w:sz w:val="22"/>
          <w:szCs w:val="22"/>
        </w:rPr>
        <w:t>Recognitional and distributive justice in urban park access: the importance of subjective views</w:t>
      </w:r>
      <w:r w:rsidRPr="00922D70">
        <w:rPr>
          <w:rFonts w:asciiTheme="minorHAnsi" w:hAnsiTheme="minorHAnsi" w:cstheme="minorHAnsi"/>
          <w:bCs/>
          <w:sz w:val="22"/>
          <w:szCs w:val="22"/>
        </w:rPr>
        <w:t xml:space="preserve">. </w:t>
      </w:r>
      <w:r w:rsidRPr="00922D70">
        <w:rPr>
          <w:rFonts w:asciiTheme="minorHAnsi" w:hAnsiTheme="minorHAnsi" w:cstheme="minorHAnsi"/>
          <w:bCs/>
          <w:i/>
          <w:sz w:val="22"/>
          <w:szCs w:val="22"/>
        </w:rPr>
        <w:t>Urban Forestry and Urban Greening</w:t>
      </w:r>
      <w:r w:rsidRPr="00922D70">
        <w:rPr>
          <w:rFonts w:asciiTheme="minorHAnsi" w:hAnsiTheme="minorHAnsi" w:cstheme="minorHAnsi"/>
          <w:bCs/>
          <w:sz w:val="22"/>
          <w:szCs w:val="22"/>
        </w:rPr>
        <w:t>.</w:t>
      </w:r>
      <w:r w:rsidR="008F28D3" w:rsidRPr="00922D70">
        <w:rPr>
          <w:rFonts w:asciiTheme="minorHAnsi" w:hAnsiTheme="minorHAnsi" w:cstheme="minorHAnsi"/>
          <w:bCs/>
          <w:sz w:val="22"/>
          <w:szCs w:val="22"/>
        </w:rPr>
        <w:t xml:space="preserve"> 112:</w:t>
      </w:r>
      <w:r w:rsidRPr="00922D70">
        <w:rPr>
          <w:rFonts w:asciiTheme="minorHAnsi" w:hAnsiTheme="minorHAnsi" w:cstheme="minorHAnsi"/>
          <w:bCs/>
          <w:sz w:val="22"/>
          <w:szCs w:val="22"/>
        </w:rPr>
        <w:t xml:space="preserve"> </w:t>
      </w:r>
      <w:r w:rsidR="008F28D3" w:rsidRPr="00922D70">
        <w:rPr>
          <w:rFonts w:asciiTheme="minorHAnsi" w:hAnsiTheme="minorHAnsi" w:cstheme="minorHAnsi"/>
          <w:bCs/>
          <w:sz w:val="22"/>
          <w:szCs w:val="22"/>
        </w:rPr>
        <w:t>128875</w:t>
      </w:r>
      <w:r w:rsidR="00D8467D" w:rsidRPr="00922D70">
        <w:rPr>
          <w:rFonts w:asciiTheme="minorHAnsi" w:hAnsiTheme="minorHAnsi" w:cstheme="minorHAnsi"/>
          <w:bCs/>
          <w:sz w:val="22"/>
          <w:szCs w:val="22"/>
        </w:rPr>
        <w:t>. https://doi.org/10.1016/j.ufug.2025.128875</w:t>
      </w:r>
      <w:bookmarkEnd w:id="2"/>
      <w:r w:rsidR="008F28D3" w:rsidRPr="00922D70">
        <w:rPr>
          <w:rFonts w:asciiTheme="minorHAnsi" w:hAnsiTheme="minorHAnsi" w:cstheme="minorHAnsi"/>
          <w:bCs/>
          <w:sz w:val="22"/>
          <w:szCs w:val="22"/>
        </w:rPr>
        <w:t xml:space="preserve"> </w:t>
      </w:r>
      <w:r w:rsidRPr="00922D70">
        <w:rPr>
          <w:rFonts w:asciiTheme="minorHAnsi" w:hAnsiTheme="minorHAnsi" w:cstheme="minorHAnsi"/>
          <w:sz w:val="22"/>
          <w:szCs w:val="22"/>
        </w:rPr>
        <w:t>[IF=6.0]</w:t>
      </w:r>
      <w:r w:rsidRPr="0043055E">
        <w:rPr>
          <w:rFonts w:asciiTheme="minorHAnsi" w:hAnsiTheme="minorHAnsi" w:cstheme="minorHAnsi"/>
          <w:color w:val="000000"/>
          <w:sz w:val="22"/>
          <w:szCs w:val="22"/>
          <w:shd w:val="clear" w:color="auto" w:fill="FFFFFF"/>
        </w:rPr>
        <w:t xml:space="preserve">  </w:t>
      </w:r>
      <w:r w:rsidRPr="00AB711F">
        <w:rPr>
          <w:rFonts w:asciiTheme="minorHAnsi" w:hAnsiTheme="minorHAnsi" w:cstheme="minorHAnsi"/>
          <w:bCs/>
          <w:sz w:val="22"/>
          <w:szCs w:val="22"/>
        </w:rPr>
        <w:t xml:space="preserve"> </w:t>
      </w:r>
    </w:p>
    <w:p w14:paraId="059319D9" w14:textId="67B7EEC8" w:rsidR="00AB711F" w:rsidRPr="00AB711F" w:rsidRDefault="00AB711F" w:rsidP="00AB711F">
      <w:pPr>
        <w:tabs>
          <w:tab w:val="left" w:pos="270"/>
        </w:tabs>
        <w:ind w:left="360" w:hanging="360"/>
        <w:rPr>
          <w:rFonts w:asciiTheme="minorHAnsi" w:hAnsiTheme="minorHAnsi" w:cstheme="minorHAnsi"/>
          <w:bCs/>
          <w:sz w:val="22"/>
          <w:szCs w:val="22"/>
        </w:rPr>
      </w:pPr>
      <w:r>
        <w:rPr>
          <w:rFonts w:asciiTheme="minorHAnsi" w:hAnsiTheme="minorHAnsi" w:cstheme="minorHAnsi"/>
          <w:bCs/>
          <w:sz w:val="22"/>
          <w:szCs w:val="22"/>
        </w:rPr>
        <w:t xml:space="preserve">105. </w:t>
      </w:r>
      <w:r w:rsidRPr="00AB711F">
        <w:rPr>
          <w:rFonts w:asciiTheme="minorHAnsi" w:hAnsiTheme="minorHAnsi" w:cstheme="minorHAnsi"/>
          <w:bCs/>
          <w:sz w:val="22"/>
          <w:szCs w:val="22"/>
        </w:rPr>
        <w:t xml:space="preserve">Murray, M.H., C.E. Wilkinson, T. Gelmi Candusso, </w:t>
      </w:r>
      <w:r w:rsidRPr="00AB711F">
        <w:rPr>
          <w:rFonts w:asciiTheme="minorHAnsi" w:hAnsiTheme="minorHAnsi" w:cstheme="minorHAnsi"/>
          <w:b/>
          <w:bCs/>
          <w:sz w:val="22"/>
          <w:szCs w:val="22"/>
        </w:rPr>
        <w:t>K.L. Larson</w:t>
      </w:r>
      <w:r w:rsidRPr="00AB711F">
        <w:rPr>
          <w:rFonts w:asciiTheme="minorHAnsi" w:hAnsiTheme="minorHAnsi" w:cstheme="minorHAnsi"/>
          <w:bCs/>
          <w:sz w:val="22"/>
          <w:szCs w:val="22"/>
        </w:rPr>
        <w:t xml:space="preserve">, A.G. Short Gianotti, A.T. Morzillo, J.K. Young, M. Fidino, S. Magle, S.P.D. Riley, J.A. Sikich, and C.J. Schell. 2025. One Health and human-wildlife interactions: Drivers, feedbacks, and implications for health equity. </w:t>
      </w:r>
      <w:r w:rsidRPr="00AB711F">
        <w:rPr>
          <w:rFonts w:asciiTheme="minorHAnsi" w:hAnsiTheme="minorHAnsi" w:cstheme="minorHAnsi"/>
          <w:bCs/>
          <w:i/>
          <w:sz w:val="22"/>
          <w:szCs w:val="22"/>
        </w:rPr>
        <w:t>Bioscience</w:t>
      </w:r>
      <w:r>
        <w:rPr>
          <w:rFonts w:asciiTheme="minorHAnsi" w:hAnsiTheme="minorHAnsi" w:cstheme="minorHAnsi"/>
          <w:bCs/>
          <w:i/>
          <w:sz w:val="22"/>
          <w:szCs w:val="22"/>
        </w:rPr>
        <w:t>.</w:t>
      </w:r>
      <w:r w:rsidR="005D339B">
        <w:rPr>
          <w:rFonts w:asciiTheme="minorHAnsi" w:hAnsiTheme="minorHAnsi" w:cstheme="minorHAnsi"/>
          <w:bCs/>
          <w:i/>
          <w:sz w:val="22"/>
          <w:szCs w:val="22"/>
        </w:rPr>
        <w:t xml:space="preserve"> </w:t>
      </w:r>
      <w:r w:rsidR="005D339B" w:rsidRPr="005D339B">
        <w:rPr>
          <w:rFonts w:asciiTheme="minorHAnsi" w:hAnsiTheme="minorHAnsi" w:cstheme="minorHAnsi"/>
          <w:bCs/>
          <w:iCs/>
          <w:sz w:val="22"/>
          <w:szCs w:val="22"/>
        </w:rPr>
        <w:t>biaf088</w:t>
      </w:r>
      <w:r w:rsidR="005D339B">
        <w:rPr>
          <w:rFonts w:asciiTheme="minorHAnsi" w:hAnsiTheme="minorHAnsi" w:cstheme="minorHAnsi"/>
          <w:bCs/>
          <w:iCs/>
          <w:sz w:val="22"/>
          <w:szCs w:val="22"/>
        </w:rPr>
        <w:t>.</w:t>
      </w:r>
      <w:r w:rsidR="005D339B">
        <w:rPr>
          <w:rFonts w:asciiTheme="minorHAnsi" w:hAnsiTheme="minorHAnsi" w:cstheme="minorHAnsi"/>
          <w:bCs/>
          <w:i/>
          <w:sz w:val="22"/>
          <w:szCs w:val="22"/>
        </w:rPr>
        <w:t xml:space="preserve"> </w:t>
      </w:r>
      <w:r w:rsidR="005D339B" w:rsidRPr="005D339B">
        <w:rPr>
          <w:rFonts w:asciiTheme="minorHAnsi" w:hAnsiTheme="minorHAnsi" w:cstheme="minorHAnsi"/>
          <w:bCs/>
          <w:iCs/>
          <w:sz w:val="22"/>
          <w:szCs w:val="22"/>
        </w:rPr>
        <w:t>https://doi.org/10.1093/biosci/biaf088</w:t>
      </w:r>
      <w:r w:rsidRPr="005D339B">
        <w:rPr>
          <w:rFonts w:asciiTheme="minorHAnsi" w:hAnsiTheme="minorHAnsi" w:cstheme="minorHAnsi"/>
          <w:bCs/>
          <w:iCs/>
          <w:sz w:val="22"/>
          <w:szCs w:val="22"/>
        </w:rPr>
        <w:t xml:space="preserve"> </w:t>
      </w:r>
      <w:r w:rsidRPr="004D77F5">
        <w:rPr>
          <w:rFonts w:asciiTheme="minorHAnsi" w:hAnsiTheme="minorHAnsi" w:cstheme="minorHAnsi"/>
          <w:sz w:val="22"/>
          <w:szCs w:val="22"/>
        </w:rPr>
        <w:t>[IF=</w:t>
      </w:r>
      <w:r>
        <w:rPr>
          <w:rFonts w:asciiTheme="minorHAnsi" w:hAnsiTheme="minorHAnsi" w:cstheme="minorHAnsi"/>
          <w:sz w:val="22"/>
          <w:szCs w:val="22"/>
        </w:rPr>
        <w:t>8.6</w:t>
      </w:r>
      <w:r w:rsidRPr="004D77F5">
        <w:rPr>
          <w:rFonts w:asciiTheme="minorHAnsi" w:hAnsiTheme="minorHAnsi" w:cstheme="minorHAnsi"/>
          <w:sz w:val="22"/>
          <w:szCs w:val="22"/>
        </w:rPr>
        <w:t>]</w:t>
      </w:r>
    </w:p>
    <w:p w14:paraId="42717F48" w14:textId="2D39739B" w:rsidR="0043055E" w:rsidRPr="0043055E" w:rsidRDefault="0043055E" w:rsidP="0043055E">
      <w:pPr>
        <w:tabs>
          <w:tab w:val="left" w:pos="270"/>
        </w:tabs>
        <w:ind w:left="360" w:hanging="360"/>
        <w:rPr>
          <w:rFonts w:asciiTheme="minorHAnsi" w:hAnsiTheme="minorHAnsi" w:cstheme="minorHAnsi"/>
          <w:bCs/>
          <w:sz w:val="22"/>
          <w:szCs w:val="22"/>
        </w:rPr>
      </w:pPr>
      <w:r w:rsidRPr="0043055E">
        <w:rPr>
          <w:rFonts w:asciiTheme="minorHAnsi" w:hAnsiTheme="minorHAnsi" w:cstheme="minorHAnsi"/>
          <w:color w:val="000000"/>
          <w:sz w:val="22"/>
          <w:szCs w:val="22"/>
          <w:shd w:val="clear" w:color="auto" w:fill="FFFFFF"/>
        </w:rPr>
        <w:t>104</w:t>
      </w:r>
      <w:r w:rsidRPr="006F2EC9">
        <w:rPr>
          <w:rFonts w:asciiTheme="minorHAnsi" w:hAnsiTheme="minorHAnsi" w:cstheme="minorHAnsi"/>
          <w:color w:val="000000"/>
          <w:sz w:val="22"/>
          <w:szCs w:val="22"/>
          <w:shd w:val="clear" w:color="auto" w:fill="FFFFFF"/>
        </w:rPr>
        <w:t>. Haight, J.D.^,</w:t>
      </w:r>
      <w:r w:rsidRPr="0043055E">
        <w:rPr>
          <w:rFonts w:asciiTheme="minorHAnsi" w:hAnsiTheme="minorHAnsi" w:cstheme="minorHAnsi"/>
          <w:color w:val="000000"/>
          <w:sz w:val="22"/>
          <w:szCs w:val="22"/>
          <w:shd w:val="clear" w:color="auto" w:fill="FFFFFF"/>
        </w:rPr>
        <w:t xml:space="preserve"> F.S. Albuquerque, H.L. Bateman, A.E. Frazier, and </w:t>
      </w:r>
      <w:r w:rsidRPr="0043055E">
        <w:rPr>
          <w:rFonts w:asciiTheme="minorHAnsi" w:hAnsiTheme="minorHAnsi" w:cstheme="minorHAnsi"/>
          <w:b/>
          <w:color w:val="000000"/>
          <w:sz w:val="22"/>
          <w:szCs w:val="22"/>
          <w:shd w:val="clear" w:color="auto" w:fill="FFFFFF"/>
        </w:rPr>
        <w:t>K.L. Larson</w:t>
      </w:r>
      <w:r w:rsidRPr="0043055E">
        <w:rPr>
          <w:rFonts w:asciiTheme="minorHAnsi" w:hAnsiTheme="minorHAnsi" w:cstheme="minorHAnsi"/>
          <w:color w:val="000000"/>
          <w:sz w:val="22"/>
          <w:szCs w:val="22"/>
          <w:shd w:val="clear" w:color="auto" w:fill="FFFFFF"/>
        </w:rPr>
        <w:t xml:space="preserve">. </w:t>
      </w:r>
      <w:r>
        <w:rPr>
          <w:rFonts w:asciiTheme="minorHAnsi" w:hAnsiTheme="minorHAnsi" w:cstheme="minorHAnsi"/>
          <w:color w:val="000000"/>
          <w:sz w:val="22"/>
          <w:szCs w:val="22"/>
          <w:shd w:val="clear" w:color="auto" w:fill="FFFFFF"/>
        </w:rPr>
        <w:t xml:space="preserve">2025. </w:t>
      </w:r>
      <w:r w:rsidRPr="0043055E">
        <w:rPr>
          <w:rFonts w:asciiTheme="minorHAnsi" w:hAnsiTheme="minorHAnsi" w:cstheme="minorHAnsi"/>
          <w:color w:val="000000"/>
          <w:sz w:val="22"/>
          <w:szCs w:val="22"/>
          <w:shd w:val="clear" w:color="auto" w:fill="FFFFFF"/>
        </w:rPr>
        <w:t xml:space="preserve">Urbanization and climate drive long-term bird dynamics in a desert city ecosystem. </w:t>
      </w:r>
      <w:r w:rsidRPr="0043055E">
        <w:rPr>
          <w:rFonts w:asciiTheme="minorHAnsi" w:hAnsiTheme="minorHAnsi" w:cstheme="minorHAnsi"/>
          <w:i/>
          <w:color w:val="000000"/>
          <w:sz w:val="22"/>
          <w:szCs w:val="22"/>
          <w:shd w:val="clear" w:color="auto" w:fill="FFFFFF"/>
        </w:rPr>
        <w:t>Ecological Applications</w:t>
      </w:r>
      <w:r w:rsidR="005D339B">
        <w:rPr>
          <w:rFonts w:asciiTheme="minorHAnsi" w:hAnsiTheme="minorHAnsi" w:cstheme="minorHAnsi"/>
          <w:i/>
          <w:color w:val="000000"/>
          <w:sz w:val="22"/>
          <w:szCs w:val="22"/>
          <w:shd w:val="clear" w:color="auto" w:fill="FFFFFF"/>
        </w:rPr>
        <w:t>.</w:t>
      </w:r>
      <w:r w:rsidRPr="00EE05F6">
        <w:rPr>
          <w:rFonts w:asciiTheme="minorHAnsi" w:hAnsiTheme="minorHAnsi" w:cstheme="minorHAnsi"/>
          <w:bCs/>
          <w:sz w:val="22"/>
          <w:szCs w:val="22"/>
        </w:rPr>
        <w:t xml:space="preserve"> </w:t>
      </w:r>
      <w:r w:rsidR="004D62F7">
        <w:rPr>
          <w:rFonts w:asciiTheme="minorHAnsi" w:hAnsiTheme="minorHAnsi" w:cstheme="minorHAnsi"/>
          <w:bCs/>
          <w:sz w:val="22"/>
          <w:szCs w:val="22"/>
        </w:rPr>
        <w:t xml:space="preserve">35 (4): </w:t>
      </w:r>
      <w:r w:rsidR="004D62F7" w:rsidRPr="004D62F7">
        <w:rPr>
          <w:rFonts w:asciiTheme="minorHAnsi" w:hAnsiTheme="minorHAnsi" w:cstheme="minorHAnsi"/>
          <w:bCs/>
          <w:sz w:val="22"/>
          <w:szCs w:val="22"/>
        </w:rPr>
        <w:t>e70063</w:t>
      </w:r>
      <w:r w:rsidR="004D62F7">
        <w:rPr>
          <w:rFonts w:asciiTheme="minorHAnsi" w:hAnsiTheme="minorHAnsi" w:cstheme="minorHAnsi"/>
          <w:bCs/>
          <w:sz w:val="22"/>
          <w:szCs w:val="22"/>
        </w:rPr>
        <w:t xml:space="preserve">. </w:t>
      </w:r>
      <w:r w:rsidR="004D62F7" w:rsidRPr="004D62F7">
        <w:rPr>
          <w:rFonts w:asciiTheme="minorHAnsi" w:hAnsiTheme="minorHAnsi" w:cstheme="minorHAnsi"/>
          <w:bCs/>
          <w:sz w:val="22"/>
          <w:szCs w:val="22"/>
        </w:rPr>
        <w:t xml:space="preserve">http://dx.doi.org/10.1002/eap.70063 </w:t>
      </w:r>
      <w:r w:rsidRPr="004D77F5">
        <w:rPr>
          <w:rFonts w:asciiTheme="minorHAnsi" w:hAnsiTheme="minorHAnsi" w:cstheme="minorHAnsi"/>
          <w:sz w:val="22"/>
          <w:szCs w:val="22"/>
        </w:rPr>
        <w:t>[IF=</w:t>
      </w:r>
      <w:r>
        <w:rPr>
          <w:rFonts w:asciiTheme="minorHAnsi" w:hAnsiTheme="minorHAnsi" w:cstheme="minorHAnsi"/>
          <w:sz w:val="22"/>
          <w:szCs w:val="22"/>
        </w:rPr>
        <w:t>4.3</w:t>
      </w:r>
      <w:r w:rsidRPr="004D77F5">
        <w:rPr>
          <w:rFonts w:asciiTheme="minorHAnsi" w:hAnsiTheme="minorHAnsi" w:cstheme="minorHAnsi"/>
          <w:sz w:val="22"/>
          <w:szCs w:val="22"/>
        </w:rPr>
        <w:t>]</w:t>
      </w:r>
      <w:r w:rsidRPr="0043055E">
        <w:rPr>
          <w:rFonts w:asciiTheme="minorHAnsi" w:hAnsiTheme="minorHAnsi" w:cstheme="minorHAnsi"/>
          <w:color w:val="000000"/>
          <w:sz w:val="22"/>
          <w:szCs w:val="22"/>
          <w:shd w:val="clear" w:color="auto" w:fill="FFFFFF"/>
        </w:rPr>
        <w:t xml:space="preserve">  </w:t>
      </w:r>
    </w:p>
    <w:p w14:paraId="49388A7D" w14:textId="112599D4" w:rsidR="00EE05F6" w:rsidRDefault="00EE05F6" w:rsidP="009360F8">
      <w:pPr>
        <w:tabs>
          <w:tab w:val="left" w:pos="270"/>
        </w:tabs>
        <w:ind w:left="360" w:hanging="360"/>
        <w:rPr>
          <w:rFonts w:asciiTheme="minorHAnsi" w:hAnsiTheme="minorHAnsi" w:cstheme="minorHAnsi"/>
          <w:bCs/>
          <w:sz w:val="22"/>
          <w:szCs w:val="22"/>
        </w:rPr>
      </w:pPr>
      <w:r>
        <w:rPr>
          <w:rFonts w:asciiTheme="minorHAnsi" w:hAnsiTheme="minorHAnsi" w:cstheme="minorHAnsi"/>
          <w:bCs/>
          <w:sz w:val="22"/>
          <w:szCs w:val="22"/>
        </w:rPr>
        <w:t xml:space="preserve">103. </w:t>
      </w:r>
      <w:r w:rsidRPr="00EE05F6">
        <w:rPr>
          <w:rFonts w:asciiTheme="minorHAnsi" w:hAnsiTheme="minorHAnsi" w:cstheme="minorHAnsi"/>
          <w:b/>
          <w:bCs/>
          <w:sz w:val="22"/>
          <w:szCs w:val="22"/>
        </w:rPr>
        <w:t>Larson, K.L.</w:t>
      </w:r>
      <w:r w:rsidRPr="00EE05F6">
        <w:rPr>
          <w:rFonts w:asciiTheme="minorHAnsi" w:hAnsiTheme="minorHAnsi" w:cstheme="minorHAnsi"/>
          <w:bCs/>
          <w:sz w:val="22"/>
          <w:szCs w:val="22"/>
        </w:rPr>
        <w:t xml:space="preserve">, H.L. Bateman, </w:t>
      </w:r>
      <w:r w:rsidRPr="00EE05F6">
        <w:rPr>
          <w:rFonts w:asciiTheme="minorHAnsi" w:hAnsiTheme="minorHAnsi" w:cstheme="minorHAnsi"/>
          <w:bCs/>
          <w:sz w:val="22"/>
          <w:szCs w:val="22"/>
          <w:u w:val="single"/>
        </w:rPr>
        <w:t>J.A.G. Clark^</w:t>
      </w:r>
      <w:r w:rsidRPr="00EE05F6">
        <w:rPr>
          <w:rFonts w:asciiTheme="minorHAnsi" w:hAnsiTheme="minorHAnsi" w:cstheme="minorHAnsi"/>
          <w:bCs/>
          <w:sz w:val="22"/>
          <w:szCs w:val="22"/>
        </w:rPr>
        <w:t xml:space="preserve"> , and B. Hughes. </w:t>
      </w:r>
      <w:r w:rsidR="005D3E9D">
        <w:rPr>
          <w:rFonts w:asciiTheme="minorHAnsi" w:hAnsiTheme="minorHAnsi" w:cstheme="minorHAnsi"/>
          <w:bCs/>
          <w:sz w:val="22"/>
          <w:szCs w:val="22"/>
        </w:rPr>
        <w:t xml:space="preserve">2024. </w:t>
      </w:r>
      <w:r w:rsidRPr="00EE05F6">
        <w:rPr>
          <w:rFonts w:asciiTheme="minorHAnsi" w:hAnsiTheme="minorHAnsi" w:cstheme="minorHAnsi"/>
          <w:bCs/>
          <w:sz w:val="22"/>
          <w:szCs w:val="22"/>
        </w:rPr>
        <w:t xml:space="preserve">Varied motivations for snake removals in a desert city. </w:t>
      </w:r>
      <w:r w:rsidRPr="00EE05F6">
        <w:rPr>
          <w:rFonts w:asciiTheme="minorHAnsi" w:hAnsiTheme="minorHAnsi" w:cstheme="minorHAnsi"/>
          <w:bCs/>
          <w:i/>
          <w:sz w:val="22"/>
          <w:szCs w:val="22"/>
        </w:rPr>
        <w:t>Human Dimensions of Wildlife</w:t>
      </w:r>
      <w:r w:rsidRPr="00EE05F6">
        <w:rPr>
          <w:rFonts w:asciiTheme="minorHAnsi" w:hAnsiTheme="minorHAnsi" w:cstheme="minorHAnsi"/>
          <w:bCs/>
          <w:sz w:val="22"/>
          <w:szCs w:val="22"/>
        </w:rPr>
        <w:t>.</w:t>
      </w:r>
      <w:r w:rsidR="00BE6DA0">
        <w:rPr>
          <w:rFonts w:asciiTheme="minorHAnsi" w:hAnsiTheme="minorHAnsi" w:cstheme="minorHAnsi"/>
          <w:bCs/>
          <w:sz w:val="22"/>
          <w:szCs w:val="22"/>
        </w:rPr>
        <w:t xml:space="preserve"> 1-16.</w:t>
      </w:r>
      <w:r w:rsidRPr="00EE05F6">
        <w:rPr>
          <w:rFonts w:asciiTheme="minorHAnsi" w:hAnsiTheme="minorHAnsi" w:cstheme="minorHAnsi"/>
          <w:bCs/>
          <w:sz w:val="22"/>
          <w:szCs w:val="22"/>
        </w:rPr>
        <w:t xml:space="preserve"> </w:t>
      </w:r>
      <w:r w:rsidR="002B3841" w:rsidRPr="002B3841">
        <w:rPr>
          <w:rFonts w:asciiTheme="minorHAnsi" w:hAnsiTheme="minorHAnsi" w:cstheme="minorHAnsi"/>
          <w:bCs/>
          <w:sz w:val="22"/>
          <w:szCs w:val="22"/>
        </w:rPr>
        <w:t>https://doi.org/10.1080/10871209.2024.2429431</w:t>
      </w:r>
      <w:r w:rsidRPr="00EE05F6">
        <w:rPr>
          <w:rFonts w:asciiTheme="minorHAnsi" w:hAnsiTheme="minorHAnsi" w:cstheme="minorHAnsi"/>
          <w:bCs/>
          <w:sz w:val="22"/>
          <w:szCs w:val="22"/>
        </w:rPr>
        <w:t xml:space="preserve"> </w:t>
      </w:r>
      <w:r w:rsidRPr="004D77F5">
        <w:rPr>
          <w:rFonts w:asciiTheme="minorHAnsi" w:hAnsiTheme="minorHAnsi" w:cstheme="minorHAnsi"/>
          <w:sz w:val="22"/>
          <w:szCs w:val="22"/>
        </w:rPr>
        <w:t>[IF=</w:t>
      </w:r>
      <w:r>
        <w:rPr>
          <w:rFonts w:asciiTheme="minorHAnsi" w:hAnsiTheme="minorHAnsi" w:cstheme="minorHAnsi"/>
          <w:sz w:val="22"/>
          <w:szCs w:val="22"/>
        </w:rPr>
        <w:t>1.7</w:t>
      </w:r>
      <w:r w:rsidRPr="004D77F5">
        <w:rPr>
          <w:rFonts w:asciiTheme="minorHAnsi" w:hAnsiTheme="minorHAnsi" w:cstheme="minorHAnsi"/>
          <w:sz w:val="22"/>
          <w:szCs w:val="22"/>
        </w:rPr>
        <w:t>]</w:t>
      </w:r>
      <w:r w:rsidRPr="00EE05F6">
        <w:rPr>
          <w:rFonts w:asciiTheme="minorHAnsi" w:hAnsiTheme="minorHAnsi" w:cstheme="minorHAnsi"/>
          <w:bCs/>
          <w:sz w:val="22"/>
          <w:szCs w:val="22"/>
        </w:rPr>
        <w:t xml:space="preserve"> </w:t>
      </w:r>
    </w:p>
    <w:p w14:paraId="3BD2A021" w14:textId="29CAB996" w:rsidR="009360F8" w:rsidRPr="004D77F5" w:rsidRDefault="009360F8" w:rsidP="009360F8">
      <w:pPr>
        <w:tabs>
          <w:tab w:val="left" w:pos="270"/>
        </w:tabs>
        <w:ind w:left="360" w:hanging="360"/>
        <w:rPr>
          <w:rFonts w:asciiTheme="minorHAnsi" w:hAnsiTheme="minorHAnsi" w:cstheme="minorHAnsi"/>
          <w:bCs/>
          <w:sz w:val="22"/>
          <w:szCs w:val="22"/>
        </w:rPr>
      </w:pPr>
      <w:r w:rsidRPr="004D77F5">
        <w:rPr>
          <w:rFonts w:asciiTheme="minorHAnsi" w:hAnsiTheme="minorHAnsi" w:cstheme="minorHAnsi"/>
          <w:bCs/>
          <w:sz w:val="22"/>
          <w:szCs w:val="22"/>
        </w:rPr>
        <w:t xml:space="preserve">102. Lee, K.J., M.F.J. Aronson, </w:t>
      </w:r>
      <w:r w:rsidRPr="004D77F5">
        <w:rPr>
          <w:rFonts w:asciiTheme="minorHAnsi" w:hAnsiTheme="minorHAnsi" w:cstheme="minorHAnsi"/>
          <w:bCs/>
          <w:sz w:val="22"/>
          <w:szCs w:val="22"/>
          <w:u w:val="single"/>
        </w:rPr>
        <w:t>J.A.G. Clark^</w:t>
      </w:r>
      <w:r w:rsidRPr="004D77F5">
        <w:rPr>
          <w:rFonts w:asciiTheme="minorHAnsi" w:hAnsiTheme="minorHAnsi" w:cstheme="minorHAnsi"/>
          <w:bCs/>
          <w:sz w:val="22"/>
          <w:szCs w:val="22"/>
        </w:rPr>
        <w:t xml:space="preserve">, F.A. Hoover, H.E. Joo, P. Kremer, D. La Rosa, </w:t>
      </w:r>
      <w:r w:rsidRPr="004D77F5">
        <w:rPr>
          <w:rFonts w:asciiTheme="minorHAnsi" w:hAnsiTheme="minorHAnsi" w:cstheme="minorHAnsi"/>
          <w:b/>
          <w:bCs/>
          <w:sz w:val="22"/>
          <w:szCs w:val="22"/>
        </w:rPr>
        <w:t>K.L. Larson</w:t>
      </w:r>
      <w:r w:rsidRPr="004D77F5">
        <w:rPr>
          <w:rFonts w:asciiTheme="minorHAnsi" w:hAnsiTheme="minorHAnsi" w:cstheme="minorHAnsi"/>
          <w:bCs/>
          <w:sz w:val="22"/>
          <w:szCs w:val="22"/>
        </w:rPr>
        <w:t xml:space="preserve">, C.A. Lepczyk, S.B. Lerman, D.H. Locke, C.H. Nilon, H. Pearsall, &amp; and T. Vargo. 2024. Limitations of existing park quality instruments and suggestions for future research. </w:t>
      </w:r>
      <w:r w:rsidRPr="004D77F5">
        <w:rPr>
          <w:rFonts w:asciiTheme="minorHAnsi" w:hAnsiTheme="minorHAnsi" w:cstheme="minorHAnsi"/>
          <w:bCs/>
          <w:i/>
          <w:sz w:val="22"/>
          <w:szCs w:val="22"/>
        </w:rPr>
        <w:t>Landscape and Urban Planning</w:t>
      </w:r>
      <w:r w:rsidRPr="004D77F5">
        <w:rPr>
          <w:rFonts w:asciiTheme="minorHAnsi" w:hAnsiTheme="minorHAnsi" w:cstheme="minorHAnsi"/>
          <w:bCs/>
          <w:sz w:val="22"/>
          <w:szCs w:val="22"/>
        </w:rPr>
        <w:t>.</w:t>
      </w:r>
      <w:r w:rsidR="00EC4F4E" w:rsidRPr="004D77F5">
        <w:rPr>
          <w:rFonts w:asciiTheme="minorHAnsi" w:hAnsiTheme="minorHAnsi" w:cstheme="minorHAnsi"/>
          <w:bCs/>
          <w:sz w:val="22"/>
          <w:szCs w:val="22"/>
        </w:rPr>
        <w:t xml:space="preserve"> </w:t>
      </w:r>
      <w:r w:rsidR="00332BAA">
        <w:rPr>
          <w:rFonts w:asciiTheme="minorHAnsi" w:hAnsiTheme="minorHAnsi" w:cstheme="minorHAnsi"/>
          <w:bCs/>
          <w:sz w:val="22"/>
          <w:szCs w:val="22"/>
        </w:rPr>
        <w:t xml:space="preserve">249: </w:t>
      </w:r>
      <w:r w:rsidR="00332BAA" w:rsidRPr="00332BAA">
        <w:rPr>
          <w:rFonts w:asciiTheme="minorHAnsi" w:hAnsiTheme="minorHAnsi" w:cstheme="minorHAnsi"/>
          <w:bCs/>
          <w:sz w:val="22"/>
          <w:szCs w:val="22"/>
        </w:rPr>
        <w:t>105127</w:t>
      </w:r>
      <w:r w:rsidR="00332BAA">
        <w:rPr>
          <w:rFonts w:asciiTheme="minorHAnsi" w:hAnsiTheme="minorHAnsi" w:cstheme="minorHAnsi"/>
          <w:bCs/>
          <w:sz w:val="22"/>
          <w:szCs w:val="22"/>
        </w:rPr>
        <w:t xml:space="preserve">. </w:t>
      </w:r>
      <w:r w:rsidR="00600C16" w:rsidRPr="004D77F5">
        <w:rPr>
          <w:rFonts w:asciiTheme="minorHAnsi" w:hAnsiTheme="minorHAnsi" w:cstheme="minorHAnsi"/>
          <w:bCs/>
          <w:sz w:val="22"/>
          <w:szCs w:val="22"/>
        </w:rPr>
        <w:t xml:space="preserve">https://doi.org/10.1016/j.landurbplan.2024.105127 </w:t>
      </w:r>
      <w:r w:rsidR="00EC4F4E" w:rsidRPr="004D77F5">
        <w:rPr>
          <w:rFonts w:asciiTheme="minorHAnsi" w:hAnsiTheme="minorHAnsi" w:cstheme="minorHAnsi"/>
          <w:sz w:val="22"/>
          <w:szCs w:val="22"/>
        </w:rPr>
        <w:t>[IF=9.1]</w:t>
      </w:r>
    </w:p>
    <w:p w14:paraId="41A5A92F" w14:textId="6F3D51DE" w:rsidR="009360F8" w:rsidRPr="004D77F5" w:rsidRDefault="009360F8" w:rsidP="009360F8">
      <w:pPr>
        <w:tabs>
          <w:tab w:val="left" w:pos="270"/>
        </w:tabs>
        <w:ind w:left="360" w:hanging="360"/>
        <w:rPr>
          <w:rFonts w:asciiTheme="minorHAnsi" w:hAnsiTheme="minorHAnsi" w:cstheme="minorHAnsi"/>
          <w:bCs/>
          <w:sz w:val="22"/>
          <w:szCs w:val="22"/>
        </w:rPr>
      </w:pPr>
      <w:r w:rsidRPr="004D77F5">
        <w:rPr>
          <w:rFonts w:asciiTheme="minorHAnsi" w:hAnsiTheme="minorHAnsi" w:cstheme="minorHAnsi"/>
          <w:bCs/>
          <w:sz w:val="22"/>
          <w:szCs w:val="22"/>
        </w:rPr>
        <w:t xml:space="preserve">101. </w:t>
      </w:r>
      <w:r w:rsidRPr="004D77F5">
        <w:rPr>
          <w:rFonts w:asciiTheme="minorHAnsi" w:hAnsiTheme="minorHAnsi" w:cstheme="minorHAnsi"/>
          <w:bCs/>
          <w:sz w:val="22"/>
          <w:szCs w:val="22"/>
          <w:u w:val="single"/>
        </w:rPr>
        <w:t>Mitchell, A.</w:t>
      </w:r>
      <w:r w:rsidRPr="004D77F5">
        <w:rPr>
          <w:rFonts w:asciiTheme="minorHAnsi" w:hAnsiTheme="minorHAnsi" w:cstheme="minorHAnsi"/>
          <w:bCs/>
          <w:sz w:val="22"/>
          <w:szCs w:val="22"/>
        </w:rPr>
        <w:t xml:space="preserve">*, </w:t>
      </w:r>
      <w:r w:rsidRPr="004D77F5">
        <w:rPr>
          <w:rFonts w:asciiTheme="minorHAnsi" w:hAnsiTheme="minorHAnsi" w:cstheme="minorHAnsi"/>
          <w:b/>
          <w:bCs/>
          <w:sz w:val="22"/>
          <w:szCs w:val="22"/>
        </w:rPr>
        <w:t>K.L. Larson</w:t>
      </w:r>
      <w:r w:rsidRPr="004D77F5">
        <w:rPr>
          <w:rFonts w:asciiTheme="minorHAnsi" w:hAnsiTheme="minorHAnsi" w:cstheme="minorHAnsi"/>
          <w:bCs/>
          <w:i/>
          <w:sz w:val="22"/>
          <w:szCs w:val="22"/>
        </w:rPr>
        <w:t xml:space="preserve"> (co-leads)</w:t>
      </w:r>
      <w:r w:rsidRPr="004D77F5">
        <w:rPr>
          <w:rFonts w:asciiTheme="minorHAnsi" w:hAnsiTheme="minorHAnsi" w:cstheme="minorHAnsi"/>
          <w:bCs/>
          <w:sz w:val="22"/>
          <w:szCs w:val="22"/>
        </w:rPr>
        <w:t xml:space="preserve">, D. Pfeiffer, J-B. Rosales Chavez. </w:t>
      </w:r>
      <w:r w:rsidR="00E3334A" w:rsidRPr="004D77F5">
        <w:rPr>
          <w:rFonts w:asciiTheme="minorHAnsi" w:hAnsiTheme="minorHAnsi" w:cstheme="minorHAnsi"/>
          <w:bCs/>
          <w:sz w:val="22"/>
          <w:szCs w:val="22"/>
        </w:rPr>
        <w:t>2024.</w:t>
      </w:r>
      <w:r w:rsidR="00E3334A">
        <w:rPr>
          <w:rFonts w:asciiTheme="minorHAnsi" w:hAnsiTheme="minorHAnsi" w:cstheme="minorHAnsi"/>
          <w:bCs/>
          <w:sz w:val="22"/>
          <w:szCs w:val="22"/>
        </w:rPr>
        <w:t xml:space="preserve"> </w:t>
      </w:r>
      <w:r w:rsidRPr="004D77F5">
        <w:rPr>
          <w:rFonts w:asciiTheme="minorHAnsi" w:hAnsiTheme="minorHAnsi" w:cstheme="minorHAnsi"/>
          <w:bCs/>
          <w:sz w:val="22"/>
          <w:szCs w:val="22"/>
        </w:rPr>
        <w:t xml:space="preserve">Planning for urban sustainability through residents’ wellbeing: The effects of nature interactions, social capital, and socio-demographic factors.  </w:t>
      </w:r>
      <w:r w:rsidRPr="004D77F5">
        <w:rPr>
          <w:rFonts w:asciiTheme="minorHAnsi" w:hAnsiTheme="minorHAnsi" w:cstheme="minorHAnsi"/>
          <w:bCs/>
          <w:i/>
          <w:sz w:val="22"/>
          <w:szCs w:val="22"/>
        </w:rPr>
        <w:t>Sustainability</w:t>
      </w:r>
      <w:r w:rsidRPr="004D77F5">
        <w:rPr>
          <w:rFonts w:asciiTheme="minorHAnsi" w:hAnsiTheme="minorHAnsi" w:cstheme="minorHAnsi"/>
          <w:bCs/>
          <w:sz w:val="22"/>
          <w:szCs w:val="22"/>
        </w:rPr>
        <w:t>.</w:t>
      </w:r>
      <w:r w:rsidR="00332BAA">
        <w:rPr>
          <w:rFonts w:asciiTheme="minorHAnsi" w:hAnsiTheme="minorHAnsi" w:cstheme="minorHAnsi"/>
          <w:bCs/>
          <w:sz w:val="22"/>
          <w:szCs w:val="22"/>
        </w:rPr>
        <w:t xml:space="preserve"> </w:t>
      </w:r>
      <w:r w:rsidR="00332BAA" w:rsidRPr="00332BAA">
        <w:rPr>
          <w:rFonts w:asciiTheme="minorHAnsi" w:hAnsiTheme="minorHAnsi" w:cstheme="minorHAnsi"/>
          <w:bCs/>
          <w:sz w:val="22"/>
          <w:szCs w:val="22"/>
        </w:rPr>
        <w:t>16(10)</w:t>
      </w:r>
      <w:r w:rsidR="00332BAA">
        <w:rPr>
          <w:rFonts w:asciiTheme="minorHAnsi" w:hAnsiTheme="minorHAnsi" w:cstheme="minorHAnsi"/>
          <w:bCs/>
          <w:sz w:val="22"/>
          <w:szCs w:val="22"/>
        </w:rPr>
        <w:t>:</w:t>
      </w:r>
      <w:r w:rsidR="00332BAA" w:rsidRPr="00332BAA">
        <w:rPr>
          <w:rFonts w:asciiTheme="minorHAnsi" w:hAnsiTheme="minorHAnsi" w:cstheme="minorHAnsi"/>
          <w:bCs/>
          <w:sz w:val="22"/>
          <w:szCs w:val="22"/>
        </w:rPr>
        <w:t xml:space="preserve"> 4160</w:t>
      </w:r>
      <w:r w:rsidR="00332BAA">
        <w:rPr>
          <w:rFonts w:asciiTheme="minorHAnsi" w:hAnsiTheme="minorHAnsi" w:cstheme="minorHAnsi"/>
          <w:bCs/>
          <w:sz w:val="22"/>
          <w:szCs w:val="22"/>
        </w:rPr>
        <w:t>.</w:t>
      </w:r>
      <w:r w:rsidRPr="004D77F5">
        <w:rPr>
          <w:rFonts w:asciiTheme="minorHAnsi" w:hAnsiTheme="minorHAnsi" w:cstheme="minorHAnsi"/>
          <w:bCs/>
          <w:sz w:val="22"/>
          <w:szCs w:val="22"/>
        </w:rPr>
        <w:t xml:space="preserve"> </w:t>
      </w:r>
      <w:r w:rsidR="00F056DF" w:rsidRPr="004D77F5">
        <w:rPr>
          <w:rFonts w:asciiTheme="minorHAnsi" w:hAnsiTheme="minorHAnsi" w:cstheme="minorHAnsi"/>
          <w:bCs/>
          <w:sz w:val="22"/>
          <w:szCs w:val="22"/>
        </w:rPr>
        <w:t xml:space="preserve">https://doi.org/10.3390/su16104160 </w:t>
      </w:r>
      <w:r w:rsidR="00EC4F4E" w:rsidRPr="004D77F5">
        <w:rPr>
          <w:rFonts w:asciiTheme="minorHAnsi" w:hAnsiTheme="minorHAnsi" w:cstheme="minorHAnsi"/>
          <w:sz w:val="22"/>
          <w:szCs w:val="22"/>
        </w:rPr>
        <w:t>[IF=3.9]</w:t>
      </w:r>
    </w:p>
    <w:p w14:paraId="24E6D533" w14:textId="685878E5" w:rsidR="00100F7D" w:rsidRPr="004D77F5" w:rsidRDefault="006D6FDB" w:rsidP="002F7AE9">
      <w:pPr>
        <w:tabs>
          <w:tab w:val="left" w:pos="270"/>
        </w:tabs>
        <w:ind w:left="360" w:hanging="360"/>
        <w:rPr>
          <w:rFonts w:asciiTheme="minorHAnsi" w:hAnsiTheme="minorHAnsi" w:cstheme="minorHAnsi"/>
          <w:sz w:val="22"/>
          <w:szCs w:val="22"/>
        </w:rPr>
      </w:pPr>
      <w:r w:rsidRPr="00922D70">
        <w:rPr>
          <w:rFonts w:asciiTheme="minorHAnsi" w:hAnsiTheme="minorHAnsi" w:cstheme="minorHAnsi"/>
          <w:bCs/>
          <w:sz w:val="22"/>
          <w:szCs w:val="22"/>
        </w:rPr>
        <w:t xml:space="preserve">100. </w:t>
      </w:r>
      <w:r w:rsidR="00100F7D" w:rsidRPr="00922D70">
        <w:rPr>
          <w:rFonts w:asciiTheme="minorHAnsi" w:hAnsiTheme="minorHAnsi" w:cstheme="minorHAnsi"/>
          <w:b/>
          <w:bCs/>
          <w:sz w:val="22"/>
          <w:szCs w:val="22"/>
        </w:rPr>
        <w:t>Larson, K.L.</w:t>
      </w:r>
      <w:r w:rsidR="00100F7D" w:rsidRPr="00922D70">
        <w:rPr>
          <w:rFonts w:asciiTheme="minorHAnsi" w:hAnsiTheme="minorHAnsi" w:cstheme="minorHAnsi"/>
          <w:bCs/>
          <w:sz w:val="22"/>
          <w:szCs w:val="22"/>
        </w:rPr>
        <w:t xml:space="preserve">, </w:t>
      </w:r>
      <w:r w:rsidR="00100F7D" w:rsidRPr="00922D70">
        <w:rPr>
          <w:rFonts w:asciiTheme="minorHAnsi" w:hAnsiTheme="minorHAnsi" w:cstheme="minorHAnsi"/>
          <w:bCs/>
          <w:sz w:val="22"/>
          <w:szCs w:val="22"/>
          <w:u w:val="single"/>
        </w:rPr>
        <w:t>J.A.G. Clark</w:t>
      </w:r>
      <w:r w:rsidR="00100F7D" w:rsidRPr="00922D70">
        <w:rPr>
          <w:rFonts w:asciiTheme="minorHAnsi" w:hAnsiTheme="minorHAnsi" w:cstheme="minorHAnsi"/>
          <w:bCs/>
          <w:sz w:val="22"/>
          <w:szCs w:val="22"/>
        </w:rPr>
        <w:t xml:space="preserve">^2, H.L. Bateman, A. Enloe*, and B. Hughes. </w:t>
      </w:r>
      <w:r w:rsidR="005F0408" w:rsidRPr="00922D70">
        <w:rPr>
          <w:rFonts w:asciiTheme="minorHAnsi" w:hAnsiTheme="minorHAnsi" w:cstheme="minorHAnsi"/>
          <w:bCs/>
          <w:sz w:val="22"/>
          <w:szCs w:val="22"/>
        </w:rPr>
        <w:t>2024</w:t>
      </w:r>
      <w:r w:rsidR="00100F7D" w:rsidRPr="00922D70">
        <w:rPr>
          <w:rFonts w:asciiTheme="minorHAnsi" w:hAnsiTheme="minorHAnsi" w:cstheme="minorHAnsi"/>
          <w:bCs/>
          <w:sz w:val="22"/>
          <w:szCs w:val="22"/>
        </w:rPr>
        <w:t>. To kill or not to kill? Exploring normative beliefs and attitudes toward snakes.</w:t>
      </w:r>
      <w:r w:rsidR="00BE6DA0" w:rsidRPr="00922D70">
        <w:rPr>
          <w:rFonts w:asciiTheme="minorHAnsi" w:hAnsiTheme="minorHAnsi" w:cstheme="minorHAnsi"/>
          <w:bCs/>
          <w:sz w:val="22"/>
          <w:szCs w:val="22"/>
        </w:rPr>
        <w:t xml:space="preserve"> 290: 110399.</w:t>
      </w:r>
      <w:r w:rsidR="00100F7D" w:rsidRPr="00922D70">
        <w:rPr>
          <w:rFonts w:asciiTheme="minorHAnsi" w:hAnsiTheme="minorHAnsi" w:cstheme="minorHAnsi"/>
          <w:bCs/>
          <w:sz w:val="22"/>
          <w:szCs w:val="22"/>
        </w:rPr>
        <w:t xml:space="preserve"> </w:t>
      </w:r>
      <w:r w:rsidR="00100F7D" w:rsidRPr="00922D70">
        <w:rPr>
          <w:rFonts w:asciiTheme="minorHAnsi" w:hAnsiTheme="minorHAnsi" w:cstheme="minorHAnsi"/>
          <w:bCs/>
          <w:i/>
          <w:sz w:val="22"/>
          <w:szCs w:val="22"/>
        </w:rPr>
        <w:t>Biological Conservation</w:t>
      </w:r>
      <w:r w:rsidR="00100F7D" w:rsidRPr="00922D70">
        <w:rPr>
          <w:rFonts w:asciiTheme="minorHAnsi" w:hAnsiTheme="minorHAnsi" w:cstheme="minorHAnsi"/>
          <w:bCs/>
          <w:sz w:val="22"/>
          <w:szCs w:val="22"/>
        </w:rPr>
        <w:t xml:space="preserve">. </w:t>
      </w:r>
      <w:r w:rsidR="00D46D42" w:rsidRPr="00922D70">
        <w:rPr>
          <w:rFonts w:asciiTheme="minorHAnsi" w:hAnsiTheme="minorHAnsi" w:cstheme="minorHAnsi"/>
          <w:bCs/>
          <w:sz w:val="22"/>
          <w:szCs w:val="22"/>
        </w:rPr>
        <w:t xml:space="preserve">https://doi.org/10.1016/j.biocon.2023.110399 </w:t>
      </w:r>
      <w:r w:rsidR="00100F7D" w:rsidRPr="00922D70">
        <w:rPr>
          <w:rFonts w:asciiTheme="minorHAnsi" w:hAnsiTheme="minorHAnsi" w:cstheme="minorHAnsi"/>
          <w:sz w:val="22"/>
          <w:szCs w:val="22"/>
        </w:rPr>
        <w:t>[IF=7.5]</w:t>
      </w:r>
    </w:p>
    <w:p w14:paraId="14F1C6BD" w14:textId="1791FCF6" w:rsidR="00066982" w:rsidRPr="004D77F5" w:rsidRDefault="00100F7D" w:rsidP="00100F7D">
      <w:pPr>
        <w:tabs>
          <w:tab w:val="left" w:pos="270"/>
        </w:tabs>
        <w:ind w:left="360" w:hanging="360"/>
        <w:rPr>
          <w:rFonts w:asciiTheme="minorHAnsi" w:hAnsiTheme="minorHAnsi" w:cstheme="minorHAnsi"/>
          <w:bCs/>
          <w:sz w:val="22"/>
          <w:szCs w:val="22"/>
        </w:rPr>
      </w:pPr>
      <w:r w:rsidRPr="00922D70">
        <w:rPr>
          <w:rFonts w:asciiTheme="minorHAnsi" w:hAnsiTheme="minorHAnsi" w:cstheme="minorHAnsi"/>
          <w:bCs/>
          <w:sz w:val="22"/>
          <w:szCs w:val="22"/>
        </w:rPr>
        <w:t xml:space="preserve">99.  </w:t>
      </w:r>
      <w:r w:rsidR="006D6FDB" w:rsidRPr="00922D70">
        <w:rPr>
          <w:rFonts w:asciiTheme="minorHAnsi" w:hAnsiTheme="minorHAnsi" w:cstheme="minorHAnsi"/>
          <w:bCs/>
          <w:sz w:val="22"/>
          <w:szCs w:val="22"/>
          <w:u w:val="single"/>
        </w:rPr>
        <w:t>Zhu, Q.</w:t>
      </w:r>
      <w:r w:rsidR="006D6FDB" w:rsidRPr="00922D70">
        <w:rPr>
          <w:rFonts w:asciiTheme="minorHAnsi" w:hAnsiTheme="minorHAnsi" w:cstheme="minorHAnsi"/>
          <w:bCs/>
          <w:sz w:val="22"/>
          <w:szCs w:val="22"/>
        </w:rPr>
        <w:t>* and</w:t>
      </w:r>
      <w:r w:rsidR="006D6FDB" w:rsidRPr="00922D70">
        <w:rPr>
          <w:rFonts w:asciiTheme="minorHAnsi" w:hAnsiTheme="minorHAnsi" w:cstheme="minorHAnsi"/>
          <w:b/>
          <w:bCs/>
          <w:sz w:val="22"/>
          <w:szCs w:val="22"/>
        </w:rPr>
        <w:t xml:space="preserve"> K.L. Larson</w:t>
      </w:r>
      <w:r w:rsidR="006D6FDB" w:rsidRPr="00922D70">
        <w:rPr>
          <w:rFonts w:asciiTheme="minorHAnsi" w:hAnsiTheme="minorHAnsi" w:cstheme="minorHAnsi"/>
          <w:bCs/>
          <w:sz w:val="22"/>
          <w:szCs w:val="22"/>
        </w:rPr>
        <w:t>. 202</w:t>
      </w:r>
      <w:r w:rsidR="009360F8" w:rsidRPr="00922D70">
        <w:rPr>
          <w:rFonts w:asciiTheme="minorHAnsi" w:hAnsiTheme="minorHAnsi" w:cstheme="minorHAnsi"/>
          <w:bCs/>
          <w:sz w:val="22"/>
          <w:szCs w:val="22"/>
        </w:rPr>
        <w:t>4</w:t>
      </w:r>
      <w:r w:rsidR="006D6FDB" w:rsidRPr="00922D70">
        <w:rPr>
          <w:rFonts w:asciiTheme="minorHAnsi" w:hAnsiTheme="minorHAnsi" w:cstheme="minorHAnsi"/>
          <w:bCs/>
          <w:sz w:val="22"/>
          <w:szCs w:val="22"/>
        </w:rPr>
        <w:t xml:space="preserve">. Multi-scalar drivers of residential vegetation changes in metropolitan Phoenix, Arizona. </w:t>
      </w:r>
      <w:r w:rsidR="006D6FDB" w:rsidRPr="00922D70">
        <w:rPr>
          <w:rFonts w:asciiTheme="minorHAnsi" w:hAnsiTheme="minorHAnsi" w:cstheme="minorHAnsi"/>
          <w:bCs/>
          <w:i/>
          <w:sz w:val="22"/>
          <w:szCs w:val="22"/>
        </w:rPr>
        <w:t>Environmental Management</w:t>
      </w:r>
      <w:r w:rsidR="006D6FDB" w:rsidRPr="00922D70">
        <w:rPr>
          <w:rFonts w:asciiTheme="minorHAnsi" w:hAnsiTheme="minorHAnsi" w:cstheme="minorHAnsi"/>
          <w:bCs/>
          <w:sz w:val="22"/>
          <w:szCs w:val="22"/>
        </w:rPr>
        <w:t>.</w:t>
      </w:r>
      <w:r w:rsidR="009360F8" w:rsidRPr="00922D70">
        <w:rPr>
          <w:rFonts w:asciiTheme="minorHAnsi" w:hAnsiTheme="minorHAnsi" w:cstheme="minorHAnsi"/>
          <w:bCs/>
          <w:sz w:val="22"/>
          <w:szCs w:val="22"/>
        </w:rPr>
        <w:t xml:space="preserve"> 73: 801-813.</w:t>
      </w:r>
      <w:r w:rsidR="008538DE" w:rsidRPr="00922D70">
        <w:rPr>
          <w:rFonts w:asciiTheme="minorHAnsi" w:hAnsiTheme="minorHAnsi" w:cstheme="minorHAnsi"/>
          <w:bCs/>
          <w:sz w:val="22"/>
          <w:szCs w:val="22"/>
        </w:rPr>
        <w:t xml:space="preserve"> https://doi.org/10.1007/s00267-023-01925-7</w:t>
      </w:r>
      <w:r w:rsidRPr="00922D70">
        <w:rPr>
          <w:rFonts w:asciiTheme="minorHAnsi" w:hAnsiTheme="minorHAnsi" w:cstheme="minorHAnsi"/>
          <w:bCs/>
          <w:sz w:val="22"/>
          <w:szCs w:val="22"/>
        </w:rPr>
        <w:t xml:space="preserve">  </w:t>
      </w:r>
      <w:r w:rsidRPr="00922D70">
        <w:rPr>
          <w:rFonts w:asciiTheme="minorHAnsi" w:hAnsiTheme="minorHAnsi" w:cstheme="minorHAnsi"/>
          <w:sz w:val="22"/>
          <w:szCs w:val="22"/>
        </w:rPr>
        <w:t>[IF=3.9]</w:t>
      </w:r>
      <w:r w:rsidRPr="004D77F5">
        <w:rPr>
          <w:rFonts w:asciiTheme="minorHAnsi" w:hAnsiTheme="minorHAnsi" w:cstheme="minorHAnsi"/>
          <w:bCs/>
          <w:sz w:val="22"/>
          <w:szCs w:val="22"/>
        </w:rPr>
        <w:t xml:space="preserve"> </w:t>
      </w:r>
    </w:p>
    <w:p w14:paraId="24E6CDD7" w14:textId="04E23D87" w:rsidR="002F7AE9" w:rsidRPr="004D77F5" w:rsidRDefault="002F7AE9" w:rsidP="002F7AE9">
      <w:pPr>
        <w:tabs>
          <w:tab w:val="left" w:pos="270"/>
        </w:tabs>
        <w:ind w:left="360" w:hanging="360"/>
        <w:rPr>
          <w:rFonts w:asciiTheme="minorHAnsi" w:hAnsiTheme="minorHAnsi" w:cstheme="minorHAnsi"/>
          <w:sz w:val="22"/>
          <w:szCs w:val="22"/>
        </w:rPr>
      </w:pPr>
      <w:r w:rsidRPr="004D77F5">
        <w:rPr>
          <w:rFonts w:asciiTheme="minorHAnsi" w:hAnsiTheme="minorHAnsi" w:cstheme="minorHAnsi"/>
          <w:bCs/>
          <w:sz w:val="22"/>
          <w:szCs w:val="22"/>
        </w:rPr>
        <w:t xml:space="preserve">98. </w:t>
      </w:r>
      <w:r w:rsidRPr="004D77F5">
        <w:rPr>
          <w:rFonts w:asciiTheme="minorHAnsi" w:hAnsiTheme="minorHAnsi" w:cstheme="minorHAnsi"/>
          <w:bCs/>
          <w:sz w:val="22"/>
          <w:szCs w:val="22"/>
          <w:u w:val="single"/>
        </w:rPr>
        <w:t>Haight, J.</w:t>
      </w:r>
      <w:r w:rsidRPr="004D77F5">
        <w:rPr>
          <w:rFonts w:asciiTheme="minorHAnsi" w:hAnsiTheme="minorHAnsi" w:cstheme="minorHAnsi"/>
          <w:bCs/>
          <w:sz w:val="22"/>
          <w:szCs w:val="22"/>
        </w:rPr>
        <w:t xml:space="preserve">*, </w:t>
      </w:r>
      <w:r w:rsidRPr="004D77F5">
        <w:rPr>
          <w:rFonts w:asciiTheme="minorHAnsi" w:hAnsiTheme="minorHAnsi" w:cstheme="minorHAnsi"/>
          <w:b/>
          <w:bCs/>
          <w:sz w:val="22"/>
          <w:szCs w:val="22"/>
        </w:rPr>
        <w:t>K.L. Larson</w:t>
      </w:r>
      <w:r w:rsidRPr="004D77F5">
        <w:rPr>
          <w:rFonts w:asciiTheme="minorHAnsi" w:hAnsiTheme="minorHAnsi" w:cstheme="minorHAnsi"/>
          <w:bCs/>
          <w:sz w:val="22"/>
          <w:szCs w:val="22"/>
        </w:rPr>
        <w:t xml:space="preserve">, </w:t>
      </w:r>
      <w:r w:rsidRPr="004D77F5">
        <w:rPr>
          <w:rFonts w:asciiTheme="minorHAnsi" w:hAnsiTheme="minorHAnsi" w:cstheme="minorHAnsi"/>
          <w:bCs/>
          <w:sz w:val="22"/>
          <w:szCs w:val="22"/>
          <w:u w:val="single"/>
        </w:rPr>
        <w:t>J.A.G. Clark</w:t>
      </w:r>
      <w:r w:rsidRPr="004D77F5">
        <w:rPr>
          <w:rFonts w:asciiTheme="minorHAnsi" w:hAnsiTheme="minorHAnsi" w:cstheme="minorHAnsi"/>
          <w:bCs/>
          <w:sz w:val="22"/>
          <w:szCs w:val="22"/>
        </w:rPr>
        <w:t xml:space="preserve">^1, J. Lewis, and S. Hall. </w:t>
      </w:r>
      <w:r w:rsidR="00066982" w:rsidRPr="004D77F5">
        <w:rPr>
          <w:rFonts w:asciiTheme="minorHAnsi" w:hAnsiTheme="minorHAnsi" w:cstheme="minorHAnsi"/>
          <w:bCs/>
          <w:sz w:val="22"/>
          <w:szCs w:val="22"/>
        </w:rPr>
        <w:t>2023</w:t>
      </w:r>
      <w:r w:rsidRPr="004D77F5">
        <w:rPr>
          <w:rFonts w:asciiTheme="minorHAnsi" w:hAnsiTheme="minorHAnsi" w:cstheme="minorHAnsi"/>
          <w:bCs/>
          <w:sz w:val="22"/>
          <w:szCs w:val="22"/>
        </w:rPr>
        <w:t xml:space="preserve">. Social-ecological drivers of metropolitan residents' comfort living with wildlife. </w:t>
      </w:r>
      <w:r w:rsidRPr="004D77F5">
        <w:rPr>
          <w:rFonts w:asciiTheme="minorHAnsi" w:hAnsiTheme="minorHAnsi" w:cstheme="minorHAnsi"/>
          <w:bCs/>
          <w:i/>
          <w:sz w:val="22"/>
          <w:szCs w:val="22"/>
        </w:rPr>
        <w:t>Frontiers in Conservation Science</w:t>
      </w:r>
      <w:r w:rsidRPr="004D77F5">
        <w:rPr>
          <w:rFonts w:asciiTheme="minorHAnsi" w:hAnsiTheme="minorHAnsi" w:cstheme="minorHAnsi"/>
          <w:bCs/>
          <w:sz w:val="22"/>
          <w:szCs w:val="22"/>
        </w:rPr>
        <w:t xml:space="preserve">. </w:t>
      </w:r>
      <w:r w:rsidR="00C60034" w:rsidRPr="004D77F5">
        <w:rPr>
          <w:rFonts w:asciiTheme="minorHAnsi" w:hAnsiTheme="minorHAnsi" w:cstheme="minorHAnsi"/>
          <w:bCs/>
          <w:sz w:val="22"/>
          <w:szCs w:val="22"/>
        </w:rPr>
        <w:t xml:space="preserve">4: 1248238. https://doi.org/10.3389/fcosc.2023.1248238 </w:t>
      </w:r>
      <w:r w:rsidRPr="004D77F5">
        <w:rPr>
          <w:rFonts w:asciiTheme="minorHAnsi" w:hAnsiTheme="minorHAnsi" w:cstheme="minorHAnsi"/>
          <w:sz w:val="22"/>
          <w:szCs w:val="22"/>
        </w:rPr>
        <w:t>[IF n.a.]</w:t>
      </w:r>
    </w:p>
    <w:p w14:paraId="306CB224" w14:textId="0DD298C0" w:rsidR="00BC04CE" w:rsidRPr="004D77F5" w:rsidRDefault="00BC04CE" w:rsidP="00BC04CE">
      <w:pPr>
        <w:tabs>
          <w:tab w:val="left" w:pos="270"/>
        </w:tabs>
        <w:ind w:left="360" w:hanging="360"/>
        <w:rPr>
          <w:rFonts w:asciiTheme="minorHAnsi" w:hAnsiTheme="minorHAnsi" w:cstheme="minorHAnsi"/>
          <w:bCs/>
          <w:sz w:val="22"/>
          <w:szCs w:val="22"/>
        </w:rPr>
      </w:pPr>
      <w:r w:rsidRPr="004D77F5">
        <w:rPr>
          <w:rFonts w:asciiTheme="minorHAnsi" w:hAnsiTheme="minorHAnsi" w:cstheme="minorHAnsi"/>
          <w:bCs/>
          <w:sz w:val="22"/>
          <w:szCs w:val="22"/>
        </w:rPr>
        <w:t xml:space="preserve">97. Lerman, S.B., </w:t>
      </w:r>
      <w:r w:rsidRPr="004D77F5">
        <w:rPr>
          <w:rFonts w:asciiTheme="minorHAnsi" w:hAnsiTheme="minorHAnsi" w:cstheme="minorHAnsi"/>
          <w:b/>
          <w:bCs/>
          <w:sz w:val="22"/>
          <w:szCs w:val="22"/>
        </w:rPr>
        <w:t>K.L. Larson,</w:t>
      </w:r>
      <w:r w:rsidRPr="004D77F5">
        <w:rPr>
          <w:rFonts w:asciiTheme="minorHAnsi" w:hAnsiTheme="minorHAnsi" w:cstheme="minorHAnsi"/>
          <w:bCs/>
          <w:sz w:val="22"/>
          <w:szCs w:val="22"/>
        </w:rPr>
        <w:t xml:space="preserve"> D.L. Narango, M.A. Goddard, and P.P. Marra. </w:t>
      </w:r>
      <w:r w:rsidR="00CA3C50" w:rsidRPr="004D77F5">
        <w:rPr>
          <w:rFonts w:asciiTheme="minorHAnsi" w:hAnsiTheme="minorHAnsi" w:cstheme="minorHAnsi"/>
          <w:bCs/>
          <w:sz w:val="22"/>
          <w:szCs w:val="22"/>
        </w:rPr>
        <w:t xml:space="preserve">2023. </w:t>
      </w:r>
      <w:r w:rsidRPr="004D77F5">
        <w:rPr>
          <w:rFonts w:asciiTheme="minorHAnsi" w:hAnsiTheme="minorHAnsi" w:cstheme="minorHAnsi"/>
          <w:bCs/>
          <w:sz w:val="22"/>
          <w:szCs w:val="22"/>
        </w:rPr>
        <w:t xml:space="preserve">Humanity for habitat: Residential yards as an opportunity for biodiversity conservation. </w:t>
      </w:r>
      <w:r w:rsidRPr="004D77F5">
        <w:rPr>
          <w:rFonts w:asciiTheme="minorHAnsi" w:hAnsiTheme="minorHAnsi" w:cstheme="minorHAnsi"/>
          <w:bCs/>
          <w:i/>
          <w:sz w:val="22"/>
          <w:szCs w:val="22"/>
        </w:rPr>
        <w:t>Bioscience</w:t>
      </w:r>
      <w:r w:rsidRPr="004D77F5">
        <w:rPr>
          <w:rFonts w:asciiTheme="minorHAnsi" w:hAnsiTheme="minorHAnsi" w:cstheme="minorHAnsi"/>
          <w:bCs/>
          <w:sz w:val="22"/>
          <w:szCs w:val="22"/>
        </w:rPr>
        <w:t>.</w:t>
      </w:r>
      <w:r w:rsidR="00CA3C50" w:rsidRPr="004D77F5">
        <w:rPr>
          <w:rFonts w:asciiTheme="minorHAnsi" w:hAnsiTheme="minorHAnsi" w:cstheme="minorHAnsi"/>
          <w:bCs/>
          <w:sz w:val="22"/>
          <w:szCs w:val="22"/>
        </w:rPr>
        <w:t xml:space="preserve"> 73: 671-689. https://doi.org/10.1093/biosci/biad085</w:t>
      </w:r>
      <w:r w:rsidRPr="004D77F5">
        <w:rPr>
          <w:rFonts w:asciiTheme="minorHAnsi" w:hAnsiTheme="minorHAnsi" w:cstheme="minorHAnsi"/>
          <w:bCs/>
          <w:sz w:val="22"/>
          <w:szCs w:val="22"/>
        </w:rPr>
        <w:t xml:space="preserve"> </w:t>
      </w:r>
      <w:r w:rsidR="00CA3C50" w:rsidRPr="004D77F5">
        <w:rPr>
          <w:rFonts w:asciiTheme="minorHAnsi" w:hAnsiTheme="minorHAnsi" w:cstheme="minorHAnsi"/>
          <w:sz w:val="22"/>
          <w:szCs w:val="22"/>
        </w:rPr>
        <w:t>[IF=10.8]</w:t>
      </w:r>
      <w:r w:rsidRPr="004D77F5">
        <w:rPr>
          <w:rFonts w:asciiTheme="minorHAnsi" w:hAnsiTheme="minorHAnsi" w:cstheme="minorHAnsi"/>
          <w:bCs/>
          <w:sz w:val="22"/>
          <w:szCs w:val="22"/>
        </w:rPr>
        <w:t xml:space="preserve">  </w:t>
      </w:r>
    </w:p>
    <w:p w14:paraId="187A0596" w14:textId="6889615A" w:rsidR="000450CD" w:rsidRPr="004D77F5" w:rsidRDefault="000450CD" w:rsidP="003572A5">
      <w:pPr>
        <w:tabs>
          <w:tab w:val="left" w:pos="270"/>
        </w:tabs>
        <w:ind w:left="360" w:hanging="360"/>
        <w:rPr>
          <w:rFonts w:asciiTheme="minorHAnsi" w:hAnsiTheme="minorHAnsi" w:cstheme="minorHAnsi"/>
          <w:bCs/>
          <w:sz w:val="22"/>
          <w:szCs w:val="22"/>
        </w:rPr>
      </w:pPr>
      <w:r w:rsidRPr="004D77F5">
        <w:rPr>
          <w:rFonts w:asciiTheme="minorHAnsi" w:hAnsiTheme="minorHAnsi" w:cstheme="minorHAnsi"/>
          <w:bCs/>
          <w:sz w:val="22"/>
          <w:szCs w:val="22"/>
        </w:rPr>
        <w:t>96. Rosales-Chavez, J.B.,</w:t>
      </w:r>
      <w:r w:rsidRPr="004D77F5">
        <w:rPr>
          <w:rFonts w:asciiTheme="minorHAnsi" w:hAnsiTheme="minorHAnsi" w:cstheme="minorHAnsi"/>
          <w:b/>
          <w:bCs/>
          <w:sz w:val="22"/>
          <w:szCs w:val="22"/>
        </w:rPr>
        <w:t xml:space="preserve"> Larson, K.L</w:t>
      </w:r>
      <w:r w:rsidRPr="004D77F5">
        <w:rPr>
          <w:rFonts w:asciiTheme="minorHAnsi" w:hAnsiTheme="minorHAnsi" w:cstheme="minorHAnsi"/>
          <w:bCs/>
          <w:sz w:val="22"/>
          <w:szCs w:val="22"/>
        </w:rPr>
        <w:t xml:space="preserve">., </w:t>
      </w:r>
      <w:r w:rsidRPr="004D77F5">
        <w:rPr>
          <w:rFonts w:asciiTheme="minorHAnsi" w:hAnsiTheme="minorHAnsi" w:cstheme="minorHAnsi"/>
          <w:bCs/>
          <w:sz w:val="22"/>
          <w:szCs w:val="22"/>
          <w:u w:val="single"/>
        </w:rPr>
        <w:t>J. Morales Guerrero</w:t>
      </w:r>
      <w:r w:rsidRPr="004D77F5">
        <w:rPr>
          <w:rFonts w:asciiTheme="minorHAnsi" w:hAnsiTheme="minorHAnsi" w:cstheme="minorHAnsi"/>
          <w:bCs/>
          <w:sz w:val="22"/>
          <w:szCs w:val="22"/>
        </w:rPr>
        <w:t xml:space="preserve">*, and </w:t>
      </w:r>
      <w:r w:rsidRPr="004D77F5">
        <w:rPr>
          <w:rFonts w:asciiTheme="minorHAnsi" w:hAnsiTheme="minorHAnsi" w:cstheme="minorHAnsi"/>
          <w:bCs/>
          <w:sz w:val="22"/>
          <w:szCs w:val="22"/>
          <w:u w:val="single"/>
        </w:rPr>
        <w:t>J.A.</w:t>
      </w:r>
      <w:r w:rsidR="001D0264" w:rsidRPr="004D77F5">
        <w:rPr>
          <w:rFonts w:asciiTheme="minorHAnsi" w:hAnsiTheme="minorHAnsi" w:cstheme="minorHAnsi"/>
          <w:bCs/>
          <w:sz w:val="22"/>
          <w:szCs w:val="22"/>
          <w:u w:val="single"/>
        </w:rPr>
        <w:t>G. Clark</w:t>
      </w:r>
      <w:r w:rsidRPr="004D77F5">
        <w:rPr>
          <w:rFonts w:asciiTheme="minorHAnsi" w:hAnsiTheme="minorHAnsi" w:cstheme="minorHAnsi"/>
          <w:bCs/>
          <w:sz w:val="22"/>
          <w:szCs w:val="22"/>
        </w:rPr>
        <w:t xml:space="preserve">^. </w:t>
      </w:r>
      <w:r w:rsidR="006215E0" w:rsidRPr="004D77F5">
        <w:rPr>
          <w:rFonts w:asciiTheme="minorHAnsi" w:hAnsiTheme="minorHAnsi" w:cstheme="minorHAnsi"/>
          <w:bCs/>
          <w:sz w:val="22"/>
          <w:szCs w:val="22"/>
        </w:rPr>
        <w:t xml:space="preserve">2023. </w:t>
      </w:r>
      <w:r w:rsidRPr="004D77F5">
        <w:rPr>
          <w:rFonts w:asciiTheme="minorHAnsi" w:hAnsiTheme="minorHAnsi" w:cstheme="minorHAnsi"/>
          <w:bCs/>
          <w:sz w:val="22"/>
          <w:szCs w:val="22"/>
        </w:rPr>
        <w:t xml:space="preserve">Health implications of human-wildlife interactions. </w:t>
      </w:r>
      <w:r w:rsidRPr="004D77F5">
        <w:rPr>
          <w:rFonts w:asciiTheme="minorHAnsi" w:hAnsiTheme="minorHAnsi" w:cstheme="minorHAnsi"/>
          <w:bCs/>
          <w:i/>
          <w:sz w:val="22"/>
          <w:szCs w:val="22"/>
        </w:rPr>
        <w:t>Social Science and Medicine: Qualitative Research in Health.</w:t>
      </w:r>
      <w:r w:rsidR="006B0F4D" w:rsidRPr="004D77F5">
        <w:rPr>
          <w:rFonts w:asciiTheme="minorHAnsi" w:hAnsiTheme="minorHAnsi" w:cstheme="minorHAnsi"/>
          <w:bCs/>
          <w:sz w:val="22"/>
          <w:szCs w:val="22"/>
        </w:rPr>
        <w:t xml:space="preserve"> </w:t>
      </w:r>
      <w:r w:rsidR="001D51D5" w:rsidRPr="004D77F5">
        <w:rPr>
          <w:rFonts w:asciiTheme="minorHAnsi" w:hAnsiTheme="minorHAnsi" w:cstheme="minorHAnsi"/>
          <w:bCs/>
          <w:sz w:val="22"/>
          <w:szCs w:val="22"/>
        </w:rPr>
        <w:t xml:space="preserve">4: 100302. </w:t>
      </w:r>
      <w:r w:rsidR="006B0F4D" w:rsidRPr="004D77F5">
        <w:rPr>
          <w:rFonts w:asciiTheme="minorHAnsi" w:hAnsiTheme="minorHAnsi" w:cstheme="minorHAnsi"/>
          <w:bCs/>
          <w:sz w:val="22"/>
          <w:szCs w:val="22"/>
        </w:rPr>
        <w:t>https://doi.org/10.1016/j.ssmqr.2023.100302</w:t>
      </w:r>
      <w:r w:rsidR="006B0F4D" w:rsidRPr="004D77F5">
        <w:rPr>
          <w:rFonts w:asciiTheme="minorHAnsi" w:hAnsiTheme="minorHAnsi" w:cstheme="minorHAnsi"/>
          <w:bCs/>
          <w:i/>
          <w:sz w:val="22"/>
          <w:szCs w:val="22"/>
        </w:rPr>
        <w:t xml:space="preserve"> </w:t>
      </w:r>
      <w:r w:rsidRPr="004D77F5">
        <w:rPr>
          <w:rFonts w:asciiTheme="minorHAnsi" w:hAnsiTheme="minorHAnsi" w:cstheme="minorHAnsi"/>
          <w:sz w:val="22"/>
          <w:szCs w:val="22"/>
        </w:rPr>
        <w:t>[IF=5.5]</w:t>
      </w:r>
    </w:p>
    <w:p w14:paraId="09E0F559" w14:textId="77777777" w:rsidR="003E6556" w:rsidRPr="004D77F5" w:rsidRDefault="003E6556" w:rsidP="003E6556">
      <w:pPr>
        <w:pStyle w:val="Heading6"/>
        <w:tabs>
          <w:tab w:val="left" w:pos="270"/>
          <w:tab w:val="left" w:pos="1440"/>
        </w:tabs>
        <w:ind w:left="270" w:hanging="270"/>
        <w:rPr>
          <w:rFonts w:asciiTheme="minorHAnsi" w:hAnsiTheme="minorHAnsi" w:cstheme="minorHAnsi"/>
          <w:b w:val="0"/>
          <w:sz w:val="22"/>
          <w:szCs w:val="22"/>
        </w:rPr>
      </w:pPr>
      <w:r w:rsidRPr="004D77F5">
        <w:rPr>
          <w:rFonts w:asciiTheme="minorHAnsi" w:hAnsiTheme="minorHAnsi" w:cstheme="minorHAnsi"/>
          <w:i/>
          <w:sz w:val="22"/>
          <w:szCs w:val="22"/>
        </w:rPr>
        <w:lastRenderedPageBreak/>
        <w:t>Refereed Manuscripts (</w:t>
      </w:r>
      <w:r w:rsidRPr="004D77F5">
        <w:rPr>
          <w:rFonts w:asciiTheme="minorHAnsi" w:hAnsiTheme="minorHAnsi" w:cstheme="minorHAnsi"/>
          <w:sz w:val="22"/>
          <w:szCs w:val="22"/>
        </w:rPr>
        <w:t xml:space="preserve">cont.)  </w:t>
      </w:r>
      <w:r w:rsidRPr="004D77F5">
        <w:rPr>
          <w:rFonts w:asciiTheme="minorHAnsi" w:hAnsiTheme="minorHAnsi" w:cstheme="minorHAnsi"/>
          <w:b w:val="0"/>
          <w:i/>
          <w:sz w:val="22"/>
          <w:szCs w:val="22"/>
        </w:rPr>
        <w:t>*</w:t>
      </w:r>
      <w:r w:rsidRPr="004D77F5">
        <w:rPr>
          <w:rFonts w:asciiTheme="minorHAnsi" w:hAnsiTheme="minorHAnsi" w:cstheme="minorHAnsi"/>
          <w:b w:val="0"/>
          <w:sz w:val="22"/>
          <w:szCs w:val="22"/>
        </w:rPr>
        <w:t xml:space="preserve">grad and **undergrad students, plus ^post-docs </w:t>
      </w:r>
      <w:r w:rsidRPr="004D77F5">
        <w:rPr>
          <w:rFonts w:asciiTheme="minorHAnsi" w:hAnsiTheme="minorHAnsi" w:cstheme="minorHAnsi"/>
          <w:b w:val="0"/>
          <w:bCs w:val="0"/>
          <w:sz w:val="22"/>
          <w:szCs w:val="22"/>
        </w:rPr>
        <w:t>(</w:t>
      </w:r>
      <w:r w:rsidRPr="004D77F5">
        <w:rPr>
          <w:rFonts w:asciiTheme="minorHAnsi" w:hAnsiTheme="minorHAnsi" w:cstheme="minorHAnsi"/>
          <w:b w:val="0"/>
          <w:bCs w:val="0"/>
          <w:sz w:val="22"/>
          <w:szCs w:val="22"/>
          <w:u w:val="single"/>
        </w:rPr>
        <w:t>my advisees</w:t>
      </w:r>
      <w:r w:rsidRPr="004D77F5">
        <w:rPr>
          <w:rFonts w:asciiTheme="minorHAnsi" w:hAnsiTheme="minorHAnsi" w:cstheme="minorHAnsi"/>
          <w:b w:val="0"/>
          <w:bCs w:val="0"/>
          <w:sz w:val="22"/>
          <w:szCs w:val="22"/>
        </w:rPr>
        <w:t>)</w:t>
      </w:r>
      <w:r w:rsidRPr="004D77F5">
        <w:rPr>
          <w:rFonts w:asciiTheme="minorHAnsi" w:hAnsiTheme="minorHAnsi" w:cstheme="minorHAnsi"/>
          <w:b w:val="0"/>
          <w:i/>
          <w:sz w:val="22"/>
          <w:szCs w:val="22"/>
        </w:rPr>
        <w:t xml:space="preserve">; </w:t>
      </w:r>
      <w:r w:rsidRPr="004D77F5">
        <w:rPr>
          <w:rFonts w:asciiTheme="minorHAnsi" w:hAnsiTheme="minorHAnsi" w:cstheme="minorHAnsi"/>
          <w:b w:val="0"/>
          <w:sz w:val="22"/>
          <w:szCs w:val="22"/>
        </w:rPr>
        <w:t>impact factors [IF]</w:t>
      </w:r>
    </w:p>
    <w:p w14:paraId="66A64B18" w14:textId="18A8A2CB" w:rsidR="003572A5" w:rsidRPr="004D77F5" w:rsidRDefault="003572A5" w:rsidP="003572A5">
      <w:pPr>
        <w:tabs>
          <w:tab w:val="left" w:pos="270"/>
        </w:tabs>
        <w:ind w:left="360" w:hanging="360"/>
        <w:rPr>
          <w:rFonts w:asciiTheme="minorHAnsi" w:hAnsiTheme="minorHAnsi" w:cstheme="minorHAnsi"/>
          <w:bCs/>
          <w:sz w:val="22"/>
          <w:szCs w:val="22"/>
        </w:rPr>
      </w:pPr>
      <w:r w:rsidRPr="004D77F5">
        <w:rPr>
          <w:rFonts w:asciiTheme="minorHAnsi" w:hAnsiTheme="minorHAnsi" w:cstheme="minorHAnsi"/>
          <w:bCs/>
          <w:sz w:val="22"/>
          <w:szCs w:val="22"/>
        </w:rPr>
        <w:t xml:space="preserve">95. </w:t>
      </w:r>
      <w:bookmarkStart w:id="3" w:name="_Hlk129683619"/>
      <w:r w:rsidRPr="004D77F5">
        <w:rPr>
          <w:rFonts w:asciiTheme="minorHAnsi" w:hAnsiTheme="minorHAnsi" w:cstheme="minorHAnsi"/>
          <w:b/>
          <w:bCs/>
          <w:sz w:val="22"/>
          <w:szCs w:val="22"/>
        </w:rPr>
        <w:t>Larson, K.L</w:t>
      </w:r>
      <w:r w:rsidRPr="004D77F5">
        <w:rPr>
          <w:rFonts w:asciiTheme="minorHAnsi" w:hAnsiTheme="minorHAnsi" w:cstheme="minorHAnsi"/>
          <w:bCs/>
          <w:sz w:val="22"/>
          <w:szCs w:val="22"/>
        </w:rPr>
        <w:t xml:space="preserve">., J.B. Rosales-Chavez, </w:t>
      </w:r>
      <w:r w:rsidRPr="004D77F5">
        <w:rPr>
          <w:rFonts w:asciiTheme="minorHAnsi" w:hAnsiTheme="minorHAnsi" w:cstheme="minorHAnsi"/>
          <w:bCs/>
          <w:sz w:val="22"/>
          <w:szCs w:val="22"/>
          <w:u w:val="single"/>
        </w:rPr>
        <w:t>J.A. Brown</w:t>
      </w:r>
      <w:r w:rsidRPr="004D77F5">
        <w:rPr>
          <w:rFonts w:asciiTheme="minorHAnsi" w:hAnsiTheme="minorHAnsi" w:cstheme="minorHAnsi"/>
          <w:bCs/>
          <w:sz w:val="22"/>
          <w:szCs w:val="22"/>
        </w:rPr>
        <w:t>^, J. Morales Guerrero*</w:t>
      </w:r>
      <w:r w:rsidR="00071508" w:rsidRPr="004D77F5">
        <w:rPr>
          <w:rFonts w:asciiTheme="minorHAnsi" w:hAnsiTheme="minorHAnsi" w:cstheme="minorHAnsi"/>
          <w:bCs/>
          <w:sz w:val="22"/>
          <w:szCs w:val="22"/>
        </w:rPr>
        <w:t>,</w:t>
      </w:r>
      <w:r w:rsidRPr="004D77F5">
        <w:rPr>
          <w:rFonts w:asciiTheme="minorHAnsi" w:hAnsiTheme="minorHAnsi" w:cstheme="minorHAnsi"/>
          <w:bCs/>
          <w:sz w:val="22"/>
          <w:szCs w:val="22"/>
        </w:rPr>
        <w:t xml:space="preserve"> and </w:t>
      </w:r>
      <w:r w:rsidRPr="004D77F5">
        <w:rPr>
          <w:rFonts w:asciiTheme="minorHAnsi" w:hAnsiTheme="minorHAnsi" w:cstheme="minorHAnsi"/>
          <w:bCs/>
          <w:sz w:val="22"/>
          <w:szCs w:val="22"/>
          <w:u w:val="single"/>
        </w:rPr>
        <w:t>D. Avilez</w:t>
      </w:r>
      <w:r w:rsidRPr="004D77F5">
        <w:rPr>
          <w:rFonts w:asciiTheme="minorHAnsi" w:hAnsiTheme="minorHAnsi" w:cstheme="minorHAnsi"/>
          <w:bCs/>
          <w:sz w:val="22"/>
          <w:szCs w:val="22"/>
        </w:rPr>
        <w:t xml:space="preserve">**. 2023. Human-wildlife interactions and coexistence in an urban desert environment. </w:t>
      </w:r>
      <w:r w:rsidRPr="004D77F5">
        <w:rPr>
          <w:rFonts w:asciiTheme="minorHAnsi" w:hAnsiTheme="minorHAnsi" w:cstheme="minorHAnsi"/>
          <w:i/>
          <w:sz w:val="22"/>
          <w:szCs w:val="22"/>
        </w:rPr>
        <w:t>Sustainability</w:t>
      </w:r>
      <w:r w:rsidRPr="004D77F5">
        <w:rPr>
          <w:rFonts w:asciiTheme="minorHAnsi" w:hAnsiTheme="minorHAnsi" w:cstheme="minorHAnsi"/>
          <w:sz w:val="22"/>
          <w:szCs w:val="22"/>
        </w:rPr>
        <w:t>.</w:t>
      </w:r>
      <w:r w:rsidR="00CE6940" w:rsidRPr="004D77F5">
        <w:rPr>
          <w:rFonts w:asciiTheme="minorHAnsi" w:hAnsiTheme="minorHAnsi" w:cstheme="minorHAnsi"/>
          <w:sz w:val="22"/>
          <w:szCs w:val="22"/>
        </w:rPr>
        <w:t xml:space="preserve"> 15(4): 3307.</w:t>
      </w:r>
      <w:bookmarkEnd w:id="3"/>
      <w:r w:rsidR="00EA09ED" w:rsidRPr="004D77F5">
        <w:rPr>
          <w:rFonts w:asciiTheme="minorHAnsi" w:hAnsiTheme="minorHAnsi" w:cstheme="minorHAnsi"/>
          <w:sz w:val="22"/>
          <w:szCs w:val="22"/>
        </w:rPr>
        <w:t xml:space="preserve"> https://doi.org/10.3390/su15043307</w:t>
      </w:r>
      <w:r w:rsidRPr="004D77F5">
        <w:rPr>
          <w:rFonts w:asciiTheme="minorHAnsi" w:hAnsiTheme="minorHAnsi" w:cstheme="minorHAnsi"/>
          <w:sz w:val="22"/>
          <w:szCs w:val="22"/>
        </w:rPr>
        <w:t xml:space="preserve"> </w:t>
      </w:r>
      <w:r w:rsidR="00D25FA6" w:rsidRPr="004D77F5">
        <w:rPr>
          <w:rFonts w:asciiTheme="minorHAnsi" w:hAnsiTheme="minorHAnsi" w:cstheme="minorHAnsi"/>
          <w:sz w:val="22"/>
          <w:szCs w:val="22"/>
        </w:rPr>
        <w:t>[IF=3.9]</w:t>
      </w:r>
    </w:p>
    <w:p w14:paraId="40020A51" w14:textId="421F33D7" w:rsidR="00CE7415" w:rsidRPr="004D77F5" w:rsidRDefault="00CE7415" w:rsidP="00CE7415">
      <w:pPr>
        <w:tabs>
          <w:tab w:val="left" w:pos="270"/>
        </w:tabs>
        <w:ind w:left="360" w:hanging="360"/>
        <w:rPr>
          <w:rFonts w:asciiTheme="minorHAnsi" w:hAnsiTheme="minorHAnsi" w:cstheme="minorHAnsi"/>
          <w:bCs/>
          <w:sz w:val="22"/>
          <w:szCs w:val="22"/>
        </w:rPr>
      </w:pPr>
      <w:r w:rsidRPr="004D77F5">
        <w:rPr>
          <w:rFonts w:asciiTheme="minorHAnsi" w:hAnsiTheme="minorHAnsi" w:cstheme="minorHAnsi"/>
          <w:bCs/>
          <w:sz w:val="22"/>
          <w:szCs w:val="22"/>
        </w:rPr>
        <w:t xml:space="preserve">94. </w:t>
      </w:r>
      <w:bookmarkStart w:id="4" w:name="OLE_LINK20"/>
      <w:bookmarkStart w:id="5" w:name="_Hlk46637633"/>
      <w:r w:rsidRPr="004D77F5">
        <w:rPr>
          <w:rFonts w:asciiTheme="minorHAnsi" w:hAnsiTheme="minorHAnsi" w:cstheme="minorHAnsi"/>
          <w:sz w:val="22"/>
          <w:szCs w:val="22"/>
          <w:u w:val="single"/>
        </w:rPr>
        <w:t>Wheeler, M.M.</w:t>
      </w:r>
      <w:r w:rsidRPr="004D77F5">
        <w:rPr>
          <w:rFonts w:asciiTheme="minorHAnsi" w:hAnsiTheme="minorHAnsi" w:cstheme="minorHAnsi"/>
          <w:sz w:val="22"/>
          <w:szCs w:val="22"/>
        </w:rPr>
        <w:t xml:space="preserve">*, </w:t>
      </w:r>
      <w:r w:rsidRPr="004D77F5">
        <w:rPr>
          <w:rFonts w:asciiTheme="minorHAnsi" w:hAnsiTheme="minorHAnsi" w:cstheme="minorHAnsi"/>
          <w:b/>
          <w:sz w:val="22"/>
          <w:szCs w:val="22"/>
        </w:rPr>
        <w:t>K.L. Larson</w:t>
      </w:r>
      <w:r w:rsidRPr="004D77F5">
        <w:rPr>
          <w:rFonts w:asciiTheme="minorHAnsi" w:hAnsiTheme="minorHAnsi" w:cstheme="minorHAnsi"/>
          <w:sz w:val="22"/>
          <w:szCs w:val="22"/>
        </w:rPr>
        <w:t xml:space="preserve">, E.M. Cook, S.J. Hall.  </w:t>
      </w:r>
      <w:r w:rsidR="00EA09ED" w:rsidRPr="004D77F5">
        <w:rPr>
          <w:rFonts w:asciiTheme="minorHAnsi" w:hAnsiTheme="minorHAnsi" w:cstheme="minorHAnsi"/>
          <w:sz w:val="22"/>
          <w:szCs w:val="22"/>
        </w:rPr>
        <w:t>202</w:t>
      </w:r>
      <w:r w:rsidR="002F69C0" w:rsidRPr="004D77F5">
        <w:rPr>
          <w:rFonts w:asciiTheme="minorHAnsi" w:hAnsiTheme="minorHAnsi" w:cstheme="minorHAnsi"/>
          <w:sz w:val="22"/>
          <w:szCs w:val="22"/>
        </w:rPr>
        <w:t>2</w:t>
      </w:r>
      <w:r w:rsidRPr="004D77F5">
        <w:rPr>
          <w:rFonts w:asciiTheme="minorHAnsi" w:hAnsiTheme="minorHAnsi" w:cstheme="minorHAnsi"/>
          <w:sz w:val="22"/>
          <w:szCs w:val="22"/>
        </w:rPr>
        <w:t xml:space="preserve">. Residents manage dynamic plant communities: change over time in urban vegetation. </w:t>
      </w:r>
      <w:r w:rsidRPr="004D77F5">
        <w:rPr>
          <w:rFonts w:asciiTheme="minorHAnsi" w:hAnsiTheme="minorHAnsi" w:cstheme="minorHAnsi"/>
          <w:i/>
          <w:sz w:val="22"/>
          <w:szCs w:val="22"/>
        </w:rPr>
        <w:t>Frontiers in Ecology and Evolution</w:t>
      </w:r>
      <w:r w:rsidRPr="004D77F5">
        <w:rPr>
          <w:rFonts w:asciiTheme="minorHAnsi" w:hAnsiTheme="minorHAnsi" w:cstheme="minorHAnsi"/>
          <w:sz w:val="22"/>
          <w:szCs w:val="22"/>
        </w:rPr>
        <w:t>, Special Issue in “Distribution Patterns, Driving Mechanisms, and Ecological Service Functions of Urban Plant Biodiversity</w:t>
      </w:r>
      <w:bookmarkEnd w:id="4"/>
      <w:bookmarkEnd w:id="5"/>
      <w:r w:rsidR="00EA09ED" w:rsidRPr="004D77F5">
        <w:rPr>
          <w:rFonts w:asciiTheme="minorHAnsi" w:hAnsiTheme="minorHAnsi" w:cstheme="minorHAnsi"/>
          <w:sz w:val="22"/>
          <w:szCs w:val="22"/>
        </w:rPr>
        <w:t>.</w:t>
      </w:r>
      <w:r w:rsidRPr="004D77F5">
        <w:rPr>
          <w:rFonts w:asciiTheme="minorHAnsi" w:hAnsiTheme="minorHAnsi" w:cstheme="minorHAnsi"/>
          <w:sz w:val="22"/>
          <w:szCs w:val="22"/>
        </w:rPr>
        <w:t>”</w:t>
      </w:r>
      <w:r w:rsidR="00D25FA6" w:rsidRPr="004D77F5">
        <w:rPr>
          <w:rFonts w:asciiTheme="minorHAnsi" w:hAnsiTheme="minorHAnsi" w:cstheme="minorHAnsi"/>
          <w:sz w:val="22"/>
          <w:szCs w:val="22"/>
        </w:rPr>
        <w:t xml:space="preserve"> </w:t>
      </w:r>
      <w:r w:rsidR="00EA09ED" w:rsidRPr="004D77F5">
        <w:rPr>
          <w:rFonts w:asciiTheme="minorHAnsi" w:hAnsiTheme="minorHAnsi" w:cstheme="minorHAnsi"/>
          <w:sz w:val="22"/>
          <w:szCs w:val="22"/>
        </w:rPr>
        <w:t>10</w:t>
      </w:r>
      <w:r w:rsidR="00D70E45" w:rsidRPr="004D77F5">
        <w:rPr>
          <w:rFonts w:asciiTheme="minorHAnsi" w:hAnsiTheme="minorHAnsi" w:cstheme="minorHAnsi"/>
          <w:sz w:val="22"/>
          <w:szCs w:val="22"/>
        </w:rPr>
        <w:t>.</w:t>
      </w:r>
      <w:r w:rsidR="00EA09ED" w:rsidRPr="004D77F5">
        <w:rPr>
          <w:rFonts w:asciiTheme="minorHAnsi" w:hAnsiTheme="minorHAnsi" w:cstheme="minorHAnsi"/>
          <w:sz w:val="22"/>
          <w:szCs w:val="22"/>
        </w:rPr>
        <w:t xml:space="preserve"> https://doi.org/10.3389/fevo.2022.944803 </w:t>
      </w:r>
      <w:r w:rsidR="00D25FA6" w:rsidRPr="004D77F5">
        <w:rPr>
          <w:rFonts w:asciiTheme="minorHAnsi" w:hAnsiTheme="minorHAnsi" w:cstheme="minorHAnsi"/>
          <w:sz w:val="22"/>
          <w:szCs w:val="22"/>
        </w:rPr>
        <w:t>[IF=5.8]</w:t>
      </w:r>
    </w:p>
    <w:p w14:paraId="04DF7F51" w14:textId="6A27B51C" w:rsidR="00134643" w:rsidRPr="004D77F5" w:rsidRDefault="00134643" w:rsidP="00134643">
      <w:pPr>
        <w:tabs>
          <w:tab w:val="left" w:pos="270"/>
        </w:tabs>
        <w:ind w:left="360" w:hanging="360"/>
        <w:rPr>
          <w:rFonts w:asciiTheme="minorHAnsi" w:hAnsiTheme="minorHAnsi" w:cstheme="minorHAnsi"/>
          <w:sz w:val="22"/>
          <w:szCs w:val="22"/>
        </w:rPr>
      </w:pPr>
      <w:r w:rsidRPr="004D77F5">
        <w:rPr>
          <w:rFonts w:asciiTheme="minorHAnsi" w:hAnsiTheme="minorHAnsi" w:cstheme="minorHAnsi"/>
          <w:bCs/>
          <w:sz w:val="22"/>
          <w:szCs w:val="22"/>
        </w:rPr>
        <w:t xml:space="preserve">93. </w:t>
      </w:r>
      <w:r w:rsidRPr="004D77F5">
        <w:rPr>
          <w:rFonts w:asciiTheme="minorHAnsi" w:hAnsiTheme="minorHAnsi" w:cstheme="minorHAnsi"/>
          <w:b/>
          <w:sz w:val="22"/>
          <w:szCs w:val="22"/>
        </w:rPr>
        <w:t xml:space="preserve">Larson, K.L., </w:t>
      </w:r>
      <w:r w:rsidRPr="004D77F5">
        <w:rPr>
          <w:rFonts w:asciiTheme="minorHAnsi" w:hAnsiTheme="minorHAnsi" w:cstheme="minorHAnsi"/>
          <w:sz w:val="22"/>
          <w:szCs w:val="22"/>
          <w:u w:val="single"/>
        </w:rPr>
        <w:t>J.A. Brown^</w:t>
      </w:r>
      <w:r w:rsidRPr="004D77F5">
        <w:rPr>
          <w:rFonts w:asciiTheme="minorHAnsi" w:hAnsiTheme="minorHAnsi" w:cstheme="minorHAnsi"/>
          <w:sz w:val="22"/>
          <w:szCs w:val="22"/>
        </w:rPr>
        <w:t xml:space="preserve">, K.J. Lee, and H. Pearsall. </w:t>
      </w:r>
      <w:r w:rsidR="00CE7415" w:rsidRPr="004D77F5">
        <w:rPr>
          <w:rFonts w:asciiTheme="minorHAnsi" w:hAnsiTheme="minorHAnsi" w:cstheme="minorHAnsi"/>
          <w:sz w:val="22"/>
          <w:szCs w:val="22"/>
        </w:rPr>
        <w:t>2022</w:t>
      </w:r>
      <w:r w:rsidRPr="004D77F5">
        <w:rPr>
          <w:rFonts w:asciiTheme="minorHAnsi" w:hAnsiTheme="minorHAnsi" w:cstheme="minorHAnsi"/>
          <w:sz w:val="22"/>
          <w:szCs w:val="22"/>
        </w:rPr>
        <w:t xml:space="preserve">. Park equity: why subjective measures matter. </w:t>
      </w:r>
      <w:r w:rsidRPr="004D77F5">
        <w:rPr>
          <w:rFonts w:asciiTheme="minorHAnsi" w:hAnsiTheme="minorHAnsi" w:cstheme="minorHAnsi"/>
          <w:i/>
          <w:sz w:val="22"/>
          <w:szCs w:val="22"/>
        </w:rPr>
        <w:t>Urban Forestry and Urban Greenin</w:t>
      </w:r>
      <w:r w:rsidRPr="004D77F5">
        <w:rPr>
          <w:rFonts w:asciiTheme="minorHAnsi" w:hAnsiTheme="minorHAnsi" w:cstheme="minorHAnsi"/>
          <w:sz w:val="22"/>
          <w:szCs w:val="22"/>
        </w:rPr>
        <w:t>g.</w:t>
      </w:r>
      <w:r w:rsidR="006F10B7" w:rsidRPr="004D77F5">
        <w:rPr>
          <w:rFonts w:asciiTheme="minorHAnsi" w:hAnsiTheme="minorHAnsi" w:cstheme="minorHAnsi"/>
          <w:sz w:val="22"/>
          <w:szCs w:val="22"/>
        </w:rPr>
        <w:t xml:space="preserve"> 42: 127733.</w:t>
      </w:r>
      <w:r w:rsidR="007D5333" w:rsidRPr="004D77F5">
        <w:rPr>
          <w:rFonts w:asciiTheme="minorHAnsi" w:hAnsiTheme="minorHAnsi" w:cstheme="minorHAnsi"/>
          <w:sz w:val="22"/>
          <w:szCs w:val="22"/>
        </w:rPr>
        <w:t xml:space="preserve"> https://doi.org/10.1016/j.ufug.2022.127733 [IF=5.</w:t>
      </w:r>
      <w:r w:rsidR="009A1DC6" w:rsidRPr="004D77F5">
        <w:rPr>
          <w:rFonts w:asciiTheme="minorHAnsi" w:hAnsiTheme="minorHAnsi" w:cstheme="minorHAnsi"/>
          <w:sz w:val="22"/>
          <w:szCs w:val="22"/>
        </w:rPr>
        <w:t>8</w:t>
      </w:r>
      <w:r w:rsidR="007D5333" w:rsidRPr="004D77F5">
        <w:rPr>
          <w:rFonts w:asciiTheme="minorHAnsi" w:hAnsiTheme="minorHAnsi" w:cstheme="minorHAnsi"/>
          <w:sz w:val="22"/>
          <w:szCs w:val="22"/>
        </w:rPr>
        <w:t>]</w:t>
      </w:r>
    </w:p>
    <w:p w14:paraId="1E89C703" w14:textId="0F06AC94" w:rsidR="006A243F" w:rsidRPr="004D77F5" w:rsidRDefault="006A243F" w:rsidP="006A243F">
      <w:pPr>
        <w:tabs>
          <w:tab w:val="left" w:pos="270"/>
        </w:tabs>
        <w:ind w:left="360" w:hanging="360"/>
        <w:rPr>
          <w:rFonts w:asciiTheme="minorHAnsi" w:hAnsiTheme="minorHAnsi" w:cstheme="minorHAnsi"/>
          <w:sz w:val="22"/>
          <w:szCs w:val="22"/>
        </w:rPr>
      </w:pPr>
      <w:r w:rsidRPr="004D77F5">
        <w:rPr>
          <w:rFonts w:asciiTheme="minorHAnsi" w:hAnsiTheme="minorHAnsi" w:cstheme="minorHAnsi"/>
          <w:bCs/>
          <w:sz w:val="22"/>
          <w:szCs w:val="22"/>
        </w:rPr>
        <w:t xml:space="preserve">92. </w:t>
      </w:r>
      <w:r w:rsidRPr="004D77F5">
        <w:rPr>
          <w:rFonts w:asciiTheme="minorHAnsi" w:hAnsiTheme="minorHAnsi" w:cstheme="minorHAnsi"/>
          <w:sz w:val="22"/>
          <w:szCs w:val="22"/>
        </w:rPr>
        <w:t xml:space="preserve">Yazar, M.*, A. York, </w:t>
      </w:r>
      <w:r w:rsidRPr="004D77F5">
        <w:rPr>
          <w:rFonts w:asciiTheme="minorHAnsi" w:hAnsiTheme="minorHAnsi" w:cstheme="minorHAnsi"/>
          <w:b/>
          <w:sz w:val="22"/>
          <w:szCs w:val="22"/>
        </w:rPr>
        <w:t>K. Larson.</w:t>
      </w:r>
      <w:r w:rsidRPr="004D77F5">
        <w:rPr>
          <w:rFonts w:asciiTheme="minorHAnsi" w:hAnsiTheme="minorHAnsi" w:cstheme="minorHAnsi"/>
          <w:sz w:val="22"/>
          <w:szCs w:val="22"/>
        </w:rPr>
        <w:t xml:space="preserve"> </w:t>
      </w:r>
      <w:r w:rsidR="00134643" w:rsidRPr="004D77F5">
        <w:rPr>
          <w:rFonts w:asciiTheme="minorHAnsi" w:hAnsiTheme="minorHAnsi" w:cstheme="minorHAnsi"/>
          <w:sz w:val="22"/>
          <w:szCs w:val="22"/>
        </w:rPr>
        <w:t xml:space="preserve">2022. </w:t>
      </w:r>
      <w:r w:rsidR="00B8391B" w:rsidRPr="004D77F5">
        <w:rPr>
          <w:rFonts w:asciiTheme="minorHAnsi" w:hAnsiTheme="minorHAnsi" w:cstheme="minorHAnsi"/>
          <w:sz w:val="22"/>
          <w:szCs w:val="22"/>
        </w:rPr>
        <w:t xml:space="preserve">Adaptation, exposure, and politics: Local extreme heat and global climate change risk perceptions in the </w:t>
      </w:r>
      <w:r w:rsidR="00B47F0A" w:rsidRPr="004D77F5">
        <w:rPr>
          <w:rFonts w:asciiTheme="minorHAnsi" w:hAnsiTheme="minorHAnsi" w:cstheme="minorHAnsi"/>
          <w:sz w:val="22"/>
          <w:szCs w:val="22"/>
        </w:rPr>
        <w:t>P</w:t>
      </w:r>
      <w:r w:rsidR="00B8391B" w:rsidRPr="004D77F5">
        <w:rPr>
          <w:rFonts w:asciiTheme="minorHAnsi" w:hAnsiTheme="minorHAnsi" w:cstheme="minorHAnsi"/>
          <w:sz w:val="22"/>
          <w:szCs w:val="22"/>
        </w:rPr>
        <w:t>hoenix metropolitan region, USA</w:t>
      </w:r>
      <w:r w:rsidRPr="004D77F5">
        <w:rPr>
          <w:rFonts w:asciiTheme="minorHAnsi" w:hAnsiTheme="minorHAnsi" w:cstheme="minorHAnsi"/>
          <w:sz w:val="22"/>
          <w:szCs w:val="22"/>
        </w:rPr>
        <w:t xml:space="preserve">. </w:t>
      </w:r>
      <w:r w:rsidRPr="004D77F5">
        <w:rPr>
          <w:rFonts w:asciiTheme="minorHAnsi" w:hAnsiTheme="minorHAnsi" w:cstheme="minorHAnsi"/>
          <w:i/>
          <w:sz w:val="22"/>
          <w:szCs w:val="22"/>
        </w:rPr>
        <w:t>Cities</w:t>
      </w:r>
      <w:r w:rsidRPr="004D77F5">
        <w:rPr>
          <w:rFonts w:asciiTheme="minorHAnsi" w:hAnsiTheme="minorHAnsi" w:cstheme="minorHAnsi"/>
          <w:sz w:val="22"/>
          <w:szCs w:val="22"/>
        </w:rPr>
        <w:t xml:space="preserve">. </w:t>
      </w:r>
      <w:r w:rsidR="006F10B7" w:rsidRPr="004D77F5">
        <w:rPr>
          <w:rFonts w:asciiTheme="minorHAnsi" w:hAnsiTheme="minorHAnsi" w:cstheme="minorHAnsi"/>
          <w:sz w:val="22"/>
          <w:szCs w:val="22"/>
        </w:rPr>
        <w:t xml:space="preserve">127: </w:t>
      </w:r>
      <w:r w:rsidR="004E5140" w:rsidRPr="004D77F5">
        <w:rPr>
          <w:rFonts w:asciiTheme="minorHAnsi" w:hAnsiTheme="minorHAnsi" w:cstheme="minorHAnsi"/>
          <w:sz w:val="22"/>
          <w:szCs w:val="22"/>
        </w:rPr>
        <w:t>103763</w:t>
      </w:r>
      <w:r w:rsidR="00D226F8" w:rsidRPr="004D77F5">
        <w:rPr>
          <w:rFonts w:asciiTheme="minorHAnsi" w:hAnsiTheme="minorHAnsi" w:cstheme="minorHAnsi"/>
          <w:sz w:val="22"/>
          <w:szCs w:val="22"/>
        </w:rPr>
        <w:t>. https://doi.org/10.1016/j.cities.2022.103763</w:t>
      </w:r>
      <w:r w:rsidR="004E5140" w:rsidRPr="004D77F5">
        <w:rPr>
          <w:rFonts w:asciiTheme="minorHAnsi" w:hAnsiTheme="minorHAnsi" w:cstheme="minorHAnsi"/>
          <w:sz w:val="22"/>
          <w:szCs w:val="22"/>
        </w:rPr>
        <w:t xml:space="preserve"> </w:t>
      </w:r>
      <w:r w:rsidRPr="004D77F5">
        <w:rPr>
          <w:rFonts w:asciiTheme="minorHAnsi" w:hAnsiTheme="minorHAnsi" w:cstheme="minorHAnsi"/>
          <w:sz w:val="22"/>
          <w:szCs w:val="22"/>
        </w:rPr>
        <w:t>[IF=5.8]</w:t>
      </w:r>
      <w:r w:rsidR="00D226F8" w:rsidRPr="004D77F5">
        <w:rPr>
          <w:rFonts w:asciiTheme="minorHAnsi" w:hAnsiTheme="minorHAnsi" w:cstheme="minorHAnsi"/>
          <w:sz w:val="22"/>
          <w:szCs w:val="22"/>
        </w:rPr>
        <w:t xml:space="preserve">. </w:t>
      </w:r>
    </w:p>
    <w:p w14:paraId="6AB22F51" w14:textId="1B615E07" w:rsidR="00055B22" w:rsidRPr="004D77F5" w:rsidRDefault="00055B22" w:rsidP="006A243F">
      <w:pPr>
        <w:tabs>
          <w:tab w:val="left" w:pos="270"/>
        </w:tabs>
        <w:ind w:left="360" w:hanging="360"/>
        <w:rPr>
          <w:rFonts w:asciiTheme="minorHAnsi" w:hAnsiTheme="minorHAnsi" w:cstheme="minorHAnsi"/>
          <w:sz w:val="22"/>
          <w:szCs w:val="22"/>
        </w:rPr>
      </w:pPr>
      <w:r w:rsidRPr="004D77F5">
        <w:rPr>
          <w:rFonts w:asciiTheme="minorHAnsi" w:hAnsiTheme="minorHAnsi" w:cstheme="minorHAnsi"/>
          <w:bCs/>
          <w:sz w:val="22"/>
          <w:szCs w:val="22"/>
        </w:rPr>
        <w:t xml:space="preserve">91. </w:t>
      </w:r>
      <w:r w:rsidRPr="004D77F5">
        <w:rPr>
          <w:rFonts w:asciiTheme="minorHAnsi" w:hAnsiTheme="minorHAnsi" w:cstheme="minorHAnsi"/>
          <w:sz w:val="22"/>
          <w:szCs w:val="22"/>
          <w:u w:val="single"/>
        </w:rPr>
        <w:t>Wheeler, M.</w:t>
      </w:r>
      <w:r w:rsidRPr="004D77F5">
        <w:rPr>
          <w:rFonts w:asciiTheme="minorHAnsi" w:hAnsiTheme="minorHAnsi" w:cstheme="minorHAnsi"/>
          <w:sz w:val="22"/>
          <w:szCs w:val="22"/>
        </w:rPr>
        <w:t xml:space="preserve">*, </w:t>
      </w:r>
      <w:r w:rsidRPr="004D77F5">
        <w:rPr>
          <w:rFonts w:asciiTheme="minorHAnsi" w:hAnsiTheme="minorHAnsi" w:cstheme="minorHAnsi"/>
          <w:b/>
          <w:sz w:val="22"/>
          <w:szCs w:val="22"/>
        </w:rPr>
        <w:t>K. Larson</w:t>
      </w:r>
      <w:r w:rsidRPr="004D77F5">
        <w:rPr>
          <w:rFonts w:asciiTheme="minorHAnsi" w:hAnsiTheme="minorHAnsi" w:cstheme="minorHAnsi"/>
          <w:sz w:val="22"/>
          <w:szCs w:val="22"/>
        </w:rPr>
        <w:t xml:space="preserve">, D. Bergman**, and S. Hall. 2022. Environmental attitudes predict native plant abundance in residential yards. </w:t>
      </w:r>
      <w:r w:rsidRPr="004D77F5">
        <w:rPr>
          <w:rFonts w:asciiTheme="minorHAnsi" w:hAnsiTheme="minorHAnsi" w:cstheme="minorHAnsi"/>
          <w:i/>
          <w:sz w:val="22"/>
          <w:szCs w:val="22"/>
        </w:rPr>
        <w:t>Landscape and Urban Planning</w:t>
      </w:r>
      <w:r w:rsidR="008F3194" w:rsidRPr="004D77F5">
        <w:rPr>
          <w:rFonts w:asciiTheme="minorHAnsi" w:hAnsiTheme="minorHAnsi" w:cstheme="minorHAnsi"/>
          <w:sz w:val="22"/>
          <w:szCs w:val="22"/>
        </w:rPr>
        <w:t xml:space="preserve">. </w:t>
      </w:r>
      <w:bookmarkStart w:id="6" w:name="_Hlk130964179"/>
      <w:r w:rsidR="008F3194" w:rsidRPr="004D77F5">
        <w:rPr>
          <w:rFonts w:asciiTheme="minorHAnsi" w:hAnsiTheme="minorHAnsi" w:cstheme="minorHAnsi"/>
          <w:sz w:val="22"/>
          <w:szCs w:val="22"/>
        </w:rPr>
        <w:t>24:</w:t>
      </w:r>
      <w:r w:rsidR="00A73D26" w:rsidRPr="004D77F5">
        <w:rPr>
          <w:rFonts w:asciiTheme="minorHAnsi" w:hAnsiTheme="minorHAnsi" w:cstheme="minorHAnsi"/>
          <w:sz w:val="22"/>
          <w:szCs w:val="22"/>
        </w:rPr>
        <w:t xml:space="preserve"> 104443</w:t>
      </w:r>
      <w:r w:rsidRPr="004D77F5">
        <w:rPr>
          <w:rFonts w:asciiTheme="minorHAnsi" w:eastAsia="Calibri" w:hAnsiTheme="minorHAnsi" w:cstheme="minorHAnsi"/>
          <w:sz w:val="22"/>
          <w:szCs w:val="22"/>
        </w:rPr>
        <w:t>.</w:t>
      </w:r>
      <w:r w:rsidRPr="004D77F5">
        <w:rPr>
          <w:rFonts w:asciiTheme="minorHAnsi" w:hAnsiTheme="minorHAnsi" w:cstheme="minorHAnsi"/>
          <w:sz w:val="22"/>
          <w:szCs w:val="22"/>
        </w:rPr>
        <w:t xml:space="preserve"> </w:t>
      </w:r>
      <w:r w:rsidR="008F3194" w:rsidRPr="004D77F5">
        <w:rPr>
          <w:rFonts w:asciiTheme="minorHAnsi" w:hAnsiTheme="minorHAnsi" w:cstheme="minorHAnsi"/>
          <w:sz w:val="22"/>
          <w:szCs w:val="22"/>
        </w:rPr>
        <w:t xml:space="preserve">https://doi.org/10.1016/j.landurbplan.2022.104443 </w:t>
      </w:r>
      <w:bookmarkEnd w:id="6"/>
      <w:r w:rsidR="006A243F" w:rsidRPr="004D77F5">
        <w:rPr>
          <w:rFonts w:asciiTheme="minorHAnsi" w:hAnsiTheme="minorHAnsi" w:cstheme="minorHAnsi"/>
          <w:sz w:val="22"/>
          <w:szCs w:val="22"/>
        </w:rPr>
        <w:t>[IF=</w:t>
      </w:r>
      <w:r w:rsidR="007D5333" w:rsidRPr="004D77F5">
        <w:rPr>
          <w:rFonts w:asciiTheme="minorHAnsi" w:hAnsiTheme="minorHAnsi" w:cstheme="minorHAnsi"/>
          <w:sz w:val="22"/>
          <w:szCs w:val="22"/>
        </w:rPr>
        <w:t>6.1</w:t>
      </w:r>
      <w:r w:rsidR="006A243F" w:rsidRPr="004D77F5">
        <w:rPr>
          <w:rFonts w:asciiTheme="minorHAnsi" w:hAnsiTheme="minorHAnsi" w:cstheme="minorHAnsi"/>
          <w:sz w:val="22"/>
          <w:szCs w:val="22"/>
        </w:rPr>
        <w:t>]</w:t>
      </w:r>
    </w:p>
    <w:p w14:paraId="6124550E" w14:textId="037FC388" w:rsidR="002124AF" w:rsidRPr="004D77F5" w:rsidRDefault="002124AF" w:rsidP="002124AF">
      <w:pPr>
        <w:tabs>
          <w:tab w:val="left" w:pos="360"/>
        </w:tabs>
        <w:ind w:left="360" w:hanging="360"/>
        <w:rPr>
          <w:rFonts w:asciiTheme="minorHAnsi" w:hAnsiTheme="minorHAnsi" w:cstheme="minorHAnsi"/>
          <w:sz w:val="22"/>
          <w:szCs w:val="22"/>
        </w:rPr>
      </w:pPr>
      <w:r w:rsidRPr="004D77F5">
        <w:rPr>
          <w:rFonts w:asciiTheme="minorHAnsi" w:hAnsiTheme="minorHAnsi" w:cstheme="minorHAnsi"/>
          <w:bCs/>
          <w:sz w:val="22"/>
          <w:szCs w:val="22"/>
        </w:rPr>
        <w:t xml:space="preserve">90. </w:t>
      </w:r>
      <w:bookmarkStart w:id="7" w:name="_Hlk55928740"/>
      <w:r w:rsidRPr="004D77F5">
        <w:rPr>
          <w:rFonts w:asciiTheme="minorHAnsi" w:hAnsiTheme="minorHAnsi" w:cstheme="minorHAnsi"/>
          <w:bCs/>
          <w:sz w:val="22"/>
          <w:szCs w:val="22"/>
          <w:u w:val="single"/>
        </w:rPr>
        <w:t>Andrade, R.</w:t>
      </w:r>
      <w:r w:rsidRPr="004D77F5">
        <w:rPr>
          <w:rFonts w:asciiTheme="minorHAnsi" w:hAnsiTheme="minorHAnsi" w:cstheme="minorHAnsi"/>
          <w:bCs/>
          <w:sz w:val="22"/>
          <w:szCs w:val="22"/>
        </w:rPr>
        <w:t xml:space="preserve">*, </w:t>
      </w:r>
      <w:r w:rsidRPr="004D77F5">
        <w:rPr>
          <w:rFonts w:asciiTheme="minorHAnsi" w:hAnsiTheme="minorHAnsi" w:cstheme="minorHAnsi"/>
          <w:b/>
          <w:bCs/>
          <w:sz w:val="22"/>
          <w:szCs w:val="22"/>
        </w:rPr>
        <w:t>K.L. Larson</w:t>
      </w:r>
      <w:r w:rsidRPr="004D77F5">
        <w:rPr>
          <w:rFonts w:asciiTheme="minorHAnsi" w:hAnsiTheme="minorHAnsi" w:cstheme="minorHAnsi"/>
          <w:bCs/>
          <w:sz w:val="22"/>
          <w:szCs w:val="22"/>
        </w:rPr>
        <w:t>, J. Franklin, S.B. Lerman, H.L. Bateman, and P.S. Warren.</w:t>
      </w:r>
      <w:r w:rsidR="006A243F" w:rsidRPr="004D77F5">
        <w:rPr>
          <w:rFonts w:asciiTheme="minorHAnsi" w:hAnsiTheme="minorHAnsi" w:cstheme="minorHAnsi"/>
          <w:sz w:val="22"/>
          <w:szCs w:val="22"/>
        </w:rPr>
        <w:t xml:space="preserve"> 2022. </w:t>
      </w:r>
      <w:r w:rsidRPr="004D77F5">
        <w:rPr>
          <w:rFonts w:asciiTheme="minorHAnsi" w:hAnsiTheme="minorHAnsi" w:cstheme="minorHAnsi"/>
          <w:bCs/>
          <w:sz w:val="22"/>
          <w:szCs w:val="22"/>
        </w:rPr>
        <w:t xml:space="preserve">Species traits explain public perceptions of human-bird interactions. </w:t>
      </w:r>
      <w:r w:rsidRPr="004D77F5">
        <w:rPr>
          <w:rFonts w:asciiTheme="minorHAnsi" w:hAnsiTheme="minorHAnsi" w:cstheme="minorHAnsi"/>
          <w:bCs/>
          <w:i/>
          <w:sz w:val="22"/>
          <w:szCs w:val="22"/>
        </w:rPr>
        <w:t>Ecological Application</w:t>
      </w:r>
      <w:r w:rsidRPr="004D77F5">
        <w:rPr>
          <w:rFonts w:asciiTheme="minorHAnsi" w:hAnsiTheme="minorHAnsi" w:cstheme="minorHAnsi"/>
          <w:bCs/>
          <w:sz w:val="22"/>
          <w:szCs w:val="22"/>
        </w:rPr>
        <w:t>s.</w:t>
      </w:r>
      <w:r w:rsidR="00D70E45" w:rsidRPr="004D77F5">
        <w:rPr>
          <w:rFonts w:asciiTheme="minorHAnsi" w:hAnsiTheme="minorHAnsi" w:cstheme="minorHAnsi"/>
          <w:bCs/>
          <w:sz w:val="22"/>
          <w:szCs w:val="22"/>
        </w:rPr>
        <w:t xml:space="preserve"> 32(8): e2676.</w:t>
      </w:r>
      <w:r w:rsidR="00FA7662" w:rsidRPr="004D77F5">
        <w:rPr>
          <w:rFonts w:asciiTheme="minorHAnsi" w:hAnsiTheme="minorHAnsi" w:cstheme="minorHAnsi"/>
          <w:bCs/>
          <w:sz w:val="22"/>
          <w:szCs w:val="22"/>
        </w:rPr>
        <w:t xml:space="preserve"> </w:t>
      </w:r>
      <w:r w:rsidR="008F3194" w:rsidRPr="004D77F5">
        <w:rPr>
          <w:rFonts w:asciiTheme="minorHAnsi" w:hAnsiTheme="minorHAnsi" w:cstheme="minorHAnsi"/>
          <w:bCs/>
          <w:sz w:val="22"/>
          <w:szCs w:val="22"/>
        </w:rPr>
        <w:t xml:space="preserve">http://doi.org/10.1002/eap.2676 </w:t>
      </w:r>
      <w:r w:rsidRPr="004D77F5">
        <w:rPr>
          <w:rFonts w:asciiTheme="minorHAnsi" w:hAnsiTheme="minorHAnsi" w:cstheme="minorHAnsi"/>
          <w:bCs/>
          <w:sz w:val="22"/>
          <w:szCs w:val="22"/>
        </w:rPr>
        <w:t xml:space="preserve"> </w:t>
      </w:r>
      <w:r w:rsidRPr="004D77F5">
        <w:rPr>
          <w:rFonts w:asciiTheme="minorHAnsi" w:hAnsiTheme="minorHAnsi" w:cstheme="minorHAnsi"/>
          <w:sz w:val="22"/>
          <w:szCs w:val="22"/>
        </w:rPr>
        <w:t>[IF=4.3]</w:t>
      </w:r>
    </w:p>
    <w:bookmarkEnd w:id="7"/>
    <w:p w14:paraId="43D5985F" w14:textId="7E81B2AE" w:rsidR="00D05145" w:rsidRPr="004D77F5" w:rsidRDefault="00D05145" w:rsidP="002124AF">
      <w:pPr>
        <w:tabs>
          <w:tab w:val="left" w:pos="270"/>
        </w:tabs>
        <w:ind w:left="360" w:hanging="360"/>
        <w:rPr>
          <w:rFonts w:asciiTheme="minorHAnsi" w:hAnsiTheme="minorHAnsi" w:cstheme="minorHAnsi"/>
          <w:sz w:val="22"/>
          <w:szCs w:val="22"/>
        </w:rPr>
      </w:pPr>
      <w:r w:rsidRPr="004D77F5">
        <w:rPr>
          <w:rFonts w:asciiTheme="minorHAnsi" w:hAnsiTheme="minorHAnsi" w:cstheme="minorHAnsi"/>
          <w:bCs/>
          <w:sz w:val="22"/>
          <w:szCs w:val="22"/>
        </w:rPr>
        <w:t xml:space="preserve">89. </w:t>
      </w:r>
      <w:r w:rsidRPr="004D77F5">
        <w:rPr>
          <w:rFonts w:asciiTheme="minorHAnsi" w:hAnsiTheme="minorHAnsi" w:cstheme="minorHAnsi"/>
          <w:b/>
          <w:sz w:val="22"/>
          <w:szCs w:val="22"/>
        </w:rPr>
        <w:t>Larson, K.L.</w:t>
      </w:r>
      <w:r w:rsidRPr="004D77F5">
        <w:rPr>
          <w:rFonts w:asciiTheme="minorHAnsi" w:hAnsiTheme="minorHAnsi" w:cstheme="minorHAnsi"/>
          <w:sz w:val="22"/>
          <w:szCs w:val="22"/>
        </w:rPr>
        <w:t xml:space="preserve">, S.B. Lerman, K. Nelson, D.L. Narango, M.M. Wheeler*, P.M. Groffman, S.J. Hall, and M. Grove. 2022. </w:t>
      </w:r>
      <w:r w:rsidRPr="004D77F5">
        <w:rPr>
          <w:rFonts w:asciiTheme="minorHAnsi" w:eastAsia="Calibri" w:hAnsiTheme="minorHAnsi" w:cstheme="minorHAnsi"/>
          <w:sz w:val="22"/>
          <w:szCs w:val="22"/>
        </w:rPr>
        <w:t xml:space="preserve">Examining the potential to expand wildlife-supporting residential yards and gardens. </w:t>
      </w:r>
      <w:r w:rsidRPr="004D77F5">
        <w:rPr>
          <w:rFonts w:asciiTheme="minorHAnsi" w:eastAsia="Calibri" w:hAnsiTheme="minorHAnsi" w:cstheme="minorHAnsi"/>
          <w:i/>
          <w:sz w:val="22"/>
          <w:szCs w:val="22"/>
        </w:rPr>
        <w:t>Landscape and Urban Planning</w:t>
      </w:r>
      <w:r w:rsidRPr="004D77F5">
        <w:rPr>
          <w:rFonts w:asciiTheme="minorHAnsi" w:eastAsia="Calibri" w:hAnsiTheme="minorHAnsi" w:cstheme="minorHAnsi"/>
          <w:sz w:val="22"/>
          <w:szCs w:val="22"/>
        </w:rPr>
        <w:t>.</w:t>
      </w:r>
      <w:r w:rsidR="00515526" w:rsidRPr="004D77F5">
        <w:rPr>
          <w:rFonts w:asciiTheme="minorHAnsi" w:eastAsia="Calibri" w:hAnsiTheme="minorHAnsi" w:cstheme="minorHAnsi"/>
          <w:sz w:val="22"/>
          <w:szCs w:val="22"/>
        </w:rPr>
        <w:t xml:space="preserve"> https://doi.org/10.1016/j.landurbplan.2022.104396 </w:t>
      </w:r>
      <w:r w:rsidR="00515526" w:rsidRPr="004D77F5">
        <w:rPr>
          <w:rFonts w:asciiTheme="minorHAnsi" w:hAnsiTheme="minorHAnsi" w:cstheme="minorHAnsi"/>
          <w:sz w:val="22"/>
          <w:szCs w:val="22"/>
        </w:rPr>
        <w:t>[IF=</w:t>
      </w:r>
      <w:r w:rsidR="007D5333" w:rsidRPr="004D77F5">
        <w:rPr>
          <w:rFonts w:asciiTheme="minorHAnsi" w:hAnsiTheme="minorHAnsi" w:cstheme="minorHAnsi"/>
          <w:sz w:val="22"/>
          <w:szCs w:val="22"/>
        </w:rPr>
        <w:t>6</w:t>
      </w:r>
      <w:r w:rsidR="00515526" w:rsidRPr="004D77F5">
        <w:rPr>
          <w:rFonts w:asciiTheme="minorHAnsi" w:hAnsiTheme="minorHAnsi" w:cstheme="minorHAnsi"/>
          <w:sz w:val="22"/>
          <w:szCs w:val="22"/>
        </w:rPr>
        <w:t>.1]</w:t>
      </w:r>
    </w:p>
    <w:p w14:paraId="3024B7BD" w14:textId="77777777" w:rsidR="007427ED" w:rsidRPr="004D77F5" w:rsidRDefault="007427ED" w:rsidP="007427ED">
      <w:pPr>
        <w:tabs>
          <w:tab w:val="left" w:pos="270"/>
        </w:tabs>
        <w:ind w:left="360" w:hanging="360"/>
        <w:rPr>
          <w:rFonts w:asciiTheme="minorHAnsi" w:hAnsiTheme="minorHAnsi" w:cstheme="minorHAnsi"/>
          <w:sz w:val="22"/>
          <w:szCs w:val="22"/>
        </w:rPr>
      </w:pPr>
      <w:r w:rsidRPr="004D77F5">
        <w:rPr>
          <w:rFonts w:asciiTheme="minorHAnsi" w:hAnsiTheme="minorHAnsi" w:cstheme="minorHAnsi"/>
          <w:bCs/>
          <w:sz w:val="22"/>
          <w:szCs w:val="22"/>
        </w:rPr>
        <w:t xml:space="preserve">88. </w:t>
      </w:r>
      <w:r w:rsidRPr="004D77F5">
        <w:rPr>
          <w:rFonts w:asciiTheme="minorHAnsi" w:hAnsiTheme="minorHAnsi" w:cstheme="minorHAnsi"/>
          <w:sz w:val="22"/>
          <w:szCs w:val="22"/>
          <w:u w:val="single"/>
        </w:rPr>
        <w:t>Andrade, R.</w:t>
      </w:r>
      <w:r w:rsidRPr="004D77F5">
        <w:rPr>
          <w:rFonts w:asciiTheme="minorHAnsi" w:hAnsiTheme="minorHAnsi" w:cstheme="minorHAnsi"/>
          <w:sz w:val="22"/>
          <w:szCs w:val="22"/>
        </w:rPr>
        <w:t xml:space="preserve">*, H.L. Bateman (co-lead authors), </w:t>
      </w:r>
      <w:r w:rsidRPr="004D77F5">
        <w:rPr>
          <w:rFonts w:asciiTheme="minorHAnsi" w:hAnsiTheme="minorHAnsi" w:cstheme="minorHAnsi"/>
          <w:b/>
          <w:sz w:val="22"/>
          <w:szCs w:val="22"/>
        </w:rPr>
        <w:t>K.L. Larson</w:t>
      </w:r>
      <w:r w:rsidRPr="004D77F5">
        <w:rPr>
          <w:rFonts w:asciiTheme="minorHAnsi" w:hAnsiTheme="minorHAnsi" w:cstheme="minorHAnsi"/>
          <w:sz w:val="22"/>
          <w:szCs w:val="22"/>
        </w:rPr>
        <w:t xml:space="preserve">, C. Herzog*, and </w:t>
      </w:r>
      <w:r w:rsidRPr="004D77F5">
        <w:rPr>
          <w:rFonts w:asciiTheme="minorHAnsi" w:hAnsiTheme="minorHAnsi" w:cstheme="minorHAnsi"/>
          <w:sz w:val="22"/>
          <w:szCs w:val="22"/>
          <w:u w:val="single"/>
        </w:rPr>
        <w:t>J. Brown^</w:t>
      </w:r>
      <w:r w:rsidRPr="004D77F5">
        <w:rPr>
          <w:rFonts w:asciiTheme="minorHAnsi" w:hAnsiTheme="minorHAnsi" w:cstheme="minorHAnsi"/>
          <w:sz w:val="22"/>
          <w:szCs w:val="22"/>
        </w:rPr>
        <w:t xml:space="preserve">. 2022. To the "rescue"—Evaluating the social-ecological patterns for bird intakes. </w:t>
      </w:r>
      <w:r w:rsidRPr="004D77F5">
        <w:rPr>
          <w:rFonts w:asciiTheme="minorHAnsi" w:hAnsiTheme="minorHAnsi" w:cstheme="minorHAnsi"/>
          <w:i/>
          <w:sz w:val="22"/>
          <w:szCs w:val="22"/>
        </w:rPr>
        <w:t>Urban Ecosystems</w:t>
      </w:r>
      <w:r w:rsidRPr="004D77F5">
        <w:rPr>
          <w:rFonts w:asciiTheme="minorHAnsi" w:hAnsiTheme="minorHAnsi" w:cstheme="minorHAnsi"/>
          <w:sz w:val="22"/>
          <w:szCs w:val="22"/>
        </w:rPr>
        <w:t>. 25(1): 179-192. https://doi.org/10.1007/s11252-021-01135-1 [IF=2.9]</w:t>
      </w:r>
      <w:r w:rsidRPr="004D77F5">
        <w:rPr>
          <w:rFonts w:asciiTheme="minorHAnsi" w:hAnsiTheme="minorHAnsi" w:cstheme="minorHAnsi"/>
          <w:bCs/>
          <w:sz w:val="22"/>
          <w:szCs w:val="22"/>
        </w:rPr>
        <w:t xml:space="preserve"> </w:t>
      </w:r>
    </w:p>
    <w:p w14:paraId="57D032AF" w14:textId="0124F9BC" w:rsidR="00541EA4" w:rsidRPr="004D77F5" w:rsidRDefault="00541EA4" w:rsidP="003C4A26">
      <w:pPr>
        <w:tabs>
          <w:tab w:val="left" w:pos="270"/>
        </w:tabs>
        <w:ind w:left="360" w:hanging="360"/>
        <w:rPr>
          <w:rFonts w:asciiTheme="minorHAnsi" w:hAnsiTheme="minorHAnsi" w:cstheme="minorHAnsi"/>
          <w:sz w:val="22"/>
          <w:szCs w:val="22"/>
        </w:rPr>
      </w:pPr>
      <w:r w:rsidRPr="004D77F5">
        <w:rPr>
          <w:rFonts w:asciiTheme="minorHAnsi" w:hAnsiTheme="minorHAnsi" w:cstheme="minorHAnsi"/>
          <w:bCs/>
          <w:sz w:val="22"/>
          <w:szCs w:val="22"/>
        </w:rPr>
        <w:t>8</w:t>
      </w:r>
      <w:r w:rsidR="00676403" w:rsidRPr="004D77F5">
        <w:rPr>
          <w:rFonts w:asciiTheme="minorHAnsi" w:hAnsiTheme="minorHAnsi" w:cstheme="minorHAnsi"/>
          <w:bCs/>
          <w:sz w:val="22"/>
          <w:szCs w:val="22"/>
        </w:rPr>
        <w:t>7</w:t>
      </w:r>
      <w:r w:rsidRPr="004D77F5">
        <w:rPr>
          <w:rFonts w:asciiTheme="minorHAnsi" w:hAnsiTheme="minorHAnsi" w:cstheme="minorHAnsi"/>
          <w:bCs/>
          <w:sz w:val="22"/>
          <w:szCs w:val="22"/>
        </w:rPr>
        <w:t xml:space="preserve">. </w:t>
      </w:r>
      <w:r w:rsidRPr="004D77F5">
        <w:rPr>
          <w:rFonts w:asciiTheme="minorHAnsi" w:hAnsiTheme="minorHAnsi" w:cstheme="minorHAnsi"/>
          <w:sz w:val="22"/>
          <w:szCs w:val="22"/>
          <w:u w:val="single"/>
        </w:rPr>
        <w:t>Brown, J.A.</w:t>
      </w:r>
      <w:r w:rsidRPr="004D77F5">
        <w:rPr>
          <w:rFonts w:asciiTheme="minorHAnsi" w:hAnsiTheme="minorHAnsi" w:cstheme="minorHAnsi"/>
          <w:sz w:val="22"/>
          <w:szCs w:val="22"/>
        </w:rPr>
        <w:t xml:space="preserve">^, </w:t>
      </w:r>
      <w:r w:rsidRPr="004D77F5">
        <w:rPr>
          <w:rFonts w:asciiTheme="minorHAnsi" w:hAnsiTheme="minorHAnsi" w:cstheme="minorHAnsi"/>
          <w:b/>
          <w:sz w:val="22"/>
          <w:szCs w:val="22"/>
        </w:rPr>
        <w:t>K.L. Larson</w:t>
      </w:r>
      <w:r w:rsidRPr="004D77F5">
        <w:rPr>
          <w:rFonts w:asciiTheme="minorHAnsi" w:hAnsiTheme="minorHAnsi" w:cstheme="minorHAnsi"/>
          <w:sz w:val="22"/>
          <w:szCs w:val="22"/>
        </w:rPr>
        <w:t>, S.B. Lerman, A. Cocroft</w:t>
      </w:r>
      <w:r w:rsidR="009247ED" w:rsidRPr="004D77F5">
        <w:rPr>
          <w:rFonts w:asciiTheme="minorHAnsi" w:hAnsiTheme="minorHAnsi" w:cstheme="minorHAnsi"/>
          <w:sz w:val="22"/>
          <w:szCs w:val="22"/>
        </w:rPr>
        <w:t>*</w:t>
      </w:r>
      <w:r w:rsidRPr="004D77F5">
        <w:rPr>
          <w:rFonts w:asciiTheme="minorHAnsi" w:hAnsiTheme="minorHAnsi" w:cstheme="minorHAnsi"/>
          <w:sz w:val="22"/>
          <w:szCs w:val="22"/>
        </w:rPr>
        <w:t xml:space="preserve">, and S.J. Hall. </w:t>
      </w:r>
      <w:r w:rsidR="00017702" w:rsidRPr="004D77F5">
        <w:rPr>
          <w:rFonts w:asciiTheme="minorHAnsi" w:hAnsiTheme="minorHAnsi" w:cstheme="minorHAnsi"/>
          <w:sz w:val="22"/>
          <w:szCs w:val="22"/>
        </w:rPr>
        <w:t>202</w:t>
      </w:r>
      <w:r w:rsidR="006E245E" w:rsidRPr="004D77F5">
        <w:rPr>
          <w:rFonts w:asciiTheme="minorHAnsi" w:hAnsiTheme="minorHAnsi" w:cstheme="minorHAnsi"/>
          <w:sz w:val="22"/>
          <w:szCs w:val="22"/>
        </w:rPr>
        <w:t>1</w:t>
      </w:r>
      <w:r w:rsidR="00017702" w:rsidRPr="004D77F5">
        <w:rPr>
          <w:rFonts w:asciiTheme="minorHAnsi" w:hAnsiTheme="minorHAnsi" w:cstheme="minorHAnsi"/>
          <w:sz w:val="22"/>
          <w:szCs w:val="22"/>
        </w:rPr>
        <w:t xml:space="preserve">. </w:t>
      </w:r>
      <w:r w:rsidR="003C4A26" w:rsidRPr="004D77F5">
        <w:rPr>
          <w:rFonts w:asciiTheme="minorHAnsi" w:hAnsiTheme="minorHAnsi" w:cstheme="minorHAnsi"/>
          <w:sz w:val="22"/>
          <w:szCs w:val="22"/>
        </w:rPr>
        <w:t>Resident perceptions of mosquito problems are more influenced by landscape factors than mosquito abundance</w:t>
      </w:r>
      <w:r w:rsidRPr="004D77F5">
        <w:rPr>
          <w:rFonts w:asciiTheme="minorHAnsi" w:hAnsiTheme="minorHAnsi" w:cstheme="minorHAnsi"/>
          <w:sz w:val="22"/>
          <w:szCs w:val="22"/>
        </w:rPr>
        <w:t xml:space="preserve">. </w:t>
      </w:r>
      <w:r w:rsidRPr="004D77F5">
        <w:rPr>
          <w:rFonts w:asciiTheme="minorHAnsi" w:hAnsiTheme="minorHAnsi" w:cstheme="minorHAnsi"/>
          <w:i/>
          <w:sz w:val="22"/>
          <w:szCs w:val="22"/>
        </w:rPr>
        <w:t>Sustainability</w:t>
      </w:r>
      <w:r w:rsidRPr="004D77F5">
        <w:rPr>
          <w:rFonts w:asciiTheme="minorHAnsi" w:hAnsiTheme="minorHAnsi" w:cstheme="minorHAnsi"/>
          <w:sz w:val="22"/>
          <w:szCs w:val="22"/>
        </w:rPr>
        <w:t xml:space="preserve">. </w:t>
      </w:r>
      <w:r w:rsidR="003C4A26" w:rsidRPr="004D77F5">
        <w:rPr>
          <w:rFonts w:asciiTheme="minorHAnsi" w:hAnsiTheme="minorHAnsi" w:cstheme="minorHAnsi"/>
          <w:sz w:val="22"/>
          <w:szCs w:val="22"/>
        </w:rPr>
        <w:t>13</w:t>
      </w:r>
      <w:r w:rsidR="00B8391B" w:rsidRPr="004D77F5">
        <w:rPr>
          <w:rFonts w:asciiTheme="minorHAnsi" w:hAnsiTheme="minorHAnsi" w:cstheme="minorHAnsi"/>
          <w:sz w:val="22"/>
          <w:szCs w:val="22"/>
        </w:rPr>
        <w:t>(20)</w:t>
      </w:r>
      <w:r w:rsidR="003C4A26" w:rsidRPr="004D77F5">
        <w:rPr>
          <w:rFonts w:asciiTheme="minorHAnsi" w:hAnsiTheme="minorHAnsi" w:cstheme="minorHAnsi"/>
          <w:sz w:val="22"/>
          <w:szCs w:val="22"/>
        </w:rPr>
        <w:t xml:space="preserve">: 11533. https://doi.org/10.3390/su132011533 </w:t>
      </w:r>
      <w:r w:rsidR="00017702" w:rsidRPr="004D77F5">
        <w:rPr>
          <w:rFonts w:asciiTheme="minorHAnsi" w:hAnsiTheme="minorHAnsi" w:cstheme="minorHAnsi"/>
          <w:sz w:val="22"/>
          <w:szCs w:val="22"/>
        </w:rPr>
        <w:t>[IF=3.3]</w:t>
      </w:r>
    </w:p>
    <w:p w14:paraId="4E186E05" w14:textId="6D5B7795" w:rsidR="00752775" w:rsidRPr="004D77F5" w:rsidRDefault="00752775" w:rsidP="006568A4">
      <w:pPr>
        <w:tabs>
          <w:tab w:val="left" w:pos="270"/>
        </w:tabs>
        <w:ind w:left="360" w:hanging="360"/>
        <w:rPr>
          <w:rFonts w:asciiTheme="minorHAnsi" w:hAnsiTheme="minorHAnsi" w:cstheme="minorHAnsi"/>
          <w:sz w:val="22"/>
          <w:szCs w:val="22"/>
        </w:rPr>
      </w:pPr>
      <w:r w:rsidRPr="004D77F5">
        <w:rPr>
          <w:rFonts w:asciiTheme="minorHAnsi" w:hAnsiTheme="minorHAnsi" w:cstheme="minorHAnsi"/>
          <w:bCs/>
          <w:sz w:val="22"/>
          <w:szCs w:val="22"/>
        </w:rPr>
        <w:t>8</w:t>
      </w:r>
      <w:r w:rsidR="00676403" w:rsidRPr="004D77F5">
        <w:rPr>
          <w:rFonts w:asciiTheme="minorHAnsi" w:hAnsiTheme="minorHAnsi" w:cstheme="minorHAnsi"/>
          <w:bCs/>
          <w:sz w:val="22"/>
          <w:szCs w:val="22"/>
        </w:rPr>
        <w:t>6</w:t>
      </w:r>
      <w:r w:rsidRPr="004D77F5">
        <w:rPr>
          <w:rFonts w:asciiTheme="minorHAnsi" w:hAnsiTheme="minorHAnsi" w:cstheme="minorHAnsi"/>
          <w:bCs/>
          <w:sz w:val="22"/>
          <w:szCs w:val="22"/>
        </w:rPr>
        <w:t xml:space="preserve">. </w:t>
      </w:r>
      <w:r w:rsidR="009544E2" w:rsidRPr="004D77F5">
        <w:rPr>
          <w:rFonts w:asciiTheme="minorHAnsi" w:hAnsiTheme="minorHAnsi" w:cstheme="minorHAnsi"/>
          <w:sz w:val="22"/>
          <w:szCs w:val="22"/>
        </w:rPr>
        <w:t>Lerman, S., D. Narango</w:t>
      </w:r>
      <w:r w:rsidR="00B67B77" w:rsidRPr="004D77F5">
        <w:rPr>
          <w:rFonts w:asciiTheme="minorHAnsi" w:hAnsiTheme="minorHAnsi" w:cstheme="minorHAnsi"/>
          <w:sz w:val="22"/>
          <w:szCs w:val="22"/>
        </w:rPr>
        <w:t>^</w:t>
      </w:r>
      <w:r w:rsidR="009544E2" w:rsidRPr="004D77F5">
        <w:rPr>
          <w:rFonts w:asciiTheme="minorHAnsi" w:hAnsiTheme="minorHAnsi" w:cstheme="minorHAnsi"/>
          <w:sz w:val="22"/>
          <w:szCs w:val="22"/>
        </w:rPr>
        <w:t xml:space="preserve">, M. Avolio, A. Bratt, J. Engebretson, P.M. Groffman, S.J. Hall, J. Heffernan, S. Hobbie, </w:t>
      </w:r>
      <w:r w:rsidR="009544E2" w:rsidRPr="004D77F5">
        <w:rPr>
          <w:rFonts w:asciiTheme="minorHAnsi" w:hAnsiTheme="minorHAnsi" w:cstheme="minorHAnsi"/>
          <w:b/>
          <w:sz w:val="22"/>
          <w:szCs w:val="22"/>
        </w:rPr>
        <w:t>K. Larson</w:t>
      </w:r>
      <w:r w:rsidR="009544E2" w:rsidRPr="004D77F5">
        <w:rPr>
          <w:rFonts w:asciiTheme="minorHAnsi" w:hAnsiTheme="minorHAnsi" w:cstheme="minorHAnsi"/>
          <w:sz w:val="22"/>
          <w:szCs w:val="22"/>
        </w:rPr>
        <w:t xml:space="preserve">, D. Locke, C. Neill, K. Nelson, J. Padullés Cubino, and T. Trammell. 2021. Residential yard management and landscape cover affect urban bird community diversity across the continental US. </w:t>
      </w:r>
      <w:r w:rsidR="009544E2" w:rsidRPr="004D77F5">
        <w:rPr>
          <w:rFonts w:asciiTheme="minorHAnsi" w:hAnsiTheme="minorHAnsi" w:cstheme="minorHAnsi"/>
          <w:i/>
          <w:sz w:val="22"/>
          <w:szCs w:val="22"/>
        </w:rPr>
        <w:t>Ecological Applications</w:t>
      </w:r>
      <w:r w:rsidR="009544E2" w:rsidRPr="004D77F5">
        <w:rPr>
          <w:rFonts w:asciiTheme="minorHAnsi" w:hAnsiTheme="minorHAnsi" w:cstheme="minorHAnsi"/>
          <w:sz w:val="22"/>
          <w:szCs w:val="22"/>
        </w:rPr>
        <w:t>.</w:t>
      </w:r>
      <w:r w:rsidR="00811366" w:rsidRPr="004D77F5">
        <w:rPr>
          <w:rFonts w:asciiTheme="minorHAnsi" w:hAnsiTheme="minorHAnsi" w:cstheme="minorHAnsi"/>
          <w:sz w:val="22"/>
          <w:szCs w:val="22"/>
        </w:rPr>
        <w:t xml:space="preserve"> 31(8): e02455.</w:t>
      </w:r>
      <w:r w:rsidR="009544E2" w:rsidRPr="004D77F5">
        <w:rPr>
          <w:rFonts w:asciiTheme="minorHAnsi" w:hAnsiTheme="minorHAnsi" w:cstheme="minorHAnsi"/>
          <w:sz w:val="22"/>
          <w:szCs w:val="22"/>
        </w:rPr>
        <w:t xml:space="preserve"> </w:t>
      </w:r>
      <w:r w:rsidR="00B67B77" w:rsidRPr="004D77F5">
        <w:rPr>
          <w:rFonts w:asciiTheme="minorHAnsi" w:hAnsiTheme="minorHAnsi" w:cstheme="minorHAnsi"/>
          <w:sz w:val="22"/>
          <w:szCs w:val="22"/>
        </w:rPr>
        <w:t xml:space="preserve">http://doi.org/10.1002/eap.2455 </w:t>
      </w:r>
      <w:r w:rsidR="009544E2" w:rsidRPr="004D77F5">
        <w:rPr>
          <w:rFonts w:asciiTheme="minorHAnsi" w:hAnsiTheme="minorHAnsi" w:cstheme="minorHAnsi"/>
          <w:sz w:val="22"/>
          <w:szCs w:val="22"/>
        </w:rPr>
        <w:t>[IF=4.2]</w:t>
      </w:r>
    </w:p>
    <w:p w14:paraId="600DEB85" w14:textId="02F74D36" w:rsidR="000712AE" w:rsidRPr="004D77F5" w:rsidRDefault="006568A4" w:rsidP="006568A4">
      <w:pPr>
        <w:tabs>
          <w:tab w:val="left" w:pos="270"/>
        </w:tabs>
        <w:ind w:left="360" w:hanging="360"/>
        <w:rPr>
          <w:rFonts w:asciiTheme="minorHAnsi" w:hAnsiTheme="minorHAnsi" w:cstheme="minorHAnsi"/>
          <w:sz w:val="22"/>
          <w:szCs w:val="22"/>
        </w:rPr>
      </w:pPr>
      <w:r w:rsidRPr="004D77F5">
        <w:rPr>
          <w:rFonts w:asciiTheme="minorHAnsi" w:hAnsiTheme="minorHAnsi" w:cstheme="minorHAnsi"/>
          <w:bCs/>
          <w:sz w:val="22"/>
          <w:szCs w:val="22"/>
        </w:rPr>
        <w:t>8</w:t>
      </w:r>
      <w:r w:rsidR="00676403" w:rsidRPr="004D77F5">
        <w:rPr>
          <w:rFonts w:asciiTheme="minorHAnsi" w:hAnsiTheme="minorHAnsi" w:cstheme="minorHAnsi"/>
          <w:bCs/>
          <w:sz w:val="22"/>
          <w:szCs w:val="22"/>
        </w:rPr>
        <w:t>5</w:t>
      </w:r>
      <w:r w:rsidRPr="004D77F5">
        <w:rPr>
          <w:rFonts w:asciiTheme="minorHAnsi" w:hAnsiTheme="minorHAnsi" w:cstheme="minorHAnsi"/>
          <w:bCs/>
          <w:sz w:val="22"/>
          <w:szCs w:val="22"/>
        </w:rPr>
        <w:t xml:space="preserve">. </w:t>
      </w:r>
      <w:bookmarkStart w:id="8" w:name="OLE_LINK28"/>
      <w:r w:rsidR="009544E2" w:rsidRPr="004D77F5">
        <w:rPr>
          <w:rFonts w:asciiTheme="minorHAnsi" w:hAnsiTheme="minorHAnsi" w:cstheme="minorHAnsi"/>
          <w:sz w:val="22"/>
          <w:szCs w:val="22"/>
        </w:rPr>
        <w:t xml:space="preserve">Magle, S., </w:t>
      </w:r>
      <w:r w:rsidR="000E0507" w:rsidRPr="004D77F5">
        <w:rPr>
          <w:rFonts w:asciiTheme="minorHAnsi" w:hAnsiTheme="minorHAnsi" w:cstheme="minorHAnsi"/>
          <w:sz w:val="22"/>
          <w:szCs w:val="22"/>
        </w:rPr>
        <w:t xml:space="preserve">M. Fidino, </w:t>
      </w:r>
      <w:r w:rsidR="009544E2" w:rsidRPr="004D77F5">
        <w:rPr>
          <w:rFonts w:asciiTheme="minorHAnsi" w:hAnsiTheme="minorHAnsi" w:cstheme="minorHAnsi"/>
          <w:sz w:val="22"/>
          <w:szCs w:val="22"/>
        </w:rPr>
        <w:t xml:space="preserve">H.A. Sander, A.T. Rohnke, </w:t>
      </w:r>
      <w:r w:rsidR="009544E2" w:rsidRPr="004D77F5">
        <w:rPr>
          <w:rFonts w:asciiTheme="minorHAnsi" w:hAnsiTheme="minorHAnsi" w:cstheme="minorHAnsi"/>
          <w:b/>
          <w:sz w:val="22"/>
          <w:szCs w:val="22"/>
        </w:rPr>
        <w:t>K.L. Larson</w:t>
      </w:r>
      <w:r w:rsidR="009544E2" w:rsidRPr="004D77F5">
        <w:rPr>
          <w:rFonts w:asciiTheme="minorHAnsi" w:hAnsiTheme="minorHAnsi" w:cstheme="minorHAnsi"/>
          <w:sz w:val="22"/>
          <w:szCs w:val="22"/>
        </w:rPr>
        <w:t>,</w:t>
      </w:r>
      <w:r w:rsidR="000E0507" w:rsidRPr="004D77F5">
        <w:rPr>
          <w:rFonts w:asciiTheme="minorHAnsi" w:hAnsiTheme="minorHAnsi" w:cstheme="minorHAnsi"/>
          <w:sz w:val="22"/>
          <w:szCs w:val="22"/>
        </w:rPr>
        <w:t xml:space="preserve"> T. Gallo,</w:t>
      </w:r>
      <w:r w:rsidR="009544E2" w:rsidRPr="004D77F5">
        <w:rPr>
          <w:rFonts w:asciiTheme="minorHAnsi" w:hAnsiTheme="minorHAnsi" w:cstheme="minorHAnsi"/>
          <w:sz w:val="22"/>
          <w:szCs w:val="22"/>
        </w:rPr>
        <w:t xml:space="preserve"> C.A.M. Kay, L. Lehrer, M.H. Murray, S.A. Adalsteinsson, A.A. Ahlers, W.J.B. Anthonysamy, A.R. Gramza, A.M. Green, M.J. Jordan, J.S. Lewis, R.A. Long, B. MacDougall, </w:t>
      </w:r>
      <w:r w:rsidR="000E0507" w:rsidRPr="004D77F5">
        <w:rPr>
          <w:rFonts w:asciiTheme="minorHAnsi" w:hAnsiTheme="minorHAnsi" w:cstheme="minorHAnsi"/>
          <w:sz w:val="22"/>
          <w:szCs w:val="22"/>
        </w:rPr>
        <w:t xml:space="preserve">M.E. Pendergast, </w:t>
      </w:r>
      <w:r w:rsidR="009544E2" w:rsidRPr="004D77F5">
        <w:rPr>
          <w:rFonts w:asciiTheme="minorHAnsi" w:hAnsiTheme="minorHAnsi" w:cstheme="minorHAnsi"/>
          <w:sz w:val="22"/>
          <w:szCs w:val="22"/>
        </w:rPr>
        <w:t xml:space="preserve">K. Remine, K. Conrad Simon, C.C. St. Clair, </w:t>
      </w:r>
      <w:r w:rsidR="000E0507" w:rsidRPr="004D77F5">
        <w:rPr>
          <w:rFonts w:asciiTheme="minorHAnsi" w:hAnsiTheme="minorHAnsi" w:cstheme="minorHAnsi"/>
          <w:sz w:val="22"/>
          <w:szCs w:val="22"/>
        </w:rPr>
        <w:t xml:space="preserve">C. Shier, T. </w:t>
      </w:r>
      <w:r w:rsidR="009544E2" w:rsidRPr="004D77F5">
        <w:rPr>
          <w:rFonts w:asciiTheme="minorHAnsi" w:hAnsiTheme="minorHAnsi" w:cstheme="minorHAnsi"/>
          <w:sz w:val="22"/>
          <w:szCs w:val="22"/>
        </w:rPr>
        <w:t xml:space="preserve">Stankowich, </w:t>
      </w:r>
      <w:r w:rsidR="000E0507" w:rsidRPr="004D77F5">
        <w:rPr>
          <w:rFonts w:asciiTheme="minorHAnsi" w:hAnsiTheme="minorHAnsi" w:cstheme="minorHAnsi"/>
          <w:sz w:val="22"/>
          <w:szCs w:val="22"/>
        </w:rPr>
        <w:t xml:space="preserve">C. Stankowich, C.J. Stevenson, </w:t>
      </w:r>
      <w:r w:rsidR="009544E2" w:rsidRPr="004D77F5">
        <w:rPr>
          <w:rFonts w:asciiTheme="minorHAnsi" w:hAnsiTheme="minorHAnsi" w:cstheme="minorHAnsi"/>
          <w:sz w:val="22"/>
          <w:szCs w:val="22"/>
        </w:rPr>
        <w:t xml:space="preserve">A.J. Zellmer, and C.J. Schell. 2021. Wealth and urbanization shape mammalian communities across North America. </w:t>
      </w:r>
      <w:r w:rsidR="009544E2" w:rsidRPr="004D77F5">
        <w:rPr>
          <w:rFonts w:asciiTheme="minorHAnsi" w:hAnsiTheme="minorHAnsi" w:cstheme="minorHAnsi"/>
          <w:i/>
          <w:sz w:val="22"/>
          <w:szCs w:val="22"/>
        </w:rPr>
        <w:t>Global Change Biology</w:t>
      </w:r>
      <w:r w:rsidR="009544E2" w:rsidRPr="004D77F5">
        <w:rPr>
          <w:rFonts w:asciiTheme="minorHAnsi" w:hAnsiTheme="minorHAnsi" w:cstheme="minorHAnsi"/>
          <w:sz w:val="22"/>
          <w:szCs w:val="22"/>
        </w:rPr>
        <w:t xml:space="preserve">. </w:t>
      </w:r>
      <w:r w:rsidR="00676403" w:rsidRPr="004D77F5">
        <w:rPr>
          <w:rFonts w:asciiTheme="minorHAnsi" w:hAnsiTheme="minorHAnsi" w:cstheme="minorHAnsi"/>
          <w:sz w:val="22"/>
          <w:szCs w:val="22"/>
        </w:rPr>
        <w:t xml:space="preserve">27(21): 5446-5459. </w:t>
      </w:r>
      <w:r w:rsidR="00070D04">
        <w:rPr>
          <w:rFonts w:asciiTheme="minorHAnsi" w:hAnsiTheme="minorHAnsi" w:cstheme="minorHAnsi"/>
          <w:sz w:val="22"/>
          <w:szCs w:val="22"/>
        </w:rPr>
        <w:t xml:space="preserve"> </w:t>
      </w:r>
      <w:r w:rsidR="009544E2" w:rsidRPr="004D77F5">
        <w:rPr>
          <w:rFonts w:asciiTheme="minorHAnsi" w:hAnsiTheme="minorHAnsi" w:cstheme="minorHAnsi"/>
          <w:sz w:val="22"/>
          <w:szCs w:val="22"/>
        </w:rPr>
        <w:t>http://doi.org/10.1111/gcb.15800 [IF=10.9]</w:t>
      </w:r>
      <w:r w:rsidR="000E0507" w:rsidRPr="004D77F5">
        <w:rPr>
          <w:rFonts w:asciiTheme="minorHAnsi" w:hAnsiTheme="minorHAnsi" w:cstheme="minorHAnsi"/>
          <w:sz w:val="22"/>
          <w:szCs w:val="22"/>
        </w:rPr>
        <w:t xml:space="preserve"> </w:t>
      </w:r>
    </w:p>
    <w:bookmarkEnd w:id="8"/>
    <w:p w14:paraId="3E60C26E" w14:textId="32DDE810" w:rsidR="006568A4" w:rsidRPr="004D77F5" w:rsidRDefault="0070613D" w:rsidP="00AF7260">
      <w:pPr>
        <w:tabs>
          <w:tab w:val="left" w:pos="270"/>
        </w:tabs>
        <w:ind w:left="360" w:hanging="360"/>
        <w:rPr>
          <w:rFonts w:asciiTheme="minorHAnsi" w:hAnsiTheme="minorHAnsi" w:cstheme="minorHAnsi"/>
          <w:sz w:val="22"/>
          <w:szCs w:val="22"/>
        </w:rPr>
      </w:pPr>
      <w:r w:rsidRPr="004D77F5">
        <w:rPr>
          <w:rFonts w:asciiTheme="minorHAnsi" w:hAnsiTheme="minorHAnsi" w:cstheme="minorHAnsi"/>
          <w:bCs/>
          <w:sz w:val="22"/>
          <w:szCs w:val="22"/>
        </w:rPr>
        <w:t>8</w:t>
      </w:r>
      <w:r w:rsidR="000712AE" w:rsidRPr="004D77F5">
        <w:rPr>
          <w:rFonts w:asciiTheme="minorHAnsi" w:hAnsiTheme="minorHAnsi" w:cstheme="minorHAnsi"/>
          <w:bCs/>
          <w:sz w:val="22"/>
          <w:szCs w:val="22"/>
        </w:rPr>
        <w:t>4</w:t>
      </w:r>
      <w:r w:rsidRPr="004D77F5">
        <w:rPr>
          <w:rFonts w:asciiTheme="minorHAnsi" w:hAnsiTheme="minorHAnsi" w:cstheme="minorHAnsi"/>
          <w:bCs/>
          <w:sz w:val="22"/>
          <w:szCs w:val="22"/>
        </w:rPr>
        <w:t xml:space="preserve">. </w:t>
      </w:r>
      <w:r w:rsidR="006568A4" w:rsidRPr="004D77F5">
        <w:rPr>
          <w:rFonts w:asciiTheme="minorHAnsi" w:hAnsiTheme="minorHAnsi" w:cstheme="minorHAnsi"/>
          <w:sz w:val="22"/>
          <w:szCs w:val="22"/>
        </w:rPr>
        <w:t xml:space="preserve">Sampson, M.*, M. Budruk, and </w:t>
      </w:r>
      <w:r w:rsidR="006568A4" w:rsidRPr="004D77F5">
        <w:rPr>
          <w:rFonts w:asciiTheme="minorHAnsi" w:hAnsiTheme="minorHAnsi" w:cstheme="minorHAnsi"/>
          <w:b/>
          <w:sz w:val="22"/>
          <w:szCs w:val="22"/>
        </w:rPr>
        <w:t>K.L. Larson</w:t>
      </w:r>
      <w:r w:rsidR="006568A4" w:rsidRPr="004D77F5">
        <w:rPr>
          <w:rFonts w:asciiTheme="minorHAnsi" w:hAnsiTheme="minorHAnsi" w:cstheme="minorHAnsi"/>
          <w:sz w:val="22"/>
          <w:szCs w:val="22"/>
        </w:rPr>
        <w:t>. 202</w:t>
      </w:r>
      <w:r w:rsidR="006F10B7" w:rsidRPr="004D77F5">
        <w:rPr>
          <w:rFonts w:asciiTheme="minorHAnsi" w:hAnsiTheme="minorHAnsi" w:cstheme="minorHAnsi"/>
          <w:sz w:val="22"/>
          <w:szCs w:val="22"/>
        </w:rPr>
        <w:t>1</w:t>
      </w:r>
      <w:r w:rsidR="006568A4" w:rsidRPr="004D77F5">
        <w:rPr>
          <w:rFonts w:asciiTheme="minorHAnsi" w:hAnsiTheme="minorHAnsi" w:cstheme="minorHAnsi"/>
          <w:sz w:val="22"/>
          <w:szCs w:val="22"/>
        </w:rPr>
        <w:t xml:space="preserve">. Exploring symbolic meaning in landscaping choices within a desert city. </w:t>
      </w:r>
      <w:r w:rsidR="006568A4" w:rsidRPr="004D77F5">
        <w:rPr>
          <w:rFonts w:asciiTheme="minorHAnsi" w:hAnsiTheme="minorHAnsi" w:cstheme="minorHAnsi"/>
          <w:i/>
          <w:sz w:val="22"/>
          <w:szCs w:val="22"/>
        </w:rPr>
        <w:t>Journal of Parks and Recreation Administration.</w:t>
      </w:r>
      <w:r w:rsidR="006545AA" w:rsidRPr="004D77F5">
        <w:rPr>
          <w:rFonts w:asciiTheme="minorHAnsi" w:hAnsiTheme="minorHAnsi" w:cstheme="minorHAnsi"/>
          <w:sz w:val="22"/>
          <w:szCs w:val="22"/>
        </w:rPr>
        <w:t xml:space="preserve"> https://doi.org/10.18666/JPRA-2021-10643 </w:t>
      </w:r>
      <w:r w:rsidR="006568A4" w:rsidRPr="004D77F5">
        <w:rPr>
          <w:rFonts w:asciiTheme="minorHAnsi" w:hAnsiTheme="minorHAnsi" w:cstheme="minorHAnsi"/>
          <w:sz w:val="22"/>
          <w:szCs w:val="22"/>
        </w:rPr>
        <w:t>[IF n.a.]</w:t>
      </w:r>
    </w:p>
    <w:p w14:paraId="544F4502" w14:textId="77777777" w:rsidR="000463FB" w:rsidRPr="004D77F5" w:rsidRDefault="000463FB" w:rsidP="000463FB">
      <w:pPr>
        <w:tabs>
          <w:tab w:val="left" w:pos="270"/>
        </w:tabs>
        <w:ind w:left="360" w:hanging="360"/>
        <w:rPr>
          <w:rFonts w:asciiTheme="minorHAnsi" w:hAnsiTheme="minorHAnsi" w:cstheme="minorHAnsi"/>
          <w:sz w:val="22"/>
          <w:szCs w:val="22"/>
        </w:rPr>
      </w:pPr>
      <w:bookmarkStart w:id="9" w:name="_Hlk78100585"/>
      <w:r w:rsidRPr="004D77F5">
        <w:rPr>
          <w:rFonts w:asciiTheme="minorHAnsi" w:hAnsiTheme="minorHAnsi" w:cstheme="minorHAnsi"/>
          <w:sz w:val="22"/>
          <w:szCs w:val="22"/>
        </w:rPr>
        <w:t>83. Bateman, H. L.,</w:t>
      </w:r>
      <w:r w:rsidRPr="004D77F5">
        <w:rPr>
          <w:rFonts w:asciiTheme="minorHAnsi" w:hAnsiTheme="minorHAnsi" w:cstheme="minorHAnsi"/>
          <w:sz w:val="22"/>
          <w:szCs w:val="22"/>
          <w:u w:val="single"/>
        </w:rPr>
        <w:t xml:space="preserve"> J. Brown^</w:t>
      </w:r>
      <w:r w:rsidRPr="004D77F5">
        <w:rPr>
          <w:rFonts w:asciiTheme="minorHAnsi" w:hAnsiTheme="minorHAnsi" w:cstheme="minorHAnsi"/>
          <w:sz w:val="22"/>
          <w:szCs w:val="22"/>
        </w:rPr>
        <w:t xml:space="preserve">, </w:t>
      </w:r>
      <w:r w:rsidRPr="004D77F5">
        <w:rPr>
          <w:rFonts w:asciiTheme="minorHAnsi" w:hAnsiTheme="minorHAnsi" w:cstheme="minorHAnsi"/>
          <w:b/>
          <w:sz w:val="22"/>
          <w:szCs w:val="22"/>
        </w:rPr>
        <w:t>K.L. Larson</w:t>
      </w:r>
      <w:r w:rsidRPr="004D77F5">
        <w:rPr>
          <w:rFonts w:asciiTheme="minorHAnsi" w:hAnsiTheme="minorHAnsi" w:cstheme="minorHAnsi"/>
          <w:sz w:val="22"/>
          <w:szCs w:val="22"/>
        </w:rPr>
        <w:t xml:space="preserve">, </w:t>
      </w:r>
      <w:r w:rsidRPr="004D77F5">
        <w:rPr>
          <w:rFonts w:asciiTheme="minorHAnsi" w:hAnsiTheme="minorHAnsi" w:cstheme="minorHAnsi"/>
          <w:sz w:val="22"/>
          <w:szCs w:val="22"/>
          <w:u w:val="single"/>
        </w:rPr>
        <w:t>R. Andrade*^</w:t>
      </w:r>
      <w:r w:rsidRPr="004D77F5">
        <w:rPr>
          <w:rFonts w:asciiTheme="minorHAnsi" w:hAnsiTheme="minorHAnsi" w:cstheme="minorHAnsi"/>
          <w:sz w:val="22"/>
          <w:szCs w:val="22"/>
        </w:rPr>
        <w:t xml:space="preserve">, and B. Hughes. 2021. Unwanted residential wildlife: Evaluating social-ecological patterns for snake removals. </w:t>
      </w:r>
      <w:r w:rsidRPr="004D77F5">
        <w:rPr>
          <w:rFonts w:asciiTheme="minorHAnsi" w:hAnsiTheme="minorHAnsi" w:cstheme="minorHAnsi"/>
          <w:i/>
          <w:sz w:val="22"/>
          <w:szCs w:val="22"/>
        </w:rPr>
        <w:t>Global Ecology and Conservation</w:t>
      </w:r>
      <w:r w:rsidRPr="004D77F5">
        <w:rPr>
          <w:rFonts w:asciiTheme="minorHAnsi" w:hAnsiTheme="minorHAnsi" w:cstheme="minorHAnsi"/>
          <w:sz w:val="22"/>
          <w:szCs w:val="22"/>
        </w:rPr>
        <w:t xml:space="preserve">. 27: e01601. https://doi.org/10.1016/j.gecco.2021.e01601. [IF=3.0] </w:t>
      </w:r>
      <w:r w:rsidRPr="004D77F5">
        <w:rPr>
          <w:rFonts w:asciiTheme="minorHAnsi" w:hAnsiTheme="minorHAnsi" w:cstheme="minorHAnsi"/>
          <w:bCs/>
          <w:sz w:val="22"/>
          <w:szCs w:val="22"/>
        </w:rPr>
        <w:t xml:space="preserve"> </w:t>
      </w:r>
    </w:p>
    <w:p w14:paraId="30359F83" w14:textId="5B05834D" w:rsidR="00AF7260" w:rsidRPr="004D77F5" w:rsidRDefault="00AF7260" w:rsidP="00AF7260">
      <w:pPr>
        <w:tabs>
          <w:tab w:val="left" w:pos="270"/>
        </w:tabs>
        <w:ind w:left="360" w:hanging="360"/>
        <w:rPr>
          <w:rFonts w:asciiTheme="minorHAnsi" w:hAnsiTheme="minorHAnsi" w:cstheme="minorHAnsi"/>
          <w:sz w:val="22"/>
          <w:szCs w:val="22"/>
        </w:rPr>
      </w:pPr>
      <w:r w:rsidRPr="004D77F5">
        <w:rPr>
          <w:rFonts w:asciiTheme="minorHAnsi" w:hAnsiTheme="minorHAnsi" w:cstheme="minorHAnsi"/>
          <w:bCs/>
          <w:sz w:val="22"/>
          <w:szCs w:val="22"/>
        </w:rPr>
        <w:t xml:space="preserve">82. </w:t>
      </w:r>
      <w:bookmarkStart w:id="10" w:name="_Hlk59518533"/>
      <w:bookmarkStart w:id="11" w:name="_Hlk59519926"/>
      <w:r w:rsidRPr="004D77F5">
        <w:rPr>
          <w:rFonts w:asciiTheme="minorHAnsi" w:hAnsiTheme="minorHAnsi" w:cstheme="minorHAnsi"/>
          <w:bCs/>
          <w:sz w:val="22"/>
          <w:szCs w:val="22"/>
        </w:rPr>
        <w:t>Engebretson</w:t>
      </w:r>
      <w:bookmarkEnd w:id="10"/>
      <w:r w:rsidRPr="004D77F5">
        <w:rPr>
          <w:rFonts w:asciiTheme="minorHAnsi" w:hAnsiTheme="minorHAnsi" w:cstheme="minorHAnsi"/>
          <w:bCs/>
          <w:sz w:val="22"/>
          <w:szCs w:val="22"/>
        </w:rPr>
        <w:t xml:space="preserve">, J.M.^, K.C. Nelson, </w:t>
      </w:r>
      <w:r w:rsidRPr="004D77F5">
        <w:rPr>
          <w:rFonts w:asciiTheme="minorHAnsi" w:hAnsiTheme="minorHAnsi" w:cstheme="minorHAnsi"/>
          <w:b/>
          <w:bCs/>
          <w:sz w:val="22"/>
          <w:szCs w:val="22"/>
        </w:rPr>
        <w:t>K.L. Larson</w:t>
      </w:r>
      <w:r w:rsidRPr="004D77F5">
        <w:rPr>
          <w:rFonts w:asciiTheme="minorHAnsi" w:hAnsiTheme="minorHAnsi" w:cstheme="minorHAnsi"/>
          <w:bCs/>
          <w:sz w:val="22"/>
          <w:szCs w:val="22"/>
        </w:rPr>
        <w:t xml:space="preserve">, </w:t>
      </w:r>
      <w:r w:rsidRPr="004D77F5">
        <w:rPr>
          <w:rFonts w:asciiTheme="minorHAnsi" w:hAnsiTheme="minorHAnsi" w:cstheme="minorHAnsi"/>
          <w:bCs/>
          <w:sz w:val="22"/>
          <w:szCs w:val="22"/>
          <w:u w:val="single"/>
        </w:rPr>
        <w:t>R. Andrade</w:t>
      </w:r>
      <w:r w:rsidRPr="004D77F5">
        <w:rPr>
          <w:rFonts w:asciiTheme="minorHAnsi" w:hAnsiTheme="minorHAnsi" w:cstheme="minorHAnsi"/>
          <w:bCs/>
          <w:sz w:val="22"/>
          <w:szCs w:val="22"/>
        </w:rPr>
        <w:t xml:space="preserve">*, </w:t>
      </w:r>
      <w:r w:rsidRPr="004D77F5">
        <w:rPr>
          <w:rFonts w:asciiTheme="minorHAnsi" w:hAnsiTheme="minorHAnsi" w:cstheme="minorHAnsi"/>
          <w:bCs/>
          <w:sz w:val="22"/>
          <w:szCs w:val="22"/>
          <w:u w:val="single"/>
        </w:rPr>
        <w:t>M.M. Wheeler</w:t>
      </w:r>
      <w:r w:rsidRPr="004D77F5">
        <w:rPr>
          <w:rFonts w:asciiTheme="minorHAnsi" w:hAnsiTheme="minorHAnsi" w:cstheme="minorHAnsi"/>
          <w:bCs/>
          <w:sz w:val="22"/>
          <w:szCs w:val="22"/>
        </w:rPr>
        <w:t xml:space="preserve">*, T. Trammell, and PM. Groffman. 2021. Ambiguity and clarity in residential yard ordinances across metropolitan areas in the United States. </w:t>
      </w:r>
      <w:r w:rsidRPr="004D77F5">
        <w:rPr>
          <w:rFonts w:asciiTheme="minorHAnsi" w:hAnsiTheme="minorHAnsi" w:cstheme="minorHAnsi"/>
          <w:bCs/>
          <w:i/>
          <w:sz w:val="22"/>
          <w:szCs w:val="22"/>
        </w:rPr>
        <w:t>Journal of Public Affairs</w:t>
      </w:r>
      <w:r w:rsidR="00676403" w:rsidRPr="004D77F5">
        <w:rPr>
          <w:rFonts w:asciiTheme="minorHAnsi" w:hAnsiTheme="minorHAnsi" w:cstheme="minorHAnsi"/>
          <w:bCs/>
          <w:i/>
          <w:sz w:val="22"/>
          <w:szCs w:val="22"/>
        </w:rPr>
        <w:t xml:space="preserve">: </w:t>
      </w:r>
      <w:r w:rsidR="00676403" w:rsidRPr="004D77F5">
        <w:rPr>
          <w:rFonts w:asciiTheme="minorHAnsi" w:hAnsiTheme="minorHAnsi" w:cstheme="minorHAnsi"/>
          <w:bCs/>
          <w:sz w:val="22"/>
          <w:szCs w:val="22"/>
        </w:rPr>
        <w:t>1-18</w:t>
      </w:r>
      <w:r w:rsidRPr="004D77F5">
        <w:rPr>
          <w:rFonts w:asciiTheme="minorHAnsi" w:hAnsiTheme="minorHAnsi" w:cstheme="minorHAnsi"/>
          <w:bCs/>
          <w:sz w:val="22"/>
          <w:szCs w:val="22"/>
        </w:rPr>
        <w:t xml:space="preserve">. </w:t>
      </w:r>
      <w:r w:rsidR="00B8391B" w:rsidRPr="004D77F5">
        <w:rPr>
          <w:rFonts w:asciiTheme="minorHAnsi" w:hAnsiTheme="minorHAnsi" w:cstheme="minorHAnsi"/>
          <w:bCs/>
          <w:sz w:val="22"/>
          <w:szCs w:val="22"/>
        </w:rPr>
        <w:t>https://doi.org/10.1080/07352166.2021.1901590</w:t>
      </w:r>
      <w:r w:rsidR="00D01E72" w:rsidRPr="004D77F5">
        <w:rPr>
          <w:rFonts w:asciiTheme="minorHAnsi" w:hAnsiTheme="minorHAnsi" w:cstheme="minorHAnsi"/>
          <w:bCs/>
          <w:sz w:val="22"/>
          <w:szCs w:val="22"/>
        </w:rPr>
        <w:t xml:space="preserve"> </w:t>
      </w:r>
      <w:r w:rsidR="00481965" w:rsidRPr="004D77F5">
        <w:rPr>
          <w:rFonts w:asciiTheme="minorHAnsi" w:hAnsiTheme="minorHAnsi" w:cstheme="minorHAnsi"/>
          <w:sz w:val="22"/>
          <w:szCs w:val="22"/>
        </w:rPr>
        <w:t>[IF=0.9]</w:t>
      </w:r>
    </w:p>
    <w:bookmarkEnd w:id="11"/>
    <w:p w14:paraId="70C0ACA8" w14:textId="77777777" w:rsidR="003E6556" w:rsidRPr="004D77F5" w:rsidRDefault="003E6556" w:rsidP="003E6556">
      <w:pPr>
        <w:pStyle w:val="Heading6"/>
        <w:tabs>
          <w:tab w:val="left" w:pos="270"/>
          <w:tab w:val="left" w:pos="1440"/>
        </w:tabs>
        <w:ind w:left="270" w:hanging="270"/>
        <w:rPr>
          <w:rFonts w:asciiTheme="minorHAnsi" w:hAnsiTheme="minorHAnsi" w:cstheme="minorHAnsi"/>
          <w:b w:val="0"/>
          <w:sz w:val="22"/>
          <w:szCs w:val="22"/>
        </w:rPr>
      </w:pPr>
      <w:r w:rsidRPr="004D77F5">
        <w:rPr>
          <w:rFonts w:asciiTheme="minorHAnsi" w:hAnsiTheme="minorHAnsi" w:cstheme="minorHAnsi"/>
          <w:i/>
          <w:sz w:val="22"/>
          <w:szCs w:val="22"/>
        </w:rPr>
        <w:lastRenderedPageBreak/>
        <w:t>Refereed Manuscripts (</w:t>
      </w:r>
      <w:r w:rsidRPr="004D77F5">
        <w:rPr>
          <w:rFonts w:asciiTheme="minorHAnsi" w:hAnsiTheme="minorHAnsi" w:cstheme="minorHAnsi"/>
          <w:sz w:val="22"/>
          <w:szCs w:val="22"/>
        </w:rPr>
        <w:t xml:space="preserve">cont.)  </w:t>
      </w:r>
      <w:r w:rsidRPr="004D77F5">
        <w:rPr>
          <w:rFonts w:asciiTheme="minorHAnsi" w:hAnsiTheme="minorHAnsi" w:cstheme="minorHAnsi"/>
          <w:b w:val="0"/>
          <w:i/>
          <w:sz w:val="22"/>
          <w:szCs w:val="22"/>
        </w:rPr>
        <w:t>*</w:t>
      </w:r>
      <w:r w:rsidRPr="004D77F5">
        <w:rPr>
          <w:rFonts w:asciiTheme="minorHAnsi" w:hAnsiTheme="minorHAnsi" w:cstheme="minorHAnsi"/>
          <w:b w:val="0"/>
          <w:sz w:val="22"/>
          <w:szCs w:val="22"/>
        </w:rPr>
        <w:t xml:space="preserve">grad and **undergrad students, plus ^post-docs </w:t>
      </w:r>
      <w:r w:rsidRPr="004D77F5">
        <w:rPr>
          <w:rFonts w:asciiTheme="minorHAnsi" w:hAnsiTheme="minorHAnsi" w:cstheme="minorHAnsi"/>
          <w:b w:val="0"/>
          <w:bCs w:val="0"/>
          <w:sz w:val="22"/>
          <w:szCs w:val="22"/>
        </w:rPr>
        <w:t>(</w:t>
      </w:r>
      <w:r w:rsidRPr="004D77F5">
        <w:rPr>
          <w:rFonts w:asciiTheme="minorHAnsi" w:hAnsiTheme="minorHAnsi" w:cstheme="minorHAnsi"/>
          <w:b w:val="0"/>
          <w:bCs w:val="0"/>
          <w:sz w:val="22"/>
          <w:szCs w:val="22"/>
          <w:u w:val="single"/>
        </w:rPr>
        <w:t>my advisees</w:t>
      </w:r>
      <w:r w:rsidRPr="004D77F5">
        <w:rPr>
          <w:rFonts w:asciiTheme="minorHAnsi" w:hAnsiTheme="minorHAnsi" w:cstheme="minorHAnsi"/>
          <w:b w:val="0"/>
          <w:bCs w:val="0"/>
          <w:sz w:val="22"/>
          <w:szCs w:val="22"/>
        </w:rPr>
        <w:t>)</w:t>
      </w:r>
      <w:r w:rsidRPr="004D77F5">
        <w:rPr>
          <w:rFonts w:asciiTheme="minorHAnsi" w:hAnsiTheme="minorHAnsi" w:cstheme="minorHAnsi"/>
          <w:b w:val="0"/>
          <w:i/>
          <w:sz w:val="22"/>
          <w:szCs w:val="22"/>
        </w:rPr>
        <w:t xml:space="preserve">; </w:t>
      </w:r>
      <w:r w:rsidRPr="004D77F5">
        <w:rPr>
          <w:rFonts w:asciiTheme="minorHAnsi" w:hAnsiTheme="minorHAnsi" w:cstheme="minorHAnsi"/>
          <w:b w:val="0"/>
          <w:sz w:val="22"/>
          <w:szCs w:val="22"/>
        </w:rPr>
        <w:t>impact factors [IF]</w:t>
      </w:r>
    </w:p>
    <w:p w14:paraId="6CBB515B" w14:textId="418E449A" w:rsidR="007A1E06" w:rsidRPr="004D77F5" w:rsidRDefault="007A1E06" w:rsidP="007A1E06">
      <w:pPr>
        <w:tabs>
          <w:tab w:val="left" w:pos="270"/>
        </w:tabs>
        <w:ind w:left="360" w:hanging="360"/>
        <w:rPr>
          <w:rFonts w:asciiTheme="minorHAnsi" w:hAnsiTheme="minorHAnsi" w:cstheme="minorHAnsi"/>
          <w:sz w:val="22"/>
          <w:szCs w:val="22"/>
        </w:rPr>
      </w:pPr>
      <w:r w:rsidRPr="004D77F5">
        <w:rPr>
          <w:rFonts w:asciiTheme="minorHAnsi" w:hAnsiTheme="minorHAnsi" w:cstheme="minorHAnsi"/>
          <w:bCs/>
          <w:sz w:val="22"/>
          <w:szCs w:val="22"/>
        </w:rPr>
        <w:t xml:space="preserve">81. </w:t>
      </w:r>
      <w:bookmarkStart w:id="12" w:name="OLE_LINK17"/>
      <w:r w:rsidRPr="004D77F5">
        <w:rPr>
          <w:rFonts w:asciiTheme="minorHAnsi" w:hAnsiTheme="minorHAnsi" w:cstheme="minorHAnsi"/>
          <w:bCs/>
          <w:sz w:val="22"/>
          <w:szCs w:val="22"/>
          <w:u w:val="single"/>
        </w:rPr>
        <w:t>Andrade, R.</w:t>
      </w:r>
      <w:r w:rsidRPr="004D77F5">
        <w:rPr>
          <w:rFonts w:asciiTheme="minorHAnsi" w:hAnsiTheme="minorHAnsi" w:cstheme="minorHAnsi"/>
          <w:bCs/>
          <w:sz w:val="22"/>
          <w:szCs w:val="22"/>
        </w:rPr>
        <w:t xml:space="preserve">*, D.M. Hondula, </w:t>
      </w:r>
      <w:r w:rsidRPr="004D77F5">
        <w:rPr>
          <w:rFonts w:asciiTheme="minorHAnsi" w:hAnsiTheme="minorHAnsi" w:cstheme="minorHAnsi"/>
          <w:b/>
          <w:bCs/>
          <w:sz w:val="22"/>
          <w:szCs w:val="22"/>
        </w:rPr>
        <w:t>K.L. Larson</w:t>
      </w:r>
      <w:r w:rsidRPr="004D77F5">
        <w:rPr>
          <w:rFonts w:asciiTheme="minorHAnsi" w:hAnsiTheme="minorHAnsi" w:cstheme="minorHAnsi"/>
          <w:bCs/>
          <w:sz w:val="22"/>
          <w:szCs w:val="22"/>
        </w:rPr>
        <w:t>, and</w:t>
      </w:r>
      <w:r w:rsidRPr="004D77F5">
        <w:rPr>
          <w:rFonts w:asciiTheme="minorHAnsi" w:hAnsiTheme="minorHAnsi" w:cstheme="minorHAnsi"/>
          <w:b/>
          <w:bCs/>
          <w:sz w:val="22"/>
          <w:szCs w:val="22"/>
        </w:rPr>
        <w:t xml:space="preserve"> </w:t>
      </w:r>
      <w:r w:rsidRPr="004D77F5">
        <w:rPr>
          <w:rFonts w:asciiTheme="minorHAnsi" w:hAnsiTheme="minorHAnsi" w:cstheme="minorHAnsi"/>
          <w:bCs/>
          <w:sz w:val="22"/>
          <w:szCs w:val="22"/>
        </w:rPr>
        <w:t xml:space="preserve">S.B. Lerman. </w:t>
      </w:r>
      <w:r w:rsidR="00AD524D" w:rsidRPr="004D77F5">
        <w:rPr>
          <w:rFonts w:asciiTheme="minorHAnsi" w:hAnsiTheme="minorHAnsi" w:cstheme="minorHAnsi"/>
          <w:sz w:val="22"/>
          <w:szCs w:val="22"/>
        </w:rPr>
        <w:t>202</w:t>
      </w:r>
      <w:r w:rsidR="00315D03" w:rsidRPr="004D77F5">
        <w:rPr>
          <w:rFonts w:asciiTheme="minorHAnsi" w:hAnsiTheme="minorHAnsi" w:cstheme="minorHAnsi"/>
          <w:sz w:val="22"/>
          <w:szCs w:val="22"/>
        </w:rPr>
        <w:t>1</w:t>
      </w:r>
      <w:r w:rsidR="00AD524D" w:rsidRPr="004D77F5">
        <w:rPr>
          <w:rFonts w:asciiTheme="minorHAnsi" w:hAnsiTheme="minorHAnsi" w:cstheme="minorHAnsi"/>
          <w:sz w:val="22"/>
          <w:szCs w:val="22"/>
        </w:rPr>
        <w:t xml:space="preserve">. </w:t>
      </w:r>
      <w:r w:rsidRPr="004D77F5">
        <w:rPr>
          <w:rFonts w:asciiTheme="minorHAnsi" w:hAnsiTheme="minorHAnsi" w:cstheme="minorHAnsi"/>
          <w:bCs/>
          <w:sz w:val="22"/>
          <w:szCs w:val="22"/>
        </w:rPr>
        <w:t xml:space="preserve">Landscaping preferences influence neighborhood satisfaction and yard management decisions. </w:t>
      </w:r>
      <w:r w:rsidRPr="004D77F5">
        <w:rPr>
          <w:rFonts w:asciiTheme="minorHAnsi" w:hAnsiTheme="minorHAnsi" w:cstheme="minorHAnsi"/>
          <w:bCs/>
          <w:i/>
          <w:sz w:val="22"/>
          <w:szCs w:val="22"/>
        </w:rPr>
        <w:t>Urban Forestry and Urban Greening</w:t>
      </w:r>
      <w:bookmarkEnd w:id="12"/>
      <w:r w:rsidRPr="004D77F5">
        <w:rPr>
          <w:rFonts w:asciiTheme="minorHAnsi" w:hAnsiTheme="minorHAnsi" w:cstheme="minorHAnsi"/>
          <w:bCs/>
          <w:sz w:val="22"/>
          <w:szCs w:val="22"/>
        </w:rPr>
        <w:t xml:space="preserve">. </w:t>
      </w:r>
      <w:r w:rsidR="00315D03" w:rsidRPr="004D77F5">
        <w:rPr>
          <w:rFonts w:asciiTheme="minorHAnsi" w:hAnsiTheme="minorHAnsi" w:cstheme="minorHAnsi"/>
          <w:bCs/>
          <w:sz w:val="22"/>
          <w:szCs w:val="22"/>
        </w:rPr>
        <w:t>59</w:t>
      </w:r>
      <w:r w:rsidR="00676403" w:rsidRPr="004D77F5">
        <w:rPr>
          <w:rFonts w:asciiTheme="minorHAnsi" w:hAnsiTheme="minorHAnsi" w:cstheme="minorHAnsi"/>
          <w:bCs/>
          <w:sz w:val="22"/>
          <w:szCs w:val="22"/>
        </w:rPr>
        <w:t>: 126983.</w:t>
      </w:r>
      <w:r w:rsidR="00315D03" w:rsidRPr="004D77F5">
        <w:rPr>
          <w:rFonts w:asciiTheme="minorHAnsi" w:hAnsiTheme="minorHAnsi" w:cstheme="minorHAnsi"/>
          <w:bCs/>
          <w:sz w:val="22"/>
          <w:szCs w:val="22"/>
        </w:rPr>
        <w:t xml:space="preserve"> </w:t>
      </w:r>
      <w:r w:rsidR="00A04F57" w:rsidRPr="004D77F5">
        <w:rPr>
          <w:rFonts w:asciiTheme="minorHAnsi" w:hAnsiTheme="minorHAnsi" w:cstheme="minorHAnsi"/>
          <w:bCs/>
          <w:sz w:val="22"/>
          <w:szCs w:val="22"/>
        </w:rPr>
        <w:t xml:space="preserve">https://doi.org/10.1016/j.ufug.2021.126983 </w:t>
      </w:r>
      <w:r w:rsidR="00A04F57" w:rsidRPr="004D77F5">
        <w:rPr>
          <w:rFonts w:asciiTheme="minorHAnsi" w:hAnsiTheme="minorHAnsi" w:cstheme="minorHAnsi"/>
          <w:sz w:val="22"/>
          <w:szCs w:val="22"/>
        </w:rPr>
        <w:t>[IF=</w:t>
      </w:r>
      <w:r w:rsidR="009A1DC6" w:rsidRPr="004D77F5">
        <w:rPr>
          <w:rFonts w:asciiTheme="minorHAnsi" w:hAnsiTheme="minorHAnsi" w:cstheme="minorHAnsi"/>
          <w:sz w:val="22"/>
          <w:szCs w:val="22"/>
        </w:rPr>
        <w:t>5.8</w:t>
      </w:r>
      <w:r w:rsidR="00A04F57" w:rsidRPr="004D77F5">
        <w:rPr>
          <w:rFonts w:asciiTheme="minorHAnsi" w:hAnsiTheme="minorHAnsi" w:cstheme="minorHAnsi"/>
          <w:sz w:val="22"/>
          <w:szCs w:val="22"/>
        </w:rPr>
        <w:t>]</w:t>
      </w:r>
    </w:p>
    <w:p w14:paraId="02DD594C" w14:textId="601D7709" w:rsidR="007E1BBD" w:rsidRPr="004D77F5" w:rsidRDefault="007E1BBD" w:rsidP="007E1BBD">
      <w:pPr>
        <w:tabs>
          <w:tab w:val="left" w:pos="270"/>
        </w:tabs>
        <w:ind w:left="360" w:hanging="360"/>
        <w:rPr>
          <w:rFonts w:asciiTheme="minorHAnsi" w:hAnsiTheme="minorHAnsi" w:cstheme="minorHAnsi"/>
          <w:sz w:val="22"/>
          <w:szCs w:val="22"/>
        </w:rPr>
      </w:pPr>
      <w:r w:rsidRPr="004D77F5">
        <w:rPr>
          <w:rFonts w:asciiTheme="minorHAnsi" w:hAnsiTheme="minorHAnsi" w:cstheme="minorHAnsi"/>
          <w:bCs/>
          <w:sz w:val="22"/>
          <w:szCs w:val="22"/>
        </w:rPr>
        <w:t xml:space="preserve">80. </w:t>
      </w:r>
      <w:r w:rsidRPr="004D77F5">
        <w:rPr>
          <w:rFonts w:asciiTheme="minorHAnsi" w:hAnsiTheme="minorHAnsi" w:cstheme="minorHAnsi"/>
          <w:sz w:val="22"/>
          <w:szCs w:val="22"/>
        </w:rPr>
        <w:t xml:space="preserve">Meerow, S., A. Helmrich*, </w:t>
      </w:r>
      <w:r w:rsidRPr="004D77F5">
        <w:rPr>
          <w:rFonts w:asciiTheme="minorHAnsi" w:hAnsiTheme="minorHAnsi" w:cstheme="minorHAnsi"/>
          <w:sz w:val="22"/>
          <w:szCs w:val="22"/>
          <w:u w:val="single"/>
        </w:rPr>
        <w:t>R. Andrade</w:t>
      </w:r>
      <w:r w:rsidRPr="004D77F5">
        <w:rPr>
          <w:rFonts w:asciiTheme="minorHAnsi" w:hAnsiTheme="minorHAnsi" w:cstheme="minorHAnsi"/>
          <w:sz w:val="22"/>
          <w:szCs w:val="22"/>
        </w:rPr>
        <w:t xml:space="preserve">*, and </w:t>
      </w:r>
      <w:r w:rsidRPr="004D77F5">
        <w:rPr>
          <w:rFonts w:asciiTheme="minorHAnsi" w:hAnsiTheme="minorHAnsi" w:cstheme="minorHAnsi"/>
          <w:b/>
          <w:sz w:val="22"/>
          <w:szCs w:val="22"/>
        </w:rPr>
        <w:t>K.L. Larson</w:t>
      </w:r>
      <w:r w:rsidRPr="004D77F5">
        <w:rPr>
          <w:rFonts w:asciiTheme="minorHAnsi" w:hAnsiTheme="minorHAnsi" w:cstheme="minorHAnsi"/>
          <w:sz w:val="22"/>
          <w:szCs w:val="22"/>
        </w:rPr>
        <w:t>. 202</w:t>
      </w:r>
      <w:r w:rsidR="00315D03" w:rsidRPr="004D77F5">
        <w:rPr>
          <w:rFonts w:asciiTheme="minorHAnsi" w:hAnsiTheme="minorHAnsi" w:cstheme="minorHAnsi"/>
          <w:sz w:val="22"/>
          <w:szCs w:val="22"/>
        </w:rPr>
        <w:t>1</w:t>
      </w:r>
      <w:r w:rsidRPr="004D77F5">
        <w:rPr>
          <w:rFonts w:asciiTheme="minorHAnsi" w:hAnsiTheme="minorHAnsi" w:cstheme="minorHAnsi"/>
          <w:sz w:val="22"/>
          <w:szCs w:val="22"/>
        </w:rPr>
        <w:t xml:space="preserve">. Heat and flooding risk as drivers of residential green infrastructure implementation in Phoenix, Arizona. </w:t>
      </w:r>
      <w:r w:rsidRPr="004D77F5">
        <w:rPr>
          <w:rFonts w:asciiTheme="minorHAnsi" w:hAnsiTheme="minorHAnsi" w:cstheme="minorHAnsi"/>
          <w:i/>
          <w:sz w:val="22"/>
          <w:szCs w:val="22"/>
        </w:rPr>
        <w:t>Urban Ecosystems</w:t>
      </w:r>
      <w:r w:rsidRPr="004D77F5">
        <w:rPr>
          <w:rFonts w:asciiTheme="minorHAnsi" w:hAnsiTheme="minorHAnsi" w:cstheme="minorHAnsi"/>
          <w:sz w:val="22"/>
          <w:szCs w:val="22"/>
        </w:rPr>
        <w:t>.</w:t>
      </w:r>
      <w:r w:rsidR="00A04F57" w:rsidRPr="004D77F5">
        <w:rPr>
          <w:rFonts w:asciiTheme="minorHAnsi" w:hAnsiTheme="minorHAnsi" w:cstheme="minorHAnsi"/>
          <w:sz w:val="22"/>
          <w:szCs w:val="22"/>
        </w:rPr>
        <w:t xml:space="preserve"> </w:t>
      </w:r>
      <w:r w:rsidR="00B8391B" w:rsidRPr="004D77F5">
        <w:rPr>
          <w:rFonts w:asciiTheme="minorHAnsi" w:hAnsiTheme="minorHAnsi" w:cstheme="minorHAnsi"/>
          <w:sz w:val="22"/>
          <w:szCs w:val="22"/>
        </w:rPr>
        <w:t>24: 989-1000</w:t>
      </w:r>
      <w:r w:rsidR="00315D03" w:rsidRPr="004D77F5">
        <w:rPr>
          <w:rFonts w:asciiTheme="minorHAnsi" w:hAnsiTheme="minorHAnsi" w:cstheme="minorHAnsi"/>
          <w:sz w:val="22"/>
          <w:szCs w:val="22"/>
        </w:rPr>
        <w:t xml:space="preserve">. </w:t>
      </w:r>
      <w:r w:rsidR="00A04F57" w:rsidRPr="004D77F5">
        <w:rPr>
          <w:rFonts w:asciiTheme="minorHAnsi" w:hAnsiTheme="minorHAnsi" w:cstheme="minorHAnsi"/>
          <w:sz w:val="22"/>
          <w:szCs w:val="22"/>
        </w:rPr>
        <w:t>https://doi.org/10.1007/s11252-020-01088-x [IF=2.9]</w:t>
      </w:r>
    </w:p>
    <w:p w14:paraId="52F92458" w14:textId="15E27A51" w:rsidR="00305AC4" w:rsidRPr="004D77F5" w:rsidRDefault="00305AC4" w:rsidP="00305AC4">
      <w:pPr>
        <w:tabs>
          <w:tab w:val="left" w:pos="270"/>
        </w:tabs>
        <w:ind w:left="360" w:hanging="360"/>
        <w:rPr>
          <w:rFonts w:asciiTheme="minorHAnsi" w:hAnsiTheme="minorHAnsi" w:cstheme="minorHAnsi"/>
          <w:i/>
          <w:sz w:val="22"/>
          <w:szCs w:val="22"/>
        </w:rPr>
      </w:pPr>
      <w:r w:rsidRPr="004D77F5">
        <w:rPr>
          <w:rFonts w:asciiTheme="minorHAnsi" w:hAnsiTheme="minorHAnsi" w:cstheme="minorHAnsi"/>
          <w:bCs/>
          <w:sz w:val="22"/>
          <w:szCs w:val="22"/>
        </w:rPr>
        <w:t xml:space="preserve">79. </w:t>
      </w:r>
      <w:r w:rsidRPr="004D77F5">
        <w:rPr>
          <w:rFonts w:asciiTheme="minorHAnsi" w:hAnsiTheme="minorHAnsi" w:cstheme="minorHAnsi"/>
          <w:bCs/>
          <w:sz w:val="22"/>
          <w:szCs w:val="22"/>
          <w:u w:val="single"/>
        </w:rPr>
        <w:t>Andrade, R.</w:t>
      </w:r>
      <w:r w:rsidRPr="004D77F5">
        <w:rPr>
          <w:rFonts w:asciiTheme="minorHAnsi" w:hAnsiTheme="minorHAnsi" w:cstheme="minorHAnsi"/>
          <w:bCs/>
          <w:sz w:val="22"/>
          <w:szCs w:val="22"/>
        </w:rPr>
        <w:t xml:space="preserve">*, J. Franklin, </w:t>
      </w:r>
      <w:r w:rsidRPr="004D77F5">
        <w:rPr>
          <w:rFonts w:asciiTheme="minorHAnsi" w:hAnsiTheme="minorHAnsi" w:cstheme="minorHAnsi"/>
          <w:b/>
          <w:bCs/>
          <w:sz w:val="22"/>
          <w:szCs w:val="22"/>
        </w:rPr>
        <w:t>K.L. Larson</w:t>
      </w:r>
      <w:r w:rsidRPr="004D77F5">
        <w:rPr>
          <w:rFonts w:asciiTheme="minorHAnsi" w:hAnsiTheme="minorHAnsi" w:cstheme="minorHAnsi"/>
          <w:bCs/>
          <w:sz w:val="22"/>
          <w:szCs w:val="22"/>
        </w:rPr>
        <w:t xml:space="preserve">, C.M. Swan, S.B. Lerman, H.L. Bateman, P.S. Warren, and A. York. </w:t>
      </w:r>
      <w:r w:rsidRPr="004D77F5">
        <w:rPr>
          <w:rFonts w:asciiTheme="minorHAnsi" w:hAnsiTheme="minorHAnsi" w:cstheme="minorHAnsi"/>
          <w:sz w:val="22"/>
          <w:szCs w:val="22"/>
        </w:rPr>
        <w:t>202</w:t>
      </w:r>
      <w:r w:rsidR="00315D03" w:rsidRPr="004D77F5">
        <w:rPr>
          <w:rFonts w:asciiTheme="minorHAnsi" w:hAnsiTheme="minorHAnsi" w:cstheme="minorHAnsi"/>
          <w:sz w:val="22"/>
          <w:szCs w:val="22"/>
        </w:rPr>
        <w:t>1.</w:t>
      </w:r>
      <w:r w:rsidRPr="004D77F5">
        <w:rPr>
          <w:rFonts w:asciiTheme="minorHAnsi" w:hAnsiTheme="minorHAnsi" w:cstheme="minorHAnsi"/>
          <w:sz w:val="22"/>
          <w:szCs w:val="22"/>
        </w:rPr>
        <w:t xml:space="preserve"> </w:t>
      </w:r>
      <w:r w:rsidRPr="004D77F5">
        <w:rPr>
          <w:rFonts w:asciiTheme="minorHAnsi" w:hAnsiTheme="minorHAnsi" w:cstheme="minorHAnsi"/>
          <w:bCs/>
          <w:sz w:val="22"/>
          <w:szCs w:val="22"/>
        </w:rPr>
        <w:t xml:space="preserve">Predicting the assembly of novel communities in urban ecosystems. </w:t>
      </w:r>
      <w:r w:rsidRPr="004D77F5">
        <w:rPr>
          <w:rFonts w:asciiTheme="minorHAnsi" w:hAnsiTheme="minorHAnsi" w:cstheme="minorHAnsi"/>
          <w:bCs/>
          <w:i/>
          <w:sz w:val="22"/>
          <w:szCs w:val="22"/>
        </w:rPr>
        <w:t>Landscape Ecology</w:t>
      </w:r>
      <w:r w:rsidRPr="004D77F5">
        <w:rPr>
          <w:rFonts w:asciiTheme="minorHAnsi" w:hAnsiTheme="minorHAnsi" w:cstheme="minorHAnsi"/>
          <w:bCs/>
          <w:sz w:val="22"/>
          <w:szCs w:val="22"/>
        </w:rPr>
        <w:t>.</w:t>
      </w:r>
      <w:r w:rsidR="00A04F57" w:rsidRPr="004D77F5">
        <w:rPr>
          <w:rFonts w:asciiTheme="minorHAnsi" w:hAnsiTheme="minorHAnsi" w:cstheme="minorHAnsi"/>
          <w:bCs/>
          <w:sz w:val="22"/>
          <w:szCs w:val="22"/>
        </w:rPr>
        <w:t xml:space="preserve"> 36: 1–15</w:t>
      </w:r>
      <w:r w:rsidR="004C20E6" w:rsidRPr="004D77F5">
        <w:rPr>
          <w:rFonts w:asciiTheme="minorHAnsi" w:hAnsiTheme="minorHAnsi" w:cstheme="minorHAnsi"/>
          <w:bCs/>
          <w:sz w:val="22"/>
          <w:szCs w:val="22"/>
        </w:rPr>
        <w:t xml:space="preserve"> </w:t>
      </w:r>
      <w:r w:rsidR="008429E5" w:rsidRPr="004D77F5">
        <w:rPr>
          <w:rFonts w:asciiTheme="minorHAnsi" w:hAnsiTheme="minorHAnsi" w:cstheme="minorHAnsi"/>
          <w:bCs/>
          <w:sz w:val="22"/>
          <w:szCs w:val="22"/>
        </w:rPr>
        <w:t xml:space="preserve">https://doi.org/10.1007/s10980-020-01142-1 </w:t>
      </w:r>
      <w:r w:rsidR="004C20E6" w:rsidRPr="004D77F5">
        <w:rPr>
          <w:rFonts w:asciiTheme="minorHAnsi" w:hAnsiTheme="minorHAnsi" w:cstheme="minorHAnsi"/>
          <w:sz w:val="22"/>
          <w:szCs w:val="22"/>
        </w:rPr>
        <w:t>[IF=</w:t>
      </w:r>
      <w:r w:rsidR="00AF42A0" w:rsidRPr="004D77F5">
        <w:rPr>
          <w:rFonts w:asciiTheme="minorHAnsi" w:hAnsiTheme="minorHAnsi" w:cstheme="minorHAnsi"/>
          <w:sz w:val="22"/>
          <w:szCs w:val="22"/>
        </w:rPr>
        <w:t>3.4</w:t>
      </w:r>
      <w:r w:rsidR="004C20E6" w:rsidRPr="004D77F5">
        <w:rPr>
          <w:rFonts w:asciiTheme="minorHAnsi" w:hAnsiTheme="minorHAnsi" w:cstheme="minorHAnsi"/>
          <w:sz w:val="22"/>
          <w:szCs w:val="22"/>
        </w:rPr>
        <w:t>]</w:t>
      </w:r>
      <w:r w:rsidR="00355003" w:rsidRPr="004D77F5">
        <w:rPr>
          <w:rFonts w:asciiTheme="minorHAnsi" w:hAnsiTheme="minorHAnsi" w:cstheme="minorHAnsi"/>
          <w:sz w:val="22"/>
          <w:szCs w:val="22"/>
        </w:rPr>
        <w:t xml:space="preserve"> </w:t>
      </w:r>
      <w:r w:rsidR="00355003" w:rsidRPr="004D77F5">
        <w:rPr>
          <w:rFonts w:asciiTheme="minorHAnsi" w:hAnsiTheme="minorHAnsi" w:cstheme="minorHAnsi"/>
          <w:i/>
          <w:sz w:val="22"/>
          <w:szCs w:val="22"/>
        </w:rPr>
        <w:t>*Best Paper Award for 2021 from the International Association of Landscape Ecology*</w:t>
      </w:r>
    </w:p>
    <w:p w14:paraId="5FC63355" w14:textId="77777777" w:rsidR="00C9605C" w:rsidRDefault="00B62212" w:rsidP="00C9605C">
      <w:pPr>
        <w:tabs>
          <w:tab w:val="left" w:pos="270"/>
        </w:tabs>
        <w:ind w:left="360" w:hanging="360"/>
        <w:rPr>
          <w:rFonts w:asciiTheme="minorHAnsi" w:hAnsiTheme="minorHAnsi" w:cstheme="minorHAnsi"/>
          <w:sz w:val="22"/>
          <w:szCs w:val="22"/>
        </w:rPr>
      </w:pPr>
      <w:r w:rsidRPr="004D77F5">
        <w:rPr>
          <w:rFonts w:asciiTheme="minorHAnsi" w:hAnsiTheme="minorHAnsi" w:cstheme="minorHAnsi"/>
          <w:bCs/>
          <w:sz w:val="22"/>
          <w:szCs w:val="22"/>
        </w:rPr>
        <w:t xml:space="preserve">78. </w:t>
      </w:r>
      <w:bookmarkStart w:id="13" w:name="_Hlk47679483"/>
      <w:r w:rsidR="009C1D5E" w:rsidRPr="004D77F5">
        <w:rPr>
          <w:rFonts w:asciiTheme="minorHAnsi" w:hAnsiTheme="minorHAnsi" w:cstheme="minorHAnsi"/>
          <w:b/>
          <w:bCs/>
          <w:sz w:val="22"/>
          <w:szCs w:val="22"/>
        </w:rPr>
        <w:t>Larson, K.L.,</w:t>
      </w:r>
      <w:r w:rsidR="009C1D5E" w:rsidRPr="004D77F5">
        <w:rPr>
          <w:rFonts w:asciiTheme="minorHAnsi" w:hAnsiTheme="minorHAnsi" w:cstheme="minorHAnsi"/>
          <w:bCs/>
          <w:sz w:val="22"/>
          <w:szCs w:val="22"/>
        </w:rPr>
        <w:t xml:space="preserve"> </w:t>
      </w:r>
      <w:r w:rsidR="009C1D5E" w:rsidRPr="004D77F5">
        <w:rPr>
          <w:rFonts w:asciiTheme="minorHAnsi" w:hAnsiTheme="minorHAnsi" w:cstheme="minorHAnsi"/>
          <w:bCs/>
          <w:sz w:val="22"/>
          <w:szCs w:val="22"/>
          <w:u w:val="single"/>
        </w:rPr>
        <w:t>M. Fleeger</w:t>
      </w:r>
      <w:r w:rsidR="009C1D5E" w:rsidRPr="004D77F5">
        <w:rPr>
          <w:rFonts w:asciiTheme="minorHAnsi" w:hAnsiTheme="minorHAnsi" w:cstheme="minorHAnsi"/>
          <w:bCs/>
          <w:sz w:val="22"/>
          <w:szCs w:val="22"/>
        </w:rPr>
        <w:t xml:space="preserve">**, </w:t>
      </w:r>
      <w:r w:rsidR="009C1D5E" w:rsidRPr="004D77F5">
        <w:rPr>
          <w:rFonts w:asciiTheme="minorHAnsi" w:hAnsiTheme="minorHAnsi" w:cstheme="minorHAnsi"/>
          <w:bCs/>
          <w:sz w:val="22"/>
          <w:szCs w:val="22"/>
          <w:u w:val="single"/>
        </w:rPr>
        <w:t>R. Andrade</w:t>
      </w:r>
      <w:r w:rsidR="009C1D5E" w:rsidRPr="004D77F5">
        <w:rPr>
          <w:rFonts w:asciiTheme="minorHAnsi" w:hAnsiTheme="minorHAnsi" w:cstheme="minorHAnsi"/>
          <w:bCs/>
          <w:sz w:val="22"/>
          <w:szCs w:val="22"/>
        </w:rPr>
        <w:t xml:space="preserve">*, M.M. Wheeler*, S. Hall, </w:t>
      </w:r>
      <w:r w:rsidR="009C1D5E" w:rsidRPr="004D77F5">
        <w:rPr>
          <w:rFonts w:asciiTheme="minorHAnsi" w:hAnsiTheme="minorHAnsi" w:cstheme="minorHAnsi"/>
          <w:bCs/>
          <w:sz w:val="22"/>
          <w:szCs w:val="22"/>
          <w:u w:val="single"/>
        </w:rPr>
        <w:t>J. Brown</w:t>
      </w:r>
      <w:r w:rsidR="009C1D5E" w:rsidRPr="004D77F5">
        <w:rPr>
          <w:rFonts w:asciiTheme="minorHAnsi" w:hAnsiTheme="minorHAnsi" w:cstheme="minorHAnsi"/>
          <w:bCs/>
          <w:sz w:val="22"/>
          <w:szCs w:val="22"/>
        </w:rPr>
        <w:t xml:space="preserve">^, S. Lerman, and D. Narango. 2021. </w:t>
      </w:r>
      <w:r w:rsidR="009C1D5E" w:rsidRPr="004D77F5">
        <w:rPr>
          <w:rFonts w:asciiTheme="minorHAnsi" w:hAnsiTheme="minorHAnsi" w:cstheme="minorHAnsi"/>
          <w:sz w:val="22"/>
          <w:szCs w:val="22"/>
        </w:rPr>
        <w:t xml:space="preserve">Who is abuzz about bees? Explaining residents’ attitudes in Phoenix, Arizona. </w:t>
      </w:r>
      <w:r w:rsidR="009C1D5E" w:rsidRPr="004D77F5">
        <w:rPr>
          <w:rFonts w:asciiTheme="minorHAnsi" w:hAnsiTheme="minorHAnsi" w:cstheme="minorHAnsi"/>
          <w:i/>
          <w:sz w:val="22"/>
          <w:szCs w:val="22"/>
        </w:rPr>
        <w:t>Urban Ecosystems</w:t>
      </w:r>
      <w:r w:rsidR="009C1D5E" w:rsidRPr="004D77F5">
        <w:rPr>
          <w:rFonts w:asciiTheme="minorHAnsi" w:hAnsiTheme="minorHAnsi" w:cstheme="minorHAnsi"/>
          <w:sz w:val="22"/>
          <w:szCs w:val="22"/>
        </w:rPr>
        <w:t xml:space="preserve">. 24: 35-48. DOI:10.1007/s11252-020-01013-2 [IF=2.9] </w:t>
      </w:r>
    </w:p>
    <w:p w14:paraId="56602378" w14:textId="71B249CD" w:rsidR="00B62212" w:rsidRPr="004D77F5" w:rsidRDefault="009C1D5E" w:rsidP="00C9605C">
      <w:pPr>
        <w:tabs>
          <w:tab w:val="left" w:pos="270"/>
        </w:tabs>
        <w:ind w:left="360" w:hanging="360"/>
        <w:rPr>
          <w:rFonts w:asciiTheme="minorHAnsi" w:hAnsiTheme="minorHAnsi" w:cstheme="minorHAnsi"/>
          <w:sz w:val="22"/>
          <w:szCs w:val="22"/>
        </w:rPr>
      </w:pPr>
      <w:r w:rsidRPr="004D77F5">
        <w:rPr>
          <w:rFonts w:asciiTheme="minorHAnsi" w:hAnsiTheme="minorHAnsi" w:cstheme="minorHAnsi"/>
          <w:sz w:val="22"/>
          <w:szCs w:val="22"/>
        </w:rPr>
        <w:t>77.</w:t>
      </w:r>
      <w:bookmarkStart w:id="14" w:name="OLE_LINK27"/>
      <w:r w:rsidRPr="004D77F5">
        <w:rPr>
          <w:rFonts w:asciiTheme="minorHAnsi" w:hAnsiTheme="minorHAnsi" w:cstheme="minorHAnsi"/>
          <w:sz w:val="22"/>
          <w:szCs w:val="22"/>
        </w:rPr>
        <w:t xml:space="preserve"> </w:t>
      </w:r>
      <w:r w:rsidR="00B62212" w:rsidRPr="004D77F5">
        <w:rPr>
          <w:rFonts w:asciiTheme="minorHAnsi" w:hAnsiTheme="minorHAnsi" w:cstheme="minorHAnsi"/>
          <w:sz w:val="22"/>
          <w:szCs w:val="22"/>
          <w:u w:val="single"/>
        </w:rPr>
        <w:t>Brown, J.A.</w:t>
      </w:r>
      <w:r w:rsidR="00F81C6F" w:rsidRPr="004D77F5">
        <w:rPr>
          <w:rFonts w:asciiTheme="minorHAnsi" w:hAnsiTheme="minorHAnsi" w:cstheme="minorHAnsi"/>
          <w:sz w:val="22"/>
          <w:szCs w:val="22"/>
        </w:rPr>
        <w:t xml:space="preserve"> ^</w:t>
      </w:r>
      <w:r w:rsidR="00B62212" w:rsidRPr="004D77F5">
        <w:rPr>
          <w:rFonts w:asciiTheme="minorHAnsi" w:hAnsiTheme="minorHAnsi" w:cstheme="minorHAnsi"/>
          <w:sz w:val="22"/>
          <w:szCs w:val="22"/>
        </w:rPr>
        <w:t xml:space="preserve">, </w:t>
      </w:r>
      <w:r w:rsidR="00B62212" w:rsidRPr="004D77F5">
        <w:rPr>
          <w:rFonts w:asciiTheme="minorHAnsi" w:hAnsiTheme="minorHAnsi" w:cstheme="minorHAnsi"/>
          <w:b/>
          <w:sz w:val="22"/>
          <w:szCs w:val="22"/>
        </w:rPr>
        <w:t xml:space="preserve">K.L. Larson </w:t>
      </w:r>
      <w:r w:rsidR="00B62212" w:rsidRPr="004D77F5">
        <w:rPr>
          <w:rFonts w:asciiTheme="minorHAnsi" w:hAnsiTheme="minorHAnsi" w:cstheme="minorHAnsi"/>
          <w:sz w:val="22"/>
          <w:szCs w:val="22"/>
        </w:rPr>
        <w:t>(</w:t>
      </w:r>
      <w:r w:rsidR="00B62212" w:rsidRPr="004D77F5">
        <w:rPr>
          <w:rFonts w:asciiTheme="minorHAnsi" w:hAnsiTheme="minorHAnsi" w:cstheme="minorHAnsi"/>
          <w:b/>
          <w:sz w:val="22"/>
          <w:szCs w:val="22"/>
        </w:rPr>
        <w:t>co-lead authors</w:t>
      </w:r>
      <w:r w:rsidR="00B62212" w:rsidRPr="004D77F5">
        <w:rPr>
          <w:rFonts w:asciiTheme="minorHAnsi" w:hAnsiTheme="minorHAnsi" w:cstheme="minorHAnsi"/>
          <w:sz w:val="22"/>
          <w:szCs w:val="22"/>
        </w:rPr>
        <w:t xml:space="preserve">), S.B. Lerman, D.L. Childers, R. Andrade, H.L. Bateman, S.J. Hall, P.S. Warren, and A. York. 2020. Influences of environmental and social factors on perceived bio-cultural services and disservices. </w:t>
      </w:r>
      <w:r w:rsidR="00B62212" w:rsidRPr="004D77F5">
        <w:rPr>
          <w:rFonts w:asciiTheme="minorHAnsi" w:hAnsiTheme="minorHAnsi" w:cstheme="minorHAnsi"/>
          <w:i/>
          <w:sz w:val="22"/>
          <w:szCs w:val="22"/>
        </w:rPr>
        <w:t xml:space="preserve">Frontiers in Ecology and Evolution </w:t>
      </w:r>
      <w:r w:rsidR="00B62212" w:rsidRPr="004D77F5">
        <w:rPr>
          <w:rFonts w:asciiTheme="minorHAnsi" w:hAnsiTheme="minorHAnsi" w:cstheme="minorHAnsi"/>
          <w:sz w:val="22"/>
          <w:szCs w:val="22"/>
        </w:rPr>
        <w:t>(</w:t>
      </w:r>
      <w:r w:rsidR="009A2308" w:rsidRPr="004D77F5">
        <w:rPr>
          <w:rFonts w:asciiTheme="minorHAnsi" w:hAnsiTheme="minorHAnsi" w:cstheme="minorHAnsi"/>
          <w:sz w:val="22"/>
          <w:szCs w:val="22"/>
        </w:rPr>
        <w:t>s</w:t>
      </w:r>
      <w:r w:rsidR="00B62212" w:rsidRPr="004D77F5">
        <w:rPr>
          <w:rFonts w:asciiTheme="minorHAnsi" w:hAnsiTheme="minorHAnsi" w:cstheme="minorHAnsi"/>
          <w:sz w:val="22"/>
          <w:szCs w:val="22"/>
        </w:rPr>
        <w:t xml:space="preserve">pecial </w:t>
      </w:r>
      <w:r w:rsidR="009A2308" w:rsidRPr="004D77F5">
        <w:rPr>
          <w:rFonts w:asciiTheme="minorHAnsi" w:hAnsiTheme="minorHAnsi" w:cstheme="minorHAnsi"/>
          <w:sz w:val="22"/>
          <w:szCs w:val="22"/>
        </w:rPr>
        <w:t>i</w:t>
      </w:r>
      <w:r w:rsidR="00B62212" w:rsidRPr="004D77F5">
        <w:rPr>
          <w:rFonts w:asciiTheme="minorHAnsi" w:hAnsiTheme="minorHAnsi" w:cstheme="minorHAnsi"/>
          <w:sz w:val="22"/>
          <w:szCs w:val="22"/>
        </w:rPr>
        <w:t>ssue</w:t>
      </w:r>
      <w:r w:rsidR="00B158EB" w:rsidRPr="004D77F5">
        <w:rPr>
          <w:rFonts w:asciiTheme="minorHAnsi" w:hAnsiTheme="minorHAnsi" w:cstheme="minorHAnsi"/>
          <w:sz w:val="22"/>
          <w:szCs w:val="22"/>
        </w:rPr>
        <w:t xml:space="preserve"> on “The Socioecology of Disasters and Infectious Disease”)</w:t>
      </w:r>
      <w:bookmarkEnd w:id="13"/>
      <w:r w:rsidR="00B62212" w:rsidRPr="004D77F5">
        <w:rPr>
          <w:rFonts w:asciiTheme="minorHAnsi" w:hAnsiTheme="minorHAnsi" w:cstheme="minorHAnsi"/>
          <w:sz w:val="22"/>
          <w:szCs w:val="22"/>
        </w:rPr>
        <w:t>.</w:t>
      </w:r>
      <w:r w:rsidR="00A04F57" w:rsidRPr="004D77F5">
        <w:rPr>
          <w:rFonts w:asciiTheme="minorHAnsi" w:hAnsiTheme="minorHAnsi" w:cstheme="minorHAnsi"/>
          <w:sz w:val="22"/>
          <w:szCs w:val="22"/>
        </w:rPr>
        <w:t xml:space="preserve"> </w:t>
      </w:r>
      <w:r w:rsidR="00B158EB" w:rsidRPr="004D77F5">
        <w:rPr>
          <w:rFonts w:asciiTheme="minorHAnsi" w:hAnsiTheme="minorHAnsi" w:cstheme="minorHAnsi"/>
          <w:sz w:val="22"/>
          <w:szCs w:val="22"/>
        </w:rPr>
        <w:t xml:space="preserve">13(20): 11533. </w:t>
      </w:r>
      <w:r w:rsidR="004F0BCF" w:rsidRPr="004D77F5">
        <w:rPr>
          <w:rFonts w:asciiTheme="minorHAnsi" w:hAnsiTheme="minorHAnsi" w:cstheme="minorHAnsi"/>
          <w:sz w:val="22"/>
          <w:szCs w:val="22"/>
        </w:rPr>
        <w:t>https://doi.org/10.3389/fevo.2020.569730</w:t>
      </w:r>
      <w:bookmarkEnd w:id="14"/>
      <w:r w:rsidR="00BB7156" w:rsidRPr="004D77F5">
        <w:rPr>
          <w:rFonts w:asciiTheme="minorHAnsi" w:hAnsiTheme="minorHAnsi" w:cstheme="minorHAnsi"/>
          <w:sz w:val="22"/>
          <w:szCs w:val="22"/>
        </w:rPr>
        <w:t xml:space="preserve"> [IF=</w:t>
      </w:r>
      <w:r w:rsidR="009913B5" w:rsidRPr="004D77F5">
        <w:rPr>
          <w:rFonts w:asciiTheme="minorHAnsi" w:hAnsiTheme="minorHAnsi" w:cstheme="minorHAnsi"/>
          <w:sz w:val="22"/>
          <w:szCs w:val="22"/>
        </w:rPr>
        <w:t>2.1</w:t>
      </w:r>
      <w:r w:rsidR="00BB7156" w:rsidRPr="004D77F5">
        <w:rPr>
          <w:rFonts w:asciiTheme="minorHAnsi" w:hAnsiTheme="minorHAnsi" w:cstheme="minorHAnsi"/>
          <w:sz w:val="22"/>
          <w:szCs w:val="22"/>
        </w:rPr>
        <w:t>]</w:t>
      </w:r>
    </w:p>
    <w:p w14:paraId="03C85BAE" w14:textId="4474A224" w:rsidR="00303088" w:rsidRPr="004D77F5" w:rsidRDefault="00904ED2" w:rsidP="004B4605">
      <w:pPr>
        <w:tabs>
          <w:tab w:val="left" w:pos="270"/>
        </w:tabs>
        <w:ind w:left="360" w:hanging="360"/>
        <w:rPr>
          <w:rFonts w:asciiTheme="minorHAnsi" w:hAnsiTheme="minorHAnsi" w:cstheme="minorHAnsi"/>
          <w:sz w:val="22"/>
          <w:szCs w:val="22"/>
        </w:rPr>
      </w:pPr>
      <w:r w:rsidRPr="004D77F5">
        <w:rPr>
          <w:rFonts w:asciiTheme="minorHAnsi" w:hAnsiTheme="minorHAnsi" w:cstheme="minorHAnsi"/>
          <w:bCs/>
          <w:sz w:val="22"/>
          <w:szCs w:val="22"/>
        </w:rPr>
        <w:t>7</w:t>
      </w:r>
      <w:r w:rsidR="009C1D5E" w:rsidRPr="004D77F5">
        <w:rPr>
          <w:rFonts w:asciiTheme="minorHAnsi" w:hAnsiTheme="minorHAnsi" w:cstheme="minorHAnsi"/>
          <w:bCs/>
          <w:sz w:val="22"/>
          <w:szCs w:val="22"/>
        </w:rPr>
        <w:t>6</w:t>
      </w:r>
      <w:r w:rsidRPr="004D77F5">
        <w:rPr>
          <w:rFonts w:asciiTheme="minorHAnsi" w:hAnsiTheme="minorHAnsi" w:cstheme="minorHAnsi"/>
          <w:bCs/>
          <w:sz w:val="22"/>
          <w:szCs w:val="22"/>
        </w:rPr>
        <w:t>.</w:t>
      </w:r>
      <w:bookmarkStart w:id="15" w:name="OLE_LINK25"/>
      <w:bookmarkStart w:id="16" w:name="_Hlk59519963"/>
      <w:r w:rsidRPr="004D77F5">
        <w:rPr>
          <w:rFonts w:asciiTheme="minorHAnsi" w:hAnsiTheme="minorHAnsi" w:cstheme="minorHAnsi"/>
          <w:bCs/>
          <w:sz w:val="22"/>
          <w:szCs w:val="22"/>
        </w:rPr>
        <w:t xml:space="preserve"> </w:t>
      </w:r>
      <w:r w:rsidRPr="004D77F5">
        <w:rPr>
          <w:rFonts w:asciiTheme="minorHAnsi" w:hAnsiTheme="minorHAnsi" w:cstheme="minorHAnsi"/>
          <w:b/>
          <w:sz w:val="22"/>
          <w:szCs w:val="22"/>
        </w:rPr>
        <w:t>Larson, K.L.</w:t>
      </w:r>
      <w:r w:rsidRPr="004D77F5">
        <w:rPr>
          <w:rFonts w:asciiTheme="minorHAnsi" w:hAnsiTheme="minorHAnsi" w:cstheme="minorHAnsi"/>
          <w:sz w:val="22"/>
          <w:szCs w:val="22"/>
        </w:rPr>
        <w:t xml:space="preserve">, </w:t>
      </w:r>
      <w:r w:rsidRPr="004D77F5">
        <w:rPr>
          <w:rFonts w:asciiTheme="minorHAnsi" w:hAnsiTheme="minorHAnsi" w:cstheme="minorHAnsi"/>
          <w:sz w:val="22"/>
          <w:szCs w:val="22"/>
          <w:u w:val="single"/>
        </w:rPr>
        <w:t>R. Andrade</w:t>
      </w:r>
      <w:r w:rsidR="00594026" w:rsidRPr="004D77F5">
        <w:rPr>
          <w:rFonts w:asciiTheme="minorHAnsi" w:hAnsiTheme="minorHAnsi" w:cstheme="minorHAnsi"/>
          <w:sz w:val="22"/>
          <w:szCs w:val="22"/>
        </w:rPr>
        <w:t>*</w:t>
      </w:r>
      <w:r w:rsidRPr="004D77F5">
        <w:rPr>
          <w:rFonts w:asciiTheme="minorHAnsi" w:hAnsiTheme="minorHAnsi" w:cstheme="minorHAnsi"/>
          <w:sz w:val="22"/>
          <w:szCs w:val="22"/>
        </w:rPr>
        <w:t xml:space="preserve">, K.C. Nelson, </w:t>
      </w:r>
      <w:r w:rsidRPr="004D77F5">
        <w:rPr>
          <w:rFonts w:asciiTheme="minorHAnsi" w:hAnsiTheme="minorHAnsi" w:cstheme="minorHAnsi"/>
          <w:sz w:val="22"/>
          <w:szCs w:val="22"/>
          <w:u w:val="single"/>
        </w:rPr>
        <w:t>M.M. Wheeler</w:t>
      </w:r>
      <w:r w:rsidR="00014FE6" w:rsidRPr="004D77F5">
        <w:rPr>
          <w:rFonts w:asciiTheme="minorHAnsi" w:hAnsiTheme="minorHAnsi" w:cstheme="minorHAnsi"/>
          <w:sz w:val="22"/>
          <w:szCs w:val="22"/>
        </w:rPr>
        <w:t>*</w:t>
      </w:r>
      <w:r w:rsidRPr="004D77F5">
        <w:rPr>
          <w:rFonts w:asciiTheme="minorHAnsi" w:hAnsiTheme="minorHAnsi" w:cstheme="minorHAnsi"/>
          <w:sz w:val="22"/>
          <w:szCs w:val="22"/>
        </w:rPr>
        <w:t>, J.M. Engebreston</w:t>
      </w:r>
      <w:r w:rsidR="00594026" w:rsidRPr="004D77F5">
        <w:rPr>
          <w:rFonts w:asciiTheme="minorHAnsi" w:hAnsiTheme="minorHAnsi" w:cstheme="minorHAnsi"/>
          <w:sz w:val="22"/>
          <w:szCs w:val="22"/>
        </w:rPr>
        <w:t>^</w:t>
      </w:r>
      <w:r w:rsidRPr="004D77F5">
        <w:rPr>
          <w:rFonts w:asciiTheme="minorHAnsi" w:hAnsiTheme="minorHAnsi" w:cstheme="minorHAnsi"/>
          <w:sz w:val="22"/>
          <w:szCs w:val="22"/>
        </w:rPr>
        <w:t xml:space="preserve">, S.J. Hall, M.L. Avolio, P.M. Groffman, M. </w:t>
      </w:r>
      <w:r w:rsidR="00594026" w:rsidRPr="004D77F5">
        <w:rPr>
          <w:rFonts w:asciiTheme="minorHAnsi" w:hAnsiTheme="minorHAnsi" w:cstheme="minorHAnsi"/>
          <w:sz w:val="22"/>
          <w:szCs w:val="22"/>
        </w:rPr>
        <w:t>G</w:t>
      </w:r>
      <w:r w:rsidRPr="004D77F5">
        <w:rPr>
          <w:rFonts w:asciiTheme="minorHAnsi" w:hAnsiTheme="minorHAnsi" w:cstheme="minorHAnsi"/>
          <w:sz w:val="22"/>
          <w:szCs w:val="22"/>
        </w:rPr>
        <w:t>rove, J.B. Heffernan, S.E. Hobbie, S.B. Lerman, D.H. Locke, C. Neill, R. Roy Chowdhury, and T.L.E. Trammell. 2020. Municipal regulation of residential landscapes across US cities: Patterns and implications for landscape sustainability.</w:t>
      </w:r>
      <w:r w:rsidRPr="004D77F5">
        <w:rPr>
          <w:rFonts w:asciiTheme="minorHAnsi" w:hAnsiTheme="minorHAnsi" w:cstheme="minorHAnsi"/>
          <w:i/>
          <w:sz w:val="22"/>
          <w:szCs w:val="22"/>
        </w:rPr>
        <w:t xml:space="preserve"> Journal of Environmental Management</w:t>
      </w:r>
      <w:r w:rsidRPr="004D77F5">
        <w:rPr>
          <w:rFonts w:asciiTheme="minorHAnsi" w:hAnsiTheme="minorHAnsi" w:cstheme="minorHAnsi"/>
          <w:sz w:val="22"/>
          <w:szCs w:val="22"/>
        </w:rPr>
        <w:t>.</w:t>
      </w:r>
      <w:bookmarkEnd w:id="15"/>
      <w:r w:rsidR="00014FE6" w:rsidRPr="004D77F5">
        <w:rPr>
          <w:rFonts w:asciiTheme="minorHAnsi" w:hAnsiTheme="minorHAnsi" w:cstheme="minorHAnsi"/>
          <w:sz w:val="22"/>
          <w:szCs w:val="22"/>
        </w:rPr>
        <w:t xml:space="preserve"> </w:t>
      </w:r>
      <w:r w:rsidR="00A04F57" w:rsidRPr="004D77F5">
        <w:rPr>
          <w:rFonts w:asciiTheme="minorHAnsi" w:hAnsiTheme="minorHAnsi" w:cstheme="minorHAnsi"/>
          <w:sz w:val="22"/>
          <w:szCs w:val="22"/>
        </w:rPr>
        <w:t xml:space="preserve">275: 111132. </w:t>
      </w:r>
      <w:r w:rsidR="00014FE6" w:rsidRPr="004D77F5">
        <w:rPr>
          <w:rFonts w:asciiTheme="minorHAnsi" w:hAnsiTheme="minorHAnsi" w:cstheme="minorHAnsi"/>
          <w:sz w:val="22"/>
          <w:szCs w:val="22"/>
        </w:rPr>
        <w:t>https://doi.org/10.1016/j.jenvman.2020.111132</w:t>
      </w:r>
      <w:bookmarkEnd w:id="16"/>
      <w:r w:rsidR="0009352C" w:rsidRPr="004D77F5">
        <w:rPr>
          <w:rFonts w:asciiTheme="minorHAnsi" w:hAnsiTheme="minorHAnsi" w:cstheme="minorHAnsi"/>
          <w:sz w:val="22"/>
          <w:szCs w:val="22"/>
        </w:rPr>
        <w:t xml:space="preserve"> [IF=5.6]</w:t>
      </w:r>
    </w:p>
    <w:p w14:paraId="10256F02" w14:textId="0ADB3B4B" w:rsidR="004B4605" w:rsidRPr="004D77F5" w:rsidRDefault="004B4605" w:rsidP="004B4605">
      <w:pPr>
        <w:tabs>
          <w:tab w:val="left" w:pos="270"/>
        </w:tabs>
        <w:ind w:left="360" w:hanging="360"/>
        <w:rPr>
          <w:rFonts w:asciiTheme="minorHAnsi" w:hAnsiTheme="minorHAnsi" w:cstheme="minorHAnsi"/>
          <w:bCs/>
          <w:sz w:val="22"/>
          <w:szCs w:val="22"/>
        </w:rPr>
      </w:pPr>
      <w:r w:rsidRPr="004D77F5">
        <w:rPr>
          <w:rFonts w:asciiTheme="minorHAnsi" w:hAnsiTheme="minorHAnsi" w:cstheme="minorHAnsi"/>
          <w:bCs/>
          <w:sz w:val="22"/>
          <w:szCs w:val="22"/>
        </w:rPr>
        <w:t>7</w:t>
      </w:r>
      <w:r w:rsidR="009C1D5E" w:rsidRPr="004D77F5">
        <w:rPr>
          <w:rFonts w:asciiTheme="minorHAnsi" w:hAnsiTheme="minorHAnsi" w:cstheme="minorHAnsi"/>
          <w:bCs/>
          <w:sz w:val="22"/>
          <w:szCs w:val="22"/>
        </w:rPr>
        <w:t>5</w:t>
      </w:r>
      <w:r w:rsidRPr="004D77F5">
        <w:rPr>
          <w:rFonts w:asciiTheme="minorHAnsi" w:hAnsiTheme="minorHAnsi" w:cstheme="minorHAnsi"/>
          <w:bCs/>
          <w:sz w:val="22"/>
          <w:szCs w:val="22"/>
        </w:rPr>
        <w:t xml:space="preserve">. </w:t>
      </w:r>
      <w:bookmarkStart w:id="17" w:name="OLE_LINK21"/>
      <w:r w:rsidRPr="004D77F5">
        <w:rPr>
          <w:rFonts w:asciiTheme="minorHAnsi" w:hAnsiTheme="minorHAnsi" w:cstheme="minorHAnsi"/>
          <w:bCs/>
          <w:sz w:val="22"/>
          <w:szCs w:val="22"/>
        </w:rPr>
        <w:t>Padullés Cubino, J.</w:t>
      </w:r>
      <w:bookmarkEnd w:id="17"/>
      <w:r w:rsidR="00594026" w:rsidRPr="004D77F5">
        <w:rPr>
          <w:rFonts w:asciiTheme="minorHAnsi" w:hAnsiTheme="minorHAnsi" w:cstheme="minorHAnsi"/>
          <w:bCs/>
          <w:sz w:val="22"/>
          <w:szCs w:val="22"/>
        </w:rPr>
        <w:t>^</w:t>
      </w:r>
      <w:r w:rsidRPr="004D77F5">
        <w:rPr>
          <w:rFonts w:asciiTheme="minorHAnsi" w:hAnsiTheme="minorHAnsi" w:cstheme="minorHAnsi"/>
          <w:bCs/>
          <w:sz w:val="22"/>
          <w:szCs w:val="22"/>
        </w:rPr>
        <w:t xml:space="preserve">, J. Cavender-Bares, S. Lerman, P. Groffman, M.L. Avolio, T. Trammel, M. Wheeler*, </w:t>
      </w:r>
      <w:r w:rsidRPr="004D77F5">
        <w:rPr>
          <w:rFonts w:asciiTheme="minorHAnsi" w:hAnsiTheme="minorHAnsi" w:cstheme="minorHAnsi"/>
          <w:b/>
          <w:bCs/>
          <w:sz w:val="22"/>
          <w:szCs w:val="22"/>
        </w:rPr>
        <w:t>K. Larson</w:t>
      </w:r>
      <w:r w:rsidRPr="004D77F5">
        <w:rPr>
          <w:rFonts w:asciiTheme="minorHAnsi" w:hAnsiTheme="minorHAnsi" w:cstheme="minorHAnsi"/>
          <w:bCs/>
          <w:sz w:val="22"/>
          <w:szCs w:val="22"/>
        </w:rPr>
        <w:t>, D. Narango</w:t>
      </w:r>
      <w:r w:rsidR="009D54CF" w:rsidRPr="004D77F5">
        <w:rPr>
          <w:rFonts w:asciiTheme="minorHAnsi" w:hAnsiTheme="minorHAnsi" w:cstheme="minorHAnsi"/>
          <w:bCs/>
          <w:sz w:val="22"/>
          <w:szCs w:val="22"/>
        </w:rPr>
        <w:t>^</w:t>
      </w:r>
      <w:r w:rsidRPr="004D77F5">
        <w:rPr>
          <w:rFonts w:asciiTheme="minorHAnsi" w:hAnsiTheme="minorHAnsi" w:cstheme="minorHAnsi"/>
          <w:bCs/>
          <w:sz w:val="22"/>
          <w:szCs w:val="22"/>
        </w:rPr>
        <w:t xml:space="preserve">, C. Neill, A. Bratt, S. Hall, and S. Hobbie. </w:t>
      </w:r>
      <w:r w:rsidRPr="004D77F5">
        <w:rPr>
          <w:rFonts w:asciiTheme="minorHAnsi" w:hAnsiTheme="minorHAnsi" w:cstheme="minorHAnsi"/>
          <w:sz w:val="22"/>
          <w:szCs w:val="22"/>
        </w:rPr>
        <w:t xml:space="preserve">2020. </w:t>
      </w:r>
      <w:r w:rsidRPr="004D77F5">
        <w:rPr>
          <w:rFonts w:asciiTheme="minorHAnsi" w:hAnsiTheme="minorHAnsi" w:cstheme="minorHAnsi"/>
          <w:bCs/>
          <w:sz w:val="22"/>
          <w:szCs w:val="22"/>
        </w:rPr>
        <w:t xml:space="preserve">Taxonomic, phylogenetic, and functional composition and homogenization of residential yard vegetation with contrasting management. </w:t>
      </w:r>
      <w:r w:rsidRPr="004D77F5">
        <w:rPr>
          <w:rFonts w:asciiTheme="minorHAnsi" w:hAnsiTheme="minorHAnsi" w:cstheme="minorHAnsi"/>
          <w:bCs/>
          <w:i/>
          <w:sz w:val="22"/>
          <w:szCs w:val="22"/>
        </w:rPr>
        <w:t>Landscape and Urban Planning</w:t>
      </w:r>
      <w:r w:rsidRPr="004D77F5">
        <w:rPr>
          <w:rFonts w:asciiTheme="minorHAnsi" w:hAnsiTheme="minorHAnsi" w:cstheme="minorHAnsi"/>
          <w:bCs/>
          <w:sz w:val="22"/>
          <w:szCs w:val="22"/>
        </w:rPr>
        <w:t xml:space="preserve">. </w:t>
      </w:r>
      <w:r w:rsidR="00305AC4" w:rsidRPr="004D77F5">
        <w:rPr>
          <w:rFonts w:asciiTheme="minorHAnsi" w:hAnsiTheme="minorHAnsi" w:cstheme="minorHAnsi"/>
          <w:bCs/>
          <w:sz w:val="22"/>
          <w:szCs w:val="22"/>
        </w:rPr>
        <w:t xml:space="preserve">202: </w:t>
      </w:r>
      <w:r w:rsidR="00A04F57" w:rsidRPr="004D77F5">
        <w:rPr>
          <w:rFonts w:asciiTheme="minorHAnsi" w:hAnsiTheme="minorHAnsi" w:cstheme="minorHAnsi"/>
          <w:bCs/>
          <w:sz w:val="22"/>
          <w:szCs w:val="22"/>
        </w:rPr>
        <w:t>103877</w:t>
      </w:r>
      <w:r w:rsidR="00305AC4" w:rsidRPr="004D77F5">
        <w:rPr>
          <w:rFonts w:asciiTheme="minorHAnsi" w:hAnsiTheme="minorHAnsi" w:cstheme="minorHAnsi"/>
          <w:bCs/>
          <w:sz w:val="22"/>
          <w:szCs w:val="22"/>
        </w:rPr>
        <w:t xml:space="preserve">. https://doi.org/10.1016/j.landurbplan.2020.103877 </w:t>
      </w:r>
      <w:r w:rsidRPr="004D77F5">
        <w:rPr>
          <w:rFonts w:asciiTheme="minorHAnsi" w:hAnsiTheme="minorHAnsi" w:cstheme="minorHAnsi"/>
          <w:sz w:val="22"/>
          <w:szCs w:val="22"/>
        </w:rPr>
        <w:t>[IF=</w:t>
      </w:r>
      <w:r w:rsidR="00A46C7F" w:rsidRPr="004D77F5">
        <w:rPr>
          <w:rFonts w:asciiTheme="minorHAnsi" w:hAnsiTheme="minorHAnsi" w:cstheme="minorHAnsi"/>
          <w:sz w:val="22"/>
          <w:szCs w:val="22"/>
        </w:rPr>
        <w:t>6</w:t>
      </w:r>
      <w:r w:rsidRPr="004D77F5">
        <w:rPr>
          <w:rFonts w:asciiTheme="minorHAnsi" w:hAnsiTheme="minorHAnsi" w:cstheme="minorHAnsi"/>
          <w:sz w:val="22"/>
          <w:szCs w:val="22"/>
        </w:rPr>
        <w:t>.1]</w:t>
      </w:r>
    </w:p>
    <w:p w14:paraId="6F9A9796" w14:textId="06EBF832" w:rsidR="00D54874" w:rsidRPr="004D77F5" w:rsidRDefault="00D54874" w:rsidP="00D54874">
      <w:pPr>
        <w:tabs>
          <w:tab w:val="left" w:pos="270"/>
        </w:tabs>
        <w:ind w:left="360" w:hanging="360"/>
        <w:rPr>
          <w:rFonts w:asciiTheme="minorHAnsi" w:hAnsiTheme="minorHAnsi" w:cstheme="minorHAnsi"/>
          <w:sz w:val="22"/>
          <w:szCs w:val="22"/>
        </w:rPr>
      </w:pPr>
      <w:r w:rsidRPr="004D77F5">
        <w:rPr>
          <w:rFonts w:asciiTheme="minorHAnsi" w:hAnsiTheme="minorHAnsi" w:cstheme="minorHAnsi"/>
          <w:sz w:val="22"/>
          <w:szCs w:val="22"/>
        </w:rPr>
        <w:t>74.</w:t>
      </w:r>
      <w:bookmarkStart w:id="18" w:name="_Hlk59519981"/>
      <w:r w:rsidRPr="004D77F5">
        <w:rPr>
          <w:rFonts w:asciiTheme="minorHAnsi" w:hAnsiTheme="minorHAnsi" w:cstheme="minorHAnsi"/>
          <w:sz w:val="22"/>
          <w:szCs w:val="22"/>
        </w:rPr>
        <w:t xml:space="preserve"> Engebreston, J.^, K. Nelson, L. Ogden, </w:t>
      </w:r>
      <w:r w:rsidRPr="004D77F5">
        <w:rPr>
          <w:rFonts w:asciiTheme="minorHAnsi" w:hAnsiTheme="minorHAnsi" w:cstheme="minorHAnsi"/>
          <w:b/>
          <w:sz w:val="22"/>
          <w:szCs w:val="22"/>
        </w:rPr>
        <w:t>K.L. Larson</w:t>
      </w:r>
      <w:r w:rsidRPr="004D77F5">
        <w:rPr>
          <w:rFonts w:asciiTheme="minorHAnsi" w:hAnsiTheme="minorHAnsi" w:cstheme="minorHAnsi"/>
          <w:sz w:val="22"/>
          <w:szCs w:val="22"/>
        </w:rPr>
        <w:t xml:space="preserve">, J.M. Grove, S. Hall, D. Locke, D. Pataki, R. Roy Chowdhury, T. Trammell, and P. Groffman. 2020. How the nonhuman world influences homeowner yard management in the American residential macrosystem. </w:t>
      </w:r>
      <w:r w:rsidRPr="004D77F5">
        <w:rPr>
          <w:rFonts w:asciiTheme="minorHAnsi" w:hAnsiTheme="minorHAnsi" w:cstheme="minorHAnsi"/>
          <w:i/>
          <w:sz w:val="22"/>
          <w:szCs w:val="22"/>
        </w:rPr>
        <w:t xml:space="preserve">Human Ecology. </w:t>
      </w:r>
      <w:r w:rsidRPr="004D77F5">
        <w:rPr>
          <w:rFonts w:asciiTheme="minorHAnsi" w:hAnsiTheme="minorHAnsi" w:cstheme="minorHAnsi"/>
          <w:sz w:val="22"/>
          <w:szCs w:val="22"/>
        </w:rPr>
        <w:t>48: 347–356</w:t>
      </w:r>
      <w:r w:rsidRPr="004D77F5">
        <w:rPr>
          <w:rFonts w:asciiTheme="minorHAnsi" w:hAnsiTheme="minorHAnsi" w:cstheme="minorHAnsi"/>
          <w:i/>
          <w:sz w:val="22"/>
          <w:szCs w:val="22"/>
        </w:rPr>
        <w:t xml:space="preserve">. </w:t>
      </w:r>
      <w:r w:rsidRPr="004D77F5">
        <w:rPr>
          <w:rFonts w:asciiTheme="minorHAnsi" w:hAnsiTheme="minorHAnsi" w:cstheme="minorHAnsi"/>
          <w:sz w:val="22"/>
          <w:szCs w:val="22"/>
        </w:rPr>
        <w:t xml:space="preserve">https://doi.org/10.1007/s10745-020-00164-2 </w:t>
      </w:r>
      <w:bookmarkEnd w:id="18"/>
      <w:r w:rsidRPr="004D77F5">
        <w:rPr>
          <w:rFonts w:asciiTheme="minorHAnsi" w:hAnsiTheme="minorHAnsi" w:cstheme="minorHAnsi"/>
          <w:sz w:val="22"/>
          <w:szCs w:val="22"/>
        </w:rPr>
        <w:t>[IF=1.6]</w:t>
      </w:r>
    </w:p>
    <w:bookmarkEnd w:id="9"/>
    <w:p w14:paraId="77C8985E" w14:textId="2FB7FB84" w:rsidR="007D290B" w:rsidRPr="004D77F5" w:rsidRDefault="00991AB8" w:rsidP="00991AB8">
      <w:pPr>
        <w:ind w:left="360" w:hanging="360"/>
        <w:rPr>
          <w:rFonts w:asciiTheme="minorHAnsi" w:hAnsiTheme="minorHAnsi" w:cstheme="minorHAnsi"/>
          <w:sz w:val="22"/>
          <w:szCs w:val="22"/>
        </w:rPr>
      </w:pPr>
      <w:r w:rsidRPr="004D77F5">
        <w:rPr>
          <w:rFonts w:asciiTheme="minorHAnsi" w:hAnsiTheme="minorHAnsi" w:cstheme="minorHAnsi"/>
          <w:sz w:val="22"/>
          <w:szCs w:val="22"/>
        </w:rPr>
        <w:t>73.</w:t>
      </w:r>
      <w:r w:rsidR="00744E23" w:rsidRPr="004D77F5">
        <w:rPr>
          <w:rFonts w:asciiTheme="minorHAnsi" w:hAnsiTheme="minorHAnsi" w:cstheme="minorHAnsi"/>
          <w:sz w:val="22"/>
          <w:szCs w:val="22"/>
        </w:rPr>
        <w:t xml:space="preserve"> </w:t>
      </w:r>
      <w:bookmarkStart w:id="19" w:name="OLE_LINK19"/>
      <w:bookmarkStart w:id="20" w:name="_Hlk103932523"/>
      <w:r w:rsidR="00744E23" w:rsidRPr="004D77F5">
        <w:rPr>
          <w:rFonts w:asciiTheme="minorHAnsi" w:hAnsiTheme="minorHAnsi" w:cstheme="minorHAnsi"/>
          <w:bCs/>
          <w:sz w:val="22"/>
          <w:szCs w:val="22"/>
          <w:u w:val="single"/>
        </w:rPr>
        <w:t>Wheeler, M.</w:t>
      </w:r>
      <w:r w:rsidR="00744E23" w:rsidRPr="004D77F5">
        <w:rPr>
          <w:rFonts w:asciiTheme="minorHAnsi" w:hAnsiTheme="minorHAnsi" w:cstheme="minorHAnsi"/>
          <w:bCs/>
          <w:sz w:val="22"/>
          <w:szCs w:val="22"/>
        </w:rPr>
        <w:t xml:space="preserve">*, </w:t>
      </w:r>
      <w:r w:rsidR="00744E23" w:rsidRPr="004D77F5">
        <w:rPr>
          <w:rFonts w:asciiTheme="minorHAnsi" w:hAnsiTheme="minorHAnsi" w:cstheme="minorHAnsi"/>
          <w:b/>
          <w:bCs/>
          <w:sz w:val="22"/>
          <w:szCs w:val="22"/>
        </w:rPr>
        <w:t>K.L. Larson</w:t>
      </w:r>
      <w:r w:rsidR="00AE0E55" w:rsidRPr="004D77F5">
        <w:rPr>
          <w:rFonts w:asciiTheme="minorHAnsi" w:hAnsiTheme="minorHAnsi" w:cstheme="minorHAnsi"/>
          <w:b/>
          <w:bCs/>
          <w:sz w:val="22"/>
          <w:szCs w:val="22"/>
        </w:rPr>
        <w:t xml:space="preserve"> </w:t>
      </w:r>
      <w:r w:rsidR="00AE0E55" w:rsidRPr="004D77F5">
        <w:rPr>
          <w:rFonts w:asciiTheme="minorHAnsi" w:hAnsiTheme="minorHAnsi" w:cstheme="minorHAnsi"/>
          <w:b/>
          <w:sz w:val="22"/>
          <w:szCs w:val="22"/>
        </w:rPr>
        <w:t>(co-lead authors)</w:t>
      </w:r>
      <w:r w:rsidR="00744E23" w:rsidRPr="004D77F5">
        <w:rPr>
          <w:rFonts w:asciiTheme="minorHAnsi" w:hAnsiTheme="minorHAnsi" w:cstheme="minorHAnsi"/>
          <w:bCs/>
          <w:sz w:val="22"/>
          <w:szCs w:val="22"/>
        </w:rPr>
        <w:t xml:space="preserve">, and </w:t>
      </w:r>
      <w:r w:rsidR="00744E23" w:rsidRPr="004D77F5">
        <w:rPr>
          <w:rFonts w:asciiTheme="minorHAnsi" w:hAnsiTheme="minorHAnsi" w:cstheme="minorHAnsi"/>
          <w:bCs/>
          <w:sz w:val="22"/>
          <w:szCs w:val="22"/>
          <w:u w:val="single"/>
        </w:rPr>
        <w:t>R. Andrade</w:t>
      </w:r>
      <w:r w:rsidR="00744E23" w:rsidRPr="004D77F5">
        <w:rPr>
          <w:rFonts w:asciiTheme="minorHAnsi" w:hAnsiTheme="minorHAnsi" w:cstheme="minorHAnsi"/>
          <w:bCs/>
          <w:sz w:val="22"/>
          <w:szCs w:val="22"/>
        </w:rPr>
        <w:t xml:space="preserve">*. </w:t>
      </w:r>
      <w:r w:rsidR="00744E23" w:rsidRPr="004D77F5">
        <w:rPr>
          <w:rFonts w:asciiTheme="minorHAnsi" w:hAnsiTheme="minorHAnsi" w:cstheme="minorHAnsi"/>
          <w:sz w:val="22"/>
          <w:szCs w:val="22"/>
        </w:rPr>
        <w:t xml:space="preserve">2020. </w:t>
      </w:r>
      <w:r w:rsidR="00744E23" w:rsidRPr="004D77F5">
        <w:rPr>
          <w:rFonts w:asciiTheme="minorHAnsi" w:hAnsiTheme="minorHAnsi" w:cstheme="minorHAnsi"/>
          <w:bCs/>
          <w:sz w:val="22"/>
          <w:szCs w:val="22"/>
        </w:rPr>
        <w:t xml:space="preserve">Attitudinal and structural drivers of residential yard choices: a comparison of preferred versus actual landscapes. </w:t>
      </w:r>
      <w:r w:rsidR="00744E23" w:rsidRPr="004D77F5">
        <w:rPr>
          <w:rFonts w:asciiTheme="minorHAnsi" w:hAnsiTheme="minorHAnsi" w:cstheme="minorHAnsi"/>
          <w:bCs/>
          <w:i/>
          <w:sz w:val="22"/>
          <w:szCs w:val="22"/>
        </w:rPr>
        <w:t>Urban Ecosystem</w:t>
      </w:r>
      <w:bookmarkEnd w:id="19"/>
      <w:r w:rsidR="00744E23" w:rsidRPr="004D77F5">
        <w:rPr>
          <w:rFonts w:asciiTheme="minorHAnsi" w:hAnsiTheme="minorHAnsi" w:cstheme="minorHAnsi"/>
          <w:bCs/>
          <w:i/>
          <w:sz w:val="22"/>
          <w:szCs w:val="22"/>
        </w:rPr>
        <w:t>s</w:t>
      </w:r>
      <w:r w:rsidR="00744E23" w:rsidRPr="004D77F5">
        <w:rPr>
          <w:rFonts w:asciiTheme="minorHAnsi" w:hAnsiTheme="minorHAnsi" w:cstheme="minorHAnsi"/>
          <w:bCs/>
          <w:sz w:val="22"/>
          <w:szCs w:val="22"/>
        </w:rPr>
        <w:t xml:space="preserve">. </w:t>
      </w:r>
      <w:r w:rsidR="002A43D1" w:rsidRPr="004D77F5">
        <w:rPr>
          <w:rFonts w:asciiTheme="minorHAnsi" w:hAnsiTheme="minorHAnsi" w:cstheme="minorHAnsi"/>
          <w:bCs/>
          <w:sz w:val="22"/>
          <w:szCs w:val="22"/>
        </w:rPr>
        <w:t xml:space="preserve">23: 659–673 </w:t>
      </w:r>
      <w:r w:rsidR="00744E23" w:rsidRPr="004D77F5">
        <w:rPr>
          <w:rFonts w:asciiTheme="minorHAnsi" w:hAnsiTheme="minorHAnsi" w:cstheme="minorHAnsi"/>
          <w:bCs/>
          <w:sz w:val="22"/>
          <w:szCs w:val="22"/>
        </w:rPr>
        <w:t>https://doi.org/10.1007/s11252-020-00928-0</w:t>
      </w:r>
      <w:bookmarkEnd w:id="20"/>
      <w:r w:rsidR="00744E23" w:rsidRPr="004D77F5">
        <w:rPr>
          <w:rFonts w:asciiTheme="minorHAnsi" w:hAnsiTheme="minorHAnsi" w:cstheme="minorHAnsi"/>
          <w:bCs/>
          <w:sz w:val="22"/>
          <w:szCs w:val="22"/>
        </w:rPr>
        <w:t xml:space="preserve"> </w:t>
      </w:r>
      <w:r w:rsidR="00A84BE9" w:rsidRPr="004D77F5">
        <w:rPr>
          <w:rFonts w:asciiTheme="minorHAnsi" w:hAnsiTheme="minorHAnsi" w:cstheme="minorHAnsi"/>
          <w:sz w:val="22"/>
          <w:szCs w:val="22"/>
        </w:rPr>
        <w:t>[IF=2.9</w:t>
      </w:r>
      <w:r w:rsidR="00744E23" w:rsidRPr="004D77F5">
        <w:rPr>
          <w:rFonts w:asciiTheme="minorHAnsi" w:hAnsiTheme="minorHAnsi" w:cstheme="minorHAnsi"/>
          <w:sz w:val="22"/>
          <w:szCs w:val="22"/>
        </w:rPr>
        <w:t>]</w:t>
      </w:r>
    </w:p>
    <w:p w14:paraId="3E952E8D" w14:textId="2967B150" w:rsidR="002C49E4" w:rsidRPr="004D77F5" w:rsidRDefault="00991AB8" w:rsidP="002C49E4">
      <w:pPr>
        <w:tabs>
          <w:tab w:val="left" w:pos="270"/>
        </w:tabs>
        <w:ind w:left="360" w:hanging="360"/>
        <w:rPr>
          <w:rFonts w:asciiTheme="minorHAnsi" w:hAnsiTheme="minorHAnsi" w:cstheme="minorHAnsi"/>
          <w:sz w:val="22"/>
          <w:szCs w:val="22"/>
        </w:rPr>
      </w:pPr>
      <w:r w:rsidRPr="004D77F5">
        <w:rPr>
          <w:rFonts w:asciiTheme="minorHAnsi" w:hAnsiTheme="minorHAnsi" w:cstheme="minorHAnsi"/>
          <w:sz w:val="22"/>
          <w:szCs w:val="22"/>
        </w:rPr>
        <w:t>72</w:t>
      </w:r>
      <w:r w:rsidR="002C49E4" w:rsidRPr="004D77F5">
        <w:rPr>
          <w:rFonts w:asciiTheme="minorHAnsi" w:hAnsiTheme="minorHAnsi" w:cstheme="minorHAnsi"/>
          <w:sz w:val="22"/>
          <w:szCs w:val="22"/>
        </w:rPr>
        <w:t>.</w:t>
      </w:r>
      <w:r w:rsidR="002C49E4" w:rsidRPr="004D77F5">
        <w:rPr>
          <w:rFonts w:asciiTheme="minorHAnsi" w:hAnsiTheme="minorHAnsi" w:cstheme="minorHAnsi"/>
          <w:sz w:val="22"/>
          <w:szCs w:val="22"/>
        </w:rPr>
        <w:tab/>
      </w:r>
      <w:r w:rsidR="00EF2D52" w:rsidRPr="004D77F5">
        <w:rPr>
          <w:rFonts w:asciiTheme="minorHAnsi" w:hAnsiTheme="minorHAnsi" w:cstheme="minorHAnsi"/>
          <w:sz w:val="22"/>
          <w:szCs w:val="22"/>
        </w:rPr>
        <w:t xml:space="preserve">Padullés </w:t>
      </w:r>
      <w:r w:rsidR="002C49E4" w:rsidRPr="004D77F5">
        <w:rPr>
          <w:rFonts w:asciiTheme="minorHAnsi" w:hAnsiTheme="minorHAnsi" w:cstheme="minorHAnsi"/>
          <w:sz w:val="22"/>
          <w:szCs w:val="22"/>
        </w:rPr>
        <w:t>Cubino, J.</w:t>
      </w:r>
      <w:r w:rsidR="00594026" w:rsidRPr="004D77F5">
        <w:rPr>
          <w:rFonts w:asciiTheme="minorHAnsi" w:hAnsiTheme="minorHAnsi" w:cstheme="minorHAnsi"/>
          <w:sz w:val="22"/>
          <w:szCs w:val="22"/>
        </w:rPr>
        <w:t>^</w:t>
      </w:r>
      <w:r w:rsidR="002C49E4" w:rsidRPr="004D77F5">
        <w:rPr>
          <w:rFonts w:asciiTheme="minorHAnsi" w:hAnsiTheme="minorHAnsi" w:cstheme="minorHAnsi"/>
          <w:sz w:val="22"/>
          <w:szCs w:val="22"/>
        </w:rPr>
        <w:t xml:space="preserve">, M.L. Avolio, </w:t>
      </w:r>
      <w:r w:rsidR="002C49E4" w:rsidRPr="004D77F5">
        <w:rPr>
          <w:rFonts w:asciiTheme="minorHAnsi" w:hAnsiTheme="minorHAnsi" w:cstheme="minorHAnsi"/>
          <w:sz w:val="22"/>
          <w:szCs w:val="22"/>
          <w:u w:val="single"/>
        </w:rPr>
        <w:t>M.M. Wheeler</w:t>
      </w:r>
      <w:r w:rsidR="002C49E4" w:rsidRPr="004D77F5">
        <w:rPr>
          <w:rFonts w:asciiTheme="minorHAnsi" w:hAnsiTheme="minorHAnsi" w:cstheme="minorHAnsi"/>
          <w:sz w:val="22"/>
          <w:szCs w:val="22"/>
        </w:rPr>
        <w:t xml:space="preserve">*, </w:t>
      </w:r>
      <w:r w:rsidR="002C49E4" w:rsidRPr="004D77F5">
        <w:rPr>
          <w:rFonts w:asciiTheme="minorHAnsi" w:hAnsiTheme="minorHAnsi" w:cstheme="minorHAnsi"/>
          <w:b/>
          <w:sz w:val="22"/>
          <w:szCs w:val="22"/>
        </w:rPr>
        <w:t>K.L. Larson</w:t>
      </w:r>
      <w:r w:rsidR="002C49E4" w:rsidRPr="004D77F5">
        <w:rPr>
          <w:rFonts w:asciiTheme="minorHAnsi" w:hAnsiTheme="minorHAnsi" w:cstheme="minorHAnsi"/>
          <w:sz w:val="22"/>
          <w:szCs w:val="22"/>
        </w:rPr>
        <w:t xml:space="preserve">, S.E. Hobbie, J. Cavender-Bares, K. Nelson, T. Trammell, C. Neill, D. Pataki, J.M. Grove, S. Hall, and P. Groffman. </w:t>
      </w:r>
      <w:r w:rsidR="00C739A2" w:rsidRPr="004D77F5">
        <w:rPr>
          <w:rFonts w:asciiTheme="minorHAnsi" w:hAnsiTheme="minorHAnsi" w:cstheme="minorHAnsi"/>
          <w:sz w:val="22"/>
          <w:szCs w:val="22"/>
        </w:rPr>
        <w:t>2020</w:t>
      </w:r>
      <w:r w:rsidR="002C49E4" w:rsidRPr="004D77F5">
        <w:rPr>
          <w:rFonts w:asciiTheme="minorHAnsi" w:hAnsiTheme="minorHAnsi" w:cstheme="minorHAnsi"/>
          <w:sz w:val="22"/>
          <w:szCs w:val="22"/>
        </w:rPr>
        <w:t xml:space="preserve">. Linking yard plant diversity to homeowners’ landscaping priorities across the US. </w:t>
      </w:r>
      <w:r w:rsidR="002C49E4" w:rsidRPr="004D77F5">
        <w:rPr>
          <w:rFonts w:asciiTheme="minorHAnsi" w:hAnsiTheme="minorHAnsi" w:cstheme="minorHAnsi"/>
          <w:i/>
          <w:sz w:val="22"/>
          <w:szCs w:val="22"/>
        </w:rPr>
        <w:t>Landscape and Urban Planning</w:t>
      </w:r>
      <w:r w:rsidR="002C49E4" w:rsidRPr="004D77F5">
        <w:rPr>
          <w:rFonts w:asciiTheme="minorHAnsi" w:hAnsiTheme="minorHAnsi" w:cstheme="minorHAnsi"/>
          <w:sz w:val="22"/>
          <w:szCs w:val="22"/>
        </w:rPr>
        <w:t>.</w:t>
      </w:r>
      <w:r w:rsidR="00C739A2" w:rsidRPr="004D77F5">
        <w:rPr>
          <w:rFonts w:asciiTheme="minorHAnsi" w:hAnsiTheme="minorHAnsi" w:cstheme="minorHAnsi"/>
          <w:sz w:val="22"/>
          <w:szCs w:val="22"/>
        </w:rPr>
        <w:t xml:space="preserve"> </w:t>
      </w:r>
      <w:r w:rsidR="002A43D1" w:rsidRPr="004D77F5">
        <w:rPr>
          <w:rFonts w:asciiTheme="minorHAnsi" w:hAnsiTheme="minorHAnsi" w:cstheme="minorHAnsi"/>
          <w:sz w:val="22"/>
          <w:szCs w:val="22"/>
        </w:rPr>
        <w:t>19</w:t>
      </w:r>
      <w:r w:rsidR="00744E23" w:rsidRPr="004D77F5">
        <w:rPr>
          <w:rFonts w:asciiTheme="minorHAnsi" w:hAnsiTheme="minorHAnsi" w:cstheme="minorHAnsi"/>
          <w:sz w:val="22"/>
          <w:szCs w:val="22"/>
        </w:rPr>
        <w:t xml:space="preserve">6: </w:t>
      </w:r>
      <w:r w:rsidR="00A04F57" w:rsidRPr="004D77F5">
        <w:rPr>
          <w:rFonts w:asciiTheme="minorHAnsi" w:hAnsiTheme="minorHAnsi" w:cstheme="minorHAnsi"/>
          <w:sz w:val="22"/>
          <w:szCs w:val="22"/>
        </w:rPr>
        <w:t>103730</w:t>
      </w:r>
      <w:r w:rsidR="00744E23" w:rsidRPr="004D77F5">
        <w:rPr>
          <w:rFonts w:asciiTheme="minorHAnsi" w:hAnsiTheme="minorHAnsi" w:cstheme="minorHAnsi"/>
          <w:sz w:val="22"/>
          <w:szCs w:val="22"/>
        </w:rPr>
        <w:t xml:space="preserve">. </w:t>
      </w:r>
      <w:r w:rsidR="00C739A2" w:rsidRPr="004D77F5">
        <w:rPr>
          <w:rFonts w:asciiTheme="minorHAnsi" w:hAnsiTheme="minorHAnsi" w:cstheme="minorHAnsi"/>
          <w:sz w:val="22"/>
          <w:szCs w:val="22"/>
        </w:rPr>
        <w:t>https://doi.org/10.1016/j.landurbplan.2019.103730</w:t>
      </w:r>
      <w:r w:rsidR="00250AFD" w:rsidRPr="004D77F5">
        <w:rPr>
          <w:rFonts w:asciiTheme="minorHAnsi" w:hAnsiTheme="minorHAnsi" w:cstheme="minorHAnsi"/>
          <w:sz w:val="22"/>
          <w:szCs w:val="22"/>
        </w:rPr>
        <w:t xml:space="preserve"> [</w:t>
      </w:r>
      <w:r w:rsidR="00C739A2" w:rsidRPr="004D77F5">
        <w:rPr>
          <w:rFonts w:asciiTheme="minorHAnsi" w:hAnsiTheme="minorHAnsi" w:cstheme="minorHAnsi"/>
          <w:sz w:val="22"/>
          <w:szCs w:val="22"/>
        </w:rPr>
        <w:t>IF=</w:t>
      </w:r>
      <w:r w:rsidR="007D5333" w:rsidRPr="004D77F5">
        <w:rPr>
          <w:rFonts w:asciiTheme="minorHAnsi" w:hAnsiTheme="minorHAnsi" w:cstheme="minorHAnsi"/>
          <w:sz w:val="22"/>
          <w:szCs w:val="22"/>
        </w:rPr>
        <w:t>6</w:t>
      </w:r>
      <w:r w:rsidR="00C739A2" w:rsidRPr="004D77F5">
        <w:rPr>
          <w:rFonts w:asciiTheme="minorHAnsi" w:hAnsiTheme="minorHAnsi" w:cstheme="minorHAnsi"/>
          <w:sz w:val="22"/>
          <w:szCs w:val="22"/>
        </w:rPr>
        <w:t>.1</w:t>
      </w:r>
      <w:r w:rsidR="00250AFD" w:rsidRPr="004D77F5">
        <w:rPr>
          <w:rFonts w:asciiTheme="minorHAnsi" w:hAnsiTheme="minorHAnsi" w:cstheme="minorHAnsi"/>
          <w:sz w:val="22"/>
          <w:szCs w:val="22"/>
        </w:rPr>
        <w:t>]</w:t>
      </w:r>
    </w:p>
    <w:p w14:paraId="55144F7B" w14:textId="724EEF88" w:rsidR="00991AB8" w:rsidRPr="004D77F5" w:rsidRDefault="00991AB8" w:rsidP="00991AB8">
      <w:pPr>
        <w:ind w:left="360" w:hanging="360"/>
        <w:rPr>
          <w:rFonts w:asciiTheme="minorHAnsi" w:hAnsiTheme="minorHAnsi" w:cstheme="minorHAnsi"/>
          <w:sz w:val="22"/>
          <w:szCs w:val="22"/>
        </w:rPr>
      </w:pPr>
      <w:r w:rsidRPr="004D77F5">
        <w:rPr>
          <w:rFonts w:asciiTheme="minorHAnsi" w:hAnsiTheme="minorHAnsi" w:cstheme="minorHAnsi"/>
          <w:sz w:val="22"/>
          <w:szCs w:val="22"/>
        </w:rPr>
        <w:t xml:space="preserve">71. Pfeiffer, D., M.M. Ehlenz, </w:t>
      </w:r>
      <w:r w:rsidRPr="004D77F5">
        <w:rPr>
          <w:rFonts w:asciiTheme="minorHAnsi" w:hAnsiTheme="minorHAnsi" w:cstheme="minorHAnsi"/>
          <w:sz w:val="22"/>
          <w:szCs w:val="22"/>
          <w:u w:val="single"/>
        </w:rPr>
        <w:t>R. Andrade</w:t>
      </w:r>
      <w:r w:rsidRPr="004D77F5">
        <w:rPr>
          <w:rFonts w:asciiTheme="minorHAnsi" w:hAnsiTheme="minorHAnsi" w:cstheme="minorHAnsi"/>
          <w:sz w:val="22"/>
          <w:szCs w:val="22"/>
        </w:rPr>
        <w:t xml:space="preserve">*, </w:t>
      </w:r>
      <w:r w:rsidRPr="004D77F5">
        <w:rPr>
          <w:rFonts w:asciiTheme="minorHAnsi" w:hAnsiTheme="minorHAnsi" w:cstheme="minorHAnsi"/>
          <w:b/>
          <w:sz w:val="22"/>
          <w:szCs w:val="22"/>
        </w:rPr>
        <w:t>K.L. Larson</w:t>
      </w:r>
      <w:r w:rsidRPr="004D77F5">
        <w:rPr>
          <w:rFonts w:asciiTheme="minorHAnsi" w:hAnsiTheme="minorHAnsi" w:cstheme="minorHAnsi"/>
          <w:sz w:val="22"/>
          <w:szCs w:val="22"/>
        </w:rPr>
        <w:t xml:space="preserve">, and S. Cloutier. 2020. Do neighborhood walkability, transit, and parks relate to residents’ life satisfaction? Insights from Phoenix. </w:t>
      </w:r>
      <w:r w:rsidRPr="004D77F5">
        <w:rPr>
          <w:rFonts w:asciiTheme="minorHAnsi" w:hAnsiTheme="minorHAnsi" w:cstheme="minorHAnsi"/>
          <w:i/>
          <w:sz w:val="22"/>
          <w:szCs w:val="22"/>
        </w:rPr>
        <w:t>Journal of the American Planning Association</w:t>
      </w:r>
      <w:r w:rsidRPr="004D77F5">
        <w:rPr>
          <w:rFonts w:asciiTheme="minorHAnsi" w:hAnsiTheme="minorHAnsi" w:cstheme="minorHAnsi"/>
          <w:sz w:val="22"/>
          <w:szCs w:val="22"/>
        </w:rPr>
        <w:t xml:space="preserve">. 86(2): 171-187. </w:t>
      </w:r>
      <w:bookmarkStart w:id="21" w:name="OLE_LINK26"/>
      <w:r w:rsidRPr="004D77F5">
        <w:rPr>
          <w:rFonts w:asciiTheme="minorHAnsi" w:hAnsiTheme="minorHAnsi" w:cstheme="minorHAnsi"/>
          <w:sz w:val="22"/>
          <w:szCs w:val="22"/>
        </w:rPr>
        <w:t>https://doi.org/10.1080/01944363.2020.1715824</w:t>
      </w:r>
      <w:bookmarkEnd w:id="21"/>
      <w:r w:rsidRPr="004D77F5">
        <w:rPr>
          <w:rFonts w:asciiTheme="minorHAnsi" w:hAnsiTheme="minorHAnsi" w:cstheme="minorHAnsi"/>
          <w:sz w:val="22"/>
          <w:szCs w:val="22"/>
        </w:rPr>
        <w:t xml:space="preserve"> [IF=2.7]</w:t>
      </w:r>
    </w:p>
    <w:p w14:paraId="19A6BA37" w14:textId="2163D708" w:rsidR="000463FB" w:rsidRPr="004D77F5" w:rsidRDefault="000463FB" w:rsidP="000463FB">
      <w:pPr>
        <w:ind w:left="360" w:hanging="360"/>
        <w:rPr>
          <w:rFonts w:asciiTheme="minorHAnsi" w:hAnsiTheme="minorHAnsi" w:cstheme="minorHAnsi"/>
          <w:sz w:val="22"/>
          <w:szCs w:val="22"/>
        </w:rPr>
      </w:pPr>
      <w:r w:rsidRPr="004D77F5">
        <w:rPr>
          <w:rFonts w:asciiTheme="minorHAnsi" w:hAnsiTheme="minorHAnsi" w:cstheme="minorHAnsi"/>
          <w:sz w:val="22"/>
          <w:szCs w:val="22"/>
        </w:rPr>
        <w:t xml:space="preserve">70. Gartin, M., </w:t>
      </w:r>
      <w:r w:rsidRPr="004D77F5">
        <w:rPr>
          <w:rFonts w:asciiTheme="minorHAnsi" w:hAnsiTheme="minorHAnsi" w:cstheme="minorHAnsi"/>
          <w:b/>
          <w:sz w:val="22"/>
          <w:szCs w:val="22"/>
        </w:rPr>
        <w:t>K.L. Larson,</w:t>
      </w:r>
      <w:r w:rsidRPr="004D77F5">
        <w:rPr>
          <w:rFonts w:asciiTheme="minorHAnsi" w:hAnsiTheme="minorHAnsi" w:cstheme="minorHAnsi"/>
          <w:sz w:val="22"/>
          <w:szCs w:val="22"/>
        </w:rPr>
        <w:t xml:space="preserve"> A. Brewis, R. Stotts, A. Wutich, D. White, and M. du Bray. 2020. Climate Change as an </w:t>
      </w:r>
      <w:r w:rsidR="00B75475">
        <w:rPr>
          <w:rFonts w:asciiTheme="minorHAnsi" w:hAnsiTheme="minorHAnsi" w:cstheme="minorHAnsi"/>
          <w:sz w:val="22"/>
          <w:szCs w:val="22"/>
        </w:rPr>
        <w:t>i</w:t>
      </w:r>
      <w:r w:rsidRPr="004D77F5">
        <w:rPr>
          <w:rFonts w:asciiTheme="minorHAnsi" w:hAnsiTheme="minorHAnsi" w:cstheme="minorHAnsi"/>
          <w:sz w:val="22"/>
          <w:szCs w:val="22"/>
        </w:rPr>
        <w:t xml:space="preserve">nvoluntary </w:t>
      </w:r>
      <w:r w:rsidR="00B75475">
        <w:rPr>
          <w:rFonts w:asciiTheme="minorHAnsi" w:hAnsiTheme="minorHAnsi" w:cstheme="minorHAnsi"/>
          <w:sz w:val="22"/>
          <w:szCs w:val="22"/>
        </w:rPr>
        <w:t>e</w:t>
      </w:r>
      <w:r w:rsidRPr="004D77F5">
        <w:rPr>
          <w:rFonts w:asciiTheme="minorHAnsi" w:hAnsiTheme="minorHAnsi" w:cstheme="minorHAnsi"/>
          <w:sz w:val="22"/>
          <w:szCs w:val="22"/>
        </w:rPr>
        <w:t>xposure: A comparative risk perception study from six countries across the global development gradient.</w:t>
      </w:r>
      <w:r w:rsidRPr="004D77F5">
        <w:rPr>
          <w:rFonts w:asciiTheme="minorHAnsi" w:hAnsiTheme="minorHAnsi" w:cstheme="minorHAnsi"/>
          <w:i/>
          <w:sz w:val="22"/>
          <w:szCs w:val="22"/>
        </w:rPr>
        <w:t xml:space="preserve"> International Journal of Environmental Research and Public Health</w:t>
      </w:r>
      <w:r w:rsidRPr="004D77F5">
        <w:rPr>
          <w:rFonts w:asciiTheme="minorHAnsi" w:hAnsiTheme="minorHAnsi" w:cstheme="minorHAnsi"/>
          <w:sz w:val="22"/>
          <w:szCs w:val="22"/>
        </w:rPr>
        <w:t xml:space="preserve"> (special issue on “Climate Change Adaptation and Risk Reduction”). 17(6): 1894. https://doi.org/10.3390/ijerph17061894. [IF=2.8) </w:t>
      </w:r>
    </w:p>
    <w:p w14:paraId="2335D10B" w14:textId="77777777" w:rsidR="00317C7B" w:rsidRPr="004D77F5" w:rsidRDefault="00991AB8" w:rsidP="00FB6971">
      <w:pPr>
        <w:tabs>
          <w:tab w:val="left" w:pos="450"/>
        </w:tabs>
        <w:ind w:left="360" w:hanging="360"/>
        <w:rPr>
          <w:rFonts w:asciiTheme="minorHAnsi" w:hAnsiTheme="minorHAnsi" w:cstheme="minorHAnsi"/>
          <w:bCs/>
          <w:sz w:val="22"/>
          <w:szCs w:val="22"/>
        </w:rPr>
      </w:pPr>
      <w:r w:rsidRPr="004D77F5">
        <w:rPr>
          <w:rFonts w:asciiTheme="minorHAnsi" w:hAnsiTheme="minorHAnsi" w:cstheme="minorHAnsi"/>
          <w:sz w:val="22"/>
          <w:szCs w:val="22"/>
        </w:rPr>
        <w:t>69</w:t>
      </w:r>
      <w:r w:rsidR="00110E7B" w:rsidRPr="004D77F5">
        <w:rPr>
          <w:rFonts w:asciiTheme="minorHAnsi" w:hAnsiTheme="minorHAnsi" w:cstheme="minorHAnsi"/>
          <w:sz w:val="22"/>
          <w:szCs w:val="22"/>
        </w:rPr>
        <w:t xml:space="preserve">. </w:t>
      </w:r>
      <w:r w:rsidR="00317C7B" w:rsidRPr="004D77F5">
        <w:rPr>
          <w:rFonts w:asciiTheme="minorHAnsi" w:hAnsiTheme="minorHAnsi" w:cstheme="minorHAnsi"/>
          <w:sz w:val="22"/>
          <w:szCs w:val="22"/>
        </w:rPr>
        <w:t xml:space="preserve">Avolio, M., D.E. Pataki, S. Pincetl, L. Weller Clarke, J. Cavender-Bares, T.W. Gillespie, S.E. Hobbie, </w:t>
      </w:r>
      <w:r w:rsidR="00317C7B" w:rsidRPr="004D77F5">
        <w:rPr>
          <w:rFonts w:asciiTheme="minorHAnsi" w:hAnsiTheme="minorHAnsi" w:cstheme="minorHAnsi"/>
          <w:b/>
          <w:sz w:val="22"/>
          <w:szCs w:val="22"/>
        </w:rPr>
        <w:t>K.L. Larson,</w:t>
      </w:r>
      <w:r w:rsidR="00317C7B" w:rsidRPr="004D77F5">
        <w:rPr>
          <w:rFonts w:asciiTheme="minorHAnsi" w:hAnsiTheme="minorHAnsi" w:cstheme="minorHAnsi"/>
          <w:sz w:val="22"/>
          <w:szCs w:val="22"/>
        </w:rPr>
        <w:t xml:space="preserve"> H.R. McCarthy, and T. Trammell. 2020. Urban plant diversity in Los Angeles, California: Species and functional type turnover in cultivated landscapes. </w:t>
      </w:r>
      <w:r w:rsidR="00317C7B" w:rsidRPr="004D77F5">
        <w:rPr>
          <w:rFonts w:asciiTheme="minorHAnsi" w:hAnsiTheme="minorHAnsi" w:cstheme="minorHAnsi"/>
          <w:i/>
          <w:sz w:val="22"/>
          <w:szCs w:val="22"/>
        </w:rPr>
        <w:t>Plants People Planet</w:t>
      </w:r>
      <w:r w:rsidR="00317C7B" w:rsidRPr="004D77F5">
        <w:rPr>
          <w:rFonts w:asciiTheme="minorHAnsi" w:hAnsiTheme="minorHAnsi" w:cstheme="minorHAnsi"/>
          <w:sz w:val="22"/>
          <w:szCs w:val="22"/>
        </w:rPr>
        <w:t>. 2(2): 144-156. DOI: 10.1002/ppp3.10067 [</w:t>
      </w:r>
      <w:r w:rsidR="00317C7B" w:rsidRPr="004D77F5">
        <w:rPr>
          <w:rFonts w:asciiTheme="minorHAnsi" w:hAnsiTheme="minorHAnsi" w:cstheme="minorHAnsi"/>
          <w:bCs/>
          <w:sz w:val="22"/>
          <w:szCs w:val="22"/>
        </w:rPr>
        <w:t xml:space="preserve">IF n.a.] </w:t>
      </w:r>
    </w:p>
    <w:p w14:paraId="2CF6B33D" w14:textId="77777777" w:rsidR="003E6556" w:rsidRPr="004D77F5" w:rsidRDefault="003E6556" w:rsidP="003E6556">
      <w:pPr>
        <w:pStyle w:val="Heading6"/>
        <w:tabs>
          <w:tab w:val="left" w:pos="270"/>
          <w:tab w:val="left" w:pos="1440"/>
        </w:tabs>
        <w:ind w:left="270" w:hanging="270"/>
        <w:rPr>
          <w:rFonts w:asciiTheme="minorHAnsi" w:hAnsiTheme="minorHAnsi" w:cstheme="minorHAnsi"/>
          <w:b w:val="0"/>
          <w:sz w:val="22"/>
          <w:szCs w:val="22"/>
        </w:rPr>
      </w:pPr>
      <w:r w:rsidRPr="004D77F5">
        <w:rPr>
          <w:rFonts w:asciiTheme="minorHAnsi" w:hAnsiTheme="minorHAnsi" w:cstheme="minorHAnsi"/>
          <w:i/>
          <w:sz w:val="22"/>
          <w:szCs w:val="22"/>
        </w:rPr>
        <w:lastRenderedPageBreak/>
        <w:t>Refereed Manuscripts (</w:t>
      </w:r>
      <w:r w:rsidRPr="004D77F5">
        <w:rPr>
          <w:rFonts w:asciiTheme="minorHAnsi" w:hAnsiTheme="minorHAnsi" w:cstheme="minorHAnsi"/>
          <w:sz w:val="22"/>
          <w:szCs w:val="22"/>
        </w:rPr>
        <w:t xml:space="preserve">cont.)  </w:t>
      </w:r>
      <w:r w:rsidRPr="004D77F5">
        <w:rPr>
          <w:rFonts w:asciiTheme="minorHAnsi" w:hAnsiTheme="minorHAnsi" w:cstheme="minorHAnsi"/>
          <w:b w:val="0"/>
          <w:i/>
          <w:sz w:val="22"/>
          <w:szCs w:val="22"/>
        </w:rPr>
        <w:t>*</w:t>
      </w:r>
      <w:r w:rsidRPr="004D77F5">
        <w:rPr>
          <w:rFonts w:asciiTheme="minorHAnsi" w:hAnsiTheme="minorHAnsi" w:cstheme="minorHAnsi"/>
          <w:b w:val="0"/>
          <w:sz w:val="22"/>
          <w:szCs w:val="22"/>
        </w:rPr>
        <w:t xml:space="preserve">grad and **undergrad students, plus ^post-docs </w:t>
      </w:r>
      <w:r w:rsidRPr="004D77F5">
        <w:rPr>
          <w:rFonts w:asciiTheme="minorHAnsi" w:hAnsiTheme="minorHAnsi" w:cstheme="minorHAnsi"/>
          <w:b w:val="0"/>
          <w:bCs w:val="0"/>
          <w:sz w:val="22"/>
          <w:szCs w:val="22"/>
        </w:rPr>
        <w:t>(</w:t>
      </w:r>
      <w:r w:rsidRPr="004D77F5">
        <w:rPr>
          <w:rFonts w:asciiTheme="minorHAnsi" w:hAnsiTheme="minorHAnsi" w:cstheme="minorHAnsi"/>
          <w:b w:val="0"/>
          <w:bCs w:val="0"/>
          <w:sz w:val="22"/>
          <w:szCs w:val="22"/>
          <w:u w:val="single"/>
        </w:rPr>
        <w:t>my advisees</w:t>
      </w:r>
      <w:r w:rsidRPr="004D77F5">
        <w:rPr>
          <w:rFonts w:asciiTheme="minorHAnsi" w:hAnsiTheme="minorHAnsi" w:cstheme="minorHAnsi"/>
          <w:b w:val="0"/>
          <w:bCs w:val="0"/>
          <w:sz w:val="22"/>
          <w:szCs w:val="22"/>
        </w:rPr>
        <w:t>)</w:t>
      </w:r>
      <w:r w:rsidRPr="004D77F5">
        <w:rPr>
          <w:rFonts w:asciiTheme="minorHAnsi" w:hAnsiTheme="minorHAnsi" w:cstheme="minorHAnsi"/>
          <w:b w:val="0"/>
          <w:i/>
          <w:sz w:val="22"/>
          <w:szCs w:val="22"/>
        </w:rPr>
        <w:t xml:space="preserve">; </w:t>
      </w:r>
      <w:r w:rsidRPr="004D77F5">
        <w:rPr>
          <w:rFonts w:asciiTheme="minorHAnsi" w:hAnsiTheme="minorHAnsi" w:cstheme="minorHAnsi"/>
          <w:b w:val="0"/>
          <w:sz w:val="22"/>
          <w:szCs w:val="22"/>
        </w:rPr>
        <w:t>impact factors [IF]</w:t>
      </w:r>
    </w:p>
    <w:p w14:paraId="545C7CF1" w14:textId="41D24CC3" w:rsidR="004F2A4A" w:rsidRPr="004D77F5" w:rsidRDefault="00991AB8" w:rsidP="00FB6971">
      <w:pPr>
        <w:tabs>
          <w:tab w:val="left" w:pos="450"/>
        </w:tabs>
        <w:ind w:left="360" w:hanging="360"/>
        <w:rPr>
          <w:rFonts w:asciiTheme="minorHAnsi" w:hAnsiTheme="minorHAnsi" w:cstheme="minorHAnsi"/>
          <w:sz w:val="22"/>
          <w:szCs w:val="22"/>
        </w:rPr>
      </w:pPr>
      <w:r w:rsidRPr="004D77F5">
        <w:rPr>
          <w:rFonts w:asciiTheme="minorHAnsi" w:hAnsiTheme="minorHAnsi" w:cstheme="minorHAnsi"/>
          <w:sz w:val="22"/>
          <w:szCs w:val="22"/>
        </w:rPr>
        <w:t>68</w:t>
      </w:r>
      <w:r w:rsidR="00110E7B" w:rsidRPr="004D77F5">
        <w:rPr>
          <w:rFonts w:asciiTheme="minorHAnsi" w:hAnsiTheme="minorHAnsi" w:cstheme="minorHAnsi"/>
          <w:sz w:val="22"/>
          <w:szCs w:val="22"/>
        </w:rPr>
        <w:t>.</w:t>
      </w:r>
      <w:r w:rsidR="00315C72" w:rsidRPr="004D77F5">
        <w:rPr>
          <w:rFonts w:asciiTheme="minorHAnsi" w:hAnsiTheme="minorHAnsi" w:cstheme="minorHAnsi"/>
          <w:sz w:val="22"/>
          <w:szCs w:val="22"/>
        </w:rPr>
        <w:t xml:space="preserve"> </w:t>
      </w:r>
      <w:bookmarkStart w:id="22" w:name="OLE_LINK15"/>
      <w:r w:rsidR="00315C72" w:rsidRPr="004D77F5">
        <w:rPr>
          <w:rFonts w:asciiTheme="minorHAnsi" w:hAnsiTheme="minorHAnsi" w:cstheme="minorHAnsi"/>
          <w:sz w:val="22"/>
          <w:szCs w:val="22"/>
        </w:rPr>
        <w:t xml:space="preserve">Smith, K.V., </w:t>
      </w:r>
      <w:r w:rsidR="00315C72" w:rsidRPr="004D77F5">
        <w:rPr>
          <w:rFonts w:asciiTheme="minorHAnsi" w:hAnsiTheme="minorHAnsi" w:cstheme="minorHAnsi"/>
          <w:b/>
          <w:sz w:val="22"/>
          <w:szCs w:val="22"/>
        </w:rPr>
        <w:t>K.L. Larson</w:t>
      </w:r>
      <w:r w:rsidR="00315C72" w:rsidRPr="004D77F5">
        <w:rPr>
          <w:rFonts w:asciiTheme="minorHAnsi" w:hAnsiTheme="minorHAnsi" w:cstheme="minorHAnsi"/>
          <w:sz w:val="22"/>
          <w:szCs w:val="22"/>
        </w:rPr>
        <w:t xml:space="preserve">, and A. York. 2020. Using quality signaling to enhance survey response rates. 2019. </w:t>
      </w:r>
      <w:r w:rsidR="00315C72" w:rsidRPr="004D77F5">
        <w:rPr>
          <w:rFonts w:asciiTheme="minorHAnsi" w:hAnsiTheme="minorHAnsi" w:cstheme="minorHAnsi"/>
          <w:i/>
          <w:sz w:val="22"/>
          <w:szCs w:val="22"/>
        </w:rPr>
        <w:t>Applied Economics Letters</w:t>
      </w:r>
      <w:r w:rsidR="00315C72" w:rsidRPr="004D77F5">
        <w:rPr>
          <w:rFonts w:asciiTheme="minorHAnsi" w:hAnsiTheme="minorHAnsi" w:cstheme="minorHAnsi"/>
          <w:sz w:val="22"/>
          <w:szCs w:val="22"/>
        </w:rPr>
        <w:t xml:space="preserve">. 27(11): 951-954. https://doi.org/10.1080/13504851.2019.1646869 </w:t>
      </w:r>
      <w:bookmarkEnd w:id="22"/>
      <w:r w:rsidR="00315C72" w:rsidRPr="004D77F5">
        <w:rPr>
          <w:rFonts w:asciiTheme="minorHAnsi" w:hAnsiTheme="minorHAnsi" w:cstheme="minorHAnsi"/>
          <w:sz w:val="22"/>
          <w:szCs w:val="22"/>
        </w:rPr>
        <w:t>[IF=0.5]</w:t>
      </w:r>
    </w:p>
    <w:p w14:paraId="2984DCC2" w14:textId="39A99DFB" w:rsidR="007261A8" w:rsidRPr="004D77F5" w:rsidRDefault="007B28CE" w:rsidP="00FB6971">
      <w:pPr>
        <w:tabs>
          <w:tab w:val="left" w:pos="450"/>
        </w:tabs>
        <w:ind w:left="360" w:hanging="360"/>
        <w:rPr>
          <w:rFonts w:asciiTheme="minorHAnsi" w:hAnsiTheme="minorHAnsi" w:cstheme="minorHAnsi"/>
          <w:sz w:val="22"/>
          <w:szCs w:val="22"/>
        </w:rPr>
      </w:pPr>
      <w:r w:rsidRPr="004D77F5">
        <w:rPr>
          <w:rFonts w:asciiTheme="minorHAnsi" w:hAnsiTheme="minorHAnsi" w:cstheme="minorHAnsi"/>
          <w:sz w:val="22"/>
          <w:szCs w:val="22"/>
        </w:rPr>
        <w:t>6</w:t>
      </w:r>
      <w:r w:rsidR="00991AB8" w:rsidRPr="004D77F5">
        <w:rPr>
          <w:rFonts w:asciiTheme="minorHAnsi" w:hAnsiTheme="minorHAnsi" w:cstheme="minorHAnsi"/>
          <w:sz w:val="22"/>
          <w:szCs w:val="22"/>
        </w:rPr>
        <w:t>7</w:t>
      </w:r>
      <w:r w:rsidRPr="004D77F5">
        <w:rPr>
          <w:rFonts w:asciiTheme="minorHAnsi" w:hAnsiTheme="minorHAnsi" w:cstheme="minorHAnsi"/>
          <w:sz w:val="22"/>
          <w:szCs w:val="22"/>
        </w:rPr>
        <w:t>.</w:t>
      </w:r>
      <w:r w:rsidR="00315C72" w:rsidRPr="004D77F5">
        <w:rPr>
          <w:rFonts w:asciiTheme="minorHAnsi" w:hAnsiTheme="minorHAnsi" w:cstheme="minorHAnsi"/>
          <w:sz w:val="22"/>
          <w:szCs w:val="22"/>
        </w:rPr>
        <w:t xml:space="preserve"> Trammell, T.L.E., D.E. Pataki, C.J. Still, J.R. </w:t>
      </w:r>
      <w:bookmarkStart w:id="23" w:name="OLE_LINK23"/>
      <w:r w:rsidR="00315C72" w:rsidRPr="004D77F5">
        <w:rPr>
          <w:rFonts w:asciiTheme="minorHAnsi" w:hAnsiTheme="minorHAnsi" w:cstheme="minorHAnsi"/>
          <w:sz w:val="22"/>
          <w:szCs w:val="22"/>
        </w:rPr>
        <w:t>Ehleringer</w:t>
      </w:r>
      <w:bookmarkEnd w:id="23"/>
      <w:r w:rsidR="00315C72" w:rsidRPr="004D77F5">
        <w:rPr>
          <w:rFonts w:asciiTheme="minorHAnsi" w:hAnsiTheme="minorHAnsi" w:cstheme="minorHAnsi"/>
          <w:sz w:val="22"/>
          <w:szCs w:val="22"/>
        </w:rPr>
        <w:t xml:space="preserve">, M.L. Avolio, N. Bettez, J. Cavender-Bares, P.M. Groffman, M. Grove, S. Hall, J. Heffernan, S.E. Hobbie, </w:t>
      </w:r>
      <w:r w:rsidR="00315C72" w:rsidRPr="004D77F5">
        <w:rPr>
          <w:rFonts w:asciiTheme="minorHAnsi" w:hAnsiTheme="minorHAnsi" w:cstheme="minorHAnsi"/>
          <w:b/>
          <w:sz w:val="22"/>
          <w:szCs w:val="22"/>
        </w:rPr>
        <w:t>K.L. Larson</w:t>
      </w:r>
      <w:r w:rsidR="00315C72" w:rsidRPr="004D77F5">
        <w:rPr>
          <w:rFonts w:asciiTheme="minorHAnsi" w:hAnsiTheme="minorHAnsi" w:cstheme="minorHAnsi"/>
          <w:sz w:val="22"/>
          <w:szCs w:val="22"/>
        </w:rPr>
        <w:t xml:space="preserve">, J.L. Morse, C. Neill, K.C. Nelson, L.A. Ogden, J. </w:t>
      </w:r>
      <w:bookmarkStart w:id="24" w:name="OLE_LINK24"/>
      <w:r w:rsidR="00315C72" w:rsidRPr="004D77F5">
        <w:rPr>
          <w:rFonts w:asciiTheme="minorHAnsi" w:hAnsiTheme="minorHAnsi" w:cstheme="minorHAnsi"/>
          <w:sz w:val="22"/>
          <w:szCs w:val="22"/>
        </w:rPr>
        <w:t>O’Neil-Dunne</w:t>
      </w:r>
      <w:bookmarkEnd w:id="24"/>
      <w:r w:rsidR="00315C72" w:rsidRPr="004D77F5">
        <w:rPr>
          <w:rFonts w:asciiTheme="minorHAnsi" w:hAnsiTheme="minorHAnsi" w:cstheme="minorHAnsi"/>
          <w:sz w:val="22"/>
          <w:szCs w:val="22"/>
        </w:rPr>
        <w:t>, W.D. Pearse, C. Polsky, R. Roy Chowdhury, M. Steele, M.M. Wheeler*. 2019. Climate and lawn management interact to control C</w:t>
      </w:r>
      <w:r w:rsidR="00315C72" w:rsidRPr="004D77F5">
        <w:rPr>
          <w:rFonts w:asciiTheme="minorHAnsi" w:hAnsiTheme="minorHAnsi" w:cstheme="minorHAnsi"/>
          <w:sz w:val="22"/>
          <w:szCs w:val="22"/>
          <w:vertAlign w:val="subscript"/>
        </w:rPr>
        <w:t>4</w:t>
      </w:r>
      <w:r w:rsidR="00315C72" w:rsidRPr="004D77F5">
        <w:rPr>
          <w:rFonts w:asciiTheme="minorHAnsi" w:hAnsiTheme="minorHAnsi" w:cstheme="minorHAnsi"/>
          <w:sz w:val="22"/>
          <w:szCs w:val="22"/>
        </w:rPr>
        <w:t xml:space="preserve"> plant distribution in residential lawns across seven U.S. cities. 29(4): </w:t>
      </w:r>
      <w:r w:rsidR="00A04F57" w:rsidRPr="004D77F5">
        <w:rPr>
          <w:rFonts w:asciiTheme="minorHAnsi" w:hAnsiTheme="minorHAnsi" w:cstheme="minorHAnsi"/>
          <w:sz w:val="22"/>
          <w:szCs w:val="22"/>
        </w:rPr>
        <w:t>e01884</w:t>
      </w:r>
      <w:r w:rsidR="00315C72" w:rsidRPr="004D77F5">
        <w:rPr>
          <w:rFonts w:asciiTheme="minorHAnsi" w:hAnsiTheme="minorHAnsi" w:cstheme="minorHAnsi"/>
          <w:sz w:val="22"/>
          <w:szCs w:val="22"/>
        </w:rPr>
        <w:t xml:space="preserve">.  </w:t>
      </w:r>
      <w:r w:rsidR="00315C72" w:rsidRPr="004D77F5">
        <w:rPr>
          <w:rFonts w:asciiTheme="minorHAnsi" w:hAnsiTheme="minorHAnsi" w:cstheme="minorHAnsi"/>
          <w:i/>
          <w:sz w:val="22"/>
          <w:szCs w:val="22"/>
        </w:rPr>
        <w:t>Ecological Applications</w:t>
      </w:r>
      <w:r w:rsidR="00315C72" w:rsidRPr="004D77F5">
        <w:rPr>
          <w:rFonts w:asciiTheme="minorHAnsi" w:hAnsiTheme="minorHAnsi" w:cstheme="minorHAnsi"/>
          <w:sz w:val="22"/>
          <w:szCs w:val="22"/>
        </w:rPr>
        <w:t>. https://doi.org/10.1002/eap.1884 [</w:t>
      </w:r>
      <w:r w:rsidR="00315C72" w:rsidRPr="004D77F5">
        <w:rPr>
          <w:rFonts w:asciiTheme="minorHAnsi" w:hAnsiTheme="minorHAnsi" w:cstheme="minorHAnsi"/>
          <w:bCs/>
          <w:sz w:val="22"/>
          <w:szCs w:val="22"/>
        </w:rPr>
        <w:t>IF=4.4]</w:t>
      </w:r>
      <w:r w:rsidRPr="004D77F5">
        <w:rPr>
          <w:rFonts w:asciiTheme="minorHAnsi" w:hAnsiTheme="minorHAnsi" w:cstheme="minorHAnsi"/>
          <w:sz w:val="22"/>
          <w:szCs w:val="22"/>
        </w:rPr>
        <w:t xml:space="preserve"> </w:t>
      </w:r>
      <w:bookmarkStart w:id="25" w:name="OLE_LINK14"/>
    </w:p>
    <w:p w14:paraId="30D6EE75" w14:textId="57247DAA" w:rsidR="00991AB8" w:rsidRPr="004D77F5" w:rsidRDefault="00991AB8" w:rsidP="00FB6971">
      <w:pPr>
        <w:tabs>
          <w:tab w:val="left" w:pos="450"/>
        </w:tabs>
        <w:ind w:left="360" w:hanging="360"/>
        <w:rPr>
          <w:rFonts w:asciiTheme="minorHAnsi" w:hAnsiTheme="minorHAnsi" w:cstheme="minorHAnsi"/>
          <w:sz w:val="22"/>
          <w:szCs w:val="22"/>
        </w:rPr>
      </w:pPr>
      <w:r w:rsidRPr="004D77F5">
        <w:rPr>
          <w:rFonts w:asciiTheme="minorHAnsi" w:hAnsiTheme="minorHAnsi" w:cstheme="minorHAnsi"/>
          <w:bCs/>
          <w:sz w:val="22"/>
          <w:szCs w:val="22"/>
        </w:rPr>
        <w:t>66. Locke, D.H.</w:t>
      </w:r>
      <w:r w:rsidR="00031483" w:rsidRPr="004D77F5">
        <w:rPr>
          <w:rFonts w:asciiTheme="minorHAnsi" w:hAnsiTheme="minorHAnsi" w:cstheme="minorHAnsi"/>
          <w:bCs/>
          <w:sz w:val="22"/>
          <w:szCs w:val="22"/>
        </w:rPr>
        <w:t>^</w:t>
      </w:r>
      <w:r w:rsidRPr="004D77F5">
        <w:rPr>
          <w:rFonts w:asciiTheme="minorHAnsi" w:hAnsiTheme="minorHAnsi" w:cstheme="minorHAnsi"/>
          <w:bCs/>
          <w:sz w:val="22"/>
          <w:szCs w:val="22"/>
        </w:rPr>
        <w:t xml:space="preserve">, C. Polsky, J.M. Grove, P.M. Groffman, K.C. Nelson, </w:t>
      </w:r>
      <w:r w:rsidRPr="004D77F5">
        <w:rPr>
          <w:rFonts w:asciiTheme="minorHAnsi" w:hAnsiTheme="minorHAnsi" w:cstheme="minorHAnsi"/>
          <w:b/>
          <w:bCs/>
          <w:sz w:val="22"/>
          <w:szCs w:val="22"/>
        </w:rPr>
        <w:t>K.L. Larson</w:t>
      </w:r>
      <w:r w:rsidRPr="004D77F5">
        <w:rPr>
          <w:rFonts w:asciiTheme="minorHAnsi" w:hAnsiTheme="minorHAnsi" w:cstheme="minorHAnsi"/>
          <w:bCs/>
          <w:sz w:val="22"/>
          <w:szCs w:val="22"/>
        </w:rPr>
        <w:t xml:space="preserve">, J. Cavender-Bares, J.B. Heffernan, R. Roy Chowdhury, S.E. Hobbie, N.D. Bettez, S.J. Hall, C. Neill, L.A. Ogden, and J. O’Neil-Dunne. 2019. </w:t>
      </w:r>
      <w:r w:rsidRPr="004D77F5">
        <w:rPr>
          <w:rFonts w:asciiTheme="minorHAnsi" w:hAnsiTheme="minorHAnsi" w:cstheme="minorHAnsi"/>
          <w:sz w:val="22"/>
          <w:szCs w:val="22"/>
        </w:rPr>
        <w:t xml:space="preserve">Residential household yard care practices along urban-exurban gradients in six climatically-diverse U.S. metropolitan areas. Residential household yard care practices along urban-exurban gradients in six climatically-diverse U.S. metropolitan areas. </w:t>
      </w:r>
      <w:r w:rsidRPr="004D77F5">
        <w:rPr>
          <w:rFonts w:asciiTheme="minorHAnsi" w:hAnsiTheme="minorHAnsi" w:cstheme="minorHAnsi"/>
          <w:i/>
          <w:sz w:val="22"/>
          <w:szCs w:val="22"/>
        </w:rPr>
        <w:t>PLoS ONE</w:t>
      </w:r>
      <w:r w:rsidRPr="004D77F5">
        <w:rPr>
          <w:rFonts w:asciiTheme="minorHAnsi" w:hAnsiTheme="minorHAnsi" w:cstheme="minorHAnsi"/>
          <w:sz w:val="22"/>
          <w:szCs w:val="22"/>
        </w:rPr>
        <w:t xml:space="preserve"> 14(11): e0222630. doi:10.1371/journal.pone.0222630 [IF=2.8]</w:t>
      </w:r>
    </w:p>
    <w:bookmarkEnd w:id="25"/>
    <w:p w14:paraId="69CE3510" w14:textId="0F3D8059" w:rsidR="00D971DC" w:rsidRPr="004D77F5" w:rsidRDefault="00D971DC" w:rsidP="00FB6971">
      <w:pPr>
        <w:tabs>
          <w:tab w:val="left" w:pos="450"/>
        </w:tabs>
        <w:ind w:left="360" w:hanging="360"/>
        <w:rPr>
          <w:rFonts w:asciiTheme="minorHAnsi" w:hAnsiTheme="minorHAnsi" w:cstheme="minorHAnsi"/>
          <w:bCs/>
          <w:sz w:val="22"/>
          <w:szCs w:val="22"/>
        </w:rPr>
      </w:pPr>
      <w:r w:rsidRPr="004D77F5">
        <w:rPr>
          <w:rFonts w:asciiTheme="minorHAnsi" w:hAnsiTheme="minorHAnsi" w:cstheme="minorHAnsi"/>
          <w:sz w:val="22"/>
          <w:szCs w:val="22"/>
        </w:rPr>
        <w:t xml:space="preserve">65. </w:t>
      </w:r>
      <w:bookmarkStart w:id="26" w:name="OLE_LINK13"/>
      <w:r w:rsidRPr="004D77F5">
        <w:rPr>
          <w:rFonts w:asciiTheme="minorHAnsi" w:hAnsiTheme="minorHAnsi" w:cstheme="minorHAnsi"/>
          <w:b/>
          <w:sz w:val="22"/>
          <w:szCs w:val="22"/>
        </w:rPr>
        <w:t>Larson, K.L.,</w:t>
      </w:r>
      <w:r w:rsidRPr="004D77F5">
        <w:rPr>
          <w:rFonts w:asciiTheme="minorHAnsi" w:hAnsiTheme="minorHAnsi" w:cstheme="minorHAnsi"/>
          <w:sz w:val="22"/>
          <w:szCs w:val="22"/>
        </w:rPr>
        <w:t xml:space="preserve"> E. Corley, S. Hall, A. York, </w:t>
      </w:r>
      <w:r w:rsidRPr="004D77F5">
        <w:rPr>
          <w:rFonts w:asciiTheme="minorHAnsi" w:hAnsiTheme="minorHAnsi" w:cstheme="minorHAnsi"/>
          <w:sz w:val="22"/>
          <w:szCs w:val="22"/>
          <w:u w:val="single"/>
        </w:rPr>
        <w:t>R. Andrade</w:t>
      </w:r>
      <w:r w:rsidRPr="004D77F5">
        <w:rPr>
          <w:rFonts w:asciiTheme="minorHAnsi" w:hAnsiTheme="minorHAnsi" w:cstheme="minorHAnsi"/>
          <w:sz w:val="22"/>
          <w:szCs w:val="22"/>
        </w:rPr>
        <w:t xml:space="preserve">*, D. Childers, P. Coseo, D. Hondula, and S. Meerow. 2019. Subjective evaluations of ecosystem services and disservices: an approach to creating robust survey scales. </w:t>
      </w:r>
      <w:r w:rsidRPr="004D77F5">
        <w:rPr>
          <w:rFonts w:asciiTheme="minorHAnsi" w:hAnsiTheme="minorHAnsi" w:cstheme="minorHAnsi"/>
          <w:i/>
          <w:sz w:val="22"/>
          <w:szCs w:val="22"/>
        </w:rPr>
        <w:t>Ecology and Society</w:t>
      </w:r>
      <w:r w:rsidRPr="004D77F5">
        <w:rPr>
          <w:rFonts w:asciiTheme="minorHAnsi" w:hAnsiTheme="minorHAnsi" w:cstheme="minorHAnsi"/>
          <w:sz w:val="22"/>
          <w:szCs w:val="22"/>
        </w:rPr>
        <w:t xml:space="preserve">. 24(2): 7. https://doi.org/10.5751/ES-10888-240207 </w:t>
      </w:r>
      <w:bookmarkEnd w:id="26"/>
      <w:r w:rsidRPr="004D77F5">
        <w:rPr>
          <w:rFonts w:asciiTheme="minorHAnsi" w:hAnsiTheme="minorHAnsi" w:cstheme="minorHAnsi"/>
          <w:sz w:val="22"/>
          <w:szCs w:val="22"/>
        </w:rPr>
        <w:t>[IF=3.3]</w:t>
      </w:r>
    </w:p>
    <w:p w14:paraId="01284293" w14:textId="29BD6CA3" w:rsidR="004F3ECA" w:rsidRPr="004D77F5" w:rsidRDefault="004F3ECA" w:rsidP="00FB6971">
      <w:pPr>
        <w:tabs>
          <w:tab w:val="left" w:pos="450"/>
        </w:tabs>
        <w:ind w:left="360" w:hanging="360"/>
        <w:rPr>
          <w:rFonts w:asciiTheme="minorHAnsi" w:hAnsiTheme="minorHAnsi" w:cstheme="minorHAnsi"/>
          <w:bCs/>
          <w:sz w:val="22"/>
          <w:szCs w:val="22"/>
        </w:rPr>
      </w:pPr>
      <w:r w:rsidRPr="004D77F5">
        <w:rPr>
          <w:rFonts w:asciiTheme="minorHAnsi" w:hAnsiTheme="minorHAnsi" w:cstheme="minorHAnsi"/>
          <w:bCs/>
          <w:sz w:val="22"/>
          <w:szCs w:val="22"/>
        </w:rPr>
        <w:t xml:space="preserve">64. </w:t>
      </w:r>
      <w:bookmarkStart w:id="27" w:name="OLE_LINK16"/>
      <w:bookmarkStart w:id="28" w:name="OLE_LINK12"/>
      <w:r w:rsidR="009538F8" w:rsidRPr="004D77F5">
        <w:rPr>
          <w:rFonts w:asciiTheme="minorHAnsi" w:hAnsiTheme="minorHAnsi" w:cstheme="minorHAnsi"/>
          <w:bCs/>
          <w:sz w:val="22"/>
          <w:szCs w:val="22"/>
          <w:u w:val="single"/>
        </w:rPr>
        <w:t>Andrade*, R.</w:t>
      </w:r>
      <w:r w:rsidR="009538F8" w:rsidRPr="004D77F5">
        <w:rPr>
          <w:rFonts w:asciiTheme="minorHAnsi" w:hAnsiTheme="minorHAnsi" w:cstheme="minorHAnsi"/>
          <w:bCs/>
          <w:sz w:val="22"/>
          <w:szCs w:val="22"/>
        </w:rPr>
        <w:t xml:space="preserve">, </w:t>
      </w:r>
      <w:r w:rsidR="009538F8" w:rsidRPr="004D77F5">
        <w:rPr>
          <w:rFonts w:asciiTheme="minorHAnsi" w:hAnsiTheme="minorHAnsi" w:cstheme="minorHAnsi"/>
          <w:b/>
          <w:bCs/>
          <w:sz w:val="22"/>
          <w:szCs w:val="22"/>
        </w:rPr>
        <w:t>K.L. Larson</w:t>
      </w:r>
      <w:r w:rsidR="009538F8" w:rsidRPr="004D77F5">
        <w:rPr>
          <w:rFonts w:asciiTheme="minorHAnsi" w:hAnsiTheme="minorHAnsi" w:cstheme="minorHAnsi"/>
          <w:bCs/>
          <w:sz w:val="22"/>
          <w:szCs w:val="22"/>
        </w:rPr>
        <w:t>, J. Franklin, and D. Hondula. 2019. Social-spatial analyses of attitudes towards the</w:t>
      </w:r>
      <w:r w:rsidR="009538F8" w:rsidRPr="004D77F5">
        <w:rPr>
          <w:rFonts w:asciiTheme="minorHAnsi" w:hAnsiTheme="minorHAnsi" w:cstheme="minorHAnsi"/>
          <w:sz w:val="22"/>
          <w:szCs w:val="22"/>
        </w:rPr>
        <w:t xml:space="preserve"> </w:t>
      </w:r>
      <w:r w:rsidR="009538F8" w:rsidRPr="004D77F5">
        <w:rPr>
          <w:rFonts w:asciiTheme="minorHAnsi" w:hAnsiTheme="minorHAnsi" w:cstheme="minorHAnsi"/>
          <w:bCs/>
          <w:sz w:val="22"/>
          <w:szCs w:val="22"/>
        </w:rPr>
        <w:t xml:space="preserve">desert in a Southwestern U.S. city. </w:t>
      </w:r>
      <w:r w:rsidR="009538F8" w:rsidRPr="004D77F5">
        <w:rPr>
          <w:rFonts w:asciiTheme="minorHAnsi" w:hAnsiTheme="minorHAnsi" w:cstheme="minorHAnsi"/>
          <w:bCs/>
          <w:i/>
          <w:sz w:val="22"/>
          <w:szCs w:val="22"/>
        </w:rPr>
        <w:t>The Annals of the American Association of Geographers</w:t>
      </w:r>
      <w:r w:rsidR="009538F8" w:rsidRPr="004D77F5">
        <w:rPr>
          <w:rFonts w:asciiTheme="minorHAnsi" w:hAnsiTheme="minorHAnsi" w:cstheme="minorHAnsi"/>
          <w:bCs/>
          <w:sz w:val="22"/>
          <w:szCs w:val="22"/>
        </w:rPr>
        <w:t xml:space="preserve">. 109(6): 1845-1864. https://doi.org/10.1080/24694452.2019.1580498 </w:t>
      </w:r>
      <w:bookmarkEnd w:id="27"/>
      <w:r w:rsidR="009538F8" w:rsidRPr="004D77F5">
        <w:rPr>
          <w:rFonts w:asciiTheme="minorHAnsi" w:hAnsiTheme="minorHAnsi" w:cstheme="minorHAnsi"/>
          <w:bCs/>
          <w:sz w:val="22"/>
          <w:szCs w:val="22"/>
        </w:rPr>
        <w:t xml:space="preserve">[IF=2.8] </w:t>
      </w:r>
      <w:bookmarkEnd w:id="28"/>
    </w:p>
    <w:p w14:paraId="47A7365B" w14:textId="40CDB106" w:rsidR="009C494A" w:rsidRPr="004D77F5" w:rsidRDefault="00CD0AD8" w:rsidP="00FB6971">
      <w:pPr>
        <w:ind w:left="360" w:hanging="360"/>
        <w:rPr>
          <w:rFonts w:asciiTheme="minorHAnsi" w:hAnsiTheme="minorHAnsi" w:cstheme="minorHAnsi"/>
          <w:bCs/>
          <w:sz w:val="22"/>
          <w:szCs w:val="22"/>
        </w:rPr>
      </w:pPr>
      <w:r w:rsidRPr="004D77F5">
        <w:rPr>
          <w:rFonts w:asciiTheme="minorHAnsi" w:hAnsiTheme="minorHAnsi" w:cstheme="minorHAnsi"/>
          <w:sz w:val="22"/>
          <w:szCs w:val="22"/>
        </w:rPr>
        <w:t>63</w:t>
      </w:r>
      <w:bookmarkStart w:id="29" w:name="OLE_LINK11"/>
      <w:r w:rsidR="00705123" w:rsidRPr="004D77F5">
        <w:rPr>
          <w:rFonts w:asciiTheme="minorHAnsi" w:hAnsiTheme="minorHAnsi" w:cstheme="minorHAnsi"/>
          <w:sz w:val="22"/>
          <w:szCs w:val="22"/>
        </w:rPr>
        <w:t xml:space="preserve">. </w:t>
      </w:r>
      <w:r w:rsidR="009C494A" w:rsidRPr="004D77F5">
        <w:rPr>
          <w:rFonts w:asciiTheme="minorHAnsi" w:hAnsiTheme="minorHAnsi" w:cstheme="minorHAnsi"/>
          <w:bCs/>
          <w:sz w:val="22"/>
          <w:szCs w:val="22"/>
        </w:rPr>
        <w:t>Warren, P.S., S.B. Lerman,</w:t>
      </w:r>
      <w:r w:rsidR="009C494A" w:rsidRPr="004D77F5">
        <w:rPr>
          <w:rFonts w:asciiTheme="minorHAnsi" w:hAnsiTheme="minorHAnsi" w:cstheme="minorHAnsi"/>
          <w:bCs/>
          <w:sz w:val="22"/>
          <w:szCs w:val="22"/>
          <w:u w:val="single"/>
        </w:rPr>
        <w:t xml:space="preserve"> R. Andrade</w:t>
      </w:r>
      <w:r w:rsidR="009C494A" w:rsidRPr="004D77F5">
        <w:rPr>
          <w:rFonts w:asciiTheme="minorHAnsi" w:hAnsiTheme="minorHAnsi" w:cstheme="minorHAnsi"/>
          <w:bCs/>
          <w:sz w:val="22"/>
          <w:szCs w:val="22"/>
        </w:rPr>
        <w:t xml:space="preserve">*, </w:t>
      </w:r>
      <w:r w:rsidR="009C494A" w:rsidRPr="004D77F5">
        <w:rPr>
          <w:rFonts w:asciiTheme="minorHAnsi" w:hAnsiTheme="minorHAnsi" w:cstheme="minorHAnsi"/>
          <w:b/>
          <w:bCs/>
          <w:sz w:val="22"/>
          <w:szCs w:val="22"/>
        </w:rPr>
        <w:t>K. Larson</w:t>
      </w:r>
      <w:r w:rsidR="009C494A" w:rsidRPr="004D77F5">
        <w:rPr>
          <w:rFonts w:asciiTheme="minorHAnsi" w:hAnsiTheme="minorHAnsi" w:cstheme="minorHAnsi"/>
          <w:bCs/>
          <w:sz w:val="22"/>
          <w:szCs w:val="22"/>
        </w:rPr>
        <w:t xml:space="preserve">, and H. Bateman. 2019. The more things change: Species losses detected in Phoenix despite stability in bird–socioeconomic relationships. </w:t>
      </w:r>
      <w:r w:rsidR="009C494A" w:rsidRPr="004D77F5">
        <w:rPr>
          <w:rFonts w:asciiTheme="minorHAnsi" w:hAnsiTheme="minorHAnsi" w:cstheme="minorHAnsi"/>
          <w:bCs/>
          <w:i/>
          <w:sz w:val="22"/>
          <w:szCs w:val="22"/>
        </w:rPr>
        <w:t>Ecosphere</w:t>
      </w:r>
      <w:r w:rsidR="009C494A" w:rsidRPr="004D77F5">
        <w:rPr>
          <w:rFonts w:asciiTheme="minorHAnsi" w:hAnsiTheme="minorHAnsi" w:cstheme="minorHAnsi"/>
          <w:bCs/>
          <w:sz w:val="22"/>
          <w:szCs w:val="22"/>
        </w:rPr>
        <w:t>.</w:t>
      </w:r>
      <w:r w:rsidR="003727D2" w:rsidRPr="004D77F5">
        <w:rPr>
          <w:rFonts w:asciiTheme="minorHAnsi" w:hAnsiTheme="minorHAnsi" w:cstheme="minorHAnsi"/>
          <w:bCs/>
          <w:sz w:val="22"/>
          <w:szCs w:val="22"/>
        </w:rPr>
        <w:t xml:space="preserve"> 10(3): 1-22.</w:t>
      </w:r>
      <w:r w:rsidR="009C494A" w:rsidRPr="004D77F5">
        <w:rPr>
          <w:rFonts w:asciiTheme="minorHAnsi" w:hAnsiTheme="minorHAnsi" w:cstheme="minorHAnsi"/>
          <w:bCs/>
          <w:sz w:val="22"/>
          <w:szCs w:val="22"/>
        </w:rPr>
        <w:t xml:space="preserve"> </w:t>
      </w:r>
      <w:r w:rsidR="00EF2D52" w:rsidRPr="004D77F5">
        <w:rPr>
          <w:rFonts w:asciiTheme="minorHAnsi" w:hAnsiTheme="minorHAnsi" w:cstheme="minorHAnsi"/>
          <w:bCs/>
          <w:sz w:val="22"/>
          <w:szCs w:val="22"/>
        </w:rPr>
        <w:t>https://doi.org/10.1002/ecs2.2624</w:t>
      </w:r>
      <w:r w:rsidR="009C494A" w:rsidRPr="004D77F5">
        <w:rPr>
          <w:rFonts w:asciiTheme="minorHAnsi" w:hAnsiTheme="minorHAnsi" w:cstheme="minorHAnsi"/>
          <w:bCs/>
          <w:sz w:val="22"/>
          <w:szCs w:val="22"/>
        </w:rPr>
        <w:t xml:space="preserve"> </w:t>
      </w:r>
      <w:bookmarkEnd w:id="29"/>
      <w:r w:rsidR="009C494A" w:rsidRPr="004D77F5">
        <w:rPr>
          <w:rFonts w:asciiTheme="minorHAnsi" w:hAnsiTheme="minorHAnsi" w:cstheme="minorHAnsi"/>
          <w:sz w:val="22"/>
          <w:szCs w:val="22"/>
        </w:rPr>
        <w:t>[IF=2.7]</w:t>
      </w:r>
    </w:p>
    <w:p w14:paraId="6371A91A" w14:textId="0596D261" w:rsidR="009C494A" w:rsidRPr="004D77F5" w:rsidRDefault="00CD0AD8" w:rsidP="00FB6971">
      <w:pPr>
        <w:ind w:left="360" w:hanging="360"/>
        <w:rPr>
          <w:rFonts w:asciiTheme="minorHAnsi" w:hAnsiTheme="minorHAnsi" w:cstheme="minorHAnsi"/>
          <w:bCs/>
          <w:sz w:val="22"/>
          <w:szCs w:val="22"/>
        </w:rPr>
      </w:pPr>
      <w:r w:rsidRPr="004D77F5">
        <w:rPr>
          <w:rFonts w:asciiTheme="minorHAnsi" w:hAnsiTheme="minorHAnsi" w:cstheme="minorHAnsi"/>
          <w:bCs/>
          <w:sz w:val="22"/>
          <w:szCs w:val="22"/>
        </w:rPr>
        <w:t xml:space="preserve">62. </w:t>
      </w:r>
      <w:r w:rsidR="009C494A" w:rsidRPr="004D77F5">
        <w:rPr>
          <w:rFonts w:asciiTheme="minorHAnsi" w:hAnsiTheme="minorHAnsi" w:cstheme="minorHAnsi"/>
          <w:bCs/>
          <w:sz w:val="22"/>
          <w:szCs w:val="22"/>
        </w:rPr>
        <w:t xml:space="preserve">White, D.W., </w:t>
      </w:r>
      <w:r w:rsidR="009C494A" w:rsidRPr="004D77F5">
        <w:rPr>
          <w:rFonts w:asciiTheme="minorHAnsi" w:hAnsiTheme="minorHAnsi" w:cstheme="minorHAnsi"/>
          <w:bCs/>
          <w:sz w:val="22"/>
          <w:szCs w:val="22"/>
          <w:u w:val="single"/>
        </w:rPr>
        <w:t>E.K. Rauh</w:t>
      </w:r>
      <w:r w:rsidR="009C494A" w:rsidRPr="004D77F5">
        <w:rPr>
          <w:rFonts w:asciiTheme="minorHAnsi" w:hAnsiTheme="minorHAnsi" w:cstheme="minorHAnsi"/>
          <w:bCs/>
          <w:sz w:val="22"/>
          <w:szCs w:val="22"/>
        </w:rPr>
        <w:t>*, A. Sullivan,</w:t>
      </w:r>
      <w:r w:rsidR="009C494A" w:rsidRPr="004D77F5">
        <w:rPr>
          <w:rFonts w:asciiTheme="minorHAnsi" w:hAnsiTheme="minorHAnsi" w:cstheme="minorHAnsi"/>
          <w:b/>
          <w:bCs/>
          <w:sz w:val="22"/>
          <w:szCs w:val="22"/>
        </w:rPr>
        <w:t xml:space="preserve"> K.L. Larson</w:t>
      </w:r>
      <w:r w:rsidR="009C494A" w:rsidRPr="004D77F5">
        <w:rPr>
          <w:rFonts w:asciiTheme="minorHAnsi" w:hAnsiTheme="minorHAnsi" w:cstheme="minorHAnsi"/>
          <w:bCs/>
          <w:sz w:val="22"/>
          <w:szCs w:val="22"/>
        </w:rPr>
        <w:t xml:space="preserve">, A. Wutich, </w:t>
      </w:r>
      <w:r w:rsidR="009C494A" w:rsidRPr="004D77F5">
        <w:rPr>
          <w:rFonts w:asciiTheme="minorHAnsi" w:hAnsiTheme="minorHAnsi" w:cstheme="minorHAnsi"/>
          <w:bCs/>
          <w:sz w:val="22"/>
          <w:szCs w:val="22"/>
          <w:u w:val="single"/>
        </w:rPr>
        <w:t>D. Linthicum</w:t>
      </w:r>
      <w:r w:rsidR="009C494A" w:rsidRPr="004D77F5">
        <w:rPr>
          <w:rFonts w:asciiTheme="minorHAnsi" w:hAnsiTheme="minorHAnsi" w:cstheme="minorHAnsi"/>
          <w:bCs/>
          <w:sz w:val="22"/>
          <w:szCs w:val="22"/>
        </w:rPr>
        <w:t xml:space="preserve">*, V. Horvath*, and K.L. Lawless*. 2019. Public attitudes toward urban water sustainability transitions: a multi-city survey in the western United States. </w:t>
      </w:r>
      <w:r w:rsidR="009C494A" w:rsidRPr="004D77F5">
        <w:rPr>
          <w:rFonts w:asciiTheme="minorHAnsi" w:hAnsiTheme="minorHAnsi" w:cstheme="minorHAnsi"/>
          <w:bCs/>
          <w:i/>
          <w:sz w:val="22"/>
          <w:szCs w:val="22"/>
        </w:rPr>
        <w:t>Sustainability Science</w:t>
      </w:r>
      <w:r w:rsidR="009C494A" w:rsidRPr="004D77F5">
        <w:rPr>
          <w:rFonts w:asciiTheme="minorHAnsi" w:hAnsiTheme="minorHAnsi" w:cstheme="minorHAnsi"/>
          <w:bCs/>
          <w:sz w:val="22"/>
          <w:szCs w:val="22"/>
        </w:rPr>
        <w:t xml:space="preserve">. </w:t>
      </w:r>
      <w:r w:rsidR="003727D2" w:rsidRPr="004D77F5">
        <w:rPr>
          <w:rFonts w:asciiTheme="minorHAnsi" w:hAnsiTheme="minorHAnsi" w:cstheme="minorHAnsi"/>
          <w:bCs/>
          <w:sz w:val="22"/>
          <w:szCs w:val="22"/>
        </w:rPr>
        <w:t xml:space="preserve">14(6): 1469–1483 </w:t>
      </w:r>
      <w:r w:rsidR="009C494A" w:rsidRPr="004D77F5">
        <w:rPr>
          <w:rFonts w:asciiTheme="minorHAnsi" w:hAnsiTheme="minorHAnsi" w:cstheme="minorHAnsi"/>
          <w:sz w:val="22"/>
          <w:szCs w:val="22"/>
        </w:rPr>
        <w:t>https://doi.org/10.1007/s11625-019-00658-z</w:t>
      </w:r>
      <w:r w:rsidR="009C494A" w:rsidRPr="004D77F5">
        <w:rPr>
          <w:rFonts w:asciiTheme="minorHAnsi" w:hAnsiTheme="minorHAnsi" w:cstheme="minorHAnsi"/>
          <w:bCs/>
          <w:sz w:val="22"/>
          <w:szCs w:val="22"/>
        </w:rPr>
        <w:t xml:space="preserve"> [IF=3.9].</w:t>
      </w:r>
    </w:p>
    <w:p w14:paraId="78765E71" w14:textId="3262B65E" w:rsidR="006215E0" w:rsidRPr="004D77F5" w:rsidRDefault="00956643" w:rsidP="004A4A42">
      <w:pPr>
        <w:tabs>
          <w:tab w:val="left" w:pos="450"/>
        </w:tabs>
        <w:ind w:left="360" w:hanging="360"/>
        <w:rPr>
          <w:rFonts w:asciiTheme="minorHAnsi" w:hAnsiTheme="minorHAnsi" w:cstheme="minorHAnsi"/>
          <w:bCs/>
          <w:sz w:val="22"/>
          <w:szCs w:val="22"/>
        </w:rPr>
      </w:pPr>
      <w:r w:rsidRPr="004D77F5">
        <w:rPr>
          <w:rFonts w:asciiTheme="minorHAnsi" w:hAnsiTheme="minorHAnsi" w:cstheme="minorHAnsi"/>
          <w:sz w:val="22"/>
          <w:szCs w:val="22"/>
        </w:rPr>
        <w:t xml:space="preserve">61. </w:t>
      </w:r>
      <w:r w:rsidR="00EF2D52" w:rsidRPr="004D77F5">
        <w:rPr>
          <w:rFonts w:asciiTheme="minorHAnsi" w:hAnsiTheme="minorHAnsi" w:cstheme="minorHAnsi"/>
          <w:sz w:val="22"/>
          <w:szCs w:val="22"/>
        </w:rPr>
        <w:t xml:space="preserve">Padullés </w:t>
      </w:r>
      <w:r w:rsidR="004978B9" w:rsidRPr="004D77F5">
        <w:rPr>
          <w:rFonts w:asciiTheme="minorHAnsi" w:hAnsiTheme="minorHAnsi" w:cstheme="minorHAnsi"/>
          <w:bCs/>
          <w:sz w:val="22"/>
          <w:szCs w:val="22"/>
        </w:rPr>
        <w:t xml:space="preserve">Cubino, J, J. Cavender-Bares, S.E. Hobbie, D.E. Pataki, M.L. Avolio, L.E. Darling, </w:t>
      </w:r>
      <w:r w:rsidR="004978B9" w:rsidRPr="004D77F5">
        <w:rPr>
          <w:rFonts w:asciiTheme="minorHAnsi" w:hAnsiTheme="minorHAnsi" w:cstheme="minorHAnsi"/>
          <w:b/>
          <w:bCs/>
          <w:sz w:val="22"/>
          <w:szCs w:val="22"/>
        </w:rPr>
        <w:t>K.L. Larson</w:t>
      </w:r>
      <w:r w:rsidR="004978B9" w:rsidRPr="004D77F5">
        <w:rPr>
          <w:rFonts w:asciiTheme="minorHAnsi" w:hAnsiTheme="minorHAnsi" w:cstheme="minorHAnsi"/>
          <w:bCs/>
          <w:sz w:val="22"/>
          <w:szCs w:val="22"/>
        </w:rPr>
        <w:t>, S.J. Hall, P.M. Groffman, T.L.E. Trammell, M.K. Steele,</w:t>
      </w:r>
      <w:r w:rsidR="00CD0AD8" w:rsidRPr="004D77F5">
        <w:rPr>
          <w:rFonts w:asciiTheme="minorHAnsi" w:hAnsiTheme="minorHAnsi" w:cstheme="minorHAnsi"/>
          <w:bCs/>
          <w:sz w:val="22"/>
          <w:szCs w:val="22"/>
        </w:rPr>
        <w:t xml:space="preserve"> J.M. Grove, and C. Neill. 201</w:t>
      </w:r>
      <w:r w:rsidR="00B648A3" w:rsidRPr="004D77F5">
        <w:rPr>
          <w:rFonts w:asciiTheme="minorHAnsi" w:hAnsiTheme="minorHAnsi" w:cstheme="minorHAnsi"/>
          <w:bCs/>
          <w:sz w:val="22"/>
          <w:szCs w:val="22"/>
        </w:rPr>
        <w:t>9</w:t>
      </w:r>
      <w:r w:rsidR="004978B9" w:rsidRPr="004D77F5">
        <w:rPr>
          <w:rFonts w:asciiTheme="minorHAnsi" w:hAnsiTheme="minorHAnsi" w:cstheme="minorHAnsi"/>
          <w:bCs/>
          <w:sz w:val="22"/>
          <w:szCs w:val="22"/>
        </w:rPr>
        <w:t xml:space="preserve">. Drivers of plant richness and phylogenetic composition in urban yards at the continental scale. </w:t>
      </w:r>
      <w:r w:rsidR="004978B9" w:rsidRPr="004D77F5">
        <w:rPr>
          <w:rFonts w:asciiTheme="minorHAnsi" w:hAnsiTheme="minorHAnsi" w:cstheme="minorHAnsi"/>
          <w:bCs/>
          <w:i/>
          <w:sz w:val="22"/>
          <w:szCs w:val="22"/>
        </w:rPr>
        <w:t>Landscape Ecology</w:t>
      </w:r>
      <w:r w:rsidR="004978B9" w:rsidRPr="004D77F5">
        <w:rPr>
          <w:rFonts w:asciiTheme="minorHAnsi" w:hAnsiTheme="minorHAnsi" w:cstheme="minorHAnsi"/>
          <w:bCs/>
          <w:sz w:val="22"/>
          <w:szCs w:val="22"/>
        </w:rPr>
        <w:t xml:space="preserve">. </w:t>
      </w:r>
      <w:r w:rsidR="00CD0AD8" w:rsidRPr="004D77F5">
        <w:rPr>
          <w:rFonts w:asciiTheme="minorHAnsi" w:hAnsiTheme="minorHAnsi" w:cstheme="minorHAnsi"/>
          <w:bCs/>
          <w:sz w:val="22"/>
          <w:szCs w:val="22"/>
        </w:rPr>
        <w:t xml:space="preserve">1-15. </w:t>
      </w:r>
      <w:r w:rsidR="004978B9" w:rsidRPr="004D77F5">
        <w:rPr>
          <w:rFonts w:asciiTheme="minorHAnsi" w:hAnsiTheme="minorHAnsi" w:cstheme="minorHAnsi"/>
          <w:bCs/>
          <w:sz w:val="22"/>
          <w:szCs w:val="22"/>
        </w:rPr>
        <w:t>https://doi.org/10.1007/s10980-018-0744-7 [IF=3.8]</w:t>
      </w:r>
    </w:p>
    <w:p w14:paraId="7DD577C6" w14:textId="3B939633" w:rsidR="00CE2A12" w:rsidRPr="004D77F5" w:rsidRDefault="003C7AA6" w:rsidP="00FB6971">
      <w:pPr>
        <w:ind w:left="360" w:hanging="360"/>
        <w:rPr>
          <w:rFonts w:asciiTheme="minorHAnsi" w:hAnsiTheme="minorHAnsi" w:cstheme="minorHAnsi"/>
          <w:sz w:val="22"/>
          <w:szCs w:val="22"/>
        </w:rPr>
      </w:pPr>
      <w:r w:rsidRPr="004D77F5">
        <w:rPr>
          <w:rFonts w:asciiTheme="minorHAnsi" w:hAnsiTheme="minorHAnsi" w:cstheme="minorHAnsi"/>
          <w:sz w:val="22"/>
          <w:szCs w:val="22"/>
        </w:rPr>
        <w:t xml:space="preserve">60. Al-Amin, S.*, E.Z. Berglund, G. Mahinthakumar, and </w:t>
      </w:r>
      <w:r w:rsidRPr="004D77F5">
        <w:rPr>
          <w:rFonts w:asciiTheme="minorHAnsi" w:hAnsiTheme="minorHAnsi" w:cstheme="minorHAnsi"/>
          <w:b/>
          <w:sz w:val="22"/>
          <w:szCs w:val="22"/>
        </w:rPr>
        <w:t>K.L. Larson</w:t>
      </w:r>
      <w:r w:rsidRPr="004D77F5">
        <w:rPr>
          <w:rFonts w:asciiTheme="minorHAnsi" w:hAnsiTheme="minorHAnsi" w:cstheme="minorHAnsi"/>
          <w:sz w:val="22"/>
          <w:szCs w:val="22"/>
        </w:rPr>
        <w:t xml:space="preserve">. </w:t>
      </w:r>
      <w:r w:rsidR="00C75866" w:rsidRPr="004D77F5">
        <w:rPr>
          <w:rFonts w:asciiTheme="minorHAnsi" w:hAnsiTheme="minorHAnsi" w:cstheme="minorHAnsi"/>
          <w:sz w:val="22"/>
          <w:szCs w:val="22"/>
        </w:rPr>
        <w:t xml:space="preserve">2018. </w:t>
      </w:r>
      <w:r w:rsidRPr="004D77F5">
        <w:rPr>
          <w:rFonts w:asciiTheme="minorHAnsi" w:hAnsiTheme="minorHAnsi" w:cstheme="minorHAnsi"/>
          <w:sz w:val="22"/>
          <w:szCs w:val="22"/>
        </w:rPr>
        <w:t xml:space="preserve">Assessing the effects of water restrictions on socio-hydrologic resilience for shared groundwater systems. </w:t>
      </w:r>
      <w:r w:rsidRPr="004D77F5">
        <w:rPr>
          <w:rFonts w:asciiTheme="minorHAnsi" w:hAnsiTheme="minorHAnsi" w:cstheme="minorHAnsi"/>
          <w:i/>
          <w:sz w:val="22"/>
          <w:szCs w:val="22"/>
        </w:rPr>
        <w:t>Journal of Hydrology</w:t>
      </w:r>
      <w:r w:rsidRPr="004D77F5">
        <w:rPr>
          <w:rFonts w:asciiTheme="minorHAnsi" w:hAnsiTheme="minorHAnsi" w:cstheme="minorHAnsi"/>
          <w:sz w:val="22"/>
          <w:szCs w:val="22"/>
        </w:rPr>
        <w:t>.</w:t>
      </w:r>
      <w:r w:rsidR="00455F29" w:rsidRPr="004D77F5">
        <w:rPr>
          <w:rFonts w:asciiTheme="minorHAnsi" w:hAnsiTheme="minorHAnsi" w:cstheme="minorHAnsi"/>
          <w:sz w:val="22"/>
          <w:szCs w:val="22"/>
        </w:rPr>
        <w:t xml:space="preserve"> </w:t>
      </w:r>
      <w:r w:rsidR="00CD0AD8" w:rsidRPr="004D77F5">
        <w:rPr>
          <w:rFonts w:asciiTheme="minorHAnsi" w:hAnsiTheme="minorHAnsi" w:cstheme="minorHAnsi"/>
          <w:sz w:val="22"/>
          <w:szCs w:val="22"/>
        </w:rPr>
        <w:t xml:space="preserve">566: 872-885. </w:t>
      </w:r>
      <w:r w:rsidR="00455F29" w:rsidRPr="004D77F5">
        <w:rPr>
          <w:rFonts w:asciiTheme="minorHAnsi" w:hAnsiTheme="minorHAnsi" w:cstheme="minorHAnsi"/>
          <w:sz w:val="22"/>
          <w:szCs w:val="22"/>
        </w:rPr>
        <w:t>doi.org/10.1016/j.jhydrol.2018.08.045</w:t>
      </w:r>
      <w:r w:rsidRPr="004D77F5">
        <w:rPr>
          <w:rFonts w:asciiTheme="minorHAnsi" w:hAnsiTheme="minorHAnsi" w:cstheme="minorHAnsi"/>
          <w:sz w:val="22"/>
          <w:szCs w:val="22"/>
        </w:rPr>
        <w:t xml:space="preserve"> </w:t>
      </w:r>
      <w:r w:rsidR="00CE2A12" w:rsidRPr="004D77F5">
        <w:rPr>
          <w:rFonts w:asciiTheme="minorHAnsi" w:hAnsiTheme="minorHAnsi" w:cstheme="minorHAnsi"/>
          <w:sz w:val="22"/>
          <w:szCs w:val="22"/>
        </w:rPr>
        <w:t>[IF=3.7]</w:t>
      </w:r>
      <w:r w:rsidR="00CD0AD8" w:rsidRPr="004D77F5">
        <w:rPr>
          <w:rFonts w:asciiTheme="minorHAnsi" w:hAnsiTheme="minorHAnsi" w:cstheme="minorHAnsi"/>
          <w:sz w:val="22"/>
          <w:szCs w:val="22"/>
        </w:rPr>
        <w:t xml:space="preserve"> </w:t>
      </w:r>
    </w:p>
    <w:p w14:paraId="53AFC595" w14:textId="1A3DC326" w:rsidR="00B869CD" w:rsidRPr="004D77F5" w:rsidRDefault="00B869CD" w:rsidP="00FB6971">
      <w:pPr>
        <w:ind w:left="360" w:hanging="360"/>
        <w:rPr>
          <w:rFonts w:asciiTheme="minorHAnsi" w:hAnsiTheme="minorHAnsi" w:cstheme="minorHAnsi"/>
          <w:bCs/>
          <w:sz w:val="22"/>
          <w:szCs w:val="22"/>
        </w:rPr>
      </w:pPr>
      <w:r w:rsidRPr="004D77F5">
        <w:rPr>
          <w:rFonts w:asciiTheme="minorHAnsi" w:hAnsiTheme="minorHAnsi" w:cstheme="minorHAnsi"/>
          <w:sz w:val="22"/>
          <w:szCs w:val="22"/>
        </w:rPr>
        <w:t xml:space="preserve">59. </w:t>
      </w:r>
      <w:r w:rsidRPr="004D77F5">
        <w:rPr>
          <w:rFonts w:asciiTheme="minorHAnsi" w:hAnsiTheme="minorHAnsi" w:cstheme="minorHAnsi"/>
          <w:bCs/>
          <w:sz w:val="22"/>
          <w:szCs w:val="22"/>
        </w:rPr>
        <w:t>Locke, D.H.</w:t>
      </w:r>
      <w:r w:rsidR="00031483" w:rsidRPr="004D77F5">
        <w:rPr>
          <w:rFonts w:asciiTheme="minorHAnsi" w:hAnsiTheme="minorHAnsi" w:cstheme="minorHAnsi"/>
          <w:bCs/>
          <w:sz w:val="22"/>
          <w:szCs w:val="22"/>
        </w:rPr>
        <w:t>^</w:t>
      </w:r>
      <w:r w:rsidRPr="004D77F5">
        <w:rPr>
          <w:rFonts w:asciiTheme="minorHAnsi" w:hAnsiTheme="minorHAnsi" w:cstheme="minorHAnsi"/>
          <w:bCs/>
          <w:sz w:val="22"/>
          <w:szCs w:val="22"/>
        </w:rPr>
        <w:t xml:space="preserve">, M. Avolio, T. Trammel, R. Roy Chowdhury, J.M Grove, J. Rogan, D.G. Martin, N. Bettez, J. Cavender-Bares, P.M. Groffman, S.J. Hall, J.B. Heffernan, S.E. Hobbie, </w:t>
      </w:r>
      <w:r w:rsidRPr="004D77F5">
        <w:rPr>
          <w:rFonts w:asciiTheme="minorHAnsi" w:hAnsiTheme="minorHAnsi" w:cstheme="minorHAnsi"/>
          <w:b/>
          <w:bCs/>
          <w:sz w:val="22"/>
          <w:szCs w:val="22"/>
        </w:rPr>
        <w:t>K.L. Larson</w:t>
      </w:r>
      <w:r w:rsidRPr="004D77F5">
        <w:rPr>
          <w:rFonts w:asciiTheme="minorHAnsi" w:hAnsiTheme="minorHAnsi" w:cstheme="minorHAnsi"/>
          <w:bCs/>
          <w:sz w:val="22"/>
          <w:szCs w:val="22"/>
        </w:rPr>
        <w:t>, J.L. Morse, C. Neill, K.C. Nelson, L.A. Ogden, J.P. O’Neil-Dunne, D. Pataki, W.D. Pearse, C. Polsky, and M.</w:t>
      </w:r>
      <w:r w:rsidR="00FF2701" w:rsidRPr="004D77F5">
        <w:rPr>
          <w:rFonts w:asciiTheme="minorHAnsi" w:hAnsiTheme="minorHAnsi" w:cstheme="minorHAnsi"/>
          <w:bCs/>
          <w:sz w:val="22"/>
          <w:szCs w:val="22"/>
        </w:rPr>
        <w:t>M</w:t>
      </w:r>
      <w:r w:rsidRPr="004D77F5">
        <w:rPr>
          <w:rFonts w:asciiTheme="minorHAnsi" w:hAnsiTheme="minorHAnsi" w:cstheme="minorHAnsi"/>
          <w:bCs/>
          <w:sz w:val="22"/>
          <w:szCs w:val="22"/>
        </w:rPr>
        <w:t>. Wheeler</w:t>
      </w:r>
      <w:r w:rsidR="00E87FCC" w:rsidRPr="004D77F5">
        <w:rPr>
          <w:rFonts w:asciiTheme="minorHAnsi" w:hAnsiTheme="minorHAnsi" w:cstheme="minorHAnsi"/>
          <w:bCs/>
          <w:sz w:val="22"/>
          <w:szCs w:val="22"/>
        </w:rPr>
        <w:t>*</w:t>
      </w:r>
      <w:r w:rsidRPr="004D77F5">
        <w:rPr>
          <w:rFonts w:asciiTheme="minorHAnsi" w:hAnsiTheme="minorHAnsi" w:cstheme="minorHAnsi"/>
          <w:bCs/>
          <w:sz w:val="22"/>
          <w:szCs w:val="22"/>
        </w:rPr>
        <w:t xml:space="preserve">. 2018. </w:t>
      </w:r>
      <w:r w:rsidRPr="004D77F5">
        <w:rPr>
          <w:rFonts w:asciiTheme="minorHAnsi" w:hAnsiTheme="minorHAnsi" w:cstheme="minorHAnsi"/>
          <w:sz w:val="22"/>
          <w:szCs w:val="22"/>
        </w:rPr>
        <w:t>A multi-city comparison of front and back yard differences in plant species diversity and nitrogen cycling in residential landscapes</w:t>
      </w:r>
      <w:r w:rsidRPr="004D77F5">
        <w:rPr>
          <w:rFonts w:asciiTheme="minorHAnsi" w:hAnsiTheme="minorHAnsi" w:cstheme="minorHAnsi"/>
          <w:bCs/>
          <w:sz w:val="22"/>
          <w:szCs w:val="22"/>
        </w:rPr>
        <w:t xml:space="preserve">. </w:t>
      </w:r>
      <w:r w:rsidRPr="004D77F5">
        <w:rPr>
          <w:rFonts w:asciiTheme="minorHAnsi" w:hAnsiTheme="minorHAnsi" w:cstheme="minorHAnsi"/>
          <w:bCs/>
          <w:i/>
          <w:sz w:val="22"/>
          <w:szCs w:val="22"/>
        </w:rPr>
        <w:t>Landscape and Urban Planning</w:t>
      </w:r>
      <w:r w:rsidRPr="004D77F5">
        <w:rPr>
          <w:rFonts w:asciiTheme="minorHAnsi" w:hAnsiTheme="minorHAnsi" w:cstheme="minorHAnsi"/>
          <w:bCs/>
          <w:sz w:val="22"/>
          <w:szCs w:val="22"/>
        </w:rPr>
        <w:t>.</w:t>
      </w:r>
      <w:r w:rsidR="00CE2A12" w:rsidRPr="004D77F5">
        <w:rPr>
          <w:rFonts w:asciiTheme="minorHAnsi" w:hAnsiTheme="minorHAnsi" w:cstheme="minorHAnsi"/>
          <w:bCs/>
          <w:sz w:val="22"/>
          <w:szCs w:val="22"/>
        </w:rPr>
        <w:t xml:space="preserve"> 178:</w:t>
      </w:r>
      <w:r w:rsidR="00CD0AD8" w:rsidRPr="004D77F5">
        <w:rPr>
          <w:rFonts w:asciiTheme="minorHAnsi" w:hAnsiTheme="minorHAnsi" w:cstheme="minorHAnsi"/>
          <w:bCs/>
          <w:sz w:val="22"/>
          <w:szCs w:val="22"/>
        </w:rPr>
        <w:t xml:space="preserve"> 102-111. DOI:</w:t>
      </w:r>
      <w:r w:rsidR="00CE2A12" w:rsidRPr="004D77F5">
        <w:rPr>
          <w:rFonts w:asciiTheme="minorHAnsi" w:hAnsiTheme="minorHAnsi" w:cstheme="minorHAnsi"/>
          <w:bCs/>
          <w:sz w:val="22"/>
          <w:szCs w:val="22"/>
        </w:rPr>
        <w:t>10.1016/j.landurbplan.2018.05.030</w:t>
      </w:r>
      <w:r w:rsidRPr="004D77F5">
        <w:rPr>
          <w:rFonts w:asciiTheme="minorHAnsi" w:hAnsiTheme="minorHAnsi" w:cstheme="minorHAnsi"/>
          <w:bCs/>
          <w:sz w:val="22"/>
          <w:szCs w:val="22"/>
        </w:rPr>
        <w:t xml:space="preserve"> </w:t>
      </w:r>
      <w:r w:rsidR="0098567A" w:rsidRPr="004D77F5">
        <w:rPr>
          <w:rFonts w:asciiTheme="minorHAnsi" w:hAnsiTheme="minorHAnsi" w:cstheme="minorHAnsi"/>
          <w:sz w:val="22"/>
          <w:szCs w:val="22"/>
        </w:rPr>
        <w:t>[IF=</w:t>
      </w:r>
      <w:r w:rsidR="007D5333" w:rsidRPr="004D77F5">
        <w:rPr>
          <w:rFonts w:asciiTheme="minorHAnsi" w:hAnsiTheme="minorHAnsi" w:cstheme="minorHAnsi"/>
          <w:sz w:val="22"/>
          <w:szCs w:val="22"/>
        </w:rPr>
        <w:t>5.1</w:t>
      </w:r>
      <w:r w:rsidR="00B23B15" w:rsidRPr="004D77F5">
        <w:rPr>
          <w:rFonts w:asciiTheme="minorHAnsi" w:hAnsiTheme="minorHAnsi" w:cstheme="minorHAnsi"/>
          <w:sz w:val="22"/>
          <w:szCs w:val="22"/>
        </w:rPr>
        <w:t>]</w:t>
      </w:r>
    </w:p>
    <w:p w14:paraId="0E66F215" w14:textId="3B89F872" w:rsidR="00002814" w:rsidRPr="004D77F5" w:rsidRDefault="00002814" w:rsidP="00FB6971">
      <w:pPr>
        <w:tabs>
          <w:tab w:val="left" w:pos="450"/>
        </w:tabs>
        <w:ind w:left="360" w:hanging="360"/>
        <w:rPr>
          <w:rFonts w:asciiTheme="minorHAnsi" w:hAnsiTheme="minorHAnsi" w:cstheme="minorHAnsi"/>
          <w:sz w:val="22"/>
          <w:szCs w:val="22"/>
        </w:rPr>
      </w:pPr>
      <w:r w:rsidRPr="004D77F5">
        <w:rPr>
          <w:rFonts w:asciiTheme="minorHAnsi" w:hAnsiTheme="minorHAnsi" w:cstheme="minorHAnsi"/>
          <w:sz w:val="22"/>
          <w:szCs w:val="22"/>
        </w:rPr>
        <w:t xml:space="preserve">58. </w:t>
      </w:r>
      <w:r w:rsidRPr="004D77F5">
        <w:rPr>
          <w:rFonts w:asciiTheme="minorHAnsi" w:hAnsiTheme="minorHAnsi" w:cstheme="minorHAnsi"/>
          <w:bCs/>
          <w:sz w:val="22"/>
          <w:szCs w:val="22"/>
        </w:rPr>
        <w:t xml:space="preserve">duBray, M.V.,*, A. Wutich, </w:t>
      </w:r>
      <w:r w:rsidRPr="004D77F5">
        <w:rPr>
          <w:rFonts w:asciiTheme="minorHAnsi" w:hAnsiTheme="minorHAnsi" w:cstheme="minorHAnsi"/>
          <w:b/>
          <w:bCs/>
          <w:sz w:val="22"/>
          <w:szCs w:val="22"/>
        </w:rPr>
        <w:t>K.L. Larson</w:t>
      </w:r>
      <w:r w:rsidRPr="004D77F5">
        <w:rPr>
          <w:rFonts w:asciiTheme="minorHAnsi" w:hAnsiTheme="minorHAnsi" w:cstheme="minorHAnsi"/>
          <w:bCs/>
          <w:sz w:val="22"/>
          <w:szCs w:val="22"/>
        </w:rPr>
        <w:t>, D.D. White, and A. Brewis.</w:t>
      </w:r>
      <w:r w:rsidRPr="004D77F5">
        <w:rPr>
          <w:rFonts w:asciiTheme="minorHAnsi" w:hAnsiTheme="minorHAnsi" w:cstheme="minorHAnsi"/>
          <w:sz w:val="22"/>
          <w:szCs w:val="22"/>
        </w:rPr>
        <w:t xml:space="preserve"> </w:t>
      </w:r>
      <w:r w:rsidR="002F7C56" w:rsidRPr="004D77F5">
        <w:rPr>
          <w:rFonts w:asciiTheme="minorHAnsi" w:hAnsiTheme="minorHAnsi" w:cstheme="minorHAnsi"/>
          <w:sz w:val="22"/>
          <w:szCs w:val="22"/>
        </w:rPr>
        <w:t xml:space="preserve">2018. </w:t>
      </w:r>
      <w:r w:rsidRPr="004D77F5">
        <w:rPr>
          <w:rFonts w:asciiTheme="minorHAnsi" w:hAnsiTheme="minorHAnsi" w:cstheme="minorHAnsi"/>
          <w:sz w:val="22"/>
          <w:szCs w:val="22"/>
        </w:rPr>
        <w:t xml:space="preserve">Anger and sadness: Gendered emotional responses to climate threats in four island nations. </w:t>
      </w:r>
      <w:r w:rsidRPr="004D77F5">
        <w:rPr>
          <w:rFonts w:asciiTheme="minorHAnsi" w:hAnsiTheme="minorHAnsi" w:cstheme="minorHAnsi"/>
          <w:i/>
          <w:sz w:val="22"/>
          <w:szCs w:val="22"/>
        </w:rPr>
        <w:t>Cross-Cultural Research</w:t>
      </w:r>
      <w:r w:rsidRPr="004D77F5">
        <w:rPr>
          <w:rFonts w:asciiTheme="minorHAnsi" w:hAnsiTheme="minorHAnsi" w:cstheme="minorHAnsi"/>
          <w:sz w:val="22"/>
          <w:szCs w:val="22"/>
        </w:rPr>
        <w:t xml:space="preserve">. </w:t>
      </w:r>
      <w:r w:rsidR="009C494A" w:rsidRPr="004D77F5">
        <w:rPr>
          <w:rFonts w:asciiTheme="minorHAnsi" w:hAnsiTheme="minorHAnsi" w:cstheme="minorHAnsi"/>
          <w:sz w:val="22"/>
          <w:szCs w:val="22"/>
        </w:rPr>
        <w:t>53(1): 58-86</w:t>
      </w:r>
      <w:r w:rsidR="002F7C56" w:rsidRPr="004D77F5">
        <w:rPr>
          <w:rFonts w:asciiTheme="minorHAnsi" w:hAnsiTheme="minorHAnsi" w:cstheme="minorHAnsi"/>
          <w:sz w:val="22"/>
          <w:szCs w:val="22"/>
        </w:rPr>
        <w:t xml:space="preserve">. doi/10.1177/1069397118759252 </w:t>
      </w:r>
      <w:r w:rsidR="005B304B" w:rsidRPr="004D77F5">
        <w:rPr>
          <w:rFonts w:asciiTheme="minorHAnsi" w:hAnsiTheme="minorHAnsi" w:cstheme="minorHAnsi"/>
          <w:sz w:val="22"/>
          <w:szCs w:val="22"/>
        </w:rPr>
        <w:t>[IF=1.6]</w:t>
      </w:r>
    </w:p>
    <w:p w14:paraId="1196FDDB" w14:textId="77777777" w:rsidR="000463FB" w:rsidRPr="004D77F5" w:rsidRDefault="000463FB" w:rsidP="000463FB">
      <w:pPr>
        <w:tabs>
          <w:tab w:val="left" w:pos="360"/>
        </w:tabs>
        <w:ind w:left="360" w:hanging="360"/>
        <w:rPr>
          <w:rFonts w:asciiTheme="minorHAnsi" w:hAnsiTheme="minorHAnsi" w:cstheme="minorHAnsi"/>
          <w:sz w:val="22"/>
          <w:szCs w:val="22"/>
        </w:rPr>
      </w:pPr>
      <w:r w:rsidRPr="004D77F5">
        <w:rPr>
          <w:rFonts w:asciiTheme="minorHAnsi" w:hAnsiTheme="minorHAnsi" w:cstheme="minorHAnsi"/>
          <w:sz w:val="22"/>
          <w:szCs w:val="22"/>
        </w:rPr>
        <w:t xml:space="preserve">57. Sankarasubramanian, A., J. Sabo, </w:t>
      </w:r>
      <w:r w:rsidRPr="004D77F5">
        <w:rPr>
          <w:rFonts w:asciiTheme="minorHAnsi" w:hAnsiTheme="minorHAnsi" w:cstheme="minorHAnsi"/>
          <w:b/>
          <w:sz w:val="22"/>
          <w:szCs w:val="22"/>
        </w:rPr>
        <w:t>K.L. Larson</w:t>
      </w:r>
      <w:r w:rsidRPr="004D77F5">
        <w:rPr>
          <w:rFonts w:asciiTheme="minorHAnsi" w:hAnsiTheme="minorHAnsi" w:cstheme="minorHAnsi"/>
          <w:sz w:val="22"/>
          <w:szCs w:val="22"/>
        </w:rPr>
        <w:t xml:space="preserve">, S. Seo, T. Sinha, R. Bhowmik, A. Ruhi Vidal, K. Kunkel, G. Mahinthakumar, E. Berglund and J. Kominoski. 2017. Synthesis of public water supply use in the U.S.: Spatio-temporal patterns and socio-economic controls. </w:t>
      </w:r>
      <w:r w:rsidRPr="004D77F5">
        <w:rPr>
          <w:rFonts w:asciiTheme="minorHAnsi" w:hAnsiTheme="minorHAnsi" w:cstheme="minorHAnsi"/>
          <w:i/>
          <w:sz w:val="22"/>
          <w:szCs w:val="22"/>
        </w:rPr>
        <w:t>Earth’s Future</w:t>
      </w:r>
      <w:r w:rsidRPr="004D77F5">
        <w:rPr>
          <w:rFonts w:asciiTheme="minorHAnsi" w:hAnsiTheme="minorHAnsi" w:cstheme="minorHAnsi"/>
          <w:sz w:val="22"/>
          <w:szCs w:val="22"/>
        </w:rPr>
        <w:t>. 5(7): 771-788. DOI:10.1002/2016EF000511 [IF=5.6]</w:t>
      </w:r>
    </w:p>
    <w:p w14:paraId="70E3B47F" w14:textId="4031A0BE" w:rsidR="004F2A4A" w:rsidRPr="004D77F5" w:rsidRDefault="0009126A" w:rsidP="00FB6971">
      <w:pPr>
        <w:tabs>
          <w:tab w:val="left" w:pos="360"/>
        </w:tabs>
        <w:ind w:left="360" w:hanging="360"/>
        <w:rPr>
          <w:rFonts w:asciiTheme="minorHAnsi" w:hAnsiTheme="minorHAnsi" w:cstheme="minorHAnsi"/>
          <w:sz w:val="22"/>
          <w:szCs w:val="22"/>
        </w:rPr>
      </w:pPr>
      <w:r w:rsidRPr="004D77F5">
        <w:rPr>
          <w:rFonts w:asciiTheme="minorHAnsi" w:hAnsiTheme="minorHAnsi" w:cstheme="minorHAnsi"/>
          <w:sz w:val="22"/>
          <w:szCs w:val="22"/>
        </w:rPr>
        <w:t>56</w:t>
      </w:r>
      <w:r w:rsidR="002846F2" w:rsidRPr="004D77F5">
        <w:rPr>
          <w:rFonts w:asciiTheme="minorHAnsi" w:hAnsiTheme="minorHAnsi" w:cstheme="minorHAnsi"/>
          <w:sz w:val="22"/>
          <w:szCs w:val="22"/>
        </w:rPr>
        <w:t xml:space="preserve">. </w:t>
      </w:r>
      <w:r w:rsidR="00491350" w:rsidRPr="004D77F5">
        <w:rPr>
          <w:rFonts w:asciiTheme="minorHAnsi" w:hAnsiTheme="minorHAnsi" w:cstheme="minorHAnsi"/>
          <w:bCs/>
          <w:sz w:val="22"/>
          <w:szCs w:val="22"/>
        </w:rPr>
        <w:t xml:space="preserve">Hirt, P.,  </w:t>
      </w:r>
      <w:r w:rsidR="00491350" w:rsidRPr="004D77F5">
        <w:rPr>
          <w:rFonts w:asciiTheme="minorHAnsi" w:hAnsiTheme="minorHAnsi" w:cstheme="minorHAnsi"/>
          <w:bCs/>
          <w:sz w:val="22"/>
          <w:szCs w:val="22"/>
          <w:u w:val="single"/>
        </w:rPr>
        <w:t>R. Snyde</w:t>
      </w:r>
      <w:r w:rsidR="00491350" w:rsidRPr="004D77F5">
        <w:rPr>
          <w:rFonts w:asciiTheme="minorHAnsi" w:hAnsiTheme="minorHAnsi" w:cstheme="minorHAnsi"/>
          <w:bCs/>
          <w:sz w:val="22"/>
          <w:szCs w:val="22"/>
        </w:rPr>
        <w:t xml:space="preserve">r**, </w:t>
      </w:r>
      <w:r w:rsidR="00491350" w:rsidRPr="004D77F5">
        <w:rPr>
          <w:rFonts w:asciiTheme="minorHAnsi" w:hAnsiTheme="minorHAnsi" w:cstheme="minorHAnsi"/>
          <w:bCs/>
          <w:sz w:val="22"/>
          <w:szCs w:val="22"/>
          <w:u w:val="single"/>
        </w:rPr>
        <w:t>C. Hester</w:t>
      </w:r>
      <w:r w:rsidR="00491350" w:rsidRPr="004D77F5">
        <w:rPr>
          <w:rFonts w:asciiTheme="minorHAnsi" w:hAnsiTheme="minorHAnsi" w:cstheme="minorHAnsi"/>
          <w:bCs/>
          <w:sz w:val="22"/>
          <w:szCs w:val="22"/>
        </w:rPr>
        <w:t xml:space="preserve">*, and </w:t>
      </w:r>
      <w:r w:rsidR="00491350" w:rsidRPr="004D77F5">
        <w:rPr>
          <w:rFonts w:asciiTheme="minorHAnsi" w:hAnsiTheme="minorHAnsi" w:cstheme="minorHAnsi"/>
          <w:b/>
          <w:bCs/>
          <w:sz w:val="22"/>
          <w:szCs w:val="22"/>
        </w:rPr>
        <w:t>K.L. Larson</w:t>
      </w:r>
      <w:r w:rsidR="00491350" w:rsidRPr="004D77F5">
        <w:rPr>
          <w:rFonts w:asciiTheme="minorHAnsi" w:hAnsiTheme="minorHAnsi" w:cstheme="minorHAnsi"/>
          <w:bCs/>
          <w:sz w:val="22"/>
          <w:szCs w:val="22"/>
        </w:rPr>
        <w:t xml:space="preserve">. </w:t>
      </w:r>
      <w:r w:rsidR="00A1275F" w:rsidRPr="004D77F5">
        <w:rPr>
          <w:rFonts w:asciiTheme="minorHAnsi" w:hAnsiTheme="minorHAnsi" w:cstheme="minorHAnsi"/>
          <w:bCs/>
          <w:sz w:val="22"/>
          <w:szCs w:val="22"/>
        </w:rPr>
        <w:t>2017</w:t>
      </w:r>
      <w:r w:rsidR="00491350" w:rsidRPr="004D77F5">
        <w:rPr>
          <w:rFonts w:asciiTheme="minorHAnsi" w:hAnsiTheme="minorHAnsi" w:cstheme="minorHAnsi"/>
          <w:bCs/>
          <w:sz w:val="22"/>
          <w:szCs w:val="22"/>
        </w:rPr>
        <w:t>. Water</w:t>
      </w:r>
      <w:r w:rsidR="00C66FA9" w:rsidRPr="004D77F5">
        <w:rPr>
          <w:rFonts w:asciiTheme="minorHAnsi" w:hAnsiTheme="minorHAnsi" w:cstheme="minorHAnsi"/>
          <w:bCs/>
          <w:sz w:val="22"/>
          <w:szCs w:val="22"/>
        </w:rPr>
        <w:t xml:space="preserve"> consumption </w:t>
      </w:r>
      <w:r w:rsidR="00491350" w:rsidRPr="004D77F5">
        <w:rPr>
          <w:rFonts w:asciiTheme="minorHAnsi" w:hAnsiTheme="minorHAnsi" w:cstheme="minorHAnsi"/>
          <w:bCs/>
          <w:sz w:val="22"/>
          <w:szCs w:val="22"/>
        </w:rPr>
        <w:t xml:space="preserve"> and sustainability in Arizona: A tale of two cities. </w:t>
      </w:r>
      <w:r w:rsidR="009A2308" w:rsidRPr="004D77F5">
        <w:rPr>
          <w:rFonts w:asciiTheme="minorHAnsi" w:hAnsiTheme="minorHAnsi" w:cstheme="minorHAnsi"/>
          <w:bCs/>
          <w:sz w:val="22"/>
          <w:szCs w:val="22"/>
        </w:rPr>
        <w:t>S</w:t>
      </w:r>
      <w:r w:rsidR="00491350" w:rsidRPr="004D77F5">
        <w:rPr>
          <w:rFonts w:asciiTheme="minorHAnsi" w:hAnsiTheme="minorHAnsi" w:cstheme="minorHAnsi"/>
          <w:bCs/>
          <w:sz w:val="22"/>
          <w:szCs w:val="22"/>
        </w:rPr>
        <w:t xml:space="preserve">pecial issue dedicated to Helen Ingram in </w:t>
      </w:r>
      <w:r w:rsidR="00491350" w:rsidRPr="004D77F5">
        <w:rPr>
          <w:rFonts w:asciiTheme="minorHAnsi" w:hAnsiTheme="minorHAnsi" w:cstheme="minorHAnsi"/>
          <w:bCs/>
          <w:i/>
          <w:sz w:val="22"/>
          <w:szCs w:val="22"/>
        </w:rPr>
        <w:t>Journal of the Southwest</w:t>
      </w:r>
      <w:r w:rsidR="00491350" w:rsidRPr="004D77F5">
        <w:rPr>
          <w:rFonts w:asciiTheme="minorHAnsi" w:hAnsiTheme="minorHAnsi" w:cstheme="minorHAnsi"/>
          <w:bCs/>
          <w:sz w:val="22"/>
          <w:szCs w:val="22"/>
        </w:rPr>
        <w:t xml:space="preserve">. </w:t>
      </w:r>
      <w:r w:rsidR="00C66FA9" w:rsidRPr="004D77F5">
        <w:rPr>
          <w:rFonts w:asciiTheme="minorHAnsi" w:hAnsiTheme="minorHAnsi" w:cstheme="minorHAnsi"/>
          <w:bCs/>
          <w:sz w:val="22"/>
          <w:szCs w:val="22"/>
        </w:rPr>
        <w:t xml:space="preserve">59(1-2): 264-301. </w:t>
      </w:r>
      <w:r w:rsidR="00491350" w:rsidRPr="004D77F5">
        <w:rPr>
          <w:rFonts w:asciiTheme="minorHAnsi" w:hAnsiTheme="minorHAnsi" w:cstheme="minorHAnsi"/>
          <w:bCs/>
          <w:sz w:val="22"/>
          <w:szCs w:val="22"/>
        </w:rPr>
        <w:t>[IF</w:t>
      </w:r>
      <w:r w:rsidR="00176C3D" w:rsidRPr="004D77F5">
        <w:rPr>
          <w:rFonts w:asciiTheme="minorHAnsi" w:hAnsiTheme="minorHAnsi" w:cstheme="minorHAnsi"/>
          <w:bCs/>
          <w:sz w:val="22"/>
          <w:szCs w:val="22"/>
        </w:rPr>
        <w:t xml:space="preserve"> </w:t>
      </w:r>
      <w:r w:rsidR="00491350" w:rsidRPr="004D77F5">
        <w:rPr>
          <w:rFonts w:asciiTheme="minorHAnsi" w:hAnsiTheme="minorHAnsi" w:cstheme="minorHAnsi"/>
          <w:bCs/>
          <w:sz w:val="22"/>
          <w:szCs w:val="22"/>
        </w:rPr>
        <w:t>n.a.]</w:t>
      </w:r>
    </w:p>
    <w:p w14:paraId="457ECB4F" w14:textId="77777777" w:rsidR="008425D2" w:rsidRPr="004D77F5" w:rsidRDefault="008425D2" w:rsidP="008425D2">
      <w:pPr>
        <w:pStyle w:val="Heading6"/>
        <w:tabs>
          <w:tab w:val="left" w:pos="270"/>
          <w:tab w:val="left" w:pos="1440"/>
        </w:tabs>
        <w:ind w:left="270" w:hanging="270"/>
        <w:rPr>
          <w:rFonts w:asciiTheme="minorHAnsi" w:hAnsiTheme="minorHAnsi" w:cstheme="minorHAnsi"/>
          <w:b w:val="0"/>
          <w:sz w:val="22"/>
          <w:szCs w:val="22"/>
        </w:rPr>
      </w:pPr>
      <w:r w:rsidRPr="004D77F5">
        <w:rPr>
          <w:rFonts w:asciiTheme="minorHAnsi" w:hAnsiTheme="minorHAnsi" w:cstheme="minorHAnsi"/>
          <w:i/>
          <w:sz w:val="22"/>
          <w:szCs w:val="22"/>
        </w:rPr>
        <w:lastRenderedPageBreak/>
        <w:t>Refereed Manuscripts (</w:t>
      </w:r>
      <w:r w:rsidRPr="004D77F5">
        <w:rPr>
          <w:rFonts w:asciiTheme="minorHAnsi" w:hAnsiTheme="minorHAnsi" w:cstheme="minorHAnsi"/>
          <w:sz w:val="22"/>
          <w:szCs w:val="22"/>
        </w:rPr>
        <w:t xml:space="preserve">cont.)  </w:t>
      </w:r>
      <w:r w:rsidRPr="004D77F5">
        <w:rPr>
          <w:rFonts w:asciiTheme="minorHAnsi" w:hAnsiTheme="minorHAnsi" w:cstheme="minorHAnsi"/>
          <w:b w:val="0"/>
          <w:i/>
          <w:sz w:val="22"/>
          <w:szCs w:val="22"/>
        </w:rPr>
        <w:t>*</w:t>
      </w:r>
      <w:r w:rsidRPr="004D77F5">
        <w:rPr>
          <w:rFonts w:asciiTheme="minorHAnsi" w:hAnsiTheme="minorHAnsi" w:cstheme="minorHAnsi"/>
          <w:b w:val="0"/>
          <w:sz w:val="22"/>
          <w:szCs w:val="22"/>
        </w:rPr>
        <w:t xml:space="preserve">grad and **undergrad students, plus ^post-docs </w:t>
      </w:r>
      <w:r w:rsidRPr="004D77F5">
        <w:rPr>
          <w:rFonts w:asciiTheme="minorHAnsi" w:hAnsiTheme="minorHAnsi" w:cstheme="minorHAnsi"/>
          <w:b w:val="0"/>
          <w:bCs w:val="0"/>
          <w:sz w:val="22"/>
          <w:szCs w:val="22"/>
        </w:rPr>
        <w:t>(</w:t>
      </w:r>
      <w:r w:rsidRPr="004D77F5">
        <w:rPr>
          <w:rFonts w:asciiTheme="minorHAnsi" w:hAnsiTheme="minorHAnsi" w:cstheme="minorHAnsi"/>
          <w:b w:val="0"/>
          <w:bCs w:val="0"/>
          <w:sz w:val="22"/>
          <w:szCs w:val="22"/>
          <w:u w:val="single"/>
        </w:rPr>
        <w:t>my advisees</w:t>
      </w:r>
      <w:r w:rsidRPr="004D77F5">
        <w:rPr>
          <w:rFonts w:asciiTheme="minorHAnsi" w:hAnsiTheme="minorHAnsi" w:cstheme="minorHAnsi"/>
          <w:b w:val="0"/>
          <w:bCs w:val="0"/>
          <w:sz w:val="22"/>
          <w:szCs w:val="22"/>
        </w:rPr>
        <w:t>)</w:t>
      </w:r>
      <w:r w:rsidRPr="004D77F5">
        <w:rPr>
          <w:rFonts w:asciiTheme="minorHAnsi" w:hAnsiTheme="minorHAnsi" w:cstheme="minorHAnsi"/>
          <w:b w:val="0"/>
          <w:i/>
          <w:sz w:val="22"/>
          <w:szCs w:val="22"/>
        </w:rPr>
        <w:t xml:space="preserve">; </w:t>
      </w:r>
      <w:r w:rsidRPr="004D77F5">
        <w:rPr>
          <w:rFonts w:asciiTheme="minorHAnsi" w:hAnsiTheme="minorHAnsi" w:cstheme="minorHAnsi"/>
          <w:b w:val="0"/>
          <w:sz w:val="22"/>
          <w:szCs w:val="22"/>
        </w:rPr>
        <w:t>impact factors [IF]</w:t>
      </w:r>
    </w:p>
    <w:p w14:paraId="1BBB1001" w14:textId="73BCA49A" w:rsidR="000E1486" w:rsidRPr="004D77F5" w:rsidRDefault="0009126A" w:rsidP="00FB6971">
      <w:pPr>
        <w:ind w:left="360" w:hanging="360"/>
        <w:rPr>
          <w:rFonts w:asciiTheme="minorHAnsi" w:hAnsiTheme="minorHAnsi" w:cstheme="minorHAnsi"/>
          <w:bCs/>
          <w:sz w:val="22"/>
          <w:szCs w:val="22"/>
        </w:rPr>
      </w:pPr>
      <w:r w:rsidRPr="004D77F5">
        <w:rPr>
          <w:rFonts w:asciiTheme="minorHAnsi" w:hAnsiTheme="minorHAnsi" w:cstheme="minorHAnsi"/>
          <w:bCs/>
          <w:sz w:val="22"/>
          <w:szCs w:val="22"/>
        </w:rPr>
        <w:t>55</w:t>
      </w:r>
      <w:r w:rsidR="00CB79ED" w:rsidRPr="004D77F5">
        <w:rPr>
          <w:rFonts w:asciiTheme="minorHAnsi" w:hAnsiTheme="minorHAnsi" w:cstheme="minorHAnsi"/>
          <w:bCs/>
          <w:sz w:val="22"/>
          <w:szCs w:val="22"/>
        </w:rPr>
        <w:t xml:space="preserve">. </w:t>
      </w:r>
      <w:r w:rsidR="00491350" w:rsidRPr="004D77F5">
        <w:rPr>
          <w:rFonts w:asciiTheme="minorHAnsi" w:hAnsiTheme="minorHAnsi" w:cstheme="minorHAnsi"/>
          <w:bCs/>
          <w:sz w:val="22"/>
          <w:szCs w:val="22"/>
        </w:rPr>
        <w:t xml:space="preserve">duBray, M.V.,*, A. Wutich, </w:t>
      </w:r>
      <w:r w:rsidR="00491350" w:rsidRPr="004D77F5">
        <w:rPr>
          <w:rFonts w:asciiTheme="minorHAnsi" w:hAnsiTheme="minorHAnsi" w:cstheme="minorHAnsi"/>
          <w:b/>
          <w:bCs/>
          <w:sz w:val="22"/>
          <w:szCs w:val="22"/>
        </w:rPr>
        <w:t>K.L. Larson</w:t>
      </w:r>
      <w:r w:rsidR="00491350" w:rsidRPr="004D77F5">
        <w:rPr>
          <w:rFonts w:asciiTheme="minorHAnsi" w:hAnsiTheme="minorHAnsi" w:cstheme="minorHAnsi"/>
          <w:bCs/>
          <w:sz w:val="22"/>
          <w:szCs w:val="22"/>
        </w:rPr>
        <w:t xml:space="preserve">, D.D. White, and A. Brewis. </w:t>
      </w:r>
      <w:r w:rsidR="00A1275F" w:rsidRPr="004D77F5">
        <w:rPr>
          <w:rFonts w:asciiTheme="minorHAnsi" w:hAnsiTheme="minorHAnsi" w:cstheme="minorHAnsi"/>
          <w:bCs/>
          <w:sz w:val="22"/>
          <w:szCs w:val="22"/>
        </w:rPr>
        <w:t>2017</w:t>
      </w:r>
      <w:r w:rsidR="00491350" w:rsidRPr="004D77F5">
        <w:rPr>
          <w:rFonts w:asciiTheme="minorHAnsi" w:hAnsiTheme="minorHAnsi" w:cstheme="minorHAnsi"/>
          <w:bCs/>
          <w:sz w:val="22"/>
          <w:szCs w:val="22"/>
        </w:rPr>
        <w:t xml:space="preserve">. Emotion, coping, and climate change in island nations: Implications for environmental justice. Special issue in </w:t>
      </w:r>
      <w:r w:rsidR="00491350" w:rsidRPr="004D77F5">
        <w:rPr>
          <w:rFonts w:asciiTheme="minorHAnsi" w:hAnsiTheme="minorHAnsi" w:cstheme="minorHAnsi"/>
          <w:bCs/>
          <w:i/>
          <w:sz w:val="22"/>
          <w:szCs w:val="22"/>
        </w:rPr>
        <w:t>Environmental Justice</w:t>
      </w:r>
      <w:r w:rsidR="00491350" w:rsidRPr="004D77F5">
        <w:rPr>
          <w:rFonts w:asciiTheme="minorHAnsi" w:hAnsiTheme="minorHAnsi" w:cstheme="minorHAnsi"/>
          <w:bCs/>
          <w:sz w:val="22"/>
          <w:szCs w:val="22"/>
        </w:rPr>
        <w:t>.</w:t>
      </w:r>
      <w:r w:rsidR="00A1275F" w:rsidRPr="004D77F5">
        <w:rPr>
          <w:rFonts w:asciiTheme="minorHAnsi" w:hAnsiTheme="minorHAnsi" w:cstheme="minorHAnsi"/>
          <w:bCs/>
          <w:sz w:val="22"/>
          <w:szCs w:val="22"/>
        </w:rPr>
        <w:t xml:space="preserve"> 10(4): 102-207.</w:t>
      </w:r>
      <w:r w:rsidR="009C494A" w:rsidRPr="004D77F5">
        <w:rPr>
          <w:rFonts w:asciiTheme="minorHAnsi" w:hAnsiTheme="minorHAnsi" w:cstheme="minorHAnsi"/>
          <w:bCs/>
          <w:sz w:val="22"/>
          <w:szCs w:val="22"/>
        </w:rPr>
        <w:t xml:space="preserve"> DOI:</w:t>
      </w:r>
      <w:r w:rsidR="00491350" w:rsidRPr="004D77F5">
        <w:rPr>
          <w:rFonts w:asciiTheme="minorHAnsi" w:hAnsiTheme="minorHAnsi" w:cstheme="minorHAnsi"/>
          <w:bCs/>
          <w:sz w:val="22"/>
          <w:szCs w:val="22"/>
        </w:rPr>
        <w:t>10.1089/env.2016.0025. [IF n.a.]</w:t>
      </w:r>
      <w:r w:rsidR="00A1275F" w:rsidRPr="004D77F5">
        <w:rPr>
          <w:rFonts w:asciiTheme="minorHAnsi" w:hAnsiTheme="minorHAnsi" w:cstheme="minorHAnsi"/>
          <w:bCs/>
          <w:sz w:val="22"/>
          <w:szCs w:val="22"/>
        </w:rPr>
        <w:t xml:space="preserve"> </w:t>
      </w:r>
    </w:p>
    <w:p w14:paraId="52F18940" w14:textId="77777777" w:rsidR="00DD718B" w:rsidRPr="004D77F5" w:rsidRDefault="0009126A" w:rsidP="00FB6971">
      <w:pPr>
        <w:ind w:left="360" w:hanging="360"/>
        <w:rPr>
          <w:rFonts w:asciiTheme="minorHAnsi" w:hAnsiTheme="minorHAnsi" w:cstheme="minorHAnsi"/>
          <w:sz w:val="22"/>
          <w:szCs w:val="22"/>
        </w:rPr>
      </w:pPr>
      <w:r w:rsidRPr="004D77F5">
        <w:rPr>
          <w:rFonts w:asciiTheme="minorHAnsi" w:hAnsiTheme="minorHAnsi" w:cstheme="minorHAnsi"/>
          <w:sz w:val="22"/>
          <w:szCs w:val="22"/>
        </w:rPr>
        <w:t>54</w:t>
      </w:r>
      <w:r w:rsidR="00CB79ED" w:rsidRPr="004D77F5">
        <w:rPr>
          <w:rFonts w:asciiTheme="minorHAnsi" w:hAnsiTheme="minorHAnsi" w:cstheme="minorHAnsi"/>
          <w:sz w:val="22"/>
          <w:szCs w:val="22"/>
        </w:rPr>
        <w:t>.</w:t>
      </w:r>
      <w:r w:rsidR="00944889" w:rsidRPr="004D77F5">
        <w:rPr>
          <w:rFonts w:asciiTheme="minorHAnsi" w:hAnsiTheme="minorHAnsi" w:cstheme="minorHAnsi"/>
          <w:sz w:val="22"/>
          <w:szCs w:val="22"/>
        </w:rPr>
        <w:t xml:space="preserve"> </w:t>
      </w:r>
      <w:r w:rsidR="00CB79ED" w:rsidRPr="004D77F5">
        <w:rPr>
          <w:rFonts w:asciiTheme="minorHAnsi" w:hAnsiTheme="minorHAnsi" w:cstheme="minorHAnsi"/>
          <w:sz w:val="22"/>
          <w:szCs w:val="22"/>
        </w:rPr>
        <w:t xml:space="preserve">Groffman, P.G., M. Avolio, J. Cavender-Bares, N.D. Bettez, J.M. Grove, S. Hall, S. Hobbie, </w:t>
      </w:r>
      <w:r w:rsidR="00CB79ED" w:rsidRPr="004D77F5">
        <w:rPr>
          <w:rFonts w:asciiTheme="minorHAnsi" w:hAnsiTheme="minorHAnsi" w:cstheme="minorHAnsi"/>
          <w:b/>
          <w:sz w:val="22"/>
          <w:szCs w:val="22"/>
        </w:rPr>
        <w:t>K.L. Larson</w:t>
      </w:r>
      <w:r w:rsidR="00CB79ED" w:rsidRPr="004D77F5">
        <w:rPr>
          <w:rFonts w:asciiTheme="minorHAnsi" w:hAnsiTheme="minorHAnsi" w:cstheme="minorHAnsi"/>
          <w:sz w:val="22"/>
          <w:szCs w:val="22"/>
        </w:rPr>
        <w:t xml:space="preserve">, S. Lerman, D. Locke, J. Heffernan, J.L. Morse, C. Neill, K. Nelson, J. O’Neil-Dunne, D. Pataki, C. Polsky, R.V. Pouyat, R. Roy Chowdhury, M. Steele, and T. Trammell. </w:t>
      </w:r>
      <w:r w:rsidR="006E7A31" w:rsidRPr="004D77F5">
        <w:rPr>
          <w:rFonts w:asciiTheme="minorHAnsi" w:hAnsiTheme="minorHAnsi" w:cstheme="minorHAnsi"/>
          <w:sz w:val="22"/>
          <w:szCs w:val="22"/>
        </w:rPr>
        <w:t xml:space="preserve">2017. Ecological </w:t>
      </w:r>
      <w:r w:rsidR="00CB79ED" w:rsidRPr="004D77F5">
        <w:rPr>
          <w:rFonts w:asciiTheme="minorHAnsi" w:hAnsiTheme="minorHAnsi" w:cstheme="minorHAnsi"/>
          <w:sz w:val="22"/>
          <w:szCs w:val="22"/>
        </w:rPr>
        <w:t xml:space="preserve">homogenization of residential macrosystems. </w:t>
      </w:r>
      <w:r w:rsidR="00CB79ED" w:rsidRPr="004D77F5">
        <w:rPr>
          <w:rFonts w:asciiTheme="minorHAnsi" w:hAnsiTheme="minorHAnsi" w:cstheme="minorHAnsi"/>
          <w:i/>
          <w:sz w:val="22"/>
          <w:szCs w:val="22"/>
        </w:rPr>
        <w:t>Nature, Ecology, and Evolution</w:t>
      </w:r>
      <w:r w:rsidR="00CB79ED" w:rsidRPr="004D77F5">
        <w:rPr>
          <w:rFonts w:asciiTheme="minorHAnsi" w:hAnsiTheme="minorHAnsi" w:cstheme="minorHAnsi"/>
          <w:sz w:val="22"/>
          <w:szCs w:val="22"/>
        </w:rPr>
        <w:t>.</w:t>
      </w:r>
      <w:r w:rsidR="00694F7D" w:rsidRPr="004D77F5">
        <w:rPr>
          <w:rFonts w:asciiTheme="minorHAnsi" w:hAnsiTheme="minorHAnsi" w:cstheme="minorHAnsi"/>
          <w:sz w:val="22"/>
          <w:szCs w:val="22"/>
        </w:rPr>
        <w:t xml:space="preserve"> </w:t>
      </w:r>
      <w:r w:rsidR="00DB74E6" w:rsidRPr="004D77F5">
        <w:rPr>
          <w:rFonts w:asciiTheme="minorHAnsi" w:hAnsiTheme="minorHAnsi" w:cstheme="minorHAnsi"/>
          <w:sz w:val="22"/>
          <w:szCs w:val="22"/>
        </w:rPr>
        <w:t xml:space="preserve">1(7): </w:t>
      </w:r>
      <w:r w:rsidR="00DB74E6" w:rsidRPr="004D77F5">
        <w:rPr>
          <w:rFonts w:asciiTheme="minorHAnsi" w:hAnsiTheme="minorHAnsi" w:cstheme="minorHAnsi"/>
          <w:color w:val="222222"/>
          <w:sz w:val="22"/>
          <w:szCs w:val="22"/>
          <w:shd w:val="clear" w:color="auto" w:fill="FFFFFF"/>
        </w:rPr>
        <w:t>s41559-017.</w:t>
      </w:r>
      <w:r w:rsidR="00DB74E6" w:rsidRPr="004D77F5">
        <w:rPr>
          <w:rFonts w:asciiTheme="minorHAnsi" w:hAnsiTheme="minorHAnsi" w:cstheme="minorHAnsi"/>
          <w:sz w:val="22"/>
          <w:szCs w:val="22"/>
        </w:rPr>
        <w:t xml:space="preserve"> </w:t>
      </w:r>
      <w:r w:rsidR="00694F7D" w:rsidRPr="004D77F5">
        <w:rPr>
          <w:rFonts w:asciiTheme="minorHAnsi" w:hAnsiTheme="minorHAnsi" w:cstheme="minorHAnsi"/>
          <w:sz w:val="22"/>
          <w:szCs w:val="22"/>
        </w:rPr>
        <w:t xml:space="preserve">[IF </w:t>
      </w:r>
      <w:r w:rsidR="00CB79ED" w:rsidRPr="004D77F5">
        <w:rPr>
          <w:rFonts w:asciiTheme="minorHAnsi" w:hAnsiTheme="minorHAnsi" w:cstheme="minorHAnsi"/>
          <w:sz w:val="22"/>
          <w:szCs w:val="22"/>
        </w:rPr>
        <w:t>n.a.]</w:t>
      </w:r>
    </w:p>
    <w:p w14:paraId="28AADAF2" w14:textId="3F6388A3" w:rsidR="00CB79ED" w:rsidRPr="004D77F5" w:rsidRDefault="00CB79ED" w:rsidP="00FB6971">
      <w:pPr>
        <w:ind w:left="360" w:hanging="360"/>
        <w:rPr>
          <w:rFonts w:asciiTheme="minorHAnsi" w:hAnsiTheme="minorHAnsi" w:cstheme="minorHAnsi"/>
          <w:sz w:val="22"/>
          <w:szCs w:val="22"/>
        </w:rPr>
      </w:pPr>
      <w:r w:rsidRPr="004D77F5">
        <w:rPr>
          <w:rFonts w:asciiTheme="minorHAnsi" w:hAnsiTheme="minorHAnsi" w:cstheme="minorHAnsi"/>
          <w:sz w:val="22"/>
          <w:szCs w:val="22"/>
        </w:rPr>
        <w:t xml:space="preserve">53. </w:t>
      </w:r>
      <w:r w:rsidR="00FF2701" w:rsidRPr="004D77F5">
        <w:rPr>
          <w:rFonts w:asciiTheme="minorHAnsi" w:hAnsiTheme="minorHAnsi" w:cstheme="minorHAnsi"/>
          <w:sz w:val="22"/>
          <w:szCs w:val="22"/>
        </w:rPr>
        <w:t>Whee</w:t>
      </w:r>
      <w:r w:rsidR="00DF5AB0" w:rsidRPr="004D77F5">
        <w:rPr>
          <w:rFonts w:asciiTheme="minorHAnsi" w:hAnsiTheme="minorHAnsi" w:cstheme="minorHAnsi"/>
          <w:sz w:val="22"/>
          <w:szCs w:val="22"/>
        </w:rPr>
        <w:t>l</w:t>
      </w:r>
      <w:r w:rsidR="00FF2701" w:rsidRPr="004D77F5">
        <w:rPr>
          <w:rFonts w:asciiTheme="minorHAnsi" w:hAnsiTheme="minorHAnsi" w:cstheme="minorHAnsi"/>
          <w:sz w:val="22"/>
          <w:szCs w:val="22"/>
        </w:rPr>
        <w:t>er, M.M</w:t>
      </w:r>
      <w:r w:rsidRPr="004D77F5">
        <w:rPr>
          <w:rFonts w:asciiTheme="minorHAnsi" w:hAnsiTheme="minorHAnsi" w:cstheme="minorHAnsi"/>
          <w:sz w:val="22"/>
          <w:szCs w:val="22"/>
        </w:rPr>
        <w:t>.</w:t>
      </w:r>
      <w:r w:rsidR="00E46F0C" w:rsidRPr="004D77F5">
        <w:rPr>
          <w:rFonts w:asciiTheme="minorHAnsi" w:hAnsiTheme="minorHAnsi" w:cstheme="minorHAnsi"/>
          <w:sz w:val="22"/>
          <w:szCs w:val="22"/>
        </w:rPr>
        <w:t>*</w:t>
      </w:r>
      <w:r w:rsidRPr="004D77F5">
        <w:rPr>
          <w:rFonts w:asciiTheme="minorHAnsi" w:hAnsiTheme="minorHAnsi" w:cstheme="minorHAnsi"/>
          <w:sz w:val="22"/>
          <w:szCs w:val="22"/>
        </w:rPr>
        <w:t xml:space="preserve">, C. Neill, P.M. Groffman, M. Avolia, N. Bettez, J. Cavender-Bares, R. Roy Chowdhury, L. Darling, M, Grove, S.J. Hall, J.B. Heffernan, S. Hobbie, </w:t>
      </w:r>
      <w:r w:rsidRPr="004D77F5">
        <w:rPr>
          <w:rFonts w:asciiTheme="minorHAnsi" w:hAnsiTheme="minorHAnsi" w:cstheme="minorHAnsi"/>
          <w:b/>
          <w:sz w:val="22"/>
          <w:szCs w:val="22"/>
        </w:rPr>
        <w:t>K.L. Larson</w:t>
      </w:r>
      <w:r w:rsidRPr="004D77F5">
        <w:rPr>
          <w:rFonts w:asciiTheme="minorHAnsi" w:hAnsiTheme="minorHAnsi" w:cstheme="minorHAnsi"/>
          <w:sz w:val="22"/>
          <w:szCs w:val="22"/>
        </w:rPr>
        <w:t xml:space="preserve">, J.L. Morse, K.C. Nelson, L.A. Ogden, D.E. Pataki, W.D. Pearse, C. Polsky, M. Steele, and T. Trammell. 2017. Homogenization of residential lawn plant species composition across seven US urban regions. </w:t>
      </w:r>
      <w:r w:rsidRPr="004D77F5">
        <w:rPr>
          <w:rFonts w:asciiTheme="minorHAnsi" w:hAnsiTheme="minorHAnsi" w:cstheme="minorHAnsi"/>
          <w:i/>
          <w:sz w:val="22"/>
          <w:szCs w:val="22"/>
        </w:rPr>
        <w:t>Landscape and Urban Planning</w:t>
      </w:r>
      <w:r w:rsidRPr="004D77F5">
        <w:rPr>
          <w:rFonts w:asciiTheme="minorHAnsi" w:hAnsiTheme="minorHAnsi" w:cstheme="minorHAnsi"/>
          <w:sz w:val="22"/>
          <w:szCs w:val="22"/>
        </w:rPr>
        <w:t xml:space="preserve">. 165: 54-63. http://dx.doi.org/10.1016/j.landurbplan.2017.05.004 </w:t>
      </w:r>
      <w:r w:rsidR="001F6BB9" w:rsidRPr="004D77F5">
        <w:rPr>
          <w:rFonts w:asciiTheme="minorHAnsi" w:hAnsiTheme="minorHAnsi" w:cstheme="minorHAnsi"/>
          <w:sz w:val="22"/>
          <w:szCs w:val="22"/>
        </w:rPr>
        <w:t>[IF=</w:t>
      </w:r>
      <w:r w:rsidR="007D5333" w:rsidRPr="004D77F5">
        <w:rPr>
          <w:rFonts w:asciiTheme="minorHAnsi" w:hAnsiTheme="minorHAnsi" w:cstheme="minorHAnsi"/>
          <w:sz w:val="22"/>
          <w:szCs w:val="22"/>
        </w:rPr>
        <w:t>5.0</w:t>
      </w:r>
      <w:r w:rsidRPr="004D77F5">
        <w:rPr>
          <w:rFonts w:asciiTheme="minorHAnsi" w:hAnsiTheme="minorHAnsi" w:cstheme="minorHAnsi"/>
          <w:sz w:val="22"/>
          <w:szCs w:val="22"/>
        </w:rPr>
        <w:t>]</w:t>
      </w:r>
    </w:p>
    <w:p w14:paraId="258954C1" w14:textId="2FB31DFF" w:rsidR="003C4A26" w:rsidRPr="004D77F5" w:rsidRDefault="003C4A26" w:rsidP="00FB6971">
      <w:pPr>
        <w:ind w:left="360" w:hanging="360"/>
        <w:rPr>
          <w:rFonts w:asciiTheme="minorHAnsi" w:hAnsiTheme="minorHAnsi" w:cstheme="minorHAnsi"/>
          <w:bCs/>
          <w:sz w:val="22"/>
          <w:szCs w:val="22"/>
        </w:rPr>
      </w:pPr>
      <w:r w:rsidRPr="004D77F5">
        <w:rPr>
          <w:rFonts w:asciiTheme="minorHAnsi" w:hAnsiTheme="minorHAnsi" w:cstheme="minorHAnsi"/>
          <w:bCs/>
          <w:sz w:val="22"/>
          <w:szCs w:val="22"/>
        </w:rPr>
        <w:t>52.</w:t>
      </w:r>
      <w:bookmarkStart w:id="30" w:name="_Hlk103932690"/>
      <w:r w:rsidRPr="004D77F5">
        <w:rPr>
          <w:rFonts w:asciiTheme="minorHAnsi" w:hAnsiTheme="minorHAnsi" w:cstheme="minorHAnsi"/>
          <w:bCs/>
          <w:sz w:val="22"/>
          <w:szCs w:val="22"/>
        </w:rPr>
        <w:t xml:space="preserve"> </w:t>
      </w:r>
      <w:r w:rsidRPr="004D77F5">
        <w:rPr>
          <w:rFonts w:asciiTheme="minorHAnsi" w:hAnsiTheme="minorHAnsi" w:cstheme="minorHAnsi"/>
          <w:b/>
          <w:bCs/>
          <w:sz w:val="22"/>
          <w:szCs w:val="22"/>
        </w:rPr>
        <w:t>Larson, K.L</w:t>
      </w:r>
      <w:r w:rsidRPr="004D77F5">
        <w:rPr>
          <w:rFonts w:asciiTheme="minorHAnsi" w:hAnsiTheme="minorHAnsi" w:cstheme="minorHAnsi"/>
          <w:bCs/>
          <w:sz w:val="22"/>
          <w:szCs w:val="22"/>
        </w:rPr>
        <w:t>.,</w:t>
      </w:r>
      <w:r w:rsidRPr="004D77F5">
        <w:rPr>
          <w:rFonts w:asciiTheme="minorHAnsi" w:hAnsiTheme="minorHAnsi" w:cstheme="minorHAnsi"/>
          <w:bCs/>
          <w:sz w:val="22"/>
          <w:szCs w:val="22"/>
          <w:u w:val="single"/>
        </w:rPr>
        <w:t xml:space="preserve"> J. Hoffmann</w:t>
      </w:r>
      <w:r w:rsidRPr="004D77F5">
        <w:rPr>
          <w:rFonts w:asciiTheme="minorHAnsi" w:hAnsiTheme="minorHAnsi" w:cstheme="minorHAnsi"/>
          <w:bCs/>
          <w:sz w:val="22"/>
          <w:szCs w:val="22"/>
        </w:rPr>
        <w:t xml:space="preserve">**, and J. Ripplinger^. 2017. Legacy effects and landscape choices in a desert. </w:t>
      </w:r>
      <w:r w:rsidRPr="004D77F5">
        <w:rPr>
          <w:rFonts w:asciiTheme="minorHAnsi" w:hAnsiTheme="minorHAnsi" w:cstheme="minorHAnsi"/>
          <w:bCs/>
          <w:i/>
          <w:sz w:val="22"/>
          <w:szCs w:val="22"/>
        </w:rPr>
        <w:t>Landscape and Urban Planning</w:t>
      </w:r>
      <w:r w:rsidRPr="004D77F5">
        <w:rPr>
          <w:rFonts w:asciiTheme="minorHAnsi" w:hAnsiTheme="minorHAnsi" w:cstheme="minorHAnsi"/>
          <w:bCs/>
          <w:sz w:val="22"/>
          <w:szCs w:val="22"/>
        </w:rPr>
        <w:t xml:space="preserve">. 165: 22-29. http://dx.doi.org/10.1016/j.landurbplan.2017.04.014 </w:t>
      </w:r>
      <w:bookmarkEnd w:id="30"/>
      <w:r w:rsidRPr="004D77F5">
        <w:rPr>
          <w:rFonts w:asciiTheme="minorHAnsi" w:hAnsiTheme="minorHAnsi" w:cstheme="minorHAnsi"/>
          <w:sz w:val="22"/>
          <w:szCs w:val="22"/>
        </w:rPr>
        <w:t>[IF=</w:t>
      </w:r>
      <w:r w:rsidR="007D5333" w:rsidRPr="004D77F5">
        <w:rPr>
          <w:rFonts w:asciiTheme="minorHAnsi" w:hAnsiTheme="minorHAnsi" w:cstheme="minorHAnsi"/>
          <w:sz w:val="22"/>
          <w:szCs w:val="22"/>
        </w:rPr>
        <w:t>5.0</w:t>
      </w:r>
      <w:r w:rsidRPr="004D77F5">
        <w:rPr>
          <w:rFonts w:asciiTheme="minorHAnsi" w:hAnsiTheme="minorHAnsi" w:cstheme="minorHAnsi"/>
          <w:sz w:val="22"/>
          <w:szCs w:val="22"/>
        </w:rPr>
        <w:t>]</w:t>
      </w:r>
    </w:p>
    <w:p w14:paraId="128A64DF" w14:textId="77777777" w:rsidR="00D971DC" w:rsidRPr="004D77F5" w:rsidRDefault="00D971DC" w:rsidP="00FB6971">
      <w:pPr>
        <w:ind w:left="360" w:hanging="360"/>
        <w:rPr>
          <w:rFonts w:asciiTheme="minorHAnsi" w:hAnsiTheme="minorHAnsi" w:cstheme="minorHAnsi"/>
          <w:bCs/>
          <w:sz w:val="22"/>
          <w:szCs w:val="22"/>
        </w:rPr>
      </w:pPr>
      <w:r w:rsidRPr="004D77F5">
        <w:rPr>
          <w:rFonts w:asciiTheme="minorHAnsi" w:hAnsiTheme="minorHAnsi" w:cstheme="minorHAnsi"/>
          <w:bCs/>
          <w:sz w:val="22"/>
          <w:szCs w:val="22"/>
        </w:rPr>
        <w:t xml:space="preserve">51. Sullivan, A., D.D. White, </w:t>
      </w:r>
      <w:r w:rsidRPr="004D77F5">
        <w:rPr>
          <w:rFonts w:asciiTheme="minorHAnsi" w:hAnsiTheme="minorHAnsi" w:cstheme="minorHAnsi"/>
          <w:b/>
          <w:bCs/>
          <w:sz w:val="22"/>
          <w:szCs w:val="22"/>
        </w:rPr>
        <w:t>K.L. Larson</w:t>
      </w:r>
      <w:r w:rsidRPr="004D77F5">
        <w:rPr>
          <w:rFonts w:asciiTheme="minorHAnsi" w:hAnsiTheme="minorHAnsi" w:cstheme="minorHAnsi"/>
          <w:bCs/>
          <w:sz w:val="22"/>
          <w:szCs w:val="22"/>
        </w:rPr>
        <w:t xml:space="preserve">, and A. Wutich. 2017. Towards water sensitive cities in the Colorado River Basin: A comparative historical analysis to inform future urban water sustainability transitions. </w:t>
      </w:r>
      <w:r w:rsidRPr="004D77F5">
        <w:rPr>
          <w:rFonts w:asciiTheme="minorHAnsi" w:hAnsiTheme="minorHAnsi" w:cstheme="minorHAnsi"/>
          <w:bCs/>
          <w:i/>
          <w:sz w:val="22"/>
          <w:szCs w:val="22"/>
        </w:rPr>
        <w:t>Sustainability</w:t>
      </w:r>
      <w:r w:rsidRPr="004D77F5">
        <w:rPr>
          <w:rFonts w:asciiTheme="minorHAnsi" w:hAnsiTheme="minorHAnsi" w:cstheme="minorHAnsi"/>
          <w:bCs/>
          <w:sz w:val="22"/>
          <w:szCs w:val="22"/>
        </w:rPr>
        <w:t xml:space="preserve"> 9(5), 761; doi:10.3390/su9050761 [IF=1.3]</w:t>
      </w:r>
    </w:p>
    <w:p w14:paraId="19A03158" w14:textId="0FC5388C" w:rsidR="00F82529" w:rsidRPr="004D77F5" w:rsidRDefault="00D0525B" w:rsidP="00FB6971">
      <w:pPr>
        <w:tabs>
          <w:tab w:val="left" w:pos="270"/>
        </w:tabs>
        <w:ind w:left="360" w:hanging="360"/>
        <w:rPr>
          <w:rFonts w:asciiTheme="minorHAnsi" w:hAnsiTheme="minorHAnsi" w:cstheme="minorHAnsi"/>
          <w:sz w:val="22"/>
          <w:szCs w:val="22"/>
        </w:rPr>
      </w:pPr>
      <w:r w:rsidRPr="004D77F5">
        <w:rPr>
          <w:rFonts w:asciiTheme="minorHAnsi" w:hAnsiTheme="minorHAnsi" w:cstheme="minorHAnsi"/>
          <w:sz w:val="22"/>
          <w:szCs w:val="22"/>
        </w:rPr>
        <w:t>50.</w:t>
      </w:r>
      <w:r w:rsidR="00944889" w:rsidRPr="004D77F5">
        <w:rPr>
          <w:rFonts w:asciiTheme="minorHAnsi" w:hAnsiTheme="minorHAnsi" w:cstheme="minorHAnsi"/>
          <w:sz w:val="22"/>
          <w:szCs w:val="22"/>
        </w:rPr>
        <w:t xml:space="preserve"> </w:t>
      </w:r>
      <w:r w:rsidR="00F82529" w:rsidRPr="004D77F5">
        <w:rPr>
          <w:rFonts w:asciiTheme="minorHAnsi" w:hAnsiTheme="minorHAnsi" w:cstheme="minorHAnsi"/>
          <w:sz w:val="22"/>
          <w:szCs w:val="22"/>
        </w:rPr>
        <w:t xml:space="preserve">Groffman, P.M., J.M. Grove, C. Polsky, N.D. Bettez, J.L. Morse, J. Cavender-Bares, S.J. Hall, J.B. Heffernan, S.E. Hobbie, </w:t>
      </w:r>
      <w:r w:rsidR="00F82529" w:rsidRPr="004D77F5">
        <w:rPr>
          <w:rFonts w:asciiTheme="minorHAnsi" w:hAnsiTheme="minorHAnsi" w:cstheme="minorHAnsi"/>
          <w:b/>
          <w:sz w:val="22"/>
          <w:szCs w:val="22"/>
        </w:rPr>
        <w:t>K.L. Larson</w:t>
      </w:r>
      <w:r w:rsidR="00F82529" w:rsidRPr="004D77F5">
        <w:rPr>
          <w:rFonts w:asciiTheme="minorHAnsi" w:hAnsiTheme="minorHAnsi" w:cstheme="minorHAnsi"/>
          <w:sz w:val="22"/>
          <w:szCs w:val="22"/>
        </w:rPr>
        <w:t xml:space="preserve">, C. Neill, K. Nelson, L. Ogden, J. O’Neil-Dunne, D. Pataki, R. Roy Chowdhury, and D. Locke. 2017. Satisfaction, water and fertilizer use in the American residential macrosystem. </w:t>
      </w:r>
      <w:r w:rsidR="00F82529" w:rsidRPr="004D77F5">
        <w:rPr>
          <w:rFonts w:asciiTheme="minorHAnsi" w:hAnsiTheme="minorHAnsi" w:cstheme="minorHAnsi"/>
          <w:i/>
          <w:sz w:val="22"/>
          <w:szCs w:val="22"/>
        </w:rPr>
        <w:t>Environmental Research Letters</w:t>
      </w:r>
      <w:r w:rsidR="00F82529" w:rsidRPr="004D77F5">
        <w:rPr>
          <w:rFonts w:asciiTheme="minorHAnsi" w:hAnsiTheme="minorHAnsi" w:cstheme="minorHAnsi"/>
          <w:sz w:val="22"/>
          <w:szCs w:val="22"/>
        </w:rPr>
        <w:t>. 11 (3): 034004. doi:10.1088/1748-9326/11/3/034004. [IF=4.5]</w:t>
      </w:r>
    </w:p>
    <w:p w14:paraId="120A4E33" w14:textId="081A3CD1" w:rsidR="00654356" w:rsidRPr="004D77F5" w:rsidRDefault="00F82529" w:rsidP="00FB6971">
      <w:pPr>
        <w:tabs>
          <w:tab w:val="left" w:pos="270"/>
        </w:tabs>
        <w:ind w:left="360" w:hanging="360"/>
        <w:rPr>
          <w:rFonts w:asciiTheme="minorHAnsi" w:hAnsiTheme="minorHAnsi" w:cstheme="minorHAnsi"/>
          <w:sz w:val="22"/>
          <w:szCs w:val="22"/>
        </w:rPr>
      </w:pPr>
      <w:r w:rsidRPr="004D77F5">
        <w:rPr>
          <w:rFonts w:asciiTheme="minorHAnsi" w:hAnsiTheme="minorHAnsi" w:cstheme="minorHAnsi"/>
          <w:sz w:val="22"/>
          <w:szCs w:val="22"/>
        </w:rPr>
        <w:t xml:space="preserve">49. </w:t>
      </w:r>
      <w:r w:rsidR="00654356" w:rsidRPr="004D77F5">
        <w:rPr>
          <w:rFonts w:asciiTheme="minorHAnsi" w:hAnsiTheme="minorHAnsi" w:cstheme="minorHAnsi"/>
          <w:sz w:val="22"/>
          <w:szCs w:val="22"/>
        </w:rPr>
        <w:t>Sisser, J.M</w:t>
      </w:r>
      <w:r w:rsidR="00907EB3" w:rsidRPr="004D77F5">
        <w:rPr>
          <w:rFonts w:asciiTheme="minorHAnsi" w:hAnsiTheme="minorHAnsi" w:cstheme="minorHAnsi"/>
          <w:sz w:val="22"/>
          <w:szCs w:val="22"/>
        </w:rPr>
        <w:t>**</w:t>
      </w:r>
      <w:r w:rsidR="00654356" w:rsidRPr="004D77F5">
        <w:rPr>
          <w:rFonts w:asciiTheme="minorHAnsi" w:hAnsiTheme="minorHAnsi" w:cstheme="minorHAnsi"/>
          <w:sz w:val="22"/>
          <w:szCs w:val="22"/>
        </w:rPr>
        <w:t xml:space="preserve">, K.C. Nelson, </w:t>
      </w:r>
      <w:r w:rsidR="00654356" w:rsidRPr="004D77F5">
        <w:rPr>
          <w:rFonts w:asciiTheme="minorHAnsi" w:hAnsiTheme="minorHAnsi" w:cstheme="minorHAnsi"/>
          <w:b/>
          <w:sz w:val="22"/>
          <w:szCs w:val="22"/>
        </w:rPr>
        <w:t>K.L. Larson</w:t>
      </w:r>
      <w:r w:rsidR="00654356" w:rsidRPr="004D77F5">
        <w:rPr>
          <w:rFonts w:asciiTheme="minorHAnsi" w:hAnsiTheme="minorHAnsi" w:cstheme="minorHAnsi"/>
          <w:sz w:val="22"/>
          <w:szCs w:val="22"/>
        </w:rPr>
        <w:t>, L.A. Ogden, C. Polsky, and R. Roy Chowdhury. 2016</w:t>
      </w:r>
      <w:r w:rsidR="00455F1A" w:rsidRPr="004D77F5">
        <w:rPr>
          <w:rFonts w:asciiTheme="minorHAnsi" w:hAnsiTheme="minorHAnsi" w:cstheme="minorHAnsi"/>
          <w:sz w:val="22"/>
          <w:szCs w:val="22"/>
        </w:rPr>
        <w:t>.</w:t>
      </w:r>
      <w:r w:rsidR="00654356" w:rsidRPr="004D77F5">
        <w:rPr>
          <w:rFonts w:asciiTheme="minorHAnsi" w:hAnsiTheme="minorHAnsi" w:cstheme="minorHAnsi"/>
          <w:sz w:val="22"/>
          <w:szCs w:val="22"/>
        </w:rPr>
        <w:t xml:space="preserve"> Lawn enforcement: How municipal policies and neighborhood norms influence homeowner residential landscape management. </w:t>
      </w:r>
      <w:r w:rsidR="00654356" w:rsidRPr="004D77F5">
        <w:rPr>
          <w:rFonts w:asciiTheme="minorHAnsi" w:hAnsiTheme="minorHAnsi" w:cstheme="minorHAnsi"/>
          <w:i/>
          <w:sz w:val="22"/>
          <w:szCs w:val="22"/>
        </w:rPr>
        <w:t>Landscape and Urban Planning</w:t>
      </w:r>
      <w:r w:rsidR="00654356" w:rsidRPr="004D77F5">
        <w:rPr>
          <w:rFonts w:asciiTheme="minorHAnsi" w:hAnsiTheme="minorHAnsi" w:cstheme="minorHAnsi"/>
          <w:sz w:val="22"/>
          <w:szCs w:val="22"/>
        </w:rPr>
        <w:t>. 150: 16–25</w:t>
      </w:r>
      <w:r w:rsidR="001F6BB9" w:rsidRPr="004D77F5">
        <w:rPr>
          <w:rFonts w:asciiTheme="minorHAnsi" w:hAnsiTheme="minorHAnsi" w:cstheme="minorHAnsi"/>
          <w:sz w:val="22"/>
          <w:szCs w:val="22"/>
        </w:rPr>
        <w:t>. [IF=3.7</w:t>
      </w:r>
      <w:r w:rsidR="00654356" w:rsidRPr="004D77F5">
        <w:rPr>
          <w:rFonts w:asciiTheme="minorHAnsi" w:hAnsiTheme="minorHAnsi" w:cstheme="minorHAnsi"/>
          <w:sz w:val="22"/>
          <w:szCs w:val="22"/>
        </w:rPr>
        <w:t>]</w:t>
      </w:r>
    </w:p>
    <w:p w14:paraId="39E5A9F5" w14:textId="312AA1E9" w:rsidR="00D360E1" w:rsidRPr="004D77F5" w:rsidRDefault="00F82529" w:rsidP="00FB6971">
      <w:pPr>
        <w:tabs>
          <w:tab w:val="left" w:pos="270"/>
        </w:tabs>
        <w:ind w:left="360" w:hanging="360"/>
        <w:rPr>
          <w:rFonts w:asciiTheme="minorHAnsi" w:hAnsiTheme="minorHAnsi" w:cstheme="minorHAnsi"/>
          <w:sz w:val="22"/>
          <w:szCs w:val="22"/>
        </w:rPr>
      </w:pPr>
      <w:r w:rsidRPr="004D77F5">
        <w:rPr>
          <w:rFonts w:asciiTheme="minorHAnsi" w:hAnsiTheme="minorHAnsi" w:cstheme="minorHAnsi"/>
          <w:sz w:val="22"/>
          <w:szCs w:val="22"/>
        </w:rPr>
        <w:t>48</w:t>
      </w:r>
      <w:r w:rsidR="00D0525B" w:rsidRPr="004D77F5">
        <w:rPr>
          <w:rFonts w:asciiTheme="minorHAnsi" w:hAnsiTheme="minorHAnsi" w:cstheme="minorHAnsi"/>
          <w:sz w:val="22"/>
          <w:szCs w:val="22"/>
        </w:rPr>
        <w:t xml:space="preserve">. </w:t>
      </w:r>
      <w:r w:rsidR="00D360E1" w:rsidRPr="004D77F5">
        <w:rPr>
          <w:rFonts w:asciiTheme="minorHAnsi" w:hAnsiTheme="minorHAnsi" w:cstheme="minorHAnsi"/>
          <w:sz w:val="22"/>
          <w:szCs w:val="22"/>
          <w:u w:val="single"/>
        </w:rPr>
        <w:t>Hester, C.</w:t>
      </w:r>
      <w:r w:rsidR="00D360E1" w:rsidRPr="004D77F5">
        <w:rPr>
          <w:rFonts w:asciiTheme="minorHAnsi" w:hAnsiTheme="minorHAnsi" w:cstheme="minorHAnsi"/>
          <w:sz w:val="22"/>
          <w:szCs w:val="22"/>
        </w:rPr>
        <w:t>* and</w:t>
      </w:r>
      <w:r w:rsidR="00D360E1" w:rsidRPr="004D77F5">
        <w:rPr>
          <w:rFonts w:asciiTheme="minorHAnsi" w:hAnsiTheme="minorHAnsi" w:cstheme="minorHAnsi"/>
          <w:b/>
          <w:sz w:val="22"/>
          <w:szCs w:val="22"/>
        </w:rPr>
        <w:t xml:space="preserve"> K.L. Larson</w:t>
      </w:r>
      <w:r w:rsidR="000F7F3B" w:rsidRPr="004D77F5">
        <w:rPr>
          <w:rFonts w:asciiTheme="minorHAnsi" w:hAnsiTheme="minorHAnsi" w:cstheme="minorHAnsi"/>
          <w:sz w:val="22"/>
          <w:szCs w:val="22"/>
        </w:rPr>
        <w:t xml:space="preserve">. </w:t>
      </w:r>
      <w:r w:rsidR="00116DF1" w:rsidRPr="004D77F5">
        <w:rPr>
          <w:rFonts w:asciiTheme="minorHAnsi" w:hAnsiTheme="minorHAnsi" w:cstheme="minorHAnsi"/>
          <w:sz w:val="22"/>
          <w:szCs w:val="22"/>
        </w:rPr>
        <w:t>2016</w:t>
      </w:r>
      <w:r w:rsidR="00D360E1" w:rsidRPr="004D77F5">
        <w:rPr>
          <w:rFonts w:asciiTheme="minorHAnsi" w:hAnsiTheme="minorHAnsi" w:cstheme="minorHAnsi"/>
          <w:sz w:val="22"/>
          <w:szCs w:val="22"/>
        </w:rPr>
        <w:t xml:space="preserve">. Time-series analysis of urban water demand in three North Carolina cities. </w:t>
      </w:r>
      <w:r w:rsidR="00D360E1" w:rsidRPr="004D77F5">
        <w:rPr>
          <w:rFonts w:asciiTheme="minorHAnsi" w:hAnsiTheme="minorHAnsi" w:cstheme="minorHAnsi"/>
          <w:i/>
          <w:sz w:val="22"/>
          <w:szCs w:val="22"/>
        </w:rPr>
        <w:t>Journal of Water Resource Planning and Management</w:t>
      </w:r>
      <w:r w:rsidR="00D360E1" w:rsidRPr="004D77F5">
        <w:rPr>
          <w:rFonts w:asciiTheme="minorHAnsi" w:hAnsiTheme="minorHAnsi" w:cstheme="minorHAnsi"/>
          <w:sz w:val="22"/>
          <w:szCs w:val="22"/>
        </w:rPr>
        <w:t xml:space="preserve">. </w:t>
      </w:r>
      <w:r w:rsidR="00116DF1" w:rsidRPr="004D77F5">
        <w:rPr>
          <w:rFonts w:asciiTheme="minorHAnsi" w:hAnsiTheme="minorHAnsi" w:cstheme="minorHAnsi"/>
          <w:sz w:val="22"/>
          <w:szCs w:val="22"/>
        </w:rPr>
        <w:t>142(8): 1-9. http://dx.doi.org/10.1061/(ASCE)WR.1943-5452.0000659</w:t>
      </w:r>
      <w:r w:rsidR="00D360E1" w:rsidRPr="004D77F5">
        <w:rPr>
          <w:rFonts w:asciiTheme="minorHAnsi" w:hAnsiTheme="minorHAnsi" w:cstheme="minorHAnsi"/>
          <w:sz w:val="22"/>
          <w:szCs w:val="22"/>
        </w:rPr>
        <w:t xml:space="preserve"> [IF=2.7] </w:t>
      </w:r>
    </w:p>
    <w:p w14:paraId="1475B012" w14:textId="70121E51" w:rsidR="00D54874" w:rsidRPr="004D77F5" w:rsidRDefault="00F82529" w:rsidP="00FB6971">
      <w:pPr>
        <w:tabs>
          <w:tab w:val="left" w:pos="360"/>
        </w:tabs>
        <w:ind w:left="360" w:hanging="360"/>
        <w:rPr>
          <w:rFonts w:asciiTheme="minorHAnsi" w:hAnsiTheme="minorHAnsi" w:cstheme="minorHAnsi"/>
          <w:sz w:val="22"/>
          <w:szCs w:val="22"/>
        </w:rPr>
      </w:pPr>
      <w:r w:rsidRPr="004D77F5">
        <w:rPr>
          <w:rFonts w:asciiTheme="minorHAnsi" w:hAnsiTheme="minorHAnsi" w:cstheme="minorHAnsi"/>
          <w:sz w:val="22"/>
          <w:szCs w:val="22"/>
        </w:rPr>
        <w:t>47</w:t>
      </w:r>
      <w:r w:rsidR="00831E5E" w:rsidRPr="004D77F5">
        <w:rPr>
          <w:rFonts w:asciiTheme="minorHAnsi" w:hAnsiTheme="minorHAnsi" w:cstheme="minorHAnsi"/>
          <w:sz w:val="22"/>
          <w:szCs w:val="22"/>
        </w:rPr>
        <w:t xml:space="preserve">. </w:t>
      </w:r>
      <w:r w:rsidR="00D360E1" w:rsidRPr="004D77F5">
        <w:rPr>
          <w:rFonts w:asciiTheme="minorHAnsi" w:hAnsiTheme="minorHAnsi" w:cstheme="minorHAnsi"/>
          <w:sz w:val="22"/>
          <w:szCs w:val="22"/>
        </w:rPr>
        <w:t>Gober, P., R. Quay, and</w:t>
      </w:r>
      <w:r w:rsidR="00D360E1" w:rsidRPr="004D77F5">
        <w:rPr>
          <w:rFonts w:asciiTheme="minorHAnsi" w:hAnsiTheme="minorHAnsi" w:cstheme="minorHAnsi"/>
          <w:b/>
          <w:sz w:val="22"/>
          <w:szCs w:val="22"/>
        </w:rPr>
        <w:t xml:space="preserve"> K. Larson. </w:t>
      </w:r>
      <w:r w:rsidR="00D360E1" w:rsidRPr="004D77F5">
        <w:rPr>
          <w:rFonts w:asciiTheme="minorHAnsi" w:hAnsiTheme="minorHAnsi" w:cstheme="minorHAnsi"/>
          <w:sz w:val="22"/>
          <w:szCs w:val="22"/>
        </w:rPr>
        <w:t>2016.</w:t>
      </w:r>
      <w:r w:rsidR="00D360E1" w:rsidRPr="004D77F5">
        <w:rPr>
          <w:rFonts w:asciiTheme="minorHAnsi" w:hAnsiTheme="minorHAnsi" w:cstheme="minorHAnsi"/>
          <w:b/>
          <w:sz w:val="22"/>
          <w:szCs w:val="22"/>
        </w:rPr>
        <w:t xml:space="preserve"> </w:t>
      </w:r>
      <w:r w:rsidR="00D360E1" w:rsidRPr="004D77F5">
        <w:rPr>
          <w:rFonts w:asciiTheme="minorHAnsi" w:hAnsiTheme="minorHAnsi" w:cstheme="minorHAnsi"/>
          <w:sz w:val="22"/>
          <w:szCs w:val="22"/>
        </w:rPr>
        <w:t xml:space="preserve">Outdoor water use as an adaptation problem: Insights from North </w:t>
      </w:r>
      <w:r w:rsidR="004C598D" w:rsidRPr="004D77F5">
        <w:rPr>
          <w:rFonts w:asciiTheme="minorHAnsi" w:hAnsiTheme="minorHAnsi" w:cstheme="minorHAnsi"/>
          <w:sz w:val="22"/>
          <w:szCs w:val="22"/>
        </w:rPr>
        <w:t xml:space="preserve"> </w:t>
      </w:r>
      <w:r w:rsidR="00D360E1" w:rsidRPr="004D77F5">
        <w:rPr>
          <w:rFonts w:asciiTheme="minorHAnsi" w:hAnsiTheme="minorHAnsi" w:cstheme="minorHAnsi"/>
          <w:sz w:val="22"/>
          <w:szCs w:val="22"/>
        </w:rPr>
        <w:t>American cities</w:t>
      </w:r>
      <w:r w:rsidR="00D360E1" w:rsidRPr="004D77F5">
        <w:rPr>
          <w:rFonts w:asciiTheme="minorHAnsi" w:hAnsiTheme="minorHAnsi" w:cstheme="minorHAnsi"/>
          <w:b/>
          <w:sz w:val="22"/>
          <w:szCs w:val="22"/>
        </w:rPr>
        <w:t xml:space="preserve">. </w:t>
      </w:r>
      <w:r w:rsidR="00D360E1" w:rsidRPr="004D77F5">
        <w:rPr>
          <w:rFonts w:asciiTheme="minorHAnsi" w:hAnsiTheme="minorHAnsi" w:cstheme="minorHAnsi"/>
          <w:i/>
          <w:sz w:val="22"/>
          <w:szCs w:val="22"/>
        </w:rPr>
        <w:t>Water Resources Management.</w:t>
      </w:r>
      <w:r w:rsidR="00D360E1" w:rsidRPr="004D77F5">
        <w:rPr>
          <w:rFonts w:asciiTheme="minorHAnsi" w:hAnsiTheme="minorHAnsi" w:cstheme="minorHAnsi"/>
          <w:sz w:val="22"/>
          <w:szCs w:val="22"/>
        </w:rPr>
        <w:t xml:space="preserve"> 30(3): 899-912. DOI: 10.1007/s11269-015-1205-6.</w:t>
      </w:r>
      <w:r w:rsidR="00D360E1" w:rsidRPr="004D77F5">
        <w:rPr>
          <w:rFonts w:asciiTheme="minorHAnsi" w:hAnsiTheme="minorHAnsi" w:cstheme="minorHAnsi"/>
          <w:b/>
          <w:sz w:val="22"/>
          <w:szCs w:val="22"/>
        </w:rPr>
        <w:t xml:space="preserve"> </w:t>
      </w:r>
      <w:r w:rsidR="00D360E1" w:rsidRPr="004D77F5">
        <w:rPr>
          <w:rFonts w:asciiTheme="minorHAnsi" w:hAnsiTheme="minorHAnsi" w:cstheme="minorHAnsi"/>
          <w:sz w:val="22"/>
          <w:szCs w:val="22"/>
        </w:rPr>
        <w:t>[IF=2.60]</w:t>
      </w:r>
      <w:r w:rsidR="00831E5E" w:rsidRPr="004D77F5">
        <w:rPr>
          <w:rFonts w:asciiTheme="minorHAnsi" w:hAnsiTheme="minorHAnsi" w:cstheme="minorHAnsi"/>
          <w:sz w:val="22"/>
          <w:szCs w:val="22"/>
        </w:rPr>
        <w:t xml:space="preserve"> </w:t>
      </w:r>
    </w:p>
    <w:p w14:paraId="0676FB9D" w14:textId="6C3A5256" w:rsidR="00CB00F1" w:rsidRPr="004D77F5" w:rsidRDefault="00F82529" w:rsidP="00FB6971">
      <w:pPr>
        <w:tabs>
          <w:tab w:val="left" w:pos="360"/>
        </w:tabs>
        <w:ind w:left="360" w:hanging="360"/>
        <w:rPr>
          <w:rFonts w:asciiTheme="minorHAnsi" w:hAnsiTheme="minorHAnsi" w:cstheme="minorHAnsi"/>
          <w:sz w:val="22"/>
          <w:szCs w:val="22"/>
        </w:rPr>
      </w:pPr>
      <w:r w:rsidRPr="004D77F5">
        <w:rPr>
          <w:rFonts w:asciiTheme="minorHAnsi" w:hAnsiTheme="minorHAnsi" w:cstheme="minorHAnsi"/>
          <w:sz w:val="22"/>
          <w:szCs w:val="22"/>
        </w:rPr>
        <w:t>46</w:t>
      </w:r>
      <w:r w:rsidR="00CB00F1" w:rsidRPr="004D77F5">
        <w:rPr>
          <w:rFonts w:asciiTheme="minorHAnsi" w:hAnsiTheme="minorHAnsi" w:cstheme="minorHAnsi"/>
          <w:sz w:val="22"/>
          <w:szCs w:val="22"/>
        </w:rPr>
        <w:t xml:space="preserve">. </w:t>
      </w:r>
      <w:r w:rsidR="00D360E1" w:rsidRPr="004D77F5">
        <w:rPr>
          <w:rFonts w:asciiTheme="minorHAnsi" w:hAnsiTheme="minorHAnsi" w:cstheme="minorHAnsi"/>
          <w:b/>
          <w:sz w:val="22"/>
          <w:szCs w:val="22"/>
        </w:rPr>
        <w:t>Larson, K.L.</w:t>
      </w:r>
      <w:r w:rsidR="00D360E1" w:rsidRPr="004D77F5">
        <w:rPr>
          <w:rFonts w:asciiTheme="minorHAnsi" w:hAnsiTheme="minorHAnsi" w:cstheme="minorHAnsi"/>
          <w:sz w:val="22"/>
          <w:szCs w:val="22"/>
        </w:rPr>
        <w:t>, R. Stotts*, A. Wu</w:t>
      </w:r>
      <w:r w:rsidR="00455F1A" w:rsidRPr="004D77F5">
        <w:rPr>
          <w:rFonts w:asciiTheme="minorHAnsi" w:hAnsiTheme="minorHAnsi" w:cstheme="minorHAnsi"/>
          <w:sz w:val="22"/>
          <w:szCs w:val="22"/>
        </w:rPr>
        <w:t xml:space="preserve">tich, A. Brewis, and D. White. </w:t>
      </w:r>
      <w:r w:rsidR="00D360E1" w:rsidRPr="004D77F5">
        <w:rPr>
          <w:rFonts w:asciiTheme="minorHAnsi" w:hAnsiTheme="minorHAnsi" w:cstheme="minorHAnsi"/>
          <w:sz w:val="22"/>
          <w:szCs w:val="22"/>
        </w:rPr>
        <w:t xml:space="preserve">2016. Cross-cultural perceptions of water scarcity threats and solutions across select sites. </w:t>
      </w:r>
      <w:r w:rsidR="00D360E1" w:rsidRPr="004D77F5">
        <w:rPr>
          <w:rFonts w:asciiTheme="minorHAnsi" w:hAnsiTheme="minorHAnsi" w:cstheme="minorHAnsi"/>
          <w:i/>
          <w:sz w:val="22"/>
          <w:szCs w:val="22"/>
        </w:rPr>
        <w:t>Society and Natural Resources</w:t>
      </w:r>
      <w:r w:rsidR="00D360E1" w:rsidRPr="004D77F5">
        <w:rPr>
          <w:rFonts w:asciiTheme="minorHAnsi" w:hAnsiTheme="minorHAnsi" w:cstheme="minorHAnsi"/>
          <w:sz w:val="22"/>
          <w:szCs w:val="22"/>
        </w:rPr>
        <w:t>.</w:t>
      </w:r>
      <w:r w:rsidR="00116DF1" w:rsidRPr="004D77F5">
        <w:rPr>
          <w:rFonts w:asciiTheme="minorHAnsi" w:hAnsiTheme="minorHAnsi" w:cstheme="minorHAnsi"/>
          <w:sz w:val="22"/>
          <w:szCs w:val="22"/>
        </w:rPr>
        <w:t xml:space="preserve"> 29(9): 1049-1064.</w:t>
      </w:r>
      <w:r w:rsidR="00D360E1" w:rsidRPr="004D77F5">
        <w:rPr>
          <w:rFonts w:asciiTheme="minorHAnsi" w:hAnsiTheme="minorHAnsi" w:cstheme="minorHAnsi"/>
          <w:sz w:val="22"/>
          <w:szCs w:val="22"/>
        </w:rPr>
        <w:t xml:space="preserve"> DOI:10.1080/08941920.2015.1122132</w:t>
      </w:r>
      <w:r w:rsidR="000F7F3B" w:rsidRPr="004D77F5">
        <w:rPr>
          <w:rFonts w:asciiTheme="minorHAnsi" w:hAnsiTheme="minorHAnsi" w:cstheme="minorHAnsi"/>
          <w:sz w:val="22"/>
          <w:szCs w:val="22"/>
        </w:rPr>
        <w:t xml:space="preserve">. </w:t>
      </w:r>
      <w:r w:rsidR="001F6BB9" w:rsidRPr="004D77F5">
        <w:rPr>
          <w:rFonts w:asciiTheme="minorHAnsi" w:hAnsiTheme="minorHAnsi" w:cstheme="minorHAnsi"/>
          <w:sz w:val="22"/>
          <w:szCs w:val="22"/>
        </w:rPr>
        <w:t>[IF=1.1</w:t>
      </w:r>
      <w:r w:rsidR="00D360E1" w:rsidRPr="004D77F5">
        <w:rPr>
          <w:rFonts w:asciiTheme="minorHAnsi" w:hAnsiTheme="minorHAnsi" w:cstheme="minorHAnsi"/>
          <w:sz w:val="22"/>
          <w:szCs w:val="22"/>
        </w:rPr>
        <w:t>]</w:t>
      </w:r>
    </w:p>
    <w:p w14:paraId="202FE9CC" w14:textId="56DAD46A" w:rsidR="005826FB" w:rsidRPr="004D77F5" w:rsidRDefault="00FB753D" w:rsidP="00FB6971">
      <w:pPr>
        <w:tabs>
          <w:tab w:val="left" w:pos="360"/>
        </w:tabs>
        <w:ind w:left="360" w:hanging="360"/>
        <w:rPr>
          <w:rFonts w:asciiTheme="minorHAnsi" w:hAnsiTheme="minorHAnsi" w:cstheme="minorHAnsi"/>
          <w:sz w:val="22"/>
          <w:szCs w:val="22"/>
        </w:rPr>
      </w:pPr>
      <w:r w:rsidRPr="004D77F5">
        <w:rPr>
          <w:rFonts w:asciiTheme="minorHAnsi" w:hAnsiTheme="minorHAnsi" w:cstheme="minorHAnsi"/>
          <w:bCs/>
          <w:sz w:val="22"/>
          <w:szCs w:val="22"/>
        </w:rPr>
        <w:t>45.</w:t>
      </w:r>
      <w:r w:rsidR="00D360E1" w:rsidRPr="004D77F5">
        <w:rPr>
          <w:rFonts w:asciiTheme="minorHAnsi" w:hAnsiTheme="minorHAnsi" w:cstheme="minorHAnsi"/>
          <w:bCs/>
          <w:sz w:val="22"/>
          <w:szCs w:val="22"/>
        </w:rPr>
        <w:t xml:space="preserve"> </w:t>
      </w:r>
      <w:bookmarkStart w:id="31" w:name="_Hlk41563760"/>
      <w:r w:rsidR="005826FB" w:rsidRPr="004D77F5">
        <w:rPr>
          <w:rFonts w:asciiTheme="minorHAnsi" w:hAnsiTheme="minorHAnsi" w:cstheme="minorHAnsi"/>
          <w:b/>
          <w:sz w:val="22"/>
          <w:szCs w:val="22"/>
        </w:rPr>
        <w:t>Larson, K.L.</w:t>
      </w:r>
      <w:r w:rsidR="005826FB" w:rsidRPr="004D77F5">
        <w:rPr>
          <w:rFonts w:asciiTheme="minorHAnsi" w:hAnsiTheme="minorHAnsi" w:cstheme="minorHAnsi"/>
          <w:sz w:val="22"/>
          <w:szCs w:val="22"/>
        </w:rPr>
        <w:t xml:space="preserve">, K. Nelson, </w:t>
      </w:r>
      <w:r w:rsidR="005826FB" w:rsidRPr="004D77F5">
        <w:rPr>
          <w:rFonts w:asciiTheme="minorHAnsi" w:hAnsiTheme="minorHAnsi" w:cstheme="minorHAnsi"/>
          <w:sz w:val="22"/>
          <w:szCs w:val="22"/>
          <w:u w:val="single"/>
        </w:rPr>
        <w:t>S. Samples</w:t>
      </w:r>
      <w:r w:rsidR="005826FB" w:rsidRPr="004D77F5">
        <w:rPr>
          <w:rFonts w:asciiTheme="minorHAnsi" w:hAnsiTheme="minorHAnsi" w:cstheme="minorHAnsi"/>
          <w:sz w:val="22"/>
          <w:szCs w:val="22"/>
        </w:rPr>
        <w:t xml:space="preserve">*, S. Hall, N. Bettez, J. Cavender-Bares, P. Groffman, M. Grove,  J. Heffernan, S. Hobbie, J. Learned,  J.L. Morse, C. Neill, L. Ogden, J. O’Neil-Dunne, D. Pataki, C. Polsky, R. Roy Chowdhury, M. Steele, and T.L.E. Trammell. 2016. Ecosystem services in managing residential landscapes:  Value priorities, dimensions, and cross-regional patterns. </w:t>
      </w:r>
      <w:r w:rsidR="005826FB" w:rsidRPr="004D77F5">
        <w:rPr>
          <w:rFonts w:asciiTheme="minorHAnsi" w:hAnsiTheme="minorHAnsi" w:cstheme="minorHAnsi"/>
          <w:i/>
          <w:sz w:val="22"/>
          <w:szCs w:val="22"/>
        </w:rPr>
        <w:t>Urban Ecosystems</w:t>
      </w:r>
      <w:r w:rsidR="005826FB" w:rsidRPr="004D77F5">
        <w:rPr>
          <w:rFonts w:asciiTheme="minorHAnsi" w:hAnsiTheme="minorHAnsi" w:cstheme="minorHAnsi"/>
          <w:sz w:val="22"/>
          <w:szCs w:val="22"/>
        </w:rPr>
        <w:t xml:space="preserve"> 19(1): 95-113. </w:t>
      </w:r>
      <w:bookmarkEnd w:id="31"/>
      <w:r w:rsidR="005826FB" w:rsidRPr="004D77F5">
        <w:rPr>
          <w:rFonts w:asciiTheme="minorHAnsi" w:hAnsiTheme="minorHAnsi" w:cstheme="minorHAnsi"/>
          <w:sz w:val="22"/>
          <w:szCs w:val="22"/>
        </w:rPr>
        <w:t xml:space="preserve">DOI </w:t>
      </w:r>
      <w:r w:rsidR="001F6BB9" w:rsidRPr="004D77F5">
        <w:rPr>
          <w:rFonts w:asciiTheme="minorHAnsi" w:hAnsiTheme="minorHAnsi" w:cstheme="minorHAnsi"/>
          <w:sz w:val="22"/>
          <w:szCs w:val="22"/>
        </w:rPr>
        <w:t>10.1007/s11252-015-0477-1  [IF=2.7</w:t>
      </w:r>
      <w:r w:rsidR="005826FB" w:rsidRPr="004D77F5">
        <w:rPr>
          <w:rFonts w:asciiTheme="minorHAnsi" w:hAnsiTheme="minorHAnsi" w:cstheme="minorHAnsi"/>
          <w:sz w:val="22"/>
          <w:szCs w:val="22"/>
        </w:rPr>
        <w:t xml:space="preserve">]  </w:t>
      </w:r>
    </w:p>
    <w:p w14:paraId="0FC283C8" w14:textId="68957F44" w:rsidR="006E5B00" w:rsidRPr="004D77F5" w:rsidRDefault="005826FB" w:rsidP="00FB6971">
      <w:pPr>
        <w:tabs>
          <w:tab w:val="left" w:pos="360"/>
        </w:tabs>
        <w:ind w:left="360" w:hanging="360"/>
        <w:rPr>
          <w:rFonts w:asciiTheme="minorHAnsi" w:hAnsiTheme="minorHAnsi" w:cstheme="minorHAnsi"/>
          <w:sz w:val="22"/>
          <w:szCs w:val="22"/>
        </w:rPr>
      </w:pPr>
      <w:r w:rsidRPr="004D77F5">
        <w:rPr>
          <w:rFonts w:asciiTheme="minorHAnsi" w:hAnsiTheme="minorHAnsi" w:cstheme="minorHAnsi"/>
          <w:sz w:val="22"/>
          <w:szCs w:val="22"/>
        </w:rPr>
        <w:t xml:space="preserve">44. </w:t>
      </w:r>
      <w:r w:rsidR="006E5B00" w:rsidRPr="004D77F5">
        <w:rPr>
          <w:rFonts w:asciiTheme="minorHAnsi" w:hAnsiTheme="minorHAnsi" w:cstheme="minorHAnsi"/>
          <w:sz w:val="22"/>
          <w:szCs w:val="22"/>
        </w:rPr>
        <w:t xml:space="preserve">Hall, S.J., J. Learned, B. Ruddell, </w:t>
      </w:r>
      <w:r w:rsidR="006E5B00" w:rsidRPr="004D77F5">
        <w:rPr>
          <w:rFonts w:asciiTheme="minorHAnsi" w:hAnsiTheme="minorHAnsi" w:cstheme="minorHAnsi"/>
          <w:b/>
          <w:sz w:val="22"/>
          <w:szCs w:val="22"/>
        </w:rPr>
        <w:t>K.L. Larson</w:t>
      </w:r>
      <w:r w:rsidR="006E5B00" w:rsidRPr="004D77F5">
        <w:rPr>
          <w:rFonts w:asciiTheme="minorHAnsi" w:hAnsiTheme="minorHAnsi" w:cstheme="minorHAnsi"/>
          <w:sz w:val="22"/>
          <w:szCs w:val="22"/>
        </w:rPr>
        <w:t>, J. Cavender-Bares, N. Bettez, P.M. Groffman,  J.M. Grove, J. B. Heffernan, S. E. Hobbie, J. L. Morse, C. Neill, K.C. Nelson, J. O’Neil-Dunne, L. Ogden, D.E. Pataki, W.D. Pearse, C. Polsky, R. Roy Chowdhury, M. K. Steele, and T. Trammel. 2016. Convergence of microclimate in residential landscapes across diverse cities in the US</w:t>
      </w:r>
      <w:r w:rsidR="008C06DB" w:rsidRPr="004D77F5">
        <w:rPr>
          <w:rFonts w:asciiTheme="minorHAnsi" w:hAnsiTheme="minorHAnsi" w:cstheme="minorHAnsi"/>
          <w:i/>
          <w:sz w:val="22"/>
          <w:szCs w:val="22"/>
        </w:rPr>
        <w:t xml:space="preserve">. </w:t>
      </w:r>
      <w:r w:rsidR="006E5B00" w:rsidRPr="004D77F5">
        <w:rPr>
          <w:rFonts w:asciiTheme="minorHAnsi" w:hAnsiTheme="minorHAnsi" w:cstheme="minorHAnsi"/>
          <w:i/>
          <w:sz w:val="22"/>
          <w:szCs w:val="22"/>
        </w:rPr>
        <w:t>Landscape Ecology</w:t>
      </w:r>
      <w:r w:rsidR="006E5B00" w:rsidRPr="004D77F5">
        <w:rPr>
          <w:rFonts w:asciiTheme="minorHAnsi" w:hAnsiTheme="minorHAnsi" w:cstheme="minorHAnsi"/>
          <w:sz w:val="22"/>
          <w:szCs w:val="22"/>
        </w:rPr>
        <w:t xml:space="preserve"> (</w:t>
      </w:r>
      <w:r w:rsidR="009A2308" w:rsidRPr="004D77F5">
        <w:rPr>
          <w:rFonts w:asciiTheme="minorHAnsi" w:hAnsiTheme="minorHAnsi" w:cstheme="minorHAnsi"/>
          <w:sz w:val="22"/>
          <w:szCs w:val="22"/>
        </w:rPr>
        <w:t>s</w:t>
      </w:r>
      <w:r w:rsidR="006E5B00" w:rsidRPr="004D77F5">
        <w:rPr>
          <w:rFonts w:asciiTheme="minorHAnsi" w:hAnsiTheme="minorHAnsi" w:cstheme="minorHAnsi"/>
          <w:sz w:val="22"/>
          <w:szCs w:val="22"/>
        </w:rPr>
        <w:t xml:space="preserve">pecial issue on </w:t>
      </w:r>
      <w:r w:rsidR="009A2308" w:rsidRPr="004D77F5">
        <w:rPr>
          <w:rFonts w:asciiTheme="minorHAnsi" w:hAnsiTheme="minorHAnsi" w:cstheme="minorHAnsi"/>
          <w:sz w:val="22"/>
          <w:szCs w:val="22"/>
        </w:rPr>
        <w:t>“</w:t>
      </w:r>
      <w:r w:rsidR="006E5B00" w:rsidRPr="004D77F5">
        <w:rPr>
          <w:rFonts w:asciiTheme="minorHAnsi" w:hAnsiTheme="minorHAnsi" w:cstheme="minorHAnsi"/>
          <w:sz w:val="22"/>
          <w:szCs w:val="22"/>
        </w:rPr>
        <w:t>Macrosystems Ecology</w:t>
      </w:r>
      <w:r w:rsidR="009A2308" w:rsidRPr="004D77F5">
        <w:rPr>
          <w:rFonts w:asciiTheme="minorHAnsi" w:hAnsiTheme="minorHAnsi" w:cstheme="minorHAnsi"/>
          <w:sz w:val="22"/>
          <w:szCs w:val="22"/>
        </w:rPr>
        <w:t>”</w:t>
      </w:r>
      <w:r w:rsidR="006E5B00" w:rsidRPr="004D77F5">
        <w:rPr>
          <w:rFonts w:asciiTheme="minorHAnsi" w:hAnsiTheme="minorHAnsi" w:cstheme="minorHAnsi"/>
          <w:sz w:val="22"/>
          <w:szCs w:val="22"/>
        </w:rPr>
        <w:t>): 31(1): 101-117</w:t>
      </w:r>
      <w:r w:rsidR="000F7F3B" w:rsidRPr="004D77F5">
        <w:rPr>
          <w:rFonts w:asciiTheme="minorHAnsi" w:hAnsiTheme="minorHAnsi" w:cstheme="minorHAnsi"/>
          <w:sz w:val="22"/>
          <w:szCs w:val="22"/>
        </w:rPr>
        <w:t xml:space="preserve">. </w:t>
      </w:r>
      <w:r w:rsidR="001F6BB9" w:rsidRPr="004D77F5">
        <w:rPr>
          <w:rFonts w:asciiTheme="minorHAnsi" w:hAnsiTheme="minorHAnsi" w:cstheme="minorHAnsi"/>
          <w:sz w:val="22"/>
          <w:szCs w:val="22"/>
        </w:rPr>
        <w:t>[IF=3.5</w:t>
      </w:r>
      <w:r w:rsidR="006E5B00" w:rsidRPr="004D77F5">
        <w:rPr>
          <w:rFonts w:asciiTheme="minorHAnsi" w:hAnsiTheme="minorHAnsi" w:cstheme="minorHAnsi"/>
          <w:sz w:val="22"/>
          <w:szCs w:val="22"/>
        </w:rPr>
        <w:t>]</w:t>
      </w:r>
    </w:p>
    <w:p w14:paraId="18C68850" w14:textId="40CD635B" w:rsidR="0036674D" w:rsidRPr="004D77F5" w:rsidRDefault="004A5899" w:rsidP="00FB6971">
      <w:pPr>
        <w:tabs>
          <w:tab w:val="left" w:pos="360"/>
        </w:tabs>
        <w:ind w:left="360" w:hanging="360"/>
        <w:rPr>
          <w:rFonts w:asciiTheme="minorHAnsi" w:hAnsiTheme="minorHAnsi" w:cstheme="minorHAnsi"/>
          <w:sz w:val="22"/>
          <w:szCs w:val="22"/>
        </w:rPr>
      </w:pPr>
      <w:r w:rsidRPr="004D77F5">
        <w:rPr>
          <w:rFonts w:asciiTheme="minorHAnsi" w:hAnsiTheme="minorHAnsi" w:cstheme="minorHAnsi"/>
          <w:bCs/>
          <w:sz w:val="22"/>
          <w:szCs w:val="22"/>
        </w:rPr>
        <w:t>4</w:t>
      </w:r>
      <w:r w:rsidR="005826FB" w:rsidRPr="004D77F5">
        <w:rPr>
          <w:rFonts w:asciiTheme="minorHAnsi" w:hAnsiTheme="minorHAnsi" w:cstheme="minorHAnsi"/>
          <w:bCs/>
          <w:sz w:val="22"/>
          <w:szCs w:val="22"/>
        </w:rPr>
        <w:t>3</w:t>
      </w:r>
      <w:r w:rsidRPr="004D77F5">
        <w:rPr>
          <w:rFonts w:asciiTheme="minorHAnsi" w:hAnsiTheme="minorHAnsi" w:cstheme="minorHAnsi"/>
          <w:bCs/>
          <w:sz w:val="22"/>
          <w:szCs w:val="22"/>
        </w:rPr>
        <w:t xml:space="preserve">. </w:t>
      </w:r>
      <w:r w:rsidR="0036674D" w:rsidRPr="004D77F5">
        <w:rPr>
          <w:rFonts w:asciiTheme="minorHAnsi" w:hAnsiTheme="minorHAnsi" w:cstheme="minorHAnsi"/>
          <w:b/>
          <w:bCs/>
          <w:sz w:val="22"/>
          <w:szCs w:val="22"/>
        </w:rPr>
        <w:t>Larson, K.L.,</w:t>
      </w:r>
      <w:r w:rsidR="0036674D" w:rsidRPr="004D77F5">
        <w:rPr>
          <w:rFonts w:asciiTheme="minorHAnsi" w:hAnsiTheme="minorHAnsi" w:cstheme="minorHAnsi"/>
          <w:bCs/>
          <w:sz w:val="22"/>
          <w:szCs w:val="22"/>
        </w:rPr>
        <w:t xml:space="preserve"> D.W. W</w:t>
      </w:r>
      <w:r w:rsidR="008C06DB" w:rsidRPr="004D77F5">
        <w:rPr>
          <w:rFonts w:asciiTheme="minorHAnsi" w:hAnsiTheme="minorHAnsi" w:cstheme="minorHAnsi"/>
          <w:bCs/>
          <w:sz w:val="22"/>
          <w:szCs w:val="22"/>
        </w:rPr>
        <w:t>hite, P. Gober, and A. Wutich. 2015.</w:t>
      </w:r>
      <w:r w:rsidR="0036674D" w:rsidRPr="004D77F5">
        <w:rPr>
          <w:rFonts w:asciiTheme="minorHAnsi" w:hAnsiTheme="minorHAnsi" w:cstheme="minorHAnsi"/>
          <w:bCs/>
          <w:sz w:val="22"/>
          <w:szCs w:val="22"/>
        </w:rPr>
        <w:t xml:space="preserve"> Decision making under uncertainty for water sustainability and urban climate adaptation. </w:t>
      </w:r>
      <w:r w:rsidR="0036674D" w:rsidRPr="004D77F5">
        <w:rPr>
          <w:rFonts w:asciiTheme="minorHAnsi" w:hAnsiTheme="minorHAnsi" w:cstheme="minorHAnsi"/>
          <w:bCs/>
          <w:i/>
          <w:sz w:val="22"/>
          <w:szCs w:val="22"/>
        </w:rPr>
        <w:t xml:space="preserve">Sustainability </w:t>
      </w:r>
      <w:r w:rsidR="0036674D" w:rsidRPr="004D77F5">
        <w:rPr>
          <w:rFonts w:asciiTheme="minorHAnsi" w:hAnsiTheme="minorHAnsi" w:cstheme="minorHAnsi"/>
          <w:bCs/>
          <w:sz w:val="22"/>
          <w:szCs w:val="22"/>
        </w:rPr>
        <w:t>7: 14761-14784. doi</w:t>
      </w:r>
      <w:r w:rsidR="001F6DC4" w:rsidRPr="004D77F5">
        <w:rPr>
          <w:rFonts w:asciiTheme="minorHAnsi" w:hAnsiTheme="minorHAnsi" w:cstheme="minorHAnsi"/>
          <w:bCs/>
          <w:sz w:val="22"/>
          <w:szCs w:val="22"/>
        </w:rPr>
        <w:t>:10.3390/su71114761</w:t>
      </w:r>
      <w:r w:rsidR="000F7F3B" w:rsidRPr="004D77F5">
        <w:rPr>
          <w:rFonts w:asciiTheme="minorHAnsi" w:hAnsiTheme="minorHAnsi" w:cstheme="minorHAnsi"/>
          <w:bCs/>
          <w:sz w:val="22"/>
          <w:szCs w:val="22"/>
        </w:rPr>
        <w:t xml:space="preserve">. </w:t>
      </w:r>
      <w:r w:rsidR="001F6BB9" w:rsidRPr="004D77F5">
        <w:rPr>
          <w:rFonts w:asciiTheme="minorHAnsi" w:hAnsiTheme="minorHAnsi" w:cstheme="minorHAnsi"/>
          <w:bCs/>
          <w:sz w:val="22"/>
          <w:szCs w:val="22"/>
        </w:rPr>
        <w:t>[IF =0.9</w:t>
      </w:r>
      <w:r w:rsidR="001F6DC4" w:rsidRPr="004D77F5">
        <w:rPr>
          <w:rFonts w:asciiTheme="minorHAnsi" w:hAnsiTheme="minorHAnsi" w:cstheme="minorHAnsi"/>
          <w:bCs/>
          <w:sz w:val="22"/>
          <w:szCs w:val="22"/>
        </w:rPr>
        <w:t>]</w:t>
      </w:r>
    </w:p>
    <w:p w14:paraId="2D5306CD" w14:textId="28221D8F" w:rsidR="00FB6971" w:rsidRPr="004D77F5" w:rsidRDefault="005826FB" w:rsidP="00FB6971">
      <w:pPr>
        <w:tabs>
          <w:tab w:val="left" w:pos="360"/>
        </w:tabs>
        <w:ind w:left="360" w:hanging="360"/>
        <w:rPr>
          <w:rFonts w:asciiTheme="minorHAnsi" w:hAnsiTheme="minorHAnsi" w:cstheme="minorHAnsi"/>
          <w:bCs/>
          <w:sz w:val="22"/>
          <w:szCs w:val="22"/>
        </w:rPr>
      </w:pPr>
      <w:r w:rsidRPr="004D77F5">
        <w:rPr>
          <w:rFonts w:asciiTheme="minorHAnsi" w:hAnsiTheme="minorHAnsi" w:cstheme="minorHAnsi"/>
          <w:sz w:val="22"/>
          <w:szCs w:val="22"/>
        </w:rPr>
        <w:t>42</w:t>
      </w:r>
      <w:r w:rsidR="0036674D" w:rsidRPr="004D77F5">
        <w:rPr>
          <w:rFonts w:asciiTheme="minorHAnsi" w:hAnsiTheme="minorHAnsi" w:cstheme="minorHAnsi"/>
          <w:sz w:val="22"/>
          <w:szCs w:val="22"/>
        </w:rPr>
        <w:t xml:space="preserve">. </w:t>
      </w:r>
      <w:r w:rsidR="006E5B00" w:rsidRPr="004D77F5">
        <w:rPr>
          <w:rFonts w:asciiTheme="minorHAnsi" w:hAnsiTheme="minorHAnsi" w:cstheme="minorHAnsi"/>
          <w:sz w:val="22"/>
          <w:szCs w:val="22"/>
        </w:rPr>
        <w:t xml:space="preserve">Shandas, V., R. Lehman*, </w:t>
      </w:r>
      <w:r w:rsidR="006E5B00" w:rsidRPr="004D77F5">
        <w:rPr>
          <w:rFonts w:asciiTheme="minorHAnsi" w:hAnsiTheme="minorHAnsi" w:cstheme="minorHAnsi"/>
          <w:b/>
          <w:sz w:val="22"/>
          <w:szCs w:val="22"/>
        </w:rPr>
        <w:t>K. Larson</w:t>
      </w:r>
      <w:r w:rsidR="006E5B00" w:rsidRPr="004D77F5">
        <w:rPr>
          <w:rFonts w:asciiTheme="minorHAnsi" w:hAnsiTheme="minorHAnsi" w:cstheme="minorHAnsi"/>
          <w:sz w:val="22"/>
          <w:szCs w:val="22"/>
        </w:rPr>
        <w:t>, H. Chang, and J. Bunn*. 2015</w:t>
      </w:r>
      <w:r w:rsidR="006E5B00" w:rsidRPr="004D77F5">
        <w:rPr>
          <w:rFonts w:asciiTheme="minorHAnsi" w:hAnsiTheme="minorHAnsi" w:cstheme="minorHAnsi"/>
          <w:i/>
          <w:sz w:val="22"/>
          <w:szCs w:val="22"/>
        </w:rPr>
        <w:t>.</w:t>
      </w:r>
      <w:r w:rsidR="006E5B00" w:rsidRPr="004D77F5">
        <w:rPr>
          <w:rFonts w:asciiTheme="minorHAnsi" w:hAnsiTheme="minorHAnsi" w:cstheme="minorHAnsi"/>
          <w:sz w:val="22"/>
          <w:szCs w:val="22"/>
        </w:rPr>
        <w:t xml:space="preserve"> Stressors and strategies for managing urban water scarcity: Perspectives from the field</w:t>
      </w:r>
      <w:r w:rsidR="000F7F3B" w:rsidRPr="004D77F5">
        <w:rPr>
          <w:rFonts w:asciiTheme="minorHAnsi" w:hAnsiTheme="minorHAnsi" w:cstheme="minorHAnsi"/>
          <w:sz w:val="22"/>
          <w:szCs w:val="22"/>
        </w:rPr>
        <w:t xml:space="preserve">. </w:t>
      </w:r>
      <w:r w:rsidR="006E5B00" w:rsidRPr="004D77F5">
        <w:rPr>
          <w:rFonts w:asciiTheme="minorHAnsi" w:hAnsiTheme="minorHAnsi" w:cstheme="minorHAnsi"/>
          <w:i/>
          <w:sz w:val="22"/>
          <w:szCs w:val="22"/>
        </w:rPr>
        <w:t>Water</w:t>
      </w:r>
      <w:r w:rsidR="006E5B00" w:rsidRPr="004D77F5">
        <w:rPr>
          <w:rFonts w:asciiTheme="minorHAnsi" w:hAnsiTheme="minorHAnsi" w:cstheme="minorHAnsi"/>
          <w:sz w:val="22"/>
          <w:szCs w:val="22"/>
        </w:rPr>
        <w:t xml:space="preserve"> 7: 6775–6787. doi:10.3390/w7126659</w:t>
      </w:r>
      <w:r w:rsidR="000F7F3B" w:rsidRPr="004D77F5">
        <w:rPr>
          <w:rFonts w:asciiTheme="minorHAnsi" w:hAnsiTheme="minorHAnsi" w:cstheme="minorHAnsi"/>
          <w:sz w:val="22"/>
          <w:szCs w:val="22"/>
        </w:rPr>
        <w:t xml:space="preserve">. </w:t>
      </w:r>
      <w:r w:rsidR="001F6BB9" w:rsidRPr="004D77F5">
        <w:rPr>
          <w:rFonts w:asciiTheme="minorHAnsi" w:hAnsiTheme="minorHAnsi" w:cstheme="minorHAnsi"/>
          <w:sz w:val="22"/>
          <w:szCs w:val="22"/>
        </w:rPr>
        <w:t>[IF=1.</w:t>
      </w:r>
      <w:r w:rsidR="006E5B00" w:rsidRPr="004D77F5">
        <w:rPr>
          <w:rFonts w:asciiTheme="minorHAnsi" w:hAnsiTheme="minorHAnsi" w:cstheme="minorHAnsi"/>
          <w:sz w:val="22"/>
          <w:szCs w:val="22"/>
        </w:rPr>
        <w:t>4]</w:t>
      </w:r>
      <w:r w:rsidR="006E5B00" w:rsidRPr="004D77F5">
        <w:rPr>
          <w:rFonts w:asciiTheme="minorHAnsi" w:hAnsiTheme="minorHAnsi" w:cstheme="minorHAnsi"/>
          <w:bCs/>
          <w:sz w:val="22"/>
          <w:szCs w:val="22"/>
        </w:rPr>
        <w:t xml:space="preserve"> </w:t>
      </w:r>
    </w:p>
    <w:p w14:paraId="63EA03CD" w14:textId="77777777" w:rsidR="008425D2" w:rsidRDefault="008425D2">
      <w:pPr>
        <w:rPr>
          <w:rFonts w:asciiTheme="minorHAnsi" w:hAnsiTheme="minorHAnsi" w:cstheme="minorHAnsi"/>
          <w:b/>
          <w:i/>
          <w:sz w:val="22"/>
          <w:szCs w:val="22"/>
        </w:rPr>
      </w:pPr>
      <w:r>
        <w:rPr>
          <w:rFonts w:asciiTheme="minorHAnsi" w:hAnsiTheme="minorHAnsi" w:cstheme="minorHAnsi"/>
          <w:b/>
          <w:i/>
          <w:sz w:val="22"/>
          <w:szCs w:val="22"/>
        </w:rPr>
        <w:br w:type="page"/>
      </w:r>
    </w:p>
    <w:p w14:paraId="3D752084" w14:textId="516D29D0" w:rsidR="008425D2" w:rsidRPr="004D77F5" w:rsidRDefault="008425D2" w:rsidP="008425D2">
      <w:pPr>
        <w:spacing w:line="360" w:lineRule="auto"/>
        <w:rPr>
          <w:rFonts w:asciiTheme="minorHAnsi" w:hAnsiTheme="minorHAnsi" w:cstheme="minorHAnsi"/>
          <w:sz w:val="22"/>
          <w:szCs w:val="22"/>
        </w:rPr>
      </w:pPr>
      <w:r w:rsidRPr="004D77F5">
        <w:rPr>
          <w:rFonts w:asciiTheme="minorHAnsi" w:hAnsiTheme="minorHAnsi" w:cstheme="minorHAnsi"/>
          <w:b/>
          <w:i/>
          <w:sz w:val="22"/>
          <w:szCs w:val="22"/>
        </w:rPr>
        <w:lastRenderedPageBreak/>
        <w:t>Refereed Manuscripts (</w:t>
      </w:r>
      <w:r w:rsidRPr="004D77F5">
        <w:rPr>
          <w:rFonts w:asciiTheme="minorHAnsi" w:hAnsiTheme="minorHAnsi" w:cstheme="minorHAnsi"/>
          <w:b/>
          <w:sz w:val="22"/>
          <w:szCs w:val="22"/>
        </w:rPr>
        <w:t xml:space="preserve">cont.) </w:t>
      </w:r>
      <w:r w:rsidRPr="004D77F5">
        <w:rPr>
          <w:rFonts w:asciiTheme="minorHAnsi" w:hAnsiTheme="minorHAnsi" w:cstheme="minorHAnsi"/>
          <w:sz w:val="22"/>
          <w:szCs w:val="22"/>
        </w:rPr>
        <w:t xml:space="preserve"> </w:t>
      </w:r>
      <w:r w:rsidRPr="004D77F5">
        <w:rPr>
          <w:rFonts w:asciiTheme="minorHAnsi" w:hAnsiTheme="minorHAnsi" w:cstheme="minorHAnsi"/>
          <w:i/>
          <w:sz w:val="22"/>
          <w:szCs w:val="22"/>
        </w:rPr>
        <w:t>*</w:t>
      </w:r>
      <w:r w:rsidRPr="004D77F5">
        <w:rPr>
          <w:rFonts w:asciiTheme="minorHAnsi" w:hAnsiTheme="minorHAnsi" w:cstheme="minorHAnsi"/>
          <w:sz w:val="22"/>
          <w:szCs w:val="22"/>
        </w:rPr>
        <w:t xml:space="preserve">grad and **undergrad students, plus ^post-docs </w:t>
      </w:r>
      <w:r w:rsidRPr="004D77F5">
        <w:rPr>
          <w:rFonts w:asciiTheme="minorHAnsi" w:hAnsiTheme="minorHAnsi" w:cstheme="minorHAnsi"/>
          <w:bCs/>
          <w:sz w:val="22"/>
          <w:szCs w:val="22"/>
        </w:rPr>
        <w:t>(</w:t>
      </w:r>
      <w:r w:rsidRPr="004D77F5">
        <w:rPr>
          <w:rFonts w:asciiTheme="minorHAnsi" w:hAnsiTheme="minorHAnsi" w:cstheme="minorHAnsi"/>
          <w:bCs/>
          <w:sz w:val="22"/>
          <w:szCs w:val="22"/>
          <w:u w:val="single"/>
        </w:rPr>
        <w:t>my advisees</w:t>
      </w:r>
      <w:r w:rsidRPr="004D77F5">
        <w:rPr>
          <w:rFonts w:asciiTheme="minorHAnsi" w:hAnsiTheme="minorHAnsi" w:cstheme="minorHAnsi"/>
          <w:bCs/>
          <w:sz w:val="22"/>
          <w:szCs w:val="22"/>
        </w:rPr>
        <w:t>)</w:t>
      </w:r>
      <w:r w:rsidRPr="004D77F5">
        <w:rPr>
          <w:rFonts w:asciiTheme="minorHAnsi" w:hAnsiTheme="minorHAnsi" w:cstheme="minorHAnsi"/>
          <w:i/>
          <w:sz w:val="22"/>
          <w:szCs w:val="22"/>
        </w:rPr>
        <w:t xml:space="preserve">; </w:t>
      </w:r>
      <w:r w:rsidRPr="004D77F5">
        <w:rPr>
          <w:rFonts w:asciiTheme="minorHAnsi" w:hAnsiTheme="minorHAnsi" w:cstheme="minorHAnsi"/>
          <w:sz w:val="22"/>
          <w:szCs w:val="22"/>
        </w:rPr>
        <w:t>impact factors [IF]</w:t>
      </w:r>
    </w:p>
    <w:p w14:paraId="299EA7AA" w14:textId="4A8D4D62" w:rsidR="00C944AF" w:rsidRPr="004D77F5" w:rsidRDefault="00FB6971" w:rsidP="00FB6971">
      <w:pPr>
        <w:tabs>
          <w:tab w:val="left" w:pos="360"/>
        </w:tabs>
        <w:ind w:left="360" w:hanging="360"/>
        <w:rPr>
          <w:rFonts w:asciiTheme="minorHAnsi" w:hAnsiTheme="minorHAnsi" w:cstheme="minorHAnsi"/>
          <w:bCs/>
          <w:sz w:val="22"/>
          <w:szCs w:val="22"/>
        </w:rPr>
      </w:pPr>
      <w:r w:rsidRPr="004D77F5">
        <w:rPr>
          <w:rFonts w:asciiTheme="minorHAnsi" w:hAnsiTheme="minorHAnsi" w:cstheme="minorHAnsi"/>
          <w:sz w:val="22"/>
          <w:szCs w:val="22"/>
        </w:rPr>
        <w:t>41</w:t>
      </w:r>
      <w:r w:rsidR="009C73B1" w:rsidRPr="004D77F5">
        <w:rPr>
          <w:rFonts w:asciiTheme="minorHAnsi" w:hAnsiTheme="minorHAnsi" w:cstheme="minorHAnsi"/>
          <w:sz w:val="22"/>
          <w:szCs w:val="22"/>
        </w:rPr>
        <w:t xml:space="preserve">. </w:t>
      </w:r>
      <w:r w:rsidR="007A3E4F" w:rsidRPr="004D77F5">
        <w:rPr>
          <w:rFonts w:asciiTheme="minorHAnsi" w:hAnsiTheme="minorHAnsi" w:cstheme="minorHAnsi"/>
          <w:sz w:val="22"/>
          <w:szCs w:val="22"/>
          <w:u w:val="single"/>
        </w:rPr>
        <w:t>Jia, J.</w:t>
      </w:r>
      <w:r w:rsidR="007A3E4F" w:rsidRPr="004D77F5">
        <w:rPr>
          <w:rFonts w:asciiTheme="minorHAnsi" w:hAnsiTheme="minorHAnsi" w:cstheme="minorHAnsi"/>
          <w:sz w:val="22"/>
          <w:szCs w:val="22"/>
        </w:rPr>
        <w:t xml:space="preserve">**, K.L. </w:t>
      </w:r>
      <w:r w:rsidR="007A3E4F" w:rsidRPr="004D77F5">
        <w:rPr>
          <w:rFonts w:asciiTheme="minorHAnsi" w:hAnsiTheme="minorHAnsi" w:cstheme="minorHAnsi"/>
          <w:b/>
          <w:sz w:val="22"/>
          <w:szCs w:val="22"/>
        </w:rPr>
        <w:t>Larson</w:t>
      </w:r>
      <w:r w:rsidR="007A3E4F" w:rsidRPr="004D77F5">
        <w:rPr>
          <w:rFonts w:asciiTheme="minorHAnsi" w:hAnsiTheme="minorHAnsi" w:cstheme="minorHAnsi"/>
          <w:sz w:val="22"/>
          <w:szCs w:val="22"/>
        </w:rPr>
        <w:t xml:space="preserve">, and E. Wentz. 2015. Quantifying the trade-off between landscape vegetation height, surface temperature, and water consumption in single-family residential houses of Tempe, Arizona. </w:t>
      </w:r>
      <w:r w:rsidR="007A3E4F" w:rsidRPr="004D77F5">
        <w:rPr>
          <w:rFonts w:asciiTheme="minorHAnsi" w:hAnsiTheme="minorHAnsi" w:cstheme="minorHAnsi"/>
          <w:i/>
          <w:sz w:val="22"/>
          <w:szCs w:val="22"/>
        </w:rPr>
        <w:t>Inquire</w:t>
      </w:r>
      <w:r w:rsidR="007A3E4F" w:rsidRPr="004D77F5">
        <w:rPr>
          <w:rFonts w:asciiTheme="minorHAnsi" w:hAnsiTheme="minorHAnsi" w:cstheme="minorHAnsi"/>
          <w:sz w:val="22"/>
          <w:szCs w:val="22"/>
        </w:rPr>
        <w:t xml:space="preserve"> 1: 16-35.</w:t>
      </w:r>
      <w:r w:rsidR="00F25070" w:rsidRPr="004D77F5">
        <w:rPr>
          <w:rFonts w:asciiTheme="minorHAnsi" w:hAnsiTheme="minorHAnsi" w:cstheme="minorHAnsi"/>
          <w:sz w:val="22"/>
          <w:szCs w:val="22"/>
        </w:rPr>
        <w:t xml:space="preserve"> [IF=n.a.]</w:t>
      </w:r>
    </w:p>
    <w:p w14:paraId="6FDBAFDD" w14:textId="7729CBB3" w:rsidR="00C064BF" w:rsidRPr="004D77F5" w:rsidRDefault="0039091D" w:rsidP="00FB6971">
      <w:pPr>
        <w:tabs>
          <w:tab w:val="left" w:pos="360"/>
          <w:tab w:val="left" w:pos="1440"/>
        </w:tabs>
        <w:ind w:left="360" w:hanging="360"/>
        <w:rPr>
          <w:rFonts w:asciiTheme="minorHAnsi" w:hAnsiTheme="minorHAnsi" w:cstheme="minorHAnsi"/>
          <w:sz w:val="22"/>
          <w:szCs w:val="22"/>
        </w:rPr>
      </w:pPr>
      <w:r w:rsidRPr="004D77F5">
        <w:rPr>
          <w:rFonts w:asciiTheme="minorHAnsi" w:hAnsiTheme="minorHAnsi" w:cstheme="minorHAnsi"/>
          <w:sz w:val="22"/>
          <w:szCs w:val="22"/>
        </w:rPr>
        <w:t xml:space="preserve">40. </w:t>
      </w:r>
      <w:r w:rsidR="006C0AC9" w:rsidRPr="004D77F5">
        <w:rPr>
          <w:rFonts w:asciiTheme="minorHAnsi" w:hAnsiTheme="minorHAnsi" w:cstheme="minorHAnsi"/>
          <w:sz w:val="22"/>
          <w:szCs w:val="22"/>
        </w:rPr>
        <w:t>White, D.D., L.W. Keller</w:t>
      </w:r>
      <w:r w:rsidR="00733673" w:rsidRPr="004D77F5">
        <w:rPr>
          <w:rFonts w:asciiTheme="minorHAnsi" w:hAnsiTheme="minorHAnsi" w:cstheme="minorHAnsi"/>
          <w:sz w:val="22"/>
          <w:szCs w:val="22"/>
        </w:rPr>
        <w:t>*</w:t>
      </w:r>
      <w:r w:rsidR="006C0AC9" w:rsidRPr="004D77F5">
        <w:rPr>
          <w:rFonts w:asciiTheme="minorHAnsi" w:hAnsiTheme="minorHAnsi" w:cstheme="minorHAnsi"/>
          <w:sz w:val="22"/>
          <w:szCs w:val="22"/>
        </w:rPr>
        <w:t xml:space="preserve">, A. Wiek, and </w:t>
      </w:r>
      <w:r w:rsidR="006C0AC9" w:rsidRPr="004D77F5">
        <w:rPr>
          <w:rFonts w:asciiTheme="minorHAnsi" w:hAnsiTheme="minorHAnsi" w:cstheme="minorHAnsi"/>
          <w:b/>
          <w:sz w:val="22"/>
          <w:szCs w:val="22"/>
        </w:rPr>
        <w:t>K.L. Larson</w:t>
      </w:r>
      <w:r w:rsidR="006C0AC9" w:rsidRPr="004D77F5">
        <w:rPr>
          <w:rFonts w:asciiTheme="minorHAnsi" w:hAnsiTheme="minorHAnsi" w:cstheme="minorHAnsi"/>
          <w:sz w:val="22"/>
          <w:szCs w:val="22"/>
        </w:rPr>
        <w:t xml:space="preserve">. </w:t>
      </w:r>
      <w:r w:rsidR="005728D6" w:rsidRPr="004D77F5">
        <w:rPr>
          <w:rFonts w:asciiTheme="minorHAnsi" w:hAnsiTheme="minorHAnsi" w:cstheme="minorHAnsi"/>
          <w:sz w:val="22"/>
          <w:szCs w:val="22"/>
        </w:rPr>
        <w:t>2015</w:t>
      </w:r>
      <w:r w:rsidR="006C0AC9" w:rsidRPr="004D77F5">
        <w:rPr>
          <w:rFonts w:asciiTheme="minorHAnsi" w:hAnsiTheme="minorHAnsi" w:cstheme="minorHAnsi"/>
          <w:sz w:val="22"/>
          <w:szCs w:val="22"/>
        </w:rPr>
        <w:t xml:space="preserve">. Envisioning the future of water governance: </w:t>
      </w:r>
      <w:r w:rsidR="008B596E" w:rsidRPr="004D77F5">
        <w:rPr>
          <w:rFonts w:asciiTheme="minorHAnsi" w:hAnsiTheme="minorHAnsi" w:cstheme="minorHAnsi"/>
          <w:sz w:val="22"/>
          <w:szCs w:val="22"/>
        </w:rPr>
        <w:t xml:space="preserve">A </w:t>
      </w:r>
      <w:r w:rsidR="006C0AC9" w:rsidRPr="004D77F5">
        <w:rPr>
          <w:rFonts w:asciiTheme="minorHAnsi" w:hAnsiTheme="minorHAnsi" w:cstheme="minorHAnsi"/>
          <w:sz w:val="22"/>
          <w:szCs w:val="22"/>
        </w:rPr>
        <w:t xml:space="preserve">survey of central Arizona water resource decision makers. </w:t>
      </w:r>
      <w:r w:rsidR="006C0AC9" w:rsidRPr="004D77F5">
        <w:rPr>
          <w:rFonts w:asciiTheme="minorHAnsi" w:hAnsiTheme="minorHAnsi" w:cstheme="minorHAnsi"/>
          <w:i/>
          <w:sz w:val="22"/>
          <w:szCs w:val="22"/>
        </w:rPr>
        <w:t>Environmental Practice</w:t>
      </w:r>
      <w:r w:rsidR="006C0AC9" w:rsidRPr="004D77F5">
        <w:rPr>
          <w:rFonts w:asciiTheme="minorHAnsi" w:hAnsiTheme="minorHAnsi" w:cstheme="minorHAnsi"/>
          <w:sz w:val="22"/>
          <w:szCs w:val="22"/>
        </w:rPr>
        <w:t xml:space="preserve"> </w:t>
      </w:r>
      <w:r w:rsidR="005728D6" w:rsidRPr="004D77F5">
        <w:rPr>
          <w:rFonts w:asciiTheme="minorHAnsi" w:hAnsiTheme="minorHAnsi" w:cstheme="minorHAnsi"/>
          <w:sz w:val="22"/>
          <w:szCs w:val="22"/>
        </w:rPr>
        <w:t>16: 1-11</w:t>
      </w:r>
      <w:r w:rsidR="000F7F3B" w:rsidRPr="004D77F5">
        <w:rPr>
          <w:rFonts w:asciiTheme="minorHAnsi" w:hAnsiTheme="minorHAnsi" w:cstheme="minorHAnsi"/>
          <w:sz w:val="22"/>
          <w:szCs w:val="22"/>
        </w:rPr>
        <w:t xml:space="preserve">. </w:t>
      </w:r>
      <w:r w:rsidR="002378A2" w:rsidRPr="004D77F5">
        <w:rPr>
          <w:rFonts w:asciiTheme="minorHAnsi" w:hAnsiTheme="minorHAnsi" w:cstheme="minorHAnsi"/>
          <w:sz w:val="22"/>
          <w:szCs w:val="22"/>
        </w:rPr>
        <w:t>[IF=n.a.]</w:t>
      </w:r>
    </w:p>
    <w:p w14:paraId="0715A475" w14:textId="77777777" w:rsidR="00DD718B" w:rsidRPr="004D77F5" w:rsidRDefault="005728D6" w:rsidP="00FB6971">
      <w:pPr>
        <w:tabs>
          <w:tab w:val="left" w:pos="360"/>
          <w:tab w:val="left" w:pos="1440"/>
        </w:tabs>
        <w:ind w:left="360" w:hanging="360"/>
        <w:rPr>
          <w:rFonts w:asciiTheme="minorHAnsi" w:hAnsiTheme="minorHAnsi" w:cstheme="minorHAnsi"/>
          <w:sz w:val="22"/>
          <w:szCs w:val="22"/>
        </w:rPr>
      </w:pPr>
      <w:r w:rsidRPr="004D77F5">
        <w:rPr>
          <w:rFonts w:asciiTheme="minorHAnsi" w:hAnsiTheme="minorHAnsi" w:cstheme="minorHAnsi"/>
          <w:sz w:val="22"/>
          <w:szCs w:val="22"/>
        </w:rPr>
        <w:t xml:space="preserve">39. White, D., A. Wutich, K.L. Larson, and T. Lant. 2014. Understanding uncertainty: Decision makers’ evaluations of WaterSim in the Decision Theater. </w:t>
      </w:r>
      <w:r w:rsidRPr="004D77F5">
        <w:rPr>
          <w:rFonts w:asciiTheme="minorHAnsi" w:hAnsiTheme="minorHAnsi" w:cstheme="minorHAnsi"/>
          <w:i/>
          <w:sz w:val="22"/>
          <w:szCs w:val="22"/>
        </w:rPr>
        <w:t>Journal of Environmental Planning and Management</w:t>
      </w:r>
      <w:r w:rsidR="00EE4690" w:rsidRPr="004D77F5">
        <w:rPr>
          <w:rFonts w:asciiTheme="minorHAnsi" w:hAnsiTheme="minorHAnsi" w:cstheme="minorHAnsi"/>
          <w:sz w:val="22"/>
          <w:szCs w:val="22"/>
        </w:rPr>
        <w:t xml:space="preserve"> 58(4): 616-630</w:t>
      </w:r>
      <w:r w:rsidR="000F7F3B" w:rsidRPr="004D77F5">
        <w:rPr>
          <w:rFonts w:asciiTheme="minorHAnsi" w:hAnsiTheme="minorHAnsi" w:cstheme="minorHAnsi"/>
          <w:sz w:val="22"/>
          <w:szCs w:val="22"/>
        </w:rPr>
        <w:t xml:space="preserve">. </w:t>
      </w:r>
      <w:r w:rsidR="001F6BB9" w:rsidRPr="004D77F5">
        <w:rPr>
          <w:rFonts w:asciiTheme="minorHAnsi" w:hAnsiTheme="minorHAnsi" w:cstheme="minorHAnsi"/>
          <w:sz w:val="22"/>
          <w:szCs w:val="22"/>
        </w:rPr>
        <w:t>[IF=1.4</w:t>
      </w:r>
      <w:r w:rsidR="002378A2" w:rsidRPr="004D77F5">
        <w:rPr>
          <w:rFonts w:asciiTheme="minorHAnsi" w:hAnsiTheme="minorHAnsi" w:cstheme="minorHAnsi"/>
          <w:sz w:val="22"/>
          <w:szCs w:val="22"/>
        </w:rPr>
        <w:t>]</w:t>
      </w:r>
    </w:p>
    <w:p w14:paraId="66C0EAAE" w14:textId="43B16251" w:rsidR="00E160DD" w:rsidRPr="004D77F5" w:rsidRDefault="005728D6" w:rsidP="00FB6971">
      <w:pPr>
        <w:tabs>
          <w:tab w:val="left" w:pos="360"/>
          <w:tab w:val="left" w:pos="1440"/>
        </w:tabs>
        <w:ind w:left="360" w:hanging="360"/>
        <w:rPr>
          <w:rFonts w:asciiTheme="minorHAnsi" w:hAnsiTheme="minorHAnsi" w:cstheme="minorHAnsi"/>
          <w:sz w:val="22"/>
          <w:szCs w:val="22"/>
        </w:rPr>
      </w:pPr>
      <w:r w:rsidRPr="004D77F5">
        <w:rPr>
          <w:rFonts w:asciiTheme="minorHAnsi" w:hAnsiTheme="minorHAnsi" w:cstheme="minorHAnsi"/>
          <w:sz w:val="22"/>
          <w:szCs w:val="22"/>
        </w:rPr>
        <w:t>38</w:t>
      </w:r>
      <w:r w:rsidR="000F7F3B" w:rsidRPr="004D77F5">
        <w:rPr>
          <w:rFonts w:asciiTheme="minorHAnsi" w:hAnsiTheme="minorHAnsi" w:cstheme="minorHAnsi"/>
          <w:sz w:val="22"/>
          <w:szCs w:val="22"/>
        </w:rPr>
        <w:t xml:space="preserve">. </w:t>
      </w:r>
      <w:r w:rsidR="00186E64" w:rsidRPr="004D77F5">
        <w:rPr>
          <w:rFonts w:asciiTheme="minorHAnsi" w:hAnsiTheme="minorHAnsi" w:cstheme="minorHAnsi"/>
          <w:b/>
          <w:sz w:val="22"/>
          <w:szCs w:val="22"/>
        </w:rPr>
        <w:t>Larson</w:t>
      </w:r>
      <w:r w:rsidR="008C06DB" w:rsidRPr="004D77F5">
        <w:rPr>
          <w:rFonts w:asciiTheme="minorHAnsi" w:hAnsiTheme="minorHAnsi" w:cstheme="minorHAnsi"/>
          <w:b/>
          <w:sz w:val="22"/>
          <w:szCs w:val="22"/>
        </w:rPr>
        <w:t>, K.L.</w:t>
      </w:r>
      <w:r w:rsidR="008C06DB" w:rsidRPr="004D77F5">
        <w:rPr>
          <w:rFonts w:asciiTheme="minorHAnsi" w:hAnsiTheme="minorHAnsi" w:cstheme="minorHAnsi"/>
          <w:sz w:val="22"/>
          <w:szCs w:val="22"/>
        </w:rPr>
        <w:t xml:space="preserve"> and </w:t>
      </w:r>
      <w:r w:rsidR="008C06DB" w:rsidRPr="004D77F5">
        <w:rPr>
          <w:rFonts w:asciiTheme="minorHAnsi" w:hAnsiTheme="minorHAnsi" w:cstheme="minorHAnsi"/>
          <w:sz w:val="22"/>
          <w:szCs w:val="22"/>
          <w:u w:val="single"/>
        </w:rPr>
        <w:t>E.N. Redman</w:t>
      </w:r>
      <w:r w:rsidR="008C06DB" w:rsidRPr="004D77F5">
        <w:rPr>
          <w:rFonts w:asciiTheme="minorHAnsi" w:hAnsiTheme="minorHAnsi" w:cstheme="minorHAnsi"/>
          <w:sz w:val="22"/>
          <w:szCs w:val="22"/>
        </w:rPr>
        <w:t>*. 2014.</w:t>
      </w:r>
      <w:r w:rsidR="00186E64" w:rsidRPr="004D77F5">
        <w:rPr>
          <w:rFonts w:asciiTheme="minorHAnsi" w:hAnsiTheme="minorHAnsi" w:cstheme="minorHAnsi"/>
          <w:sz w:val="22"/>
          <w:szCs w:val="22"/>
        </w:rPr>
        <w:t xml:space="preserve"> Water education for sustainability: Criteria and recommendations.</w:t>
      </w:r>
      <w:r w:rsidR="008B596E" w:rsidRPr="004D77F5">
        <w:rPr>
          <w:rFonts w:asciiTheme="minorHAnsi" w:hAnsiTheme="minorHAnsi" w:cstheme="minorHAnsi"/>
          <w:sz w:val="22"/>
          <w:szCs w:val="22"/>
        </w:rPr>
        <w:t xml:space="preserve"> </w:t>
      </w:r>
      <w:r w:rsidR="00186E64" w:rsidRPr="004D77F5">
        <w:rPr>
          <w:rFonts w:asciiTheme="minorHAnsi" w:hAnsiTheme="minorHAnsi" w:cstheme="minorHAnsi"/>
          <w:i/>
          <w:sz w:val="22"/>
          <w:szCs w:val="22"/>
        </w:rPr>
        <w:t>Society and Natural Resources</w:t>
      </w:r>
      <w:r w:rsidR="00186E64" w:rsidRPr="004D77F5">
        <w:rPr>
          <w:rFonts w:asciiTheme="minorHAnsi" w:hAnsiTheme="minorHAnsi" w:cstheme="minorHAnsi"/>
          <w:sz w:val="22"/>
          <w:szCs w:val="22"/>
        </w:rPr>
        <w:t xml:space="preserve"> </w:t>
      </w:r>
      <w:r w:rsidR="006C0AC9" w:rsidRPr="004D77F5">
        <w:rPr>
          <w:rFonts w:asciiTheme="minorHAnsi" w:hAnsiTheme="minorHAnsi" w:cstheme="minorHAnsi"/>
          <w:sz w:val="22"/>
          <w:szCs w:val="22"/>
        </w:rPr>
        <w:t>27(11): 1213-1222</w:t>
      </w:r>
      <w:r w:rsidR="000F7F3B" w:rsidRPr="004D77F5">
        <w:rPr>
          <w:rFonts w:asciiTheme="minorHAnsi" w:hAnsiTheme="minorHAnsi" w:cstheme="minorHAnsi"/>
          <w:sz w:val="22"/>
          <w:szCs w:val="22"/>
        </w:rPr>
        <w:t xml:space="preserve">. </w:t>
      </w:r>
      <w:r w:rsidR="001F6BB9" w:rsidRPr="004D77F5">
        <w:rPr>
          <w:rFonts w:asciiTheme="minorHAnsi" w:hAnsiTheme="minorHAnsi" w:cstheme="minorHAnsi"/>
          <w:sz w:val="22"/>
          <w:szCs w:val="22"/>
        </w:rPr>
        <w:t>[IF=1.3</w:t>
      </w:r>
      <w:r w:rsidR="002378A2" w:rsidRPr="004D77F5">
        <w:rPr>
          <w:rFonts w:asciiTheme="minorHAnsi" w:hAnsiTheme="minorHAnsi" w:cstheme="minorHAnsi"/>
          <w:sz w:val="22"/>
          <w:szCs w:val="22"/>
        </w:rPr>
        <w:t>]</w:t>
      </w:r>
    </w:p>
    <w:p w14:paraId="12BB4C07" w14:textId="281EFD6A" w:rsidR="006A1C5C" w:rsidRPr="004D77F5" w:rsidRDefault="0039091D" w:rsidP="00FB6971">
      <w:pPr>
        <w:tabs>
          <w:tab w:val="left" w:pos="360"/>
          <w:tab w:val="left" w:pos="1440"/>
        </w:tabs>
        <w:ind w:left="360" w:hanging="360"/>
        <w:rPr>
          <w:rFonts w:asciiTheme="minorHAnsi" w:hAnsiTheme="minorHAnsi" w:cstheme="minorHAnsi"/>
          <w:sz w:val="22"/>
          <w:szCs w:val="22"/>
        </w:rPr>
      </w:pPr>
      <w:r w:rsidRPr="004D77F5">
        <w:rPr>
          <w:rFonts w:asciiTheme="minorHAnsi" w:hAnsiTheme="minorHAnsi" w:cstheme="minorHAnsi"/>
          <w:sz w:val="22"/>
          <w:szCs w:val="22"/>
        </w:rPr>
        <w:t>37</w:t>
      </w:r>
      <w:r w:rsidR="000F7F3B" w:rsidRPr="004D77F5">
        <w:rPr>
          <w:rFonts w:asciiTheme="minorHAnsi" w:hAnsiTheme="minorHAnsi" w:cstheme="minorHAnsi"/>
          <w:sz w:val="22"/>
          <w:szCs w:val="22"/>
        </w:rPr>
        <w:t xml:space="preserve">. </w:t>
      </w:r>
      <w:r w:rsidR="006A1C5C" w:rsidRPr="004D77F5">
        <w:rPr>
          <w:rFonts w:asciiTheme="minorHAnsi" w:hAnsiTheme="minorHAnsi" w:cstheme="minorHAnsi"/>
          <w:sz w:val="22"/>
          <w:szCs w:val="22"/>
        </w:rPr>
        <w:t xml:space="preserve">Wutich, A., A.C. White*, D.D. White, </w:t>
      </w:r>
      <w:r w:rsidR="006A1C5C" w:rsidRPr="004D77F5">
        <w:rPr>
          <w:rFonts w:asciiTheme="minorHAnsi" w:hAnsiTheme="minorHAnsi" w:cstheme="minorHAnsi"/>
          <w:b/>
          <w:sz w:val="22"/>
          <w:szCs w:val="22"/>
        </w:rPr>
        <w:t>K.L.</w:t>
      </w:r>
      <w:r w:rsidR="006A1C5C" w:rsidRPr="004D77F5">
        <w:rPr>
          <w:rFonts w:asciiTheme="minorHAnsi" w:hAnsiTheme="minorHAnsi" w:cstheme="minorHAnsi"/>
          <w:sz w:val="22"/>
          <w:szCs w:val="22"/>
        </w:rPr>
        <w:t xml:space="preserve"> </w:t>
      </w:r>
      <w:r w:rsidR="006A1C5C" w:rsidRPr="004D77F5">
        <w:rPr>
          <w:rFonts w:asciiTheme="minorHAnsi" w:hAnsiTheme="minorHAnsi" w:cstheme="minorHAnsi"/>
          <w:b/>
          <w:sz w:val="22"/>
          <w:szCs w:val="22"/>
        </w:rPr>
        <w:t xml:space="preserve">Larson, </w:t>
      </w:r>
      <w:r w:rsidR="006A1C5C" w:rsidRPr="004D77F5">
        <w:rPr>
          <w:rFonts w:asciiTheme="minorHAnsi" w:hAnsiTheme="minorHAnsi" w:cstheme="minorHAnsi"/>
          <w:sz w:val="22"/>
          <w:szCs w:val="22"/>
        </w:rPr>
        <w:t xml:space="preserve">C.M. Roberts , and A. Brewis. </w:t>
      </w:r>
      <w:r w:rsidR="00EC6A42" w:rsidRPr="004D77F5">
        <w:rPr>
          <w:rFonts w:asciiTheme="minorHAnsi" w:hAnsiTheme="minorHAnsi" w:cstheme="minorHAnsi"/>
          <w:sz w:val="22"/>
          <w:szCs w:val="22"/>
        </w:rPr>
        <w:t>2014</w:t>
      </w:r>
      <w:r w:rsidR="006A1C5C" w:rsidRPr="004D77F5">
        <w:rPr>
          <w:rFonts w:asciiTheme="minorHAnsi" w:hAnsiTheme="minorHAnsi" w:cstheme="minorHAnsi"/>
          <w:sz w:val="22"/>
          <w:szCs w:val="22"/>
        </w:rPr>
        <w:t xml:space="preserve">. Hard paths, soft paths or no paths? Cross-cultural perceptions of water solutions. </w:t>
      </w:r>
      <w:r w:rsidR="006A1C5C" w:rsidRPr="004D77F5">
        <w:rPr>
          <w:rFonts w:asciiTheme="minorHAnsi" w:hAnsiTheme="minorHAnsi" w:cstheme="minorHAnsi"/>
          <w:i/>
          <w:sz w:val="22"/>
          <w:szCs w:val="22"/>
        </w:rPr>
        <w:t>Hydrology and Earth System Sciences</w:t>
      </w:r>
      <w:r w:rsidR="009A2308" w:rsidRPr="004D77F5">
        <w:rPr>
          <w:rFonts w:asciiTheme="minorHAnsi" w:hAnsiTheme="minorHAnsi" w:cstheme="minorHAnsi"/>
          <w:sz w:val="22"/>
          <w:szCs w:val="22"/>
        </w:rPr>
        <w:t xml:space="preserve"> (s</w:t>
      </w:r>
      <w:r w:rsidR="006A1C5C" w:rsidRPr="004D77F5">
        <w:rPr>
          <w:rFonts w:asciiTheme="minorHAnsi" w:hAnsiTheme="minorHAnsi" w:cstheme="minorHAnsi"/>
          <w:sz w:val="22"/>
          <w:szCs w:val="22"/>
        </w:rPr>
        <w:t xml:space="preserve">pecial </w:t>
      </w:r>
      <w:r w:rsidR="009A2308" w:rsidRPr="004D77F5">
        <w:rPr>
          <w:rFonts w:asciiTheme="minorHAnsi" w:hAnsiTheme="minorHAnsi" w:cstheme="minorHAnsi"/>
          <w:sz w:val="22"/>
          <w:szCs w:val="22"/>
        </w:rPr>
        <w:t>i</w:t>
      </w:r>
      <w:r w:rsidR="006A1C5C" w:rsidRPr="004D77F5">
        <w:rPr>
          <w:rFonts w:asciiTheme="minorHAnsi" w:hAnsiTheme="minorHAnsi" w:cstheme="minorHAnsi"/>
          <w:sz w:val="22"/>
          <w:szCs w:val="22"/>
        </w:rPr>
        <w:t>ssue</w:t>
      </w:r>
      <w:r w:rsidR="009A2308" w:rsidRPr="004D77F5">
        <w:rPr>
          <w:rFonts w:asciiTheme="minorHAnsi" w:hAnsiTheme="minorHAnsi" w:cstheme="minorHAnsi"/>
          <w:sz w:val="22"/>
          <w:szCs w:val="22"/>
        </w:rPr>
        <w:t xml:space="preserve"> on</w:t>
      </w:r>
      <w:r w:rsidR="006A1C5C" w:rsidRPr="004D77F5">
        <w:rPr>
          <w:rFonts w:asciiTheme="minorHAnsi" w:hAnsiTheme="minorHAnsi" w:cstheme="minorHAnsi"/>
          <w:sz w:val="22"/>
          <w:szCs w:val="22"/>
        </w:rPr>
        <w:t xml:space="preserve"> </w:t>
      </w:r>
      <w:r w:rsidR="009A2308" w:rsidRPr="004D77F5">
        <w:rPr>
          <w:rFonts w:asciiTheme="minorHAnsi" w:hAnsiTheme="minorHAnsi" w:cstheme="minorHAnsi"/>
          <w:sz w:val="22"/>
          <w:szCs w:val="22"/>
        </w:rPr>
        <w:t>“</w:t>
      </w:r>
      <w:r w:rsidR="006A1C5C" w:rsidRPr="004D77F5">
        <w:rPr>
          <w:rFonts w:asciiTheme="minorHAnsi" w:hAnsiTheme="minorHAnsi" w:cstheme="minorHAnsi"/>
          <w:sz w:val="22"/>
          <w:szCs w:val="22"/>
        </w:rPr>
        <w:t xml:space="preserve">Predictions under change: </w:t>
      </w:r>
      <w:r w:rsidR="000E3E90" w:rsidRPr="004D77F5">
        <w:rPr>
          <w:rFonts w:asciiTheme="minorHAnsi" w:hAnsiTheme="minorHAnsi" w:cstheme="minorHAnsi"/>
          <w:sz w:val="22"/>
          <w:szCs w:val="22"/>
        </w:rPr>
        <w:t>water, earth, and biota in the A</w:t>
      </w:r>
      <w:r w:rsidR="006A1C5C" w:rsidRPr="004D77F5">
        <w:rPr>
          <w:rFonts w:asciiTheme="minorHAnsi" w:hAnsiTheme="minorHAnsi" w:cstheme="minorHAnsi"/>
          <w:sz w:val="22"/>
          <w:szCs w:val="22"/>
        </w:rPr>
        <w:t>nthropocene</w:t>
      </w:r>
      <w:r w:rsidR="009A2308" w:rsidRPr="004D77F5">
        <w:rPr>
          <w:rFonts w:asciiTheme="minorHAnsi" w:hAnsiTheme="minorHAnsi" w:cstheme="minorHAnsi"/>
          <w:sz w:val="22"/>
          <w:szCs w:val="22"/>
        </w:rPr>
        <w:t>”)</w:t>
      </w:r>
      <w:r w:rsidR="006A1C5C" w:rsidRPr="004D77F5">
        <w:rPr>
          <w:rFonts w:asciiTheme="minorHAnsi" w:hAnsiTheme="minorHAnsi" w:cstheme="minorHAnsi"/>
          <w:sz w:val="22"/>
          <w:szCs w:val="22"/>
        </w:rPr>
        <w:t>.</w:t>
      </w:r>
      <w:r w:rsidR="00EC6A42" w:rsidRPr="004D77F5">
        <w:rPr>
          <w:rFonts w:asciiTheme="minorHAnsi" w:hAnsiTheme="minorHAnsi" w:cstheme="minorHAnsi"/>
          <w:sz w:val="22"/>
          <w:szCs w:val="22"/>
        </w:rPr>
        <w:t xml:space="preserve"> 18: 109-120. </w:t>
      </w:r>
      <w:r w:rsidR="002378A2" w:rsidRPr="004D77F5">
        <w:rPr>
          <w:rFonts w:asciiTheme="minorHAnsi" w:hAnsiTheme="minorHAnsi" w:cstheme="minorHAnsi"/>
          <w:sz w:val="22"/>
          <w:szCs w:val="22"/>
        </w:rPr>
        <w:t>[IF=3.5]</w:t>
      </w:r>
    </w:p>
    <w:p w14:paraId="23BC42FB" w14:textId="77777777" w:rsidR="00A96130" w:rsidRPr="004D77F5" w:rsidRDefault="00A96130" w:rsidP="00FB6971">
      <w:pPr>
        <w:tabs>
          <w:tab w:val="left" w:pos="0"/>
          <w:tab w:val="left" w:pos="360"/>
          <w:tab w:val="left" w:pos="1440"/>
        </w:tabs>
        <w:ind w:left="360" w:hanging="360"/>
        <w:rPr>
          <w:rFonts w:asciiTheme="minorHAnsi" w:hAnsiTheme="minorHAnsi" w:cstheme="minorHAnsi"/>
          <w:sz w:val="22"/>
          <w:szCs w:val="22"/>
        </w:rPr>
      </w:pPr>
      <w:r w:rsidRPr="004D77F5">
        <w:rPr>
          <w:rFonts w:asciiTheme="minorHAnsi" w:hAnsiTheme="minorHAnsi" w:cstheme="minorHAnsi"/>
          <w:sz w:val="22"/>
          <w:szCs w:val="22"/>
        </w:rPr>
        <w:t xml:space="preserve">36. </w:t>
      </w:r>
      <w:bookmarkStart w:id="32" w:name="_Hlk103932898"/>
      <w:r w:rsidRPr="004D77F5">
        <w:rPr>
          <w:rFonts w:asciiTheme="minorHAnsi" w:hAnsiTheme="minorHAnsi" w:cstheme="minorHAnsi"/>
          <w:b/>
          <w:sz w:val="22"/>
          <w:szCs w:val="22"/>
        </w:rPr>
        <w:t xml:space="preserve">Larson, K.L. </w:t>
      </w:r>
      <w:r w:rsidRPr="004D77F5">
        <w:rPr>
          <w:rFonts w:asciiTheme="minorHAnsi" w:hAnsiTheme="minorHAnsi" w:cstheme="minorHAnsi"/>
          <w:sz w:val="22"/>
          <w:szCs w:val="22"/>
        </w:rPr>
        <w:t xml:space="preserve">and </w:t>
      </w:r>
      <w:r w:rsidRPr="004D77F5">
        <w:rPr>
          <w:rFonts w:asciiTheme="minorHAnsi" w:hAnsiTheme="minorHAnsi" w:cstheme="minorHAnsi"/>
          <w:sz w:val="22"/>
          <w:szCs w:val="22"/>
          <w:u w:val="single"/>
        </w:rPr>
        <w:t>J. Brumand</w:t>
      </w:r>
      <w:r w:rsidRPr="004D77F5">
        <w:rPr>
          <w:rFonts w:asciiTheme="minorHAnsi" w:hAnsiTheme="minorHAnsi" w:cstheme="minorHAnsi"/>
          <w:sz w:val="22"/>
          <w:szCs w:val="22"/>
        </w:rPr>
        <w:t xml:space="preserve">**. 2014. Paradoxes in landscape management and water conservation: Examining neighborhood norms and institutional forces. </w:t>
      </w:r>
      <w:r w:rsidRPr="004D77F5">
        <w:rPr>
          <w:rFonts w:asciiTheme="minorHAnsi" w:hAnsiTheme="minorHAnsi" w:cstheme="minorHAnsi"/>
          <w:i/>
          <w:sz w:val="22"/>
          <w:szCs w:val="22"/>
        </w:rPr>
        <w:t>Cities and the Environment</w:t>
      </w:r>
      <w:r w:rsidRPr="004D77F5">
        <w:rPr>
          <w:rFonts w:asciiTheme="minorHAnsi" w:hAnsiTheme="minorHAnsi" w:cstheme="minorHAnsi"/>
          <w:sz w:val="22"/>
          <w:szCs w:val="22"/>
        </w:rPr>
        <w:t>. 7(1): 6.</w:t>
      </w:r>
      <w:bookmarkEnd w:id="32"/>
      <w:r w:rsidRPr="004D77F5">
        <w:rPr>
          <w:rFonts w:asciiTheme="minorHAnsi" w:hAnsiTheme="minorHAnsi" w:cstheme="minorHAnsi"/>
          <w:sz w:val="22"/>
          <w:szCs w:val="22"/>
        </w:rPr>
        <w:t xml:space="preserve"> [IF=n.a.]</w:t>
      </w:r>
    </w:p>
    <w:p w14:paraId="3FE9B860" w14:textId="77777777" w:rsidR="00D971DC" w:rsidRPr="004D77F5" w:rsidRDefault="00D971DC" w:rsidP="00FB6971">
      <w:pPr>
        <w:tabs>
          <w:tab w:val="left" w:pos="0"/>
          <w:tab w:val="left" w:pos="360"/>
          <w:tab w:val="left" w:pos="1440"/>
        </w:tabs>
        <w:ind w:left="360" w:hanging="360"/>
        <w:rPr>
          <w:rFonts w:asciiTheme="minorHAnsi" w:hAnsiTheme="minorHAnsi" w:cstheme="minorHAnsi"/>
          <w:sz w:val="22"/>
          <w:szCs w:val="22"/>
        </w:rPr>
      </w:pPr>
      <w:r w:rsidRPr="004D77F5">
        <w:rPr>
          <w:rFonts w:asciiTheme="minorHAnsi" w:hAnsiTheme="minorHAnsi" w:cstheme="minorHAnsi"/>
          <w:sz w:val="22"/>
          <w:szCs w:val="22"/>
        </w:rPr>
        <w:t xml:space="preserve">35. Polsky, C., M. Grove, C. Knudson, P.M. Groffman, N. Bettez, J. Cavender-Bares, S.J. Hall, J.B. Heffernan, S. Hobbie, </w:t>
      </w:r>
      <w:r w:rsidRPr="004D77F5">
        <w:rPr>
          <w:rFonts w:asciiTheme="minorHAnsi" w:hAnsiTheme="minorHAnsi" w:cstheme="minorHAnsi"/>
          <w:b/>
          <w:sz w:val="22"/>
          <w:szCs w:val="22"/>
        </w:rPr>
        <w:t>K. Larson</w:t>
      </w:r>
      <w:r w:rsidRPr="004D77F5">
        <w:rPr>
          <w:rFonts w:asciiTheme="minorHAnsi" w:hAnsiTheme="minorHAnsi" w:cstheme="minorHAnsi"/>
          <w:sz w:val="22"/>
          <w:szCs w:val="22"/>
        </w:rPr>
        <w:t xml:space="preserve">, J.L. Morse, C. Neill, K.C. Nelson, L.A. Ogden, J. O’Neil-Dunne, D.E Pataki, R. Roy Chowdhury, and M. Steele. 2014. Assessing the homogenization of urban land management with an application to US residential lawncare. </w:t>
      </w:r>
      <w:r w:rsidRPr="004D77F5">
        <w:rPr>
          <w:rFonts w:asciiTheme="minorHAnsi" w:hAnsiTheme="minorHAnsi" w:cstheme="minorHAnsi"/>
          <w:i/>
          <w:sz w:val="22"/>
          <w:szCs w:val="22"/>
        </w:rPr>
        <w:t>Proceedings of the National Academy of Sciences</w:t>
      </w:r>
      <w:r w:rsidRPr="004D77F5">
        <w:rPr>
          <w:rFonts w:asciiTheme="minorHAnsi" w:hAnsiTheme="minorHAnsi" w:cstheme="minorHAnsi"/>
          <w:sz w:val="22"/>
          <w:szCs w:val="22"/>
        </w:rPr>
        <w:t xml:space="preserve"> 111(12): 4432-4437. [IF=9.7]</w:t>
      </w:r>
    </w:p>
    <w:p w14:paraId="2192059E" w14:textId="3ACD0001" w:rsidR="004A4A42" w:rsidRPr="004D77F5" w:rsidRDefault="0039091D" w:rsidP="009C314D">
      <w:pPr>
        <w:tabs>
          <w:tab w:val="left" w:pos="0"/>
          <w:tab w:val="left" w:pos="360"/>
          <w:tab w:val="left" w:pos="1440"/>
        </w:tabs>
        <w:ind w:left="360" w:hanging="360"/>
        <w:rPr>
          <w:rFonts w:asciiTheme="minorHAnsi" w:hAnsiTheme="minorHAnsi" w:cstheme="minorHAnsi"/>
          <w:sz w:val="22"/>
          <w:szCs w:val="22"/>
        </w:rPr>
      </w:pPr>
      <w:r w:rsidRPr="004D77F5">
        <w:rPr>
          <w:rFonts w:asciiTheme="minorHAnsi" w:hAnsiTheme="minorHAnsi" w:cstheme="minorHAnsi"/>
          <w:sz w:val="22"/>
          <w:szCs w:val="22"/>
        </w:rPr>
        <w:t>34</w:t>
      </w:r>
      <w:r w:rsidR="000F7F3B" w:rsidRPr="004D77F5">
        <w:rPr>
          <w:rFonts w:asciiTheme="minorHAnsi" w:hAnsiTheme="minorHAnsi" w:cstheme="minorHAnsi"/>
          <w:sz w:val="22"/>
          <w:szCs w:val="22"/>
        </w:rPr>
        <w:t xml:space="preserve">. </w:t>
      </w:r>
      <w:r w:rsidR="00A938F7" w:rsidRPr="004D77F5">
        <w:rPr>
          <w:rFonts w:asciiTheme="minorHAnsi" w:hAnsiTheme="minorHAnsi" w:cstheme="minorHAnsi"/>
          <w:sz w:val="22"/>
          <w:szCs w:val="22"/>
        </w:rPr>
        <w:t xml:space="preserve">Steele, M.K.,  J.B. Heffernan, N. Bettez, C. Buyarski, J. Cavender-Bares, L. Darling, P.M. Groffman, M. Grove, S. Hall, S. Hobbie, </w:t>
      </w:r>
      <w:r w:rsidR="00A938F7" w:rsidRPr="004D77F5">
        <w:rPr>
          <w:rFonts w:asciiTheme="minorHAnsi" w:hAnsiTheme="minorHAnsi" w:cstheme="minorHAnsi"/>
          <w:b/>
          <w:sz w:val="22"/>
          <w:szCs w:val="22"/>
        </w:rPr>
        <w:t xml:space="preserve"> K. Larson</w:t>
      </w:r>
      <w:r w:rsidR="00A938F7" w:rsidRPr="004D77F5">
        <w:rPr>
          <w:rFonts w:asciiTheme="minorHAnsi" w:hAnsiTheme="minorHAnsi" w:cstheme="minorHAnsi"/>
          <w:sz w:val="22"/>
          <w:szCs w:val="22"/>
        </w:rPr>
        <w:t xml:space="preserve">, J. Learned,  J. Morse, C. Neill, J. O’Neil-Dunne, K. Nelson, L. Ogden, D.E. Pataki, R. Roy Chowdhury. 2014. Convergent surface water distributions in U.S. cities. </w:t>
      </w:r>
      <w:r w:rsidR="00A938F7" w:rsidRPr="004D77F5">
        <w:rPr>
          <w:rFonts w:asciiTheme="minorHAnsi" w:hAnsiTheme="minorHAnsi" w:cstheme="minorHAnsi"/>
          <w:i/>
          <w:sz w:val="22"/>
          <w:szCs w:val="22"/>
        </w:rPr>
        <w:t xml:space="preserve">Ecosystem </w:t>
      </w:r>
      <w:r w:rsidR="00A938F7" w:rsidRPr="004D77F5">
        <w:rPr>
          <w:rFonts w:asciiTheme="minorHAnsi" w:hAnsiTheme="minorHAnsi" w:cstheme="minorHAnsi"/>
          <w:sz w:val="22"/>
          <w:szCs w:val="22"/>
        </w:rPr>
        <w:t>17: 685-97.</w:t>
      </w:r>
      <w:r w:rsidR="00716F26" w:rsidRPr="004D77F5">
        <w:rPr>
          <w:rFonts w:asciiTheme="minorHAnsi" w:hAnsiTheme="minorHAnsi" w:cstheme="minorHAnsi"/>
          <w:sz w:val="22"/>
          <w:szCs w:val="22"/>
        </w:rPr>
        <w:t xml:space="preserve"> </w:t>
      </w:r>
      <w:r w:rsidR="001F6BB9" w:rsidRPr="004D77F5">
        <w:rPr>
          <w:rFonts w:asciiTheme="minorHAnsi" w:hAnsiTheme="minorHAnsi" w:cstheme="minorHAnsi"/>
          <w:sz w:val="22"/>
          <w:szCs w:val="22"/>
        </w:rPr>
        <w:t>[IF=3.9</w:t>
      </w:r>
      <w:r w:rsidR="002378A2" w:rsidRPr="004D77F5">
        <w:rPr>
          <w:rFonts w:asciiTheme="minorHAnsi" w:hAnsiTheme="minorHAnsi" w:cstheme="minorHAnsi"/>
          <w:sz w:val="22"/>
          <w:szCs w:val="22"/>
        </w:rPr>
        <w:t>]</w:t>
      </w:r>
    </w:p>
    <w:p w14:paraId="2A5B865F" w14:textId="595478BD" w:rsidR="00B8333D" w:rsidRPr="004D77F5" w:rsidRDefault="0039091D" w:rsidP="00FB6971">
      <w:pPr>
        <w:tabs>
          <w:tab w:val="left" w:pos="0"/>
          <w:tab w:val="left" w:pos="360"/>
          <w:tab w:val="left" w:pos="1440"/>
        </w:tabs>
        <w:ind w:left="360" w:hanging="360"/>
        <w:rPr>
          <w:rFonts w:asciiTheme="minorHAnsi" w:hAnsiTheme="minorHAnsi" w:cstheme="minorHAnsi"/>
          <w:sz w:val="22"/>
          <w:szCs w:val="22"/>
        </w:rPr>
      </w:pPr>
      <w:r w:rsidRPr="004D77F5">
        <w:rPr>
          <w:rFonts w:asciiTheme="minorHAnsi" w:hAnsiTheme="minorHAnsi" w:cstheme="minorHAnsi"/>
          <w:sz w:val="22"/>
          <w:szCs w:val="22"/>
        </w:rPr>
        <w:t>33</w:t>
      </w:r>
      <w:r w:rsidR="000F7F3B" w:rsidRPr="004D77F5">
        <w:rPr>
          <w:rFonts w:asciiTheme="minorHAnsi" w:hAnsiTheme="minorHAnsi" w:cstheme="minorHAnsi"/>
          <w:sz w:val="22"/>
          <w:szCs w:val="22"/>
        </w:rPr>
        <w:t xml:space="preserve">. </w:t>
      </w:r>
      <w:r w:rsidR="0052178B" w:rsidRPr="004D77F5">
        <w:rPr>
          <w:rFonts w:asciiTheme="minorHAnsi" w:hAnsiTheme="minorHAnsi" w:cstheme="minorHAnsi"/>
          <w:sz w:val="22"/>
          <w:szCs w:val="22"/>
        </w:rPr>
        <w:t xml:space="preserve">Groffman, P.M., R.V. Pouyat, J. Cavender-Bares, N.C. Bettez, J.M. Grove, S.J. Hall, J. Heffernan, S. Hobbie,  </w:t>
      </w:r>
      <w:r w:rsidR="0052178B" w:rsidRPr="004D77F5">
        <w:rPr>
          <w:rFonts w:asciiTheme="minorHAnsi" w:hAnsiTheme="minorHAnsi" w:cstheme="minorHAnsi"/>
          <w:b/>
          <w:sz w:val="22"/>
          <w:szCs w:val="22"/>
        </w:rPr>
        <w:t>K.L. Larson</w:t>
      </w:r>
      <w:r w:rsidR="0052178B" w:rsidRPr="004D77F5">
        <w:rPr>
          <w:rFonts w:asciiTheme="minorHAnsi" w:hAnsiTheme="minorHAnsi" w:cstheme="minorHAnsi"/>
          <w:sz w:val="22"/>
          <w:szCs w:val="22"/>
        </w:rPr>
        <w:t>, J.L. Morse, C. Neill, K. Nelson, J. O’Neill-Dunne, L. Ogden, D.E. Pataki, C. Polsky, R. Roy Chowdhury, and M.K. Steele</w:t>
      </w:r>
      <w:r w:rsidR="00B8333D" w:rsidRPr="004D77F5">
        <w:rPr>
          <w:rFonts w:asciiTheme="minorHAnsi" w:hAnsiTheme="minorHAnsi" w:cstheme="minorHAnsi"/>
          <w:sz w:val="22"/>
          <w:szCs w:val="22"/>
        </w:rPr>
        <w:t xml:space="preserve">. </w:t>
      </w:r>
      <w:r w:rsidR="00A938F7" w:rsidRPr="004D77F5">
        <w:rPr>
          <w:rFonts w:asciiTheme="minorHAnsi" w:hAnsiTheme="minorHAnsi" w:cstheme="minorHAnsi"/>
          <w:sz w:val="22"/>
          <w:szCs w:val="22"/>
        </w:rPr>
        <w:t>2014</w:t>
      </w:r>
      <w:r w:rsidR="002521C2" w:rsidRPr="004D77F5">
        <w:rPr>
          <w:rFonts w:asciiTheme="minorHAnsi" w:hAnsiTheme="minorHAnsi" w:cstheme="minorHAnsi"/>
          <w:sz w:val="22"/>
          <w:szCs w:val="22"/>
        </w:rPr>
        <w:t xml:space="preserve">. </w:t>
      </w:r>
      <w:r w:rsidR="00A14E3A" w:rsidRPr="004D77F5">
        <w:rPr>
          <w:rFonts w:asciiTheme="minorHAnsi" w:hAnsiTheme="minorHAnsi" w:cstheme="minorHAnsi"/>
          <w:sz w:val="22"/>
          <w:szCs w:val="22"/>
        </w:rPr>
        <w:t>Urban</w:t>
      </w:r>
      <w:r w:rsidR="00B8333D" w:rsidRPr="004D77F5">
        <w:rPr>
          <w:rFonts w:asciiTheme="minorHAnsi" w:hAnsiTheme="minorHAnsi" w:cstheme="minorHAnsi"/>
          <w:sz w:val="22"/>
          <w:szCs w:val="22"/>
        </w:rPr>
        <w:t xml:space="preserve"> homogenization of urban </w:t>
      </w:r>
      <w:r w:rsidR="00A14E3A" w:rsidRPr="004D77F5">
        <w:rPr>
          <w:rFonts w:asciiTheme="minorHAnsi" w:hAnsiTheme="minorHAnsi" w:cstheme="minorHAnsi"/>
          <w:sz w:val="22"/>
          <w:szCs w:val="22"/>
        </w:rPr>
        <w:t>USA</w:t>
      </w:r>
      <w:r w:rsidR="00B8333D" w:rsidRPr="004D77F5">
        <w:rPr>
          <w:rFonts w:asciiTheme="minorHAnsi" w:hAnsiTheme="minorHAnsi" w:cstheme="minorHAnsi"/>
          <w:sz w:val="22"/>
          <w:szCs w:val="22"/>
        </w:rPr>
        <w:t xml:space="preserve">. </w:t>
      </w:r>
      <w:r w:rsidR="00B8333D" w:rsidRPr="004D77F5">
        <w:rPr>
          <w:rFonts w:asciiTheme="minorHAnsi" w:hAnsiTheme="minorHAnsi" w:cstheme="minorHAnsi"/>
          <w:i/>
          <w:sz w:val="22"/>
          <w:szCs w:val="22"/>
        </w:rPr>
        <w:t>Frontiers in Ecology and the Environment</w:t>
      </w:r>
      <w:r w:rsidR="00EE4690" w:rsidRPr="004D77F5">
        <w:rPr>
          <w:rFonts w:asciiTheme="minorHAnsi" w:hAnsiTheme="minorHAnsi" w:cstheme="minorHAnsi"/>
          <w:sz w:val="22"/>
          <w:szCs w:val="22"/>
        </w:rPr>
        <w:t xml:space="preserve"> (</w:t>
      </w:r>
      <w:r w:rsidR="009A2308" w:rsidRPr="004D77F5">
        <w:rPr>
          <w:rFonts w:asciiTheme="minorHAnsi" w:hAnsiTheme="minorHAnsi" w:cstheme="minorHAnsi"/>
          <w:sz w:val="22"/>
          <w:szCs w:val="22"/>
        </w:rPr>
        <w:t>s</w:t>
      </w:r>
      <w:r w:rsidR="00B8333D" w:rsidRPr="004D77F5">
        <w:rPr>
          <w:rFonts w:asciiTheme="minorHAnsi" w:hAnsiTheme="minorHAnsi" w:cstheme="minorHAnsi"/>
          <w:sz w:val="22"/>
          <w:szCs w:val="22"/>
        </w:rPr>
        <w:t xml:space="preserve">pecial </w:t>
      </w:r>
      <w:r w:rsidR="009A2308" w:rsidRPr="004D77F5">
        <w:rPr>
          <w:rFonts w:asciiTheme="minorHAnsi" w:hAnsiTheme="minorHAnsi" w:cstheme="minorHAnsi"/>
          <w:sz w:val="22"/>
          <w:szCs w:val="22"/>
        </w:rPr>
        <w:t>i</w:t>
      </w:r>
      <w:r w:rsidR="00B8333D" w:rsidRPr="004D77F5">
        <w:rPr>
          <w:rFonts w:asciiTheme="minorHAnsi" w:hAnsiTheme="minorHAnsi" w:cstheme="minorHAnsi"/>
          <w:sz w:val="22"/>
          <w:szCs w:val="22"/>
        </w:rPr>
        <w:t xml:space="preserve">ssue on </w:t>
      </w:r>
      <w:r w:rsidR="009A2308" w:rsidRPr="004D77F5">
        <w:rPr>
          <w:rFonts w:asciiTheme="minorHAnsi" w:hAnsiTheme="minorHAnsi" w:cstheme="minorHAnsi"/>
          <w:sz w:val="22"/>
          <w:szCs w:val="22"/>
        </w:rPr>
        <w:t>“</w:t>
      </w:r>
      <w:r w:rsidR="00B8333D" w:rsidRPr="004D77F5">
        <w:rPr>
          <w:rFonts w:asciiTheme="minorHAnsi" w:hAnsiTheme="minorHAnsi" w:cstheme="minorHAnsi"/>
          <w:sz w:val="22"/>
          <w:szCs w:val="22"/>
        </w:rPr>
        <w:t>Macrosystem Ecology</w:t>
      </w:r>
      <w:r w:rsidR="009A2308" w:rsidRPr="004D77F5">
        <w:rPr>
          <w:rFonts w:asciiTheme="minorHAnsi" w:hAnsiTheme="minorHAnsi" w:cstheme="minorHAnsi"/>
          <w:sz w:val="22"/>
          <w:szCs w:val="22"/>
        </w:rPr>
        <w:t>”</w:t>
      </w:r>
      <w:r w:rsidR="00EE4690" w:rsidRPr="004D77F5">
        <w:rPr>
          <w:rFonts w:asciiTheme="minorHAnsi" w:hAnsiTheme="minorHAnsi" w:cstheme="minorHAnsi"/>
          <w:sz w:val="22"/>
          <w:szCs w:val="22"/>
        </w:rPr>
        <w:t>)</w:t>
      </w:r>
      <w:r w:rsidR="00B8333D" w:rsidRPr="004D77F5">
        <w:rPr>
          <w:rFonts w:asciiTheme="minorHAnsi" w:hAnsiTheme="minorHAnsi" w:cstheme="minorHAnsi"/>
          <w:sz w:val="22"/>
          <w:szCs w:val="22"/>
        </w:rPr>
        <w:t>.</w:t>
      </w:r>
      <w:r w:rsidR="00190C85" w:rsidRPr="004D77F5">
        <w:rPr>
          <w:rFonts w:asciiTheme="minorHAnsi" w:hAnsiTheme="minorHAnsi" w:cstheme="minorHAnsi"/>
          <w:sz w:val="22"/>
          <w:szCs w:val="22"/>
        </w:rPr>
        <w:t xml:space="preserve"> </w:t>
      </w:r>
      <w:r w:rsidR="00A938F7" w:rsidRPr="004D77F5">
        <w:rPr>
          <w:rFonts w:asciiTheme="minorHAnsi" w:hAnsiTheme="minorHAnsi" w:cstheme="minorHAnsi"/>
          <w:sz w:val="22"/>
          <w:szCs w:val="22"/>
        </w:rPr>
        <w:t>12(11): 74-81.</w:t>
      </w:r>
      <w:r w:rsidR="00042BC0" w:rsidRPr="004D77F5">
        <w:rPr>
          <w:rFonts w:asciiTheme="minorHAnsi" w:hAnsiTheme="minorHAnsi" w:cstheme="minorHAnsi"/>
          <w:sz w:val="22"/>
          <w:szCs w:val="22"/>
        </w:rPr>
        <w:t xml:space="preserve"> </w:t>
      </w:r>
      <w:r w:rsidR="001F6BB9" w:rsidRPr="004D77F5">
        <w:rPr>
          <w:rFonts w:asciiTheme="minorHAnsi" w:hAnsiTheme="minorHAnsi" w:cstheme="minorHAnsi"/>
          <w:sz w:val="22"/>
          <w:szCs w:val="22"/>
        </w:rPr>
        <w:t>[IF=9.1</w:t>
      </w:r>
      <w:r w:rsidR="00190C85" w:rsidRPr="004D77F5">
        <w:rPr>
          <w:rFonts w:asciiTheme="minorHAnsi" w:hAnsiTheme="minorHAnsi" w:cstheme="minorHAnsi"/>
          <w:sz w:val="22"/>
          <w:szCs w:val="22"/>
        </w:rPr>
        <w:t xml:space="preserve">] </w:t>
      </w:r>
    </w:p>
    <w:p w14:paraId="56531703" w14:textId="77777777" w:rsidR="00D3606E" w:rsidRPr="004D77F5" w:rsidRDefault="001D0946" w:rsidP="00FB6971">
      <w:pPr>
        <w:tabs>
          <w:tab w:val="left" w:pos="0"/>
          <w:tab w:val="left" w:pos="360"/>
          <w:tab w:val="left" w:pos="1440"/>
        </w:tabs>
        <w:ind w:left="360" w:hanging="360"/>
        <w:rPr>
          <w:rFonts w:asciiTheme="minorHAnsi" w:hAnsiTheme="minorHAnsi" w:cstheme="minorHAnsi"/>
          <w:sz w:val="22"/>
          <w:szCs w:val="22"/>
        </w:rPr>
      </w:pPr>
      <w:r w:rsidRPr="004D77F5">
        <w:rPr>
          <w:rFonts w:asciiTheme="minorHAnsi" w:hAnsiTheme="minorHAnsi" w:cstheme="minorHAnsi"/>
          <w:sz w:val="22"/>
          <w:szCs w:val="22"/>
        </w:rPr>
        <w:t xml:space="preserve">32.  </w:t>
      </w:r>
      <w:r w:rsidRPr="004D77F5">
        <w:rPr>
          <w:rFonts w:asciiTheme="minorHAnsi" w:hAnsiTheme="minorHAnsi" w:cstheme="minorHAnsi"/>
          <w:b/>
          <w:sz w:val="22"/>
          <w:szCs w:val="22"/>
        </w:rPr>
        <w:t>Larson, K.L</w:t>
      </w:r>
      <w:r w:rsidRPr="004D77F5">
        <w:rPr>
          <w:rFonts w:asciiTheme="minorHAnsi" w:hAnsiTheme="minorHAnsi" w:cstheme="minorHAnsi"/>
          <w:sz w:val="22"/>
          <w:szCs w:val="22"/>
        </w:rPr>
        <w:t xml:space="preserve">, C. Polsky, P. Gober, H. Chang, and V. Shandas. 2013. Vulnerability of water systems to climate change and urbanization: A comparison of Phoenix, Arizona and Portland, Oregon (USA). </w:t>
      </w:r>
      <w:r w:rsidRPr="004D77F5">
        <w:rPr>
          <w:rFonts w:asciiTheme="minorHAnsi" w:hAnsiTheme="minorHAnsi" w:cstheme="minorHAnsi"/>
          <w:i/>
          <w:sz w:val="22"/>
          <w:szCs w:val="22"/>
        </w:rPr>
        <w:t xml:space="preserve">Environmental Management </w:t>
      </w:r>
      <w:r w:rsidRPr="004D77F5">
        <w:rPr>
          <w:rFonts w:asciiTheme="minorHAnsi" w:hAnsiTheme="minorHAnsi" w:cstheme="minorHAnsi"/>
          <w:bCs/>
          <w:sz w:val="22"/>
          <w:szCs w:val="22"/>
        </w:rPr>
        <w:t>52(1): 179-195</w:t>
      </w:r>
      <w:r w:rsidRPr="004D77F5">
        <w:rPr>
          <w:rFonts w:asciiTheme="minorHAnsi" w:hAnsiTheme="minorHAnsi" w:cstheme="minorHAnsi"/>
          <w:i/>
          <w:sz w:val="22"/>
          <w:szCs w:val="22"/>
        </w:rPr>
        <w:t xml:space="preserve">. </w:t>
      </w:r>
      <w:r w:rsidRPr="004D77F5">
        <w:rPr>
          <w:rFonts w:asciiTheme="minorHAnsi" w:hAnsiTheme="minorHAnsi" w:cstheme="minorHAnsi"/>
          <w:sz w:val="22"/>
          <w:szCs w:val="22"/>
        </w:rPr>
        <w:t>[IF=1.7]</w:t>
      </w:r>
    </w:p>
    <w:p w14:paraId="4DD30426" w14:textId="1B1D83B9" w:rsidR="001D0946" w:rsidRPr="004D77F5" w:rsidRDefault="001D0946" w:rsidP="00FB6971">
      <w:pPr>
        <w:tabs>
          <w:tab w:val="left" w:pos="0"/>
          <w:tab w:val="left" w:pos="360"/>
          <w:tab w:val="left" w:pos="1440"/>
        </w:tabs>
        <w:ind w:left="360" w:hanging="360"/>
        <w:rPr>
          <w:rFonts w:asciiTheme="minorHAnsi" w:hAnsiTheme="minorHAnsi" w:cstheme="minorHAnsi"/>
          <w:sz w:val="22"/>
          <w:szCs w:val="22"/>
        </w:rPr>
      </w:pPr>
      <w:r w:rsidRPr="004D77F5">
        <w:rPr>
          <w:rFonts w:asciiTheme="minorHAnsi" w:hAnsiTheme="minorHAnsi" w:cstheme="minorHAnsi"/>
          <w:sz w:val="22"/>
          <w:szCs w:val="22"/>
        </w:rPr>
        <w:t xml:space="preserve">31.  Quay, R, </w:t>
      </w:r>
      <w:r w:rsidRPr="004D77F5">
        <w:rPr>
          <w:rFonts w:asciiTheme="minorHAnsi" w:hAnsiTheme="minorHAnsi" w:cstheme="minorHAnsi"/>
          <w:b/>
          <w:sz w:val="22"/>
          <w:szCs w:val="22"/>
        </w:rPr>
        <w:t>K.L. Larson</w:t>
      </w:r>
      <w:r w:rsidRPr="004D77F5">
        <w:rPr>
          <w:rFonts w:asciiTheme="minorHAnsi" w:hAnsiTheme="minorHAnsi" w:cstheme="minorHAnsi"/>
          <w:sz w:val="22"/>
          <w:szCs w:val="22"/>
        </w:rPr>
        <w:t xml:space="preserve">, and D.D. White. 2013. Enhancing water sustainability through university–policy collaborations:  Experiences and lessons from researchers and decision-makers. </w:t>
      </w:r>
      <w:r w:rsidRPr="004D77F5">
        <w:rPr>
          <w:rFonts w:asciiTheme="minorHAnsi" w:hAnsiTheme="minorHAnsi" w:cstheme="minorHAnsi"/>
          <w:i/>
          <w:sz w:val="22"/>
          <w:szCs w:val="22"/>
        </w:rPr>
        <w:t>Water Resources IMPACT</w:t>
      </w:r>
      <w:r w:rsidRPr="004D77F5">
        <w:rPr>
          <w:rFonts w:asciiTheme="minorHAnsi" w:hAnsiTheme="minorHAnsi" w:cstheme="minorHAnsi"/>
          <w:sz w:val="22"/>
          <w:szCs w:val="22"/>
        </w:rPr>
        <w:t xml:space="preserve"> 15(2): 17-19. (invited and editor-reviewed)  [IF=n.a.]</w:t>
      </w:r>
    </w:p>
    <w:p w14:paraId="43062206" w14:textId="4DC56D40" w:rsidR="00F827EA" w:rsidRPr="004D77F5" w:rsidRDefault="0039091D" w:rsidP="00FB6971">
      <w:pPr>
        <w:tabs>
          <w:tab w:val="left" w:pos="0"/>
          <w:tab w:val="left" w:pos="360"/>
          <w:tab w:val="left" w:pos="1440"/>
        </w:tabs>
        <w:ind w:left="360" w:hanging="360"/>
        <w:rPr>
          <w:rFonts w:asciiTheme="minorHAnsi" w:hAnsiTheme="minorHAnsi" w:cstheme="minorHAnsi"/>
          <w:sz w:val="22"/>
          <w:szCs w:val="22"/>
        </w:rPr>
      </w:pPr>
      <w:r w:rsidRPr="004D77F5">
        <w:rPr>
          <w:rFonts w:asciiTheme="minorHAnsi" w:hAnsiTheme="minorHAnsi" w:cstheme="minorHAnsi"/>
          <w:sz w:val="22"/>
          <w:szCs w:val="22"/>
        </w:rPr>
        <w:t>30</w:t>
      </w:r>
      <w:r w:rsidR="000F7F3B" w:rsidRPr="004D77F5">
        <w:rPr>
          <w:rFonts w:asciiTheme="minorHAnsi" w:hAnsiTheme="minorHAnsi" w:cstheme="minorHAnsi"/>
          <w:sz w:val="22"/>
          <w:szCs w:val="22"/>
        </w:rPr>
        <w:t xml:space="preserve">. </w:t>
      </w:r>
      <w:r w:rsidR="00944889" w:rsidRPr="004D77F5">
        <w:rPr>
          <w:rFonts w:asciiTheme="minorHAnsi" w:hAnsiTheme="minorHAnsi" w:cstheme="minorHAnsi"/>
          <w:sz w:val="22"/>
          <w:szCs w:val="22"/>
        </w:rPr>
        <w:t xml:space="preserve"> </w:t>
      </w:r>
      <w:r w:rsidR="00F7269E" w:rsidRPr="004D77F5">
        <w:rPr>
          <w:rFonts w:asciiTheme="minorHAnsi" w:hAnsiTheme="minorHAnsi" w:cstheme="minorHAnsi"/>
          <w:sz w:val="22"/>
          <w:szCs w:val="22"/>
        </w:rPr>
        <w:t xml:space="preserve">Gober, P,. </w:t>
      </w:r>
      <w:r w:rsidR="00F7269E" w:rsidRPr="004D77F5">
        <w:rPr>
          <w:rFonts w:asciiTheme="minorHAnsi" w:hAnsiTheme="minorHAnsi" w:cstheme="minorHAnsi"/>
          <w:b/>
          <w:sz w:val="22"/>
          <w:szCs w:val="22"/>
        </w:rPr>
        <w:t>K. Larson</w:t>
      </w:r>
      <w:r w:rsidR="00F7269E" w:rsidRPr="004D77F5">
        <w:rPr>
          <w:rFonts w:asciiTheme="minorHAnsi" w:hAnsiTheme="minorHAnsi" w:cstheme="minorHAnsi"/>
          <w:sz w:val="22"/>
          <w:szCs w:val="22"/>
        </w:rPr>
        <w:t xml:space="preserve">, R. Quay, C. Polsky, H. Chang, and V. Shandas. 2013. Why land planners and water managers don’t talk to one another and why they should! </w:t>
      </w:r>
      <w:r w:rsidR="00F7269E" w:rsidRPr="004D77F5">
        <w:rPr>
          <w:rFonts w:asciiTheme="minorHAnsi" w:hAnsiTheme="minorHAnsi" w:cstheme="minorHAnsi"/>
          <w:i/>
          <w:sz w:val="22"/>
          <w:szCs w:val="22"/>
        </w:rPr>
        <w:t>Society and Natural Resources</w:t>
      </w:r>
      <w:r w:rsidR="00F7269E" w:rsidRPr="004D77F5">
        <w:rPr>
          <w:rFonts w:asciiTheme="minorHAnsi" w:hAnsiTheme="minorHAnsi" w:cstheme="minorHAnsi"/>
          <w:sz w:val="22"/>
          <w:szCs w:val="22"/>
        </w:rPr>
        <w:t xml:space="preserve"> 26(3): 356-364</w:t>
      </w:r>
      <w:r w:rsidR="000F7F3B" w:rsidRPr="004D77F5">
        <w:rPr>
          <w:rFonts w:asciiTheme="minorHAnsi" w:hAnsiTheme="minorHAnsi" w:cstheme="minorHAnsi"/>
          <w:sz w:val="22"/>
          <w:szCs w:val="22"/>
        </w:rPr>
        <w:t xml:space="preserve">. </w:t>
      </w:r>
      <w:r w:rsidR="00EE4690" w:rsidRPr="004D77F5">
        <w:rPr>
          <w:rFonts w:asciiTheme="minorHAnsi" w:hAnsiTheme="minorHAnsi" w:cstheme="minorHAnsi"/>
          <w:sz w:val="22"/>
          <w:szCs w:val="22"/>
        </w:rPr>
        <w:t xml:space="preserve"> </w:t>
      </w:r>
      <w:r w:rsidR="00376A7F" w:rsidRPr="004D77F5">
        <w:rPr>
          <w:rFonts w:asciiTheme="minorHAnsi" w:hAnsiTheme="minorHAnsi" w:cstheme="minorHAnsi"/>
          <w:sz w:val="22"/>
          <w:szCs w:val="22"/>
        </w:rPr>
        <w:t>[IF=1.</w:t>
      </w:r>
      <w:r w:rsidR="001F6BB9" w:rsidRPr="004D77F5">
        <w:rPr>
          <w:rFonts w:asciiTheme="minorHAnsi" w:hAnsiTheme="minorHAnsi" w:cstheme="minorHAnsi"/>
          <w:sz w:val="22"/>
          <w:szCs w:val="22"/>
        </w:rPr>
        <w:t>6</w:t>
      </w:r>
      <w:r w:rsidR="00F7269E" w:rsidRPr="004D77F5">
        <w:rPr>
          <w:rFonts w:asciiTheme="minorHAnsi" w:hAnsiTheme="minorHAnsi" w:cstheme="minorHAnsi"/>
          <w:sz w:val="22"/>
          <w:szCs w:val="22"/>
        </w:rPr>
        <w:t>]</w:t>
      </w:r>
    </w:p>
    <w:p w14:paraId="154C3CFE" w14:textId="1C5BB520" w:rsidR="00D509FD" w:rsidRPr="004D77F5" w:rsidRDefault="00D509FD" w:rsidP="00FB6971">
      <w:pPr>
        <w:tabs>
          <w:tab w:val="left" w:pos="0"/>
          <w:tab w:val="left" w:pos="360"/>
          <w:tab w:val="left" w:pos="1440"/>
        </w:tabs>
        <w:ind w:left="360" w:hanging="360"/>
        <w:rPr>
          <w:rFonts w:asciiTheme="minorHAnsi" w:hAnsiTheme="minorHAnsi" w:cstheme="minorHAnsi"/>
          <w:sz w:val="22"/>
          <w:szCs w:val="22"/>
        </w:rPr>
      </w:pPr>
      <w:r w:rsidRPr="004D77F5">
        <w:rPr>
          <w:rFonts w:asciiTheme="minorHAnsi" w:hAnsiTheme="minorHAnsi" w:cstheme="minorHAnsi"/>
          <w:sz w:val="22"/>
          <w:szCs w:val="22"/>
        </w:rPr>
        <w:t>29</w:t>
      </w:r>
      <w:r w:rsidR="000F7F3B" w:rsidRPr="004D77F5">
        <w:rPr>
          <w:rFonts w:asciiTheme="minorHAnsi" w:hAnsiTheme="minorHAnsi" w:cstheme="minorHAnsi"/>
          <w:sz w:val="22"/>
          <w:szCs w:val="22"/>
        </w:rPr>
        <w:t xml:space="preserve">. </w:t>
      </w:r>
      <w:r w:rsidR="00944889" w:rsidRPr="004D77F5">
        <w:rPr>
          <w:rFonts w:asciiTheme="minorHAnsi" w:hAnsiTheme="minorHAnsi" w:cstheme="minorHAnsi"/>
          <w:sz w:val="22"/>
          <w:szCs w:val="22"/>
        </w:rPr>
        <w:t xml:space="preserve"> </w:t>
      </w:r>
      <w:r w:rsidRPr="004D77F5">
        <w:rPr>
          <w:rFonts w:asciiTheme="minorHAnsi" w:hAnsiTheme="minorHAnsi" w:cstheme="minorHAnsi"/>
          <w:b/>
          <w:sz w:val="22"/>
          <w:szCs w:val="22"/>
        </w:rPr>
        <w:t>Larson</w:t>
      </w:r>
      <w:r w:rsidRPr="004D77F5">
        <w:rPr>
          <w:rFonts w:asciiTheme="minorHAnsi" w:hAnsiTheme="minorHAnsi" w:cstheme="minorHAnsi"/>
          <w:sz w:val="22"/>
          <w:szCs w:val="22"/>
        </w:rPr>
        <w:t xml:space="preserve">, </w:t>
      </w:r>
      <w:r w:rsidRPr="004D77F5">
        <w:rPr>
          <w:rFonts w:asciiTheme="minorHAnsi" w:hAnsiTheme="minorHAnsi" w:cstheme="minorHAnsi"/>
          <w:b/>
          <w:sz w:val="22"/>
          <w:szCs w:val="22"/>
        </w:rPr>
        <w:t xml:space="preserve">K.L. </w:t>
      </w:r>
      <w:r w:rsidRPr="004D77F5">
        <w:rPr>
          <w:rFonts w:asciiTheme="minorHAnsi" w:hAnsiTheme="minorHAnsi" w:cstheme="minorHAnsi"/>
          <w:sz w:val="22"/>
          <w:szCs w:val="22"/>
        </w:rPr>
        <w:t xml:space="preserve">A. Wiek, and </w:t>
      </w:r>
      <w:r w:rsidRPr="004D77F5">
        <w:rPr>
          <w:rFonts w:asciiTheme="minorHAnsi" w:hAnsiTheme="minorHAnsi" w:cstheme="minorHAnsi"/>
          <w:sz w:val="22"/>
          <w:szCs w:val="22"/>
          <w:u w:val="single"/>
        </w:rPr>
        <w:t>L. Withycombe</w:t>
      </w:r>
      <w:r w:rsidRPr="004D77F5">
        <w:rPr>
          <w:rFonts w:asciiTheme="minorHAnsi" w:hAnsiTheme="minorHAnsi" w:cstheme="minorHAnsi"/>
          <w:sz w:val="22"/>
          <w:szCs w:val="22"/>
        </w:rPr>
        <w:t>*</w:t>
      </w:r>
      <w:r w:rsidR="000F7F3B" w:rsidRPr="004D77F5">
        <w:rPr>
          <w:rFonts w:asciiTheme="minorHAnsi" w:hAnsiTheme="minorHAnsi" w:cstheme="minorHAnsi"/>
          <w:sz w:val="22"/>
          <w:szCs w:val="22"/>
        </w:rPr>
        <w:t xml:space="preserve">. </w:t>
      </w:r>
      <w:r w:rsidRPr="004D77F5">
        <w:rPr>
          <w:rFonts w:asciiTheme="minorHAnsi" w:hAnsiTheme="minorHAnsi" w:cstheme="minorHAnsi"/>
          <w:sz w:val="22"/>
          <w:szCs w:val="22"/>
        </w:rPr>
        <w:t>2013. A comprehensive sustainability appraisal of water governance in Phoenix, AZ</w:t>
      </w:r>
      <w:r w:rsidR="000F7F3B" w:rsidRPr="004D77F5">
        <w:rPr>
          <w:rFonts w:asciiTheme="minorHAnsi" w:hAnsiTheme="minorHAnsi" w:cstheme="minorHAnsi"/>
          <w:sz w:val="22"/>
          <w:szCs w:val="22"/>
        </w:rPr>
        <w:t xml:space="preserve">. </w:t>
      </w:r>
      <w:r w:rsidRPr="004D77F5">
        <w:rPr>
          <w:rFonts w:asciiTheme="minorHAnsi" w:hAnsiTheme="minorHAnsi" w:cstheme="minorHAnsi"/>
          <w:i/>
          <w:sz w:val="22"/>
          <w:szCs w:val="22"/>
        </w:rPr>
        <w:t>Journal of Environmental Management</w:t>
      </w:r>
      <w:r w:rsidRPr="004D77F5">
        <w:rPr>
          <w:rFonts w:asciiTheme="minorHAnsi" w:hAnsiTheme="minorHAnsi" w:cstheme="minorHAnsi"/>
          <w:sz w:val="22"/>
          <w:szCs w:val="22"/>
        </w:rPr>
        <w:t xml:space="preserve"> 116: 58-71. [IF=3.25]</w:t>
      </w:r>
    </w:p>
    <w:p w14:paraId="23BD25EC" w14:textId="68338BA3" w:rsidR="00144C2A" w:rsidRPr="004D77F5" w:rsidRDefault="00AD2F55" w:rsidP="00FB6971">
      <w:pPr>
        <w:tabs>
          <w:tab w:val="left" w:pos="0"/>
          <w:tab w:val="left" w:pos="360"/>
          <w:tab w:val="left" w:pos="1440"/>
        </w:tabs>
        <w:ind w:left="360" w:hanging="360"/>
        <w:rPr>
          <w:rFonts w:asciiTheme="minorHAnsi" w:hAnsiTheme="minorHAnsi" w:cstheme="minorHAnsi"/>
          <w:sz w:val="22"/>
          <w:szCs w:val="22"/>
        </w:rPr>
      </w:pPr>
      <w:r w:rsidRPr="004D77F5">
        <w:rPr>
          <w:rFonts w:asciiTheme="minorHAnsi" w:hAnsiTheme="minorHAnsi" w:cstheme="minorHAnsi"/>
          <w:sz w:val="22"/>
          <w:szCs w:val="22"/>
        </w:rPr>
        <w:t>28</w:t>
      </w:r>
      <w:r w:rsidR="000F7F3B" w:rsidRPr="004D77F5">
        <w:rPr>
          <w:rFonts w:asciiTheme="minorHAnsi" w:hAnsiTheme="minorHAnsi" w:cstheme="minorHAnsi"/>
          <w:sz w:val="22"/>
          <w:szCs w:val="22"/>
        </w:rPr>
        <w:t xml:space="preserve">. </w:t>
      </w:r>
      <w:r w:rsidR="00944889" w:rsidRPr="004D77F5">
        <w:rPr>
          <w:rFonts w:asciiTheme="minorHAnsi" w:hAnsiTheme="minorHAnsi" w:cstheme="minorHAnsi"/>
          <w:sz w:val="22"/>
          <w:szCs w:val="22"/>
        </w:rPr>
        <w:t xml:space="preserve"> </w:t>
      </w:r>
      <w:r w:rsidRPr="004D77F5">
        <w:rPr>
          <w:rFonts w:asciiTheme="minorHAnsi" w:hAnsiTheme="minorHAnsi" w:cstheme="minorHAnsi"/>
          <w:sz w:val="22"/>
          <w:szCs w:val="22"/>
        </w:rPr>
        <w:t xml:space="preserve">Wiek, A. and </w:t>
      </w:r>
      <w:r w:rsidRPr="004D77F5">
        <w:rPr>
          <w:rFonts w:asciiTheme="minorHAnsi" w:hAnsiTheme="minorHAnsi" w:cstheme="minorHAnsi"/>
          <w:b/>
          <w:sz w:val="22"/>
          <w:szCs w:val="22"/>
        </w:rPr>
        <w:t>K.L.</w:t>
      </w:r>
      <w:r w:rsidRPr="004D77F5">
        <w:rPr>
          <w:rFonts w:asciiTheme="minorHAnsi" w:hAnsiTheme="minorHAnsi" w:cstheme="minorHAnsi"/>
          <w:sz w:val="22"/>
          <w:szCs w:val="22"/>
        </w:rPr>
        <w:t xml:space="preserve"> </w:t>
      </w:r>
      <w:r w:rsidRPr="004D77F5">
        <w:rPr>
          <w:rFonts w:asciiTheme="minorHAnsi" w:hAnsiTheme="minorHAnsi" w:cstheme="minorHAnsi"/>
          <w:b/>
          <w:sz w:val="22"/>
          <w:szCs w:val="22"/>
        </w:rPr>
        <w:t>Larson</w:t>
      </w:r>
      <w:r w:rsidRPr="004D77F5">
        <w:rPr>
          <w:rFonts w:asciiTheme="minorHAnsi" w:hAnsiTheme="minorHAnsi" w:cstheme="minorHAnsi"/>
          <w:sz w:val="22"/>
          <w:szCs w:val="22"/>
        </w:rPr>
        <w:t>.</w:t>
      </w:r>
      <w:r w:rsidRPr="004D77F5">
        <w:rPr>
          <w:rFonts w:asciiTheme="minorHAnsi" w:hAnsiTheme="minorHAnsi" w:cstheme="minorHAnsi"/>
          <w:b/>
          <w:sz w:val="22"/>
          <w:szCs w:val="22"/>
        </w:rPr>
        <w:t xml:space="preserve"> </w:t>
      </w:r>
      <w:r w:rsidRPr="004D77F5">
        <w:rPr>
          <w:rFonts w:asciiTheme="minorHAnsi" w:hAnsiTheme="minorHAnsi" w:cstheme="minorHAnsi"/>
          <w:sz w:val="22"/>
          <w:szCs w:val="22"/>
        </w:rPr>
        <w:t xml:space="preserve">2012. Water governance, people, and sustainability: A systems framework for analyzing and assessing water governance regimes. </w:t>
      </w:r>
      <w:r w:rsidRPr="004D77F5">
        <w:rPr>
          <w:rFonts w:asciiTheme="minorHAnsi" w:hAnsiTheme="minorHAnsi" w:cstheme="minorHAnsi"/>
          <w:i/>
          <w:sz w:val="22"/>
          <w:szCs w:val="22"/>
        </w:rPr>
        <w:t>Water Resources Management</w:t>
      </w:r>
      <w:r w:rsidRPr="004D77F5">
        <w:rPr>
          <w:rFonts w:asciiTheme="minorHAnsi" w:hAnsiTheme="minorHAnsi" w:cstheme="minorHAnsi"/>
          <w:sz w:val="22"/>
          <w:szCs w:val="22"/>
        </w:rPr>
        <w:t xml:space="preserve"> 26(11): 3153-3171</w:t>
      </w:r>
      <w:r w:rsidR="000F7F3B" w:rsidRPr="004D77F5">
        <w:rPr>
          <w:rFonts w:asciiTheme="minorHAnsi" w:hAnsiTheme="minorHAnsi" w:cstheme="minorHAnsi"/>
          <w:sz w:val="22"/>
          <w:szCs w:val="22"/>
        </w:rPr>
        <w:t xml:space="preserve">. </w:t>
      </w:r>
      <w:r w:rsidR="001F6BB9" w:rsidRPr="004D77F5">
        <w:rPr>
          <w:rFonts w:asciiTheme="minorHAnsi" w:hAnsiTheme="minorHAnsi" w:cstheme="minorHAnsi"/>
          <w:sz w:val="22"/>
          <w:szCs w:val="22"/>
        </w:rPr>
        <w:t>[IF=2.1</w:t>
      </w:r>
      <w:r w:rsidRPr="004D77F5">
        <w:rPr>
          <w:rFonts w:asciiTheme="minorHAnsi" w:hAnsiTheme="minorHAnsi" w:cstheme="minorHAnsi"/>
          <w:sz w:val="22"/>
          <w:szCs w:val="22"/>
        </w:rPr>
        <w:t>]</w:t>
      </w:r>
    </w:p>
    <w:p w14:paraId="4CBEB2E2" w14:textId="742CF473" w:rsidR="000700DC" w:rsidRPr="004D77F5" w:rsidRDefault="0039091D" w:rsidP="00FB6971">
      <w:pPr>
        <w:tabs>
          <w:tab w:val="left" w:pos="0"/>
          <w:tab w:val="left" w:pos="360"/>
          <w:tab w:val="left" w:pos="1440"/>
        </w:tabs>
        <w:ind w:left="360" w:hanging="360"/>
        <w:rPr>
          <w:rFonts w:asciiTheme="minorHAnsi" w:hAnsiTheme="minorHAnsi" w:cstheme="minorHAnsi"/>
          <w:bCs/>
          <w:sz w:val="22"/>
          <w:szCs w:val="22"/>
        </w:rPr>
      </w:pPr>
      <w:r w:rsidRPr="004D77F5">
        <w:rPr>
          <w:rFonts w:asciiTheme="minorHAnsi" w:hAnsiTheme="minorHAnsi" w:cstheme="minorHAnsi"/>
          <w:bCs/>
          <w:sz w:val="22"/>
          <w:szCs w:val="22"/>
        </w:rPr>
        <w:t>27</w:t>
      </w:r>
      <w:r w:rsidR="000F7F3B" w:rsidRPr="004D77F5">
        <w:rPr>
          <w:rFonts w:asciiTheme="minorHAnsi" w:hAnsiTheme="minorHAnsi" w:cstheme="minorHAnsi"/>
          <w:bCs/>
          <w:sz w:val="22"/>
          <w:szCs w:val="22"/>
        </w:rPr>
        <w:t xml:space="preserve">. </w:t>
      </w:r>
      <w:r w:rsidR="00944889" w:rsidRPr="004D77F5">
        <w:rPr>
          <w:rFonts w:asciiTheme="minorHAnsi" w:hAnsiTheme="minorHAnsi" w:cstheme="minorHAnsi"/>
          <w:bCs/>
          <w:sz w:val="22"/>
          <w:szCs w:val="22"/>
        </w:rPr>
        <w:t xml:space="preserve"> </w:t>
      </w:r>
      <w:r w:rsidR="000700DC" w:rsidRPr="004D77F5">
        <w:rPr>
          <w:rFonts w:asciiTheme="minorHAnsi" w:hAnsiTheme="minorHAnsi" w:cstheme="minorHAnsi"/>
          <w:bCs/>
          <w:sz w:val="22"/>
          <w:szCs w:val="22"/>
        </w:rPr>
        <w:t xml:space="preserve">Harris, E.M.*, C. Polsky, </w:t>
      </w:r>
      <w:r w:rsidR="000700DC" w:rsidRPr="004D77F5">
        <w:rPr>
          <w:rFonts w:asciiTheme="minorHAnsi" w:hAnsiTheme="minorHAnsi" w:cstheme="minorHAnsi"/>
          <w:b/>
          <w:bCs/>
          <w:sz w:val="22"/>
          <w:szCs w:val="22"/>
        </w:rPr>
        <w:t>K. Larson,</w:t>
      </w:r>
      <w:r w:rsidR="000700DC" w:rsidRPr="004D77F5">
        <w:rPr>
          <w:rFonts w:asciiTheme="minorHAnsi" w:hAnsiTheme="minorHAnsi" w:cstheme="minorHAnsi"/>
          <w:bCs/>
          <w:sz w:val="22"/>
          <w:szCs w:val="22"/>
        </w:rPr>
        <w:t xml:space="preserve"> D. Martin, R. Garvoille, L. Ogden, and </w:t>
      </w:r>
      <w:r w:rsidR="000700DC" w:rsidRPr="004D77F5">
        <w:rPr>
          <w:rFonts w:asciiTheme="minorHAnsi" w:hAnsiTheme="minorHAnsi" w:cstheme="minorHAnsi"/>
          <w:bCs/>
          <w:sz w:val="22"/>
          <w:szCs w:val="22"/>
          <w:u w:val="single"/>
        </w:rPr>
        <w:t>J. Brumand</w:t>
      </w:r>
      <w:r w:rsidR="000700DC" w:rsidRPr="004D77F5">
        <w:rPr>
          <w:rFonts w:asciiTheme="minorHAnsi" w:hAnsiTheme="minorHAnsi" w:cstheme="minorHAnsi"/>
          <w:bCs/>
          <w:sz w:val="22"/>
          <w:szCs w:val="22"/>
        </w:rPr>
        <w:t>*</w:t>
      </w:r>
      <w:r w:rsidR="00A06E8A" w:rsidRPr="004D77F5">
        <w:rPr>
          <w:rFonts w:asciiTheme="minorHAnsi" w:hAnsiTheme="minorHAnsi" w:cstheme="minorHAnsi"/>
          <w:bCs/>
          <w:sz w:val="22"/>
          <w:szCs w:val="22"/>
        </w:rPr>
        <w:t>*</w:t>
      </w:r>
      <w:r w:rsidR="000700DC" w:rsidRPr="004D77F5">
        <w:rPr>
          <w:rFonts w:asciiTheme="minorHAnsi" w:hAnsiTheme="minorHAnsi" w:cstheme="minorHAnsi"/>
          <w:bCs/>
          <w:sz w:val="22"/>
          <w:szCs w:val="22"/>
        </w:rPr>
        <w:t xml:space="preserve">. </w:t>
      </w:r>
      <w:r w:rsidR="00130BE9" w:rsidRPr="004D77F5">
        <w:rPr>
          <w:rFonts w:asciiTheme="minorHAnsi" w:hAnsiTheme="minorHAnsi" w:cstheme="minorHAnsi"/>
          <w:bCs/>
          <w:sz w:val="22"/>
          <w:szCs w:val="22"/>
        </w:rPr>
        <w:t>2012</w:t>
      </w:r>
      <w:r w:rsidR="000700DC" w:rsidRPr="004D77F5">
        <w:rPr>
          <w:rFonts w:asciiTheme="minorHAnsi" w:hAnsiTheme="minorHAnsi" w:cstheme="minorHAnsi"/>
          <w:bCs/>
          <w:sz w:val="22"/>
          <w:szCs w:val="22"/>
        </w:rPr>
        <w:t xml:space="preserve">. </w:t>
      </w:r>
      <w:r w:rsidR="0042506B" w:rsidRPr="004D77F5">
        <w:rPr>
          <w:rFonts w:asciiTheme="minorHAnsi" w:hAnsiTheme="minorHAnsi" w:cstheme="minorHAnsi"/>
          <w:bCs/>
          <w:sz w:val="22"/>
          <w:szCs w:val="22"/>
        </w:rPr>
        <w:t>Heterogeneity in residential yard care: Evidence from Boston, Miami, and Phoenix</w:t>
      </w:r>
      <w:r w:rsidR="000700DC" w:rsidRPr="004D77F5">
        <w:rPr>
          <w:rFonts w:asciiTheme="minorHAnsi" w:hAnsiTheme="minorHAnsi" w:cstheme="minorHAnsi"/>
          <w:bCs/>
          <w:sz w:val="22"/>
          <w:szCs w:val="22"/>
        </w:rPr>
        <w:t xml:space="preserve">. </w:t>
      </w:r>
      <w:r w:rsidR="000700DC" w:rsidRPr="004D77F5">
        <w:rPr>
          <w:rFonts w:asciiTheme="minorHAnsi" w:hAnsiTheme="minorHAnsi" w:cstheme="minorHAnsi"/>
          <w:bCs/>
          <w:i/>
          <w:sz w:val="22"/>
          <w:szCs w:val="22"/>
        </w:rPr>
        <w:t>Human Ecology</w:t>
      </w:r>
      <w:r w:rsidR="000700DC" w:rsidRPr="004D77F5">
        <w:rPr>
          <w:rFonts w:asciiTheme="minorHAnsi" w:hAnsiTheme="minorHAnsi" w:cstheme="minorHAnsi"/>
          <w:bCs/>
          <w:sz w:val="22"/>
          <w:szCs w:val="22"/>
        </w:rPr>
        <w:t xml:space="preserve"> </w:t>
      </w:r>
      <w:r w:rsidR="007E0183" w:rsidRPr="004D77F5">
        <w:rPr>
          <w:rFonts w:asciiTheme="minorHAnsi" w:hAnsiTheme="minorHAnsi" w:cstheme="minorHAnsi"/>
          <w:bCs/>
          <w:sz w:val="22"/>
          <w:szCs w:val="22"/>
        </w:rPr>
        <w:t>40</w:t>
      </w:r>
      <w:r w:rsidR="0042506B" w:rsidRPr="004D77F5">
        <w:rPr>
          <w:rFonts w:asciiTheme="minorHAnsi" w:hAnsiTheme="minorHAnsi" w:cstheme="minorHAnsi"/>
          <w:bCs/>
          <w:sz w:val="22"/>
          <w:szCs w:val="22"/>
        </w:rPr>
        <w:t xml:space="preserve">(5): </w:t>
      </w:r>
      <w:r w:rsidR="0072309A" w:rsidRPr="004D77F5">
        <w:rPr>
          <w:rFonts w:asciiTheme="minorHAnsi" w:hAnsiTheme="minorHAnsi" w:cstheme="minorHAnsi"/>
          <w:bCs/>
          <w:sz w:val="22"/>
          <w:szCs w:val="22"/>
        </w:rPr>
        <w:t xml:space="preserve">735-749. </w:t>
      </w:r>
      <w:r w:rsidR="001F6BB9" w:rsidRPr="004D77F5">
        <w:rPr>
          <w:rFonts w:asciiTheme="minorHAnsi" w:hAnsiTheme="minorHAnsi" w:cstheme="minorHAnsi"/>
          <w:sz w:val="22"/>
          <w:szCs w:val="22"/>
        </w:rPr>
        <w:t>[IF=1.9</w:t>
      </w:r>
      <w:r w:rsidR="000700DC" w:rsidRPr="004D77F5">
        <w:rPr>
          <w:rFonts w:asciiTheme="minorHAnsi" w:hAnsiTheme="minorHAnsi" w:cstheme="minorHAnsi"/>
          <w:sz w:val="22"/>
          <w:szCs w:val="22"/>
        </w:rPr>
        <w:t>]</w:t>
      </w:r>
    </w:p>
    <w:p w14:paraId="4AE172B9" w14:textId="05D7FF54" w:rsidR="004258F4" w:rsidRPr="004D77F5" w:rsidRDefault="0039091D" w:rsidP="00FB6971">
      <w:pPr>
        <w:tabs>
          <w:tab w:val="left" w:pos="0"/>
          <w:tab w:val="left" w:pos="360"/>
          <w:tab w:val="left" w:pos="1440"/>
        </w:tabs>
        <w:ind w:left="360" w:hanging="360"/>
        <w:rPr>
          <w:rFonts w:asciiTheme="minorHAnsi" w:hAnsiTheme="minorHAnsi" w:cstheme="minorHAnsi"/>
          <w:sz w:val="22"/>
          <w:szCs w:val="22"/>
        </w:rPr>
      </w:pPr>
      <w:r w:rsidRPr="004D77F5">
        <w:rPr>
          <w:rFonts w:asciiTheme="minorHAnsi" w:hAnsiTheme="minorHAnsi" w:cstheme="minorHAnsi"/>
          <w:sz w:val="22"/>
          <w:szCs w:val="22"/>
        </w:rPr>
        <w:t>26</w:t>
      </w:r>
      <w:r w:rsidR="000F7F3B" w:rsidRPr="004D77F5">
        <w:rPr>
          <w:rFonts w:asciiTheme="minorHAnsi" w:hAnsiTheme="minorHAnsi" w:cstheme="minorHAnsi"/>
          <w:sz w:val="22"/>
          <w:szCs w:val="22"/>
        </w:rPr>
        <w:t xml:space="preserve">. </w:t>
      </w:r>
      <w:r w:rsidR="00944889" w:rsidRPr="004D77F5">
        <w:rPr>
          <w:rFonts w:asciiTheme="minorHAnsi" w:hAnsiTheme="minorHAnsi" w:cstheme="minorHAnsi"/>
          <w:sz w:val="22"/>
          <w:szCs w:val="22"/>
        </w:rPr>
        <w:t xml:space="preserve"> </w:t>
      </w:r>
      <w:r w:rsidR="004258F4" w:rsidRPr="004D77F5">
        <w:rPr>
          <w:rFonts w:asciiTheme="minorHAnsi" w:hAnsiTheme="minorHAnsi" w:cstheme="minorHAnsi"/>
          <w:sz w:val="22"/>
          <w:szCs w:val="22"/>
          <w:u w:val="single"/>
        </w:rPr>
        <w:t>Brumand, J.</w:t>
      </w:r>
      <w:r w:rsidR="004258F4" w:rsidRPr="004D77F5">
        <w:rPr>
          <w:rFonts w:asciiTheme="minorHAnsi" w:hAnsiTheme="minorHAnsi" w:cstheme="minorHAnsi"/>
          <w:sz w:val="22"/>
          <w:szCs w:val="22"/>
        </w:rPr>
        <w:t>*</w:t>
      </w:r>
      <w:r w:rsidR="00A06E8A" w:rsidRPr="004D77F5">
        <w:rPr>
          <w:rFonts w:asciiTheme="minorHAnsi" w:hAnsiTheme="minorHAnsi" w:cstheme="minorHAnsi"/>
          <w:sz w:val="22"/>
          <w:szCs w:val="22"/>
        </w:rPr>
        <w:t>*</w:t>
      </w:r>
      <w:r w:rsidR="004258F4" w:rsidRPr="004D77F5">
        <w:rPr>
          <w:rFonts w:asciiTheme="minorHAnsi" w:hAnsiTheme="minorHAnsi" w:cstheme="minorHAnsi"/>
          <w:sz w:val="22"/>
          <w:szCs w:val="22"/>
        </w:rPr>
        <w:t xml:space="preserve"> and </w:t>
      </w:r>
      <w:r w:rsidR="004258F4" w:rsidRPr="004D77F5">
        <w:rPr>
          <w:rFonts w:asciiTheme="minorHAnsi" w:hAnsiTheme="minorHAnsi" w:cstheme="minorHAnsi"/>
          <w:b/>
          <w:sz w:val="22"/>
          <w:szCs w:val="22"/>
        </w:rPr>
        <w:t>K.L. Larson</w:t>
      </w:r>
      <w:r w:rsidR="004258F4" w:rsidRPr="004D77F5">
        <w:rPr>
          <w:rFonts w:asciiTheme="minorHAnsi" w:hAnsiTheme="minorHAnsi" w:cstheme="minorHAnsi"/>
          <w:sz w:val="22"/>
          <w:szCs w:val="22"/>
        </w:rPr>
        <w:t xml:space="preserve">. 2012. Neighborhood norms and restrictions as drivers of landscape management in Phoenix neighborhoods. </w:t>
      </w:r>
      <w:r w:rsidR="004258F4" w:rsidRPr="004D77F5">
        <w:rPr>
          <w:rFonts w:asciiTheme="minorHAnsi" w:hAnsiTheme="minorHAnsi" w:cstheme="minorHAnsi"/>
          <w:i/>
          <w:sz w:val="22"/>
          <w:szCs w:val="22"/>
        </w:rPr>
        <w:t>The Triple Helix: A global forum for science in society</w:t>
      </w:r>
      <w:r w:rsidR="004258F4" w:rsidRPr="004D77F5">
        <w:rPr>
          <w:rFonts w:asciiTheme="minorHAnsi" w:hAnsiTheme="minorHAnsi" w:cstheme="minorHAnsi"/>
          <w:sz w:val="22"/>
          <w:szCs w:val="22"/>
        </w:rPr>
        <w:t xml:space="preserve">. Spring: 36-39. </w:t>
      </w:r>
      <w:r w:rsidR="00F13546" w:rsidRPr="004D77F5">
        <w:rPr>
          <w:rFonts w:asciiTheme="minorHAnsi" w:hAnsiTheme="minorHAnsi" w:cstheme="minorHAnsi"/>
          <w:sz w:val="22"/>
          <w:szCs w:val="22"/>
        </w:rPr>
        <w:t>[IF=n.a.]</w:t>
      </w:r>
    </w:p>
    <w:p w14:paraId="4ED03D17" w14:textId="5AE6C17F" w:rsidR="00C064BF" w:rsidRPr="004D77F5" w:rsidRDefault="0039091D" w:rsidP="00756940">
      <w:pPr>
        <w:tabs>
          <w:tab w:val="left" w:pos="0"/>
          <w:tab w:val="left" w:pos="360"/>
          <w:tab w:val="left" w:pos="1440"/>
        </w:tabs>
        <w:ind w:left="360" w:hanging="360"/>
        <w:rPr>
          <w:rFonts w:asciiTheme="minorHAnsi" w:hAnsiTheme="minorHAnsi" w:cstheme="minorHAnsi"/>
          <w:sz w:val="22"/>
          <w:szCs w:val="22"/>
        </w:rPr>
      </w:pPr>
      <w:r w:rsidRPr="004D77F5">
        <w:rPr>
          <w:rFonts w:asciiTheme="minorHAnsi" w:hAnsiTheme="minorHAnsi" w:cstheme="minorHAnsi"/>
          <w:sz w:val="22"/>
          <w:szCs w:val="22"/>
        </w:rPr>
        <w:t>25</w:t>
      </w:r>
      <w:bookmarkStart w:id="33" w:name="_Hlk103932934"/>
      <w:r w:rsidR="000F7F3B" w:rsidRPr="004D77F5">
        <w:rPr>
          <w:rFonts w:asciiTheme="minorHAnsi" w:hAnsiTheme="minorHAnsi" w:cstheme="minorHAnsi"/>
          <w:sz w:val="22"/>
          <w:szCs w:val="22"/>
        </w:rPr>
        <w:t xml:space="preserve">. </w:t>
      </w:r>
      <w:r w:rsidR="00944889" w:rsidRPr="004D77F5">
        <w:rPr>
          <w:rFonts w:asciiTheme="minorHAnsi" w:hAnsiTheme="minorHAnsi" w:cstheme="minorHAnsi"/>
          <w:sz w:val="22"/>
          <w:szCs w:val="22"/>
        </w:rPr>
        <w:t xml:space="preserve"> </w:t>
      </w:r>
      <w:r w:rsidR="00820D19" w:rsidRPr="004D77F5">
        <w:rPr>
          <w:rFonts w:asciiTheme="minorHAnsi" w:hAnsiTheme="minorHAnsi" w:cstheme="minorHAnsi"/>
          <w:sz w:val="22"/>
          <w:szCs w:val="22"/>
          <w:u w:val="single"/>
        </w:rPr>
        <w:t>Cook, E.</w:t>
      </w:r>
      <w:r w:rsidR="00820D19" w:rsidRPr="004D77F5">
        <w:rPr>
          <w:rFonts w:asciiTheme="minorHAnsi" w:hAnsiTheme="minorHAnsi" w:cstheme="minorHAnsi"/>
          <w:sz w:val="22"/>
          <w:szCs w:val="22"/>
        </w:rPr>
        <w:t>*, S. Hall, and</w:t>
      </w:r>
      <w:r w:rsidR="00820D19" w:rsidRPr="004D77F5">
        <w:rPr>
          <w:rFonts w:asciiTheme="minorHAnsi" w:hAnsiTheme="minorHAnsi" w:cstheme="minorHAnsi"/>
          <w:b/>
          <w:sz w:val="22"/>
          <w:szCs w:val="22"/>
        </w:rPr>
        <w:t xml:space="preserve"> K.L. Larson</w:t>
      </w:r>
      <w:r w:rsidR="00DE5FE7" w:rsidRPr="004D77F5">
        <w:rPr>
          <w:rFonts w:asciiTheme="minorHAnsi" w:hAnsiTheme="minorHAnsi" w:cstheme="minorHAnsi"/>
          <w:sz w:val="22"/>
          <w:szCs w:val="22"/>
        </w:rPr>
        <w:t>. 2012</w:t>
      </w:r>
      <w:r w:rsidR="00820D19" w:rsidRPr="004D77F5">
        <w:rPr>
          <w:rFonts w:asciiTheme="minorHAnsi" w:hAnsiTheme="minorHAnsi" w:cstheme="minorHAnsi"/>
          <w:sz w:val="22"/>
          <w:szCs w:val="22"/>
        </w:rPr>
        <w:t>. Residential landscapes in an urban socio-ecological context:  Multi-scalar drivers and legacies of management practices, ecological structure, and ecosystem services</w:t>
      </w:r>
      <w:r w:rsidR="000F7F3B" w:rsidRPr="004D77F5">
        <w:rPr>
          <w:rFonts w:asciiTheme="minorHAnsi" w:hAnsiTheme="minorHAnsi" w:cstheme="minorHAnsi"/>
          <w:sz w:val="22"/>
          <w:szCs w:val="22"/>
        </w:rPr>
        <w:t xml:space="preserve">. </w:t>
      </w:r>
      <w:r w:rsidR="00820D19" w:rsidRPr="004D77F5">
        <w:rPr>
          <w:rFonts w:asciiTheme="minorHAnsi" w:hAnsiTheme="minorHAnsi" w:cstheme="minorHAnsi"/>
          <w:i/>
          <w:sz w:val="22"/>
          <w:szCs w:val="22"/>
        </w:rPr>
        <w:t xml:space="preserve">Urban Ecosystems </w:t>
      </w:r>
      <w:r w:rsidR="00DE5FE7" w:rsidRPr="004D77F5">
        <w:rPr>
          <w:rFonts w:asciiTheme="minorHAnsi" w:hAnsiTheme="minorHAnsi" w:cstheme="minorHAnsi"/>
          <w:sz w:val="22"/>
          <w:szCs w:val="22"/>
        </w:rPr>
        <w:t>15(1): 19-52</w:t>
      </w:r>
      <w:r w:rsidR="00DE5FE7" w:rsidRPr="004D77F5">
        <w:rPr>
          <w:rFonts w:asciiTheme="minorHAnsi" w:hAnsiTheme="minorHAnsi" w:cstheme="minorHAnsi"/>
          <w:i/>
          <w:sz w:val="22"/>
          <w:szCs w:val="22"/>
        </w:rPr>
        <w:t>.</w:t>
      </w:r>
      <w:bookmarkEnd w:id="33"/>
      <w:r w:rsidR="003E0EA0" w:rsidRPr="004D77F5">
        <w:rPr>
          <w:rFonts w:asciiTheme="minorHAnsi" w:hAnsiTheme="minorHAnsi" w:cstheme="minorHAnsi"/>
          <w:sz w:val="22"/>
          <w:szCs w:val="22"/>
        </w:rPr>
        <w:t xml:space="preserve"> </w:t>
      </w:r>
      <w:r w:rsidR="00820D19" w:rsidRPr="004D77F5">
        <w:rPr>
          <w:rFonts w:asciiTheme="minorHAnsi" w:hAnsiTheme="minorHAnsi" w:cstheme="minorHAnsi"/>
          <w:sz w:val="22"/>
          <w:szCs w:val="22"/>
        </w:rPr>
        <w:t>[IF=n.a.]</w:t>
      </w:r>
    </w:p>
    <w:p w14:paraId="6DD27C59" w14:textId="77777777" w:rsidR="008425D2" w:rsidRPr="004D77F5" w:rsidRDefault="008425D2" w:rsidP="008425D2">
      <w:pPr>
        <w:spacing w:line="360" w:lineRule="auto"/>
        <w:rPr>
          <w:rFonts w:asciiTheme="minorHAnsi" w:hAnsiTheme="minorHAnsi" w:cstheme="minorHAnsi"/>
          <w:sz w:val="22"/>
          <w:szCs w:val="22"/>
        </w:rPr>
      </w:pPr>
      <w:r w:rsidRPr="004D77F5">
        <w:rPr>
          <w:rFonts w:asciiTheme="minorHAnsi" w:hAnsiTheme="minorHAnsi" w:cstheme="minorHAnsi"/>
          <w:b/>
          <w:i/>
          <w:sz w:val="22"/>
          <w:szCs w:val="22"/>
        </w:rPr>
        <w:lastRenderedPageBreak/>
        <w:t>Refereed Manuscripts (</w:t>
      </w:r>
      <w:r w:rsidRPr="004D77F5">
        <w:rPr>
          <w:rFonts w:asciiTheme="minorHAnsi" w:hAnsiTheme="minorHAnsi" w:cstheme="minorHAnsi"/>
          <w:b/>
          <w:sz w:val="22"/>
          <w:szCs w:val="22"/>
        </w:rPr>
        <w:t xml:space="preserve">cont.) </w:t>
      </w:r>
      <w:r w:rsidRPr="004D77F5">
        <w:rPr>
          <w:rFonts w:asciiTheme="minorHAnsi" w:hAnsiTheme="minorHAnsi" w:cstheme="minorHAnsi"/>
          <w:sz w:val="22"/>
          <w:szCs w:val="22"/>
        </w:rPr>
        <w:t xml:space="preserve"> </w:t>
      </w:r>
      <w:r w:rsidRPr="004D77F5">
        <w:rPr>
          <w:rFonts w:asciiTheme="minorHAnsi" w:hAnsiTheme="minorHAnsi" w:cstheme="minorHAnsi"/>
          <w:i/>
          <w:sz w:val="22"/>
          <w:szCs w:val="22"/>
        </w:rPr>
        <w:t>*</w:t>
      </w:r>
      <w:r w:rsidRPr="004D77F5">
        <w:rPr>
          <w:rFonts w:asciiTheme="minorHAnsi" w:hAnsiTheme="minorHAnsi" w:cstheme="minorHAnsi"/>
          <w:sz w:val="22"/>
          <w:szCs w:val="22"/>
        </w:rPr>
        <w:t xml:space="preserve">grad and **undergrad students, plus ^post-docs </w:t>
      </w:r>
      <w:r w:rsidRPr="004D77F5">
        <w:rPr>
          <w:rFonts w:asciiTheme="minorHAnsi" w:hAnsiTheme="minorHAnsi" w:cstheme="minorHAnsi"/>
          <w:bCs/>
          <w:sz w:val="22"/>
          <w:szCs w:val="22"/>
        </w:rPr>
        <w:t>(</w:t>
      </w:r>
      <w:r w:rsidRPr="004D77F5">
        <w:rPr>
          <w:rFonts w:asciiTheme="minorHAnsi" w:hAnsiTheme="minorHAnsi" w:cstheme="minorHAnsi"/>
          <w:bCs/>
          <w:sz w:val="22"/>
          <w:szCs w:val="22"/>
          <w:u w:val="single"/>
        </w:rPr>
        <w:t>my advisees</w:t>
      </w:r>
      <w:r w:rsidRPr="004D77F5">
        <w:rPr>
          <w:rFonts w:asciiTheme="minorHAnsi" w:hAnsiTheme="minorHAnsi" w:cstheme="minorHAnsi"/>
          <w:bCs/>
          <w:sz w:val="22"/>
          <w:szCs w:val="22"/>
        </w:rPr>
        <w:t>)</w:t>
      </w:r>
      <w:r w:rsidRPr="004D77F5">
        <w:rPr>
          <w:rFonts w:asciiTheme="minorHAnsi" w:hAnsiTheme="minorHAnsi" w:cstheme="minorHAnsi"/>
          <w:i/>
          <w:sz w:val="22"/>
          <w:szCs w:val="22"/>
        </w:rPr>
        <w:t xml:space="preserve">; </w:t>
      </w:r>
      <w:r w:rsidRPr="004D77F5">
        <w:rPr>
          <w:rFonts w:asciiTheme="minorHAnsi" w:hAnsiTheme="minorHAnsi" w:cstheme="minorHAnsi"/>
          <w:sz w:val="22"/>
          <w:szCs w:val="22"/>
        </w:rPr>
        <w:t>impact factors [IF]</w:t>
      </w:r>
    </w:p>
    <w:p w14:paraId="6D5654F7" w14:textId="58F875E8" w:rsidR="000F6A02" w:rsidRPr="004D77F5" w:rsidRDefault="0039091D" w:rsidP="00B4211D">
      <w:pPr>
        <w:tabs>
          <w:tab w:val="left" w:pos="0"/>
          <w:tab w:val="left" w:pos="360"/>
          <w:tab w:val="left" w:pos="1440"/>
        </w:tabs>
        <w:ind w:left="360" w:hanging="360"/>
        <w:rPr>
          <w:rFonts w:asciiTheme="minorHAnsi" w:hAnsiTheme="minorHAnsi" w:cstheme="minorHAnsi"/>
          <w:sz w:val="22"/>
          <w:szCs w:val="22"/>
        </w:rPr>
      </w:pPr>
      <w:r w:rsidRPr="004D77F5">
        <w:rPr>
          <w:rFonts w:asciiTheme="minorHAnsi" w:hAnsiTheme="minorHAnsi" w:cstheme="minorHAnsi"/>
          <w:sz w:val="22"/>
          <w:szCs w:val="22"/>
        </w:rPr>
        <w:t>24</w:t>
      </w:r>
      <w:r w:rsidR="000F7F3B" w:rsidRPr="004D77F5">
        <w:rPr>
          <w:rFonts w:asciiTheme="minorHAnsi" w:hAnsiTheme="minorHAnsi" w:cstheme="minorHAnsi"/>
          <w:sz w:val="22"/>
          <w:szCs w:val="22"/>
        </w:rPr>
        <w:t xml:space="preserve">. </w:t>
      </w:r>
      <w:r w:rsidR="00944889" w:rsidRPr="004D77F5">
        <w:rPr>
          <w:rFonts w:asciiTheme="minorHAnsi" w:hAnsiTheme="minorHAnsi" w:cstheme="minorHAnsi"/>
          <w:sz w:val="22"/>
          <w:szCs w:val="22"/>
        </w:rPr>
        <w:t xml:space="preserve"> </w:t>
      </w:r>
      <w:r w:rsidR="00DB0D28" w:rsidRPr="004D77F5">
        <w:rPr>
          <w:rFonts w:asciiTheme="minorHAnsi" w:hAnsiTheme="minorHAnsi" w:cstheme="minorHAnsi"/>
          <w:sz w:val="22"/>
          <w:szCs w:val="22"/>
        </w:rPr>
        <w:t xml:space="preserve">Jones, J.A., A. Covich, C. Dahm, N. Grimm, M. Williams, M. Benson, E. Boose, W. Brown, J. Campbell, D. Clow, I. Creed, K. Elder, C. Ford, K. Hatcher, D. Henshaw, </w:t>
      </w:r>
      <w:r w:rsidR="00DB0D28" w:rsidRPr="004D77F5">
        <w:rPr>
          <w:rFonts w:asciiTheme="minorHAnsi" w:hAnsiTheme="minorHAnsi" w:cstheme="minorHAnsi"/>
          <w:b/>
          <w:sz w:val="22"/>
          <w:szCs w:val="22"/>
        </w:rPr>
        <w:t>K. Larson</w:t>
      </w:r>
      <w:r w:rsidR="00DB0D28" w:rsidRPr="004D77F5">
        <w:rPr>
          <w:rFonts w:asciiTheme="minorHAnsi" w:hAnsiTheme="minorHAnsi" w:cstheme="minorHAnsi"/>
          <w:sz w:val="22"/>
          <w:szCs w:val="22"/>
        </w:rPr>
        <w:t>, E. Miles, K. Moore, S. Sebestyen, A. Stone, J. Vose, and R. Warren. 2012.</w:t>
      </w:r>
      <w:r w:rsidR="00D8321E" w:rsidRPr="004D77F5">
        <w:rPr>
          <w:rFonts w:asciiTheme="minorHAnsi" w:hAnsiTheme="minorHAnsi" w:cstheme="minorHAnsi"/>
          <w:sz w:val="22"/>
          <w:szCs w:val="22"/>
        </w:rPr>
        <w:t xml:space="preserve"> </w:t>
      </w:r>
      <w:r w:rsidR="00DB0D28" w:rsidRPr="004D77F5">
        <w:rPr>
          <w:rFonts w:asciiTheme="minorHAnsi" w:hAnsiTheme="minorHAnsi" w:cstheme="minorHAnsi"/>
          <w:sz w:val="22"/>
          <w:szCs w:val="22"/>
        </w:rPr>
        <w:t xml:space="preserve">Ecosystem processes and human influences regulate streamflow response to climate change at Long-Term Ecological Research Sites. </w:t>
      </w:r>
      <w:r w:rsidR="00DB0D28" w:rsidRPr="004D77F5">
        <w:rPr>
          <w:rFonts w:asciiTheme="minorHAnsi" w:hAnsiTheme="minorHAnsi" w:cstheme="minorHAnsi"/>
          <w:i/>
          <w:sz w:val="22"/>
          <w:szCs w:val="22"/>
        </w:rPr>
        <w:t xml:space="preserve">Bioscience </w:t>
      </w:r>
      <w:r w:rsidR="00DB0D28" w:rsidRPr="004D77F5">
        <w:rPr>
          <w:rFonts w:asciiTheme="minorHAnsi" w:hAnsiTheme="minorHAnsi" w:cstheme="minorHAnsi"/>
          <w:sz w:val="22"/>
          <w:szCs w:val="22"/>
        </w:rPr>
        <w:t>62(4): 390-404. [IF=5.51]</w:t>
      </w:r>
    </w:p>
    <w:p w14:paraId="26CF27D5" w14:textId="21F4EE92" w:rsidR="00B62212" w:rsidRPr="004D77F5" w:rsidRDefault="0039091D" w:rsidP="00DD718B">
      <w:pPr>
        <w:tabs>
          <w:tab w:val="left" w:pos="0"/>
          <w:tab w:val="left" w:pos="360"/>
          <w:tab w:val="left" w:pos="1440"/>
        </w:tabs>
        <w:ind w:left="360" w:hanging="360"/>
        <w:rPr>
          <w:rFonts w:asciiTheme="minorHAnsi" w:hAnsiTheme="minorHAnsi" w:cstheme="minorHAnsi"/>
          <w:sz w:val="22"/>
          <w:szCs w:val="22"/>
        </w:rPr>
      </w:pPr>
      <w:r w:rsidRPr="004D77F5">
        <w:rPr>
          <w:rFonts w:asciiTheme="minorHAnsi" w:hAnsiTheme="minorHAnsi" w:cstheme="minorHAnsi"/>
          <w:sz w:val="22"/>
          <w:szCs w:val="22"/>
        </w:rPr>
        <w:t>23</w:t>
      </w:r>
      <w:r w:rsidR="000F7F3B" w:rsidRPr="004D77F5">
        <w:rPr>
          <w:rFonts w:asciiTheme="minorHAnsi" w:hAnsiTheme="minorHAnsi" w:cstheme="minorHAnsi"/>
          <w:sz w:val="22"/>
          <w:szCs w:val="22"/>
        </w:rPr>
        <w:t>.</w:t>
      </w:r>
      <w:bookmarkStart w:id="34" w:name="_Hlk103942627"/>
      <w:r w:rsidR="000F7F3B" w:rsidRPr="004D77F5">
        <w:rPr>
          <w:rFonts w:asciiTheme="minorHAnsi" w:hAnsiTheme="minorHAnsi" w:cstheme="minorHAnsi"/>
          <w:sz w:val="22"/>
          <w:szCs w:val="22"/>
        </w:rPr>
        <w:t xml:space="preserve"> </w:t>
      </w:r>
      <w:r w:rsidR="00944889" w:rsidRPr="004D77F5">
        <w:rPr>
          <w:rFonts w:asciiTheme="minorHAnsi" w:hAnsiTheme="minorHAnsi" w:cstheme="minorHAnsi"/>
          <w:sz w:val="22"/>
          <w:szCs w:val="22"/>
        </w:rPr>
        <w:t xml:space="preserve"> </w:t>
      </w:r>
      <w:r w:rsidR="00820D19" w:rsidRPr="004D77F5">
        <w:rPr>
          <w:rFonts w:asciiTheme="minorHAnsi" w:hAnsiTheme="minorHAnsi" w:cstheme="minorHAnsi"/>
          <w:sz w:val="22"/>
          <w:szCs w:val="22"/>
        </w:rPr>
        <w:t xml:space="preserve">Roy Chowdhury, R., </w:t>
      </w:r>
      <w:r w:rsidR="00820D19" w:rsidRPr="004D77F5">
        <w:rPr>
          <w:rFonts w:asciiTheme="minorHAnsi" w:hAnsiTheme="minorHAnsi" w:cstheme="minorHAnsi"/>
          <w:b/>
          <w:sz w:val="22"/>
          <w:szCs w:val="22"/>
        </w:rPr>
        <w:t>K.L. Larson</w:t>
      </w:r>
      <w:r w:rsidR="00820D19" w:rsidRPr="004D77F5">
        <w:rPr>
          <w:rFonts w:asciiTheme="minorHAnsi" w:hAnsiTheme="minorHAnsi" w:cstheme="minorHAnsi"/>
          <w:sz w:val="22"/>
          <w:szCs w:val="22"/>
        </w:rPr>
        <w:t>, J.M. Grove, C. Polsky, L.</w:t>
      </w:r>
      <w:r w:rsidR="0042577D" w:rsidRPr="004D77F5">
        <w:rPr>
          <w:rFonts w:asciiTheme="minorHAnsi" w:hAnsiTheme="minorHAnsi" w:cstheme="minorHAnsi"/>
          <w:sz w:val="22"/>
          <w:szCs w:val="22"/>
        </w:rPr>
        <w:t xml:space="preserve"> Ogden, J. Onsted, and </w:t>
      </w:r>
      <w:r w:rsidR="0042577D" w:rsidRPr="004D77F5">
        <w:rPr>
          <w:rFonts w:asciiTheme="minorHAnsi" w:hAnsiTheme="minorHAnsi" w:cstheme="minorHAnsi"/>
          <w:sz w:val="22"/>
          <w:szCs w:val="22"/>
          <w:u w:val="single"/>
        </w:rPr>
        <w:t>E. Cook</w:t>
      </w:r>
      <w:r w:rsidR="0042577D" w:rsidRPr="004D77F5">
        <w:rPr>
          <w:rFonts w:asciiTheme="minorHAnsi" w:hAnsiTheme="minorHAnsi" w:cstheme="minorHAnsi"/>
          <w:sz w:val="22"/>
          <w:szCs w:val="22"/>
        </w:rPr>
        <w:t>.</w:t>
      </w:r>
      <w:r w:rsidR="00A06E8A" w:rsidRPr="004D77F5">
        <w:rPr>
          <w:rFonts w:asciiTheme="minorHAnsi" w:hAnsiTheme="minorHAnsi" w:cstheme="minorHAnsi"/>
          <w:sz w:val="22"/>
          <w:szCs w:val="22"/>
        </w:rPr>
        <w:t xml:space="preserve">* </w:t>
      </w:r>
      <w:r w:rsidR="00820D19" w:rsidRPr="004D77F5">
        <w:rPr>
          <w:rFonts w:asciiTheme="minorHAnsi" w:hAnsiTheme="minorHAnsi" w:cstheme="minorHAnsi"/>
          <w:sz w:val="22"/>
          <w:szCs w:val="22"/>
        </w:rPr>
        <w:t>2011. A multi-scalar approach to theorizing socio-ecological dynamics o</w:t>
      </w:r>
      <w:r w:rsidR="00EE4690" w:rsidRPr="004D77F5">
        <w:rPr>
          <w:rFonts w:asciiTheme="minorHAnsi" w:hAnsiTheme="minorHAnsi" w:cstheme="minorHAnsi"/>
          <w:sz w:val="22"/>
          <w:szCs w:val="22"/>
        </w:rPr>
        <w:t>f urban residential landscapes.</w:t>
      </w:r>
      <w:r w:rsidR="00820D19" w:rsidRPr="004D77F5">
        <w:rPr>
          <w:rFonts w:asciiTheme="minorHAnsi" w:hAnsiTheme="minorHAnsi" w:cstheme="minorHAnsi"/>
          <w:sz w:val="22"/>
          <w:szCs w:val="22"/>
        </w:rPr>
        <w:t xml:space="preserve"> </w:t>
      </w:r>
      <w:r w:rsidR="00820D19" w:rsidRPr="004D77F5">
        <w:rPr>
          <w:rFonts w:asciiTheme="minorHAnsi" w:hAnsiTheme="minorHAnsi" w:cstheme="minorHAnsi"/>
          <w:i/>
          <w:sz w:val="22"/>
          <w:szCs w:val="22"/>
        </w:rPr>
        <w:t>Cities and the Environment</w:t>
      </w:r>
      <w:r w:rsidR="00820D19" w:rsidRPr="004D77F5">
        <w:rPr>
          <w:rFonts w:asciiTheme="minorHAnsi" w:hAnsiTheme="minorHAnsi" w:cstheme="minorHAnsi"/>
          <w:sz w:val="22"/>
          <w:szCs w:val="22"/>
        </w:rPr>
        <w:t xml:space="preserve"> 4(1): 6</w:t>
      </w:r>
      <w:r w:rsidR="000F7F3B" w:rsidRPr="004D77F5">
        <w:rPr>
          <w:rFonts w:asciiTheme="minorHAnsi" w:hAnsiTheme="minorHAnsi" w:cstheme="minorHAnsi"/>
          <w:sz w:val="22"/>
          <w:szCs w:val="22"/>
        </w:rPr>
        <w:t>.</w:t>
      </w:r>
      <w:bookmarkEnd w:id="34"/>
      <w:r w:rsidR="000F7F3B" w:rsidRPr="004D77F5">
        <w:rPr>
          <w:rFonts w:asciiTheme="minorHAnsi" w:hAnsiTheme="minorHAnsi" w:cstheme="minorHAnsi"/>
          <w:sz w:val="22"/>
          <w:szCs w:val="22"/>
        </w:rPr>
        <w:t xml:space="preserve"> </w:t>
      </w:r>
      <w:r w:rsidR="00820D19" w:rsidRPr="004D77F5">
        <w:rPr>
          <w:rFonts w:asciiTheme="minorHAnsi" w:hAnsiTheme="minorHAnsi" w:cstheme="minorHAnsi"/>
          <w:sz w:val="22"/>
          <w:szCs w:val="22"/>
        </w:rPr>
        <w:t xml:space="preserve">[IF=n.a.]  </w:t>
      </w:r>
    </w:p>
    <w:p w14:paraId="03C8A129" w14:textId="3C0CEFBD" w:rsidR="00871CD4" w:rsidRPr="004D77F5" w:rsidRDefault="0039091D" w:rsidP="00E160DD">
      <w:pPr>
        <w:tabs>
          <w:tab w:val="left" w:pos="0"/>
          <w:tab w:val="left" w:pos="360"/>
          <w:tab w:val="left" w:pos="1440"/>
        </w:tabs>
        <w:ind w:left="360" w:hanging="360"/>
        <w:rPr>
          <w:rFonts w:asciiTheme="minorHAnsi" w:hAnsiTheme="minorHAnsi" w:cstheme="minorHAnsi"/>
          <w:sz w:val="22"/>
          <w:szCs w:val="22"/>
        </w:rPr>
      </w:pPr>
      <w:r w:rsidRPr="004D77F5">
        <w:rPr>
          <w:rFonts w:asciiTheme="minorHAnsi" w:hAnsiTheme="minorHAnsi" w:cstheme="minorHAnsi"/>
          <w:sz w:val="22"/>
          <w:szCs w:val="22"/>
        </w:rPr>
        <w:t>22</w:t>
      </w:r>
      <w:r w:rsidR="000F7F3B" w:rsidRPr="004D77F5">
        <w:rPr>
          <w:rFonts w:asciiTheme="minorHAnsi" w:hAnsiTheme="minorHAnsi" w:cstheme="minorHAnsi"/>
          <w:sz w:val="22"/>
          <w:szCs w:val="22"/>
        </w:rPr>
        <w:t xml:space="preserve">. </w:t>
      </w:r>
      <w:r w:rsidR="00944889" w:rsidRPr="004D77F5">
        <w:rPr>
          <w:rFonts w:asciiTheme="minorHAnsi" w:hAnsiTheme="minorHAnsi" w:cstheme="minorHAnsi"/>
          <w:sz w:val="22"/>
          <w:szCs w:val="22"/>
        </w:rPr>
        <w:t xml:space="preserve"> </w:t>
      </w:r>
      <w:r w:rsidR="008662AC" w:rsidRPr="004D77F5">
        <w:rPr>
          <w:rFonts w:asciiTheme="minorHAnsi" w:hAnsiTheme="minorHAnsi" w:cstheme="minorHAnsi"/>
          <w:b/>
          <w:sz w:val="22"/>
          <w:szCs w:val="22"/>
        </w:rPr>
        <w:t>Larson, K.L.</w:t>
      </w:r>
      <w:r w:rsidR="008662AC" w:rsidRPr="004D77F5">
        <w:rPr>
          <w:rFonts w:asciiTheme="minorHAnsi" w:hAnsiTheme="minorHAnsi" w:cstheme="minorHAnsi"/>
          <w:sz w:val="22"/>
          <w:szCs w:val="22"/>
        </w:rPr>
        <w:t>, A</w:t>
      </w:r>
      <w:r w:rsidR="008662AC" w:rsidRPr="004D77F5">
        <w:rPr>
          <w:rFonts w:asciiTheme="minorHAnsi" w:hAnsiTheme="minorHAnsi" w:cstheme="minorHAnsi"/>
          <w:b/>
          <w:sz w:val="22"/>
          <w:szCs w:val="22"/>
        </w:rPr>
        <w:t>.</w:t>
      </w:r>
      <w:r w:rsidR="008662AC" w:rsidRPr="004D77F5">
        <w:rPr>
          <w:rFonts w:asciiTheme="minorHAnsi" w:hAnsiTheme="minorHAnsi" w:cstheme="minorHAnsi"/>
          <w:sz w:val="22"/>
          <w:szCs w:val="22"/>
        </w:rPr>
        <w:t xml:space="preserve"> Wutich, D. White, T</w:t>
      </w:r>
      <w:r w:rsidR="008662AC" w:rsidRPr="004D77F5">
        <w:rPr>
          <w:rFonts w:asciiTheme="minorHAnsi" w:hAnsiTheme="minorHAnsi" w:cstheme="minorHAnsi"/>
          <w:b/>
          <w:sz w:val="22"/>
          <w:szCs w:val="22"/>
        </w:rPr>
        <w:t>.</w:t>
      </w:r>
      <w:r w:rsidR="008662AC" w:rsidRPr="004D77F5">
        <w:rPr>
          <w:rFonts w:asciiTheme="minorHAnsi" w:hAnsiTheme="minorHAnsi" w:cstheme="minorHAnsi"/>
          <w:sz w:val="22"/>
          <w:szCs w:val="22"/>
        </w:rPr>
        <w:t xml:space="preserve"> Munoz-Erickson*</w:t>
      </w:r>
      <w:r w:rsidR="00A06E8A" w:rsidRPr="004D77F5">
        <w:rPr>
          <w:rFonts w:asciiTheme="minorHAnsi" w:hAnsiTheme="minorHAnsi" w:cstheme="minorHAnsi"/>
          <w:sz w:val="22"/>
          <w:szCs w:val="22"/>
        </w:rPr>
        <w:t>,</w:t>
      </w:r>
      <w:r w:rsidR="008662AC" w:rsidRPr="004D77F5">
        <w:rPr>
          <w:rFonts w:asciiTheme="minorHAnsi" w:hAnsiTheme="minorHAnsi" w:cstheme="minorHAnsi"/>
          <w:sz w:val="22"/>
          <w:szCs w:val="22"/>
        </w:rPr>
        <w:t xml:space="preserve"> and S</w:t>
      </w:r>
      <w:r w:rsidR="008662AC" w:rsidRPr="004D77F5">
        <w:rPr>
          <w:rFonts w:asciiTheme="minorHAnsi" w:hAnsiTheme="minorHAnsi" w:cstheme="minorHAnsi"/>
          <w:b/>
          <w:sz w:val="22"/>
          <w:szCs w:val="22"/>
        </w:rPr>
        <w:t>.</w:t>
      </w:r>
      <w:r w:rsidR="008662AC" w:rsidRPr="004D77F5">
        <w:rPr>
          <w:rFonts w:asciiTheme="minorHAnsi" w:hAnsiTheme="minorHAnsi" w:cstheme="minorHAnsi"/>
          <w:sz w:val="22"/>
          <w:szCs w:val="22"/>
        </w:rPr>
        <w:t xml:space="preserve"> Harlan</w:t>
      </w:r>
      <w:r w:rsidR="008662AC" w:rsidRPr="004D77F5">
        <w:rPr>
          <w:rFonts w:asciiTheme="minorHAnsi" w:hAnsiTheme="minorHAnsi" w:cstheme="minorHAnsi"/>
          <w:b/>
          <w:sz w:val="22"/>
          <w:szCs w:val="22"/>
        </w:rPr>
        <w:t xml:space="preserve">. </w:t>
      </w:r>
      <w:r w:rsidR="008662AC" w:rsidRPr="004D77F5">
        <w:rPr>
          <w:rFonts w:asciiTheme="minorHAnsi" w:hAnsiTheme="minorHAnsi" w:cstheme="minorHAnsi"/>
          <w:sz w:val="22"/>
          <w:szCs w:val="22"/>
        </w:rPr>
        <w:t>2011.</w:t>
      </w:r>
      <w:r w:rsidR="008662AC" w:rsidRPr="004D77F5">
        <w:rPr>
          <w:rFonts w:asciiTheme="minorHAnsi" w:hAnsiTheme="minorHAnsi" w:cstheme="minorHAnsi"/>
          <w:b/>
          <w:sz w:val="22"/>
          <w:szCs w:val="22"/>
        </w:rPr>
        <w:t xml:space="preserve"> </w:t>
      </w:r>
      <w:r w:rsidR="008662AC" w:rsidRPr="004D77F5">
        <w:rPr>
          <w:rFonts w:asciiTheme="minorHAnsi" w:hAnsiTheme="minorHAnsi" w:cstheme="minorHAnsi"/>
          <w:sz w:val="22"/>
          <w:szCs w:val="22"/>
        </w:rPr>
        <w:t xml:space="preserve">Multifaceted perspectives on water risks and policies: A cultural domains approach in a Southwestern City. </w:t>
      </w:r>
      <w:r w:rsidR="008662AC" w:rsidRPr="004D77F5">
        <w:rPr>
          <w:rFonts w:asciiTheme="minorHAnsi" w:hAnsiTheme="minorHAnsi" w:cstheme="minorHAnsi"/>
          <w:i/>
          <w:sz w:val="22"/>
          <w:szCs w:val="22"/>
        </w:rPr>
        <w:t>Human Ecology Review</w:t>
      </w:r>
      <w:r w:rsidR="00705AE4" w:rsidRPr="004D77F5">
        <w:rPr>
          <w:rFonts w:asciiTheme="minorHAnsi" w:hAnsiTheme="minorHAnsi" w:cstheme="minorHAnsi"/>
          <w:sz w:val="22"/>
          <w:szCs w:val="22"/>
        </w:rPr>
        <w:t xml:space="preserve"> </w:t>
      </w:r>
      <w:r w:rsidR="008354FF" w:rsidRPr="004D77F5">
        <w:rPr>
          <w:rFonts w:asciiTheme="minorHAnsi" w:hAnsiTheme="minorHAnsi" w:cstheme="minorHAnsi"/>
          <w:sz w:val="22"/>
          <w:szCs w:val="22"/>
        </w:rPr>
        <w:t>18(1):</w:t>
      </w:r>
      <w:r w:rsidR="001F6BB9" w:rsidRPr="004D77F5">
        <w:rPr>
          <w:rFonts w:asciiTheme="minorHAnsi" w:hAnsiTheme="minorHAnsi" w:cstheme="minorHAnsi"/>
          <w:sz w:val="22"/>
          <w:szCs w:val="22"/>
        </w:rPr>
        <w:t xml:space="preserve"> 75-87. [IF=0.7</w:t>
      </w:r>
      <w:r w:rsidR="008662AC" w:rsidRPr="004D77F5">
        <w:rPr>
          <w:rFonts w:asciiTheme="minorHAnsi" w:hAnsiTheme="minorHAnsi" w:cstheme="minorHAnsi"/>
          <w:sz w:val="22"/>
          <w:szCs w:val="22"/>
        </w:rPr>
        <w:t>]</w:t>
      </w:r>
    </w:p>
    <w:p w14:paraId="50392829" w14:textId="12946AB3" w:rsidR="005768CC" w:rsidRPr="004D77F5" w:rsidRDefault="0039091D" w:rsidP="00B4211D">
      <w:pPr>
        <w:tabs>
          <w:tab w:val="left" w:pos="0"/>
          <w:tab w:val="left" w:pos="360"/>
          <w:tab w:val="left" w:pos="1440"/>
        </w:tabs>
        <w:ind w:left="360" w:hanging="360"/>
        <w:rPr>
          <w:rFonts w:asciiTheme="minorHAnsi" w:hAnsiTheme="minorHAnsi" w:cstheme="minorHAnsi"/>
          <w:sz w:val="22"/>
          <w:szCs w:val="22"/>
        </w:rPr>
      </w:pPr>
      <w:r w:rsidRPr="004D77F5">
        <w:rPr>
          <w:rFonts w:asciiTheme="minorHAnsi" w:hAnsiTheme="minorHAnsi" w:cstheme="minorHAnsi"/>
          <w:sz w:val="22"/>
          <w:szCs w:val="22"/>
        </w:rPr>
        <w:t>21</w:t>
      </w:r>
      <w:r w:rsidR="000F7F3B" w:rsidRPr="004D77F5">
        <w:rPr>
          <w:rFonts w:asciiTheme="minorHAnsi" w:hAnsiTheme="minorHAnsi" w:cstheme="minorHAnsi"/>
          <w:sz w:val="22"/>
          <w:szCs w:val="22"/>
        </w:rPr>
        <w:t xml:space="preserve">. </w:t>
      </w:r>
      <w:r w:rsidR="00944889" w:rsidRPr="004D77F5">
        <w:rPr>
          <w:rFonts w:asciiTheme="minorHAnsi" w:hAnsiTheme="minorHAnsi" w:cstheme="minorHAnsi"/>
          <w:sz w:val="22"/>
          <w:szCs w:val="22"/>
        </w:rPr>
        <w:t xml:space="preserve"> </w:t>
      </w:r>
      <w:r w:rsidR="005768CC" w:rsidRPr="004D77F5">
        <w:rPr>
          <w:rFonts w:asciiTheme="minorHAnsi" w:hAnsiTheme="minorHAnsi" w:cstheme="minorHAnsi"/>
          <w:b/>
          <w:sz w:val="22"/>
          <w:szCs w:val="22"/>
        </w:rPr>
        <w:t>Larson, K.L.</w:t>
      </w:r>
      <w:r w:rsidR="00C12D8F" w:rsidRPr="004D77F5">
        <w:rPr>
          <w:rFonts w:asciiTheme="minorHAnsi" w:hAnsiTheme="minorHAnsi" w:cstheme="minorHAnsi"/>
          <w:b/>
          <w:sz w:val="22"/>
          <w:szCs w:val="22"/>
        </w:rPr>
        <w:t>,</w:t>
      </w:r>
      <w:r w:rsidR="005768CC" w:rsidRPr="004D77F5">
        <w:rPr>
          <w:rFonts w:asciiTheme="minorHAnsi" w:hAnsiTheme="minorHAnsi" w:cstheme="minorHAnsi"/>
          <w:sz w:val="22"/>
          <w:szCs w:val="22"/>
        </w:rPr>
        <w:t xml:space="preserve"> </w:t>
      </w:r>
      <w:r w:rsidR="005768CC" w:rsidRPr="004D77F5">
        <w:rPr>
          <w:rFonts w:asciiTheme="minorHAnsi" w:hAnsiTheme="minorHAnsi" w:cstheme="minorHAnsi"/>
          <w:sz w:val="22"/>
          <w:szCs w:val="22"/>
          <w:u w:val="single"/>
        </w:rPr>
        <w:t>D. Ibes</w:t>
      </w:r>
      <w:r w:rsidR="00C24DBB" w:rsidRPr="004D77F5">
        <w:rPr>
          <w:rFonts w:asciiTheme="minorHAnsi" w:hAnsiTheme="minorHAnsi" w:cstheme="minorHAnsi"/>
          <w:sz w:val="22"/>
          <w:szCs w:val="22"/>
        </w:rPr>
        <w:t>*</w:t>
      </w:r>
      <w:r w:rsidR="005768CC" w:rsidRPr="004D77F5">
        <w:rPr>
          <w:rFonts w:asciiTheme="minorHAnsi" w:hAnsiTheme="minorHAnsi" w:cstheme="minorHAnsi"/>
          <w:sz w:val="22"/>
          <w:szCs w:val="22"/>
        </w:rPr>
        <w:t>, and D. White. 2011</w:t>
      </w:r>
      <w:r w:rsidR="00EA014E" w:rsidRPr="004D77F5">
        <w:rPr>
          <w:rFonts w:asciiTheme="minorHAnsi" w:hAnsiTheme="minorHAnsi" w:cstheme="minorHAnsi"/>
          <w:sz w:val="22"/>
          <w:szCs w:val="22"/>
        </w:rPr>
        <w:t>.</w:t>
      </w:r>
      <w:r w:rsidR="005768CC" w:rsidRPr="004D77F5">
        <w:rPr>
          <w:rFonts w:asciiTheme="minorHAnsi" w:hAnsiTheme="minorHAnsi" w:cstheme="minorHAnsi"/>
          <w:sz w:val="22"/>
          <w:szCs w:val="22"/>
        </w:rPr>
        <w:t xml:space="preserve"> Gendered perspectives on water risks and policy strategies: a </w:t>
      </w:r>
      <w:r w:rsidR="00EA014E" w:rsidRPr="004D77F5">
        <w:rPr>
          <w:rFonts w:asciiTheme="minorHAnsi" w:hAnsiTheme="minorHAnsi" w:cstheme="minorHAnsi"/>
          <w:sz w:val="22"/>
          <w:szCs w:val="22"/>
        </w:rPr>
        <w:t>tripartite conceptual approach.</w:t>
      </w:r>
      <w:r w:rsidR="005768CC" w:rsidRPr="004D77F5">
        <w:rPr>
          <w:rFonts w:asciiTheme="minorHAnsi" w:hAnsiTheme="minorHAnsi" w:cstheme="minorHAnsi"/>
          <w:sz w:val="22"/>
          <w:szCs w:val="22"/>
        </w:rPr>
        <w:t xml:space="preserve"> </w:t>
      </w:r>
      <w:r w:rsidR="005768CC" w:rsidRPr="004D77F5">
        <w:rPr>
          <w:rFonts w:asciiTheme="minorHAnsi" w:hAnsiTheme="minorHAnsi" w:cstheme="minorHAnsi"/>
          <w:i/>
          <w:sz w:val="22"/>
          <w:szCs w:val="22"/>
        </w:rPr>
        <w:t>Environment and Behavior</w:t>
      </w:r>
      <w:r w:rsidR="005768CC" w:rsidRPr="004D77F5">
        <w:rPr>
          <w:rFonts w:asciiTheme="minorHAnsi" w:hAnsiTheme="minorHAnsi" w:cstheme="minorHAnsi"/>
          <w:sz w:val="22"/>
          <w:szCs w:val="22"/>
        </w:rPr>
        <w:t xml:space="preserve"> 43(3): 415-438</w:t>
      </w:r>
      <w:r w:rsidR="000F7F3B" w:rsidRPr="004D77F5">
        <w:rPr>
          <w:rFonts w:asciiTheme="minorHAnsi" w:hAnsiTheme="minorHAnsi" w:cstheme="minorHAnsi"/>
          <w:sz w:val="22"/>
          <w:szCs w:val="22"/>
        </w:rPr>
        <w:t xml:space="preserve">. </w:t>
      </w:r>
      <w:r w:rsidR="00A6115C" w:rsidRPr="004D77F5">
        <w:rPr>
          <w:rFonts w:asciiTheme="minorHAnsi" w:hAnsiTheme="minorHAnsi" w:cstheme="minorHAnsi"/>
          <w:sz w:val="22"/>
          <w:szCs w:val="22"/>
        </w:rPr>
        <w:t>[</w:t>
      </w:r>
      <w:r w:rsidR="001F6BB9" w:rsidRPr="004D77F5">
        <w:rPr>
          <w:rFonts w:asciiTheme="minorHAnsi" w:hAnsiTheme="minorHAnsi" w:cstheme="minorHAnsi"/>
          <w:sz w:val="22"/>
          <w:szCs w:val="22"/>
        </w:rPr>
        <w:t>IF=1.4</w:t>
      </w:r>
      <w:r w:rsidR="00241FDF" w:rsidRPr="004D77F5">
        <w:rPr>
          <w:rFonts w:asciiTheme="minorHAnsi" w:hAnsiTheme="minorHAnsi" w:cstheme="minorHAnsi"/>
          <w:sz w:val="22"/>
          <w:szCs w:val="22"/>
        </w:rPr>
        <w:t>]</w:t>
      </w:r>
    </w:p>
    <w:p w14:paraId="3BC68B61" w14:textId="6237E1E7" w:rsidR="003F70A1" w:rsidRPr="004D77F5" w:rsidRDefault="0039091D" w:rsidP="00B4211D">
      <w:pPr>
        <w:tabs>
          <w:tab w:val="left" w:pos="0"/>
          <w:tab w:val="left" w:pos="360"/>
          <w:tab w:val="left" w:pos="1440"/>
        </w:tabs>
        <w:ind w:left="360" w:hanging="360"/>
        <w:rPr>
          <w:rFonts w:asciiTheme="minorHAnsi" w:hAnsiTheme="minorHAnsi" w:cstheme="minorHAnsi"/>
          <w:sz w:val="22"/>
          <w:szCs w:val="22"/>
        </w:rPr>
      </w:pPr>
      <w:r w:rsidRPr="004D77F5">
        <w:rPr>
          <w:rFonts w:asciiTheme="minorHAnsi" w:hAnsiTheme="minorHAnsi" w:cstheme="minorHAnsi"/>
          <w:sz w:val="22"/>
          <w:szCs w:val="22"/>
        </w:rPr>
        <w:t>20</w:t>
      </w:r>
      <w:r w:rsidR="000F7F3B" w:rsidRPr="004D77F5">
        <w:rPr>
          <w:rFonts w:asciiTheme="minorHAnsi" w:hAnsiTheme="minorHAnsi" w:cstheme="minorHAnsi"/>
          <w:sz w:val="22"/>
          <w:szCs w:val="22"/>
        </w:rPr>
        <w:t xml:space="preserve">. </w:t>
      </w:r>
      <w:r w:rsidR="006F0F9F" w:rsidRPr="004D77F5">
        <w:rPr>
          <w:rFonts w:asciiTheme="minorHAnsi" w:hAnsiTheme="minorHAnsi" w:cstheme="minorHAnsi"/>
          <w:sz w:val="22"/>
          <w:szCs w:val="22"/>
        </w:rPr>
        <w:t xml:space="preserve"> </w:t>
      </w:r>
      <w:r w:rsidR="003F70A1" w:rsidRPr="004D77F5">
        <w:rPr>
          <w:rFonts w:asciiTheme="minorHAnsi" w:hAnsiTheme="minorHAnsi" w:cstheme="minorHAnsi"/>
          <w:sz w:val="22"/>
          <w:szCs w:val="22"/>
          <w:u w:val="single"/>
        </w:rPr>
        <w:t>Frisk, E.</w:t>
      </w:r>
      <w:r w:rsidR="003F70A1" w:rsidRPr="004D77F5">
        <w:rPr>
          <w:rFonts w:asciiTheme="minorHAnsi" w:hAnsiTheme="minorHAnsi" w:cstheme="minorHAnsi"/>
          <w:sz w:val="22"/>
          <w:szCs w:val="22"/>
        </w:rPr>
        <w:t xml:space="preserve">* and </w:t>
      </w:r>
      <w:r w:rsidR="003F70A1" w:rsidRPr="004D77F5">
        <w:rPr>
          <w:rFonts w:asciiTheme="minorHAnsi" w:hAnsiTheme="minorHAnsi" w:cstheme="minorHAnsi"/>
          <w:b/>
          <w:sz w:val="22"/>
          <w:szCs w:val="22"/>
        </w:rPr>
        <w:t>K.L. Larson</w:t>
      </w:r>
      <w:r w:rsidR="003F70A1" w:rsidRPr="004D77F5">
        <w:rPr>
          <w:rFonts w:asciiTheme="minorHAnsi" w:hAnsiTheme="minorHAnsi" w:cstheme="minorHAnsi"/>
          <w:sz w:val="22"/>
          <w:szCs w:val="22"/>
        </w:rPr>
        <w:t>. 2011. Educating for sustainability: principles</w:t>
      </w:r>
      <w:r w:rsidR="00CC6415" w:rsidRPr="004D77F5">
        <w:rPr>
          <w:rFonts w:asciiTheme="minorHAnsi" w:hAnsiTheme="minorHAnsi" w:cstheme="minorHAnsi"/>
          <w:sz w:val="22"/>
          <w:szCs w:val="22"/>
        </w:rPr>
        <w:t xml:space="preserve"> and </w:t>
      </w:r>
      <w:r w:rsidR="003F70A1" w:rsidRPr="004D77F5">
        <w:rPr>
          <w:rFonts w:asciiTheme="minorHAnsi" w:hAnsiTheme="minorHAnsi" w:cstheme="minorHAnsi"/>
          <w:sz w:val="22"/>
          <w:szCs w:val="22"/>
        </w:rPr>
        <w:t xml:space="preserve">practices for transformative action. </w:t>
      </w:r>
      <w:r w:rsidR="003F70A1" w:rsidRPr="004D77F5">
        <w:rPr>
          <w:rFonts w:asciiTheme="minorHAnsi" w:hAnsiTheme="minorHAnsi" w:cstheme="minorHAnsi"/>
          <w:i/>
          <w:sz w:val="22"/>
          <w:szCs w:val="22"/>
        </w:rPr>
        <w:t>Journal of Sustainability Education</w:t>
      </w:r>
      <w:r w:rsidR="003F70A1" w:rsidRPr="004D77F5">
        <w:rPr>
          <w:rFonts w:asciiTheme="minorHAnsi" w:hAnsiTheme="minorHAnsi" w:cstheme="minorHAnsi"/>
          <w:sz w:val="22"/>
          <w:szCs w:val="22"/>
        </w:rPr>
        <w:t xml:space="preserve"> 2: 1-20. [IF=n.a.] http://journalofsustainabilityeducation.org/ojs/index.php/jse/article/viewFile/50/pdf_21 </w:t>
      </w:r>
    </w:p>
    <w:p w14:paraId="3E441370" w14:textId="5C787CB4" w:rsidR="00214A3B" w:rsidRPr="004D77F5" w:rsidRDefault="008B596E" w:rsidP="00D971DC">
      <w:pPr>
        <w:tabs>
          <w:tab w:val="left" w:pos="0"/>
          <w:tab w:val="left" w:pos="360"/>
          <w:tab w:val="left" w:pos="1440"/>
        </w:tabs>
        <w:ind w:left="360" w:hanging="360"/>
        <w:rPr>
          <w:rFonts w:asciiTheme="minorHAnsi" w:hAnsiTheme="minorHAnsi" w:cstheme="minorHAnsi"/>
          <w:sz w:val="22"/>
          <w:szCs w:val="22"/>
        </w:rPr>
      </w:pPr>
      <w:r w:rsidRPr="004D77F5">
        <w:rPr>
          <w:rFonts w:asciiTheme="minorHAnsi" w:hAnsiTheme="minorHAnsi" w:cstheme="minorHAnsi"/>
          <w:sz w:val="22"/>
          <w:szCs w:val="22"/>
        </w:rPr>
        <w:t>19</w:t>
      </w:r>
      <w:r w:rsidR="000F7F3B" w:rsidRPr="004D77F5">
        <w:rPr>
          <w:rFonts w:asciiTheme="minorHAnsi" w:hAnsiTheme="minorHAnsi" w:cstheme="minorHAnsi"/>
          <w:sz w:val="22"/>
          <w:szCs w:val="22"/>
        </w:rPr>
        <w:t xml:space="preserve">. </w:t>
      </w:r>
      <w:r w:rsidR="00944889" w:rsidRPr="004D77F5">
        <w:rPr>
          <w:rFonts w:asciiTheme="minorHAnsi" w:hAnsiTheme="minorHAnsi" w:cstheme="minorHAnsi"/>
          <w:sz w:val="22"/>
          <w:szCs w:val="22"/>
        </w:rPr>
        <w:t xml:space="preserve"> </w:t>
      </w:r>
      <w:bookmarkStart w:id="35" w:name="_Hlk103933006"/>
      <w:r w:rsidR="003F70A1" w:rsidRPr="004D77F5">
        <w:rPr>
          <w:rFonts w:asciiTheme="minorHAnsi" w:hAnsiTheme="minorHAnsi" w:cstheme="minorHAnsi"/>
          <w:b/>
          <w:sz w:val="22"/>
          <w:szCs w:val="22"/>
        </w:rPr>
        <w:t>Larson, K.L.,</w:t>
      </w:r>
      <w:r w:rsidR="003F70A1" w:rsidRPr="004D77F5">
        <w:rPr>
          <w:rFonts w:asciiTheme="minorHAnsi" w:hAnsiTheme="minorHAnsi" w:cstheme="minorHAnsi"/>
          <w:sz w:val="22"/>
          <w:szCs w:val="22"/>
        </w:rPr>
        <w:t xml:space="preserve"> </w:t>
      </w:r>
      <w:r w:rsidR="003F70A1" w:rsidRPr="004D77F5">
        <w:rPr>
          <w:rFonts w:asciiTheme="minorHAnsi" w:hAnsiTheme="minorHAnsi" w:cstheme="minorHAnsi"/>
          <w:sz w:val="22"/>
          <w:szCs w:val="22"/>
          <w:u w:val="single"/>
        </w:rPr>
        <w:t>E. Cook</w:t>
      </w:r>
      <w:r w:rsidR="003F70A1" w:rsidRPr="004D77F5">
        <w:rPr>
          <w:rFonts w:asciiTheme="minorHAnsi" w:hAnsiTheme="minorHAnsi" w:cstheme="minorHAnsi"/>
          <w:sz w:val="22"/>
          <w:szCs w:val="22"/>
        </w:rPr>
        <w:t>*, C. Strawhacker*, and S. Hall. 2010. The influence of diverse values, ecological structure, and geographic context on residents’ multifaceted landscaping decisions</w:t>
      </w:r>
      <w:r w:rsidR="000F7F3B" w:rsidRPr="004D77F5">
        <w:rPr>
          <w:rFonts w:asciiTheme="minorHAnsi" w:hAnsiTheme="minorHAnsi" w:cstheme="minorHAnsi"/>
          <w:sz w:val="22"/>
          <w:szCs w:val="22"/>
        </w:rPr>
        <w:t xml:space="preserve">. </w:t>
      </w:r>
      <w:r w:rsidR="003F70A1" w:rsidRPr="004D77F5">
        <w:rPr>
          <w:rFonts w:asciiTheme="minorHAnsi" w:hAnsiTheme="minorHAnsi" w:cstheme="minorHAnsi"/>
          <w:i/>
          <w:sz w:val="22"/>
          <w:szCs w:val="22"/>
        </w:rPr>
        <w:t>Human Ecology</w:t>
      </w:r>
      <w:r w:rsidR="001F6BB9" w:rsidRPr="004D77F5">
        <w:rPr>
          <w:rFonts w:asciiTheme="minorHAnsi" w:hAnsiTheme="minorHAnsi" w:cstheme="minorHAnsi"/>
          <w:sz w:val="22"/>
          <w:szCs w:val="22"/>
        </w:rPr>
        <w:t xml:space="preserve"> 38(6): 747-761. </w:t>
      </w:r>
      <w:bookmarkEnd w:id="35"/>
      <w:r w:rsidR="001F6BB9" w:rsidRPr="004D77F5">
        <w:rPr>
          <w:rFonts w:asciiTheme="minorHAnsi" w:hAnsiTheme="minorHAnsi" w:cstheme="minorHAnsi"/>
          <w:sz w:val="22"/>
          <w:szCs w:val="22"/>
        </w:rPr>
        <w:t>[IF=1.9</w:t>
      </w:r>
      <w:r w:rsidR="003F70A1" w:rsidRPr="004D77F5">
        <w:rPr>
          <w:rFonts w:asciiTheme="minorHAnsi" w:hAnsiTheme="minorHAnsi" w:cstheme="minorHAnsi"/>
          <w:sz w:val="22"/>
          <w:szCs w:val="22"/>
        </w:rPr>
        <w:t>]</w:t>
      </w:r>
    </w:p>
    <w:p w14:paraId="3D7EC7B4" w14:textId="341C3E4E" w:rsidR="00E57BD3" w:rsidRPr="004D77F5" w:rsidRDefault="008B596E" w:rsidP="00B4211D">
      <w:pPr>
        <w:tabs>
          <w:tab w:val="left" w:pos="0"/>
          <w:tab w:val="left" w:pos="360"/>
          <w:tab w:val="left" w:pos="1440"/>
        </w:tabs>
        <w:ind w:left="360" w:hanging="360"/>
        <w:rPr>
          <w:rFonts w:asciiTheme="minorHAnsi" w:hAnsiTheme="minorHAnsi" w:cstheme="minorHAnsi"/>
          <w:sz w:val="22"/>
          <w:szCs w:val="22"/>
        </w:rPr>
      </w:pPr>
      <w:r w:rsidRPr="004D77F5">
        <w:rPr>
          <w:rFonts w:asciiTheme="minorHAnsi" w:hAnsiTheme="minorHAnsi" w:cstheme="minorHAnsi"/>
          <w:sz w:val="22"/>
          <w:szCs w:val="22"/>
        </w:rPr>
        <w:t>18</w:t>
      </w:r>
      <w:r w:rsidR="000F7F3B" w:rsidRPr="004D77F5">
        <w:rPr>
          <w:rFonts w:asciiTheme="minorHAnsi" w:hAnsiTheme="minorHAnsi" w:cstheme="minorHAnsi"/>
          <w:sz w:val="22"/>
          <w:szCs w:val="22"/>
        </w:rPr>
        <w:t xml:space="preserve">. </w:t>
      </w:r>
      <w:r w:rsidR="00944889" w:rsidRPr="004D77F5">
        <w:rPr>
          <w:rFonts w:asciiTheme="minorHAnsi" w:hAnsiTheme="minorHAnsi" w:cstheme="minorHAnsi"/>
          <w:sz w:val="22"/>
          <w:szCs w:val="22"/>
        </w:rPr>
        <w:t xml:space="preserve"> </w:t>
      </w:r>
      <w:r w:rsidR="00E57BD3" w:rsidRPr="004D77F5">
        <w:rPr>
          <w:rFonts w:asciiTheme="minorHAnsi" w:hAnsiTheme="minorHAnsi" w:cstheme="minorHAnsi"/>
          <w:b/>
          <w:sz w:val="22"/>
          <w:szCs w:val="22"/>
        </w:rPr>
        <w:t xml:space="preserve">Larson, K.L. </w:t>
      </w:r>
      <w:r w:rsidR="00E57BD3" w:rsidRPr="004D77F5">
        <w:rPr>
          <w:rFonts w:asciiTheme="minorHAnsi" w:hAnsiTheme="minorHAnsi" w:cstheme="minorHAnsi"/>
          <w:sz w:val="22"/>
          <w:szCs w:val="22"/>
        </w:rPr>
        <w:t xml:space="preserve">and D. Lach. 2010. Equity in urban water governance through participatory, place-based approaches. </w:t>
      </w:r>
      <w:r w:rsidR="00E57BD3" w:rsidRPr="004D77F5">
        <w:rPr>
          <w:rFonts w:asciiTheme="minorHAnsi" w:hAnsiTheme="minorHAnsi" w:cstheme="minorHAnsi"/>
          <w:i/>
          <w:sz w:val="22"/>
          <w:szCs w:val="22"/>
        </w:rPr>
        <w:t xml:space="preserve">Natural Resources Journal </w:t>
      </w:r>
      <w:r w:rsidR="00E57BD3" w:rsidRPr="004D77F5">
        <w:rPr>
          <w:rFonts w:asciiTheme="minorHAnsi" w:hAnsiTheme="minorHAnsi" w:cstheme="minorHAnsi"/>
          <w:sz w:val="22"/>
          <w:szCs w:val="22"/>
        </w:rPr>
        <w:t>50(2): 407-430</w:t>
      </w:r>
      <w:r w:rsidR="000F7F3B" w:rsidRPr="004D77F5">
        <w:rPr>
          <w:rFonts w:asciiTheme="minorHAnsi" w:hAnsiTheme="minorHAnsi" w:cstheme="minorHAnsi"/>
          <w:sz w:val="22"/>
          <w:szCs w:val="22"/>
        </w:rPr>
        <w:t xml:space="preserve">. </w:t>
      </w:r>
      <w:r w:rsidR="00E57BD3" w:rsidRPr="004D77F5">
        <w:rPr>
          <w:rFonts w:asciiTheme="minorHAnsi" w:hAnsiTheme="minorHAnsi" w:cstheme="minorHAnsi"/>
          <w:sz w:val="22"/>
          <w:szCs w:val="22"/>
        </w:rPr>
        <w:t>(</w:t>
      </w:r>
      <w:r w:rsidR="00705AE4" w:rsidRPr="004D77F5">
        <w:rPr>
          <w:rFonts w:asciiTheme="minorHAnsi" w:hAnsiTheme="minorHAnsi" w:cstheme="minorHAnsi"/>
          <w:sz w:val="22"/>
          <w:szCs w:val="22"/>
        </w:rPr>
        <w:t>S</w:t>
      </w:r>
      <w:r w:rsidR="00E57BD3" w:rsidRPr="004D77F5">
        <w:rPr>
          <w:rFonts w:asciiTheme="minorHAnsi" w:hAnsiTheme="minorHAnsi" w:cstheme="minorHAnsi"/>
          <w:sz w:val="22"/>
          <w:szCs w:val="22"/>
        </w:rPr>
        <w:t>pecial</w:t>
      </w:r>
      <w:r w:rsidR="00705AE4" w:rsidRPr="004D77F5">
        <w:rPr>
          <w:rFonts w:asciiTheme="minorHAnsi" w:hAnsiTheme="minorHAnsi" w:cstheme="minorHAnsi"/>
          <w:sz w:val="22"/>
          <w:szCs w:val="22"/>
        </w:rPr>
        <w:t xml:space="preserve"> issue </w:t>
      </w:r>
      <w:r w:rsidR="00E57BD3" w:rsidRPr="004D77F5">
        <w:rPr>
          <w:rFonts w:asciiTheme="minorHAnsi" w:hAnsiTheme="minorHAnsi" w:cstheme="minorHAnsi"/>
          <w:sz w:val="22"/>
          <w:szCs w:val="22"/>
        </w:rPr>
        <w:t>“As If Equity Matters,” from a symposium hosted by H. Ingram and S. Fairfax in Oct. 2009.)</w:t>
      </w:r>
      <w:r w:rsidR="00705AE4" w:rsidRPr="004D77F5">
        <w:rPr>
          <w:rFonts w:asciiTheme="minorHAnsi" w:hAnsiTheme="minorHAnsi" w:cstheme="minorHAnsi"/>
          <w:sz w:val="22"/>
          <w:szCs w:val="22"/>
        </w:rPr>
        <w:t xml:space="preserve"> </w:t>
      </w:r>
      <w:r w:rsidR="001F6BB9" w:rsidRPr="004D77F5">
        <w:rPr>
          <w:rFonts w:asciiTheme="minorHAnsi" w:hAnsiTheme="minorHAnsi" w:cstheme="minorHAnsi"/>
          <w:sz w:val="22"/>
          <w:szCs w:val="22"/>
        </w:rPr>
        <w:t xml:space="preserve"> [IF=0.5</w:t>
      </w:r>
      <w:r w:rsidR="00E57BD3" w:rsidRPr="004D77F5">
        <w:rPr>
          <w:rFonts w:asciiTheme="minorHAnsi" w:hAnsiTheme="minorHAnsi" w:cstheme="minorHAnsi"/>
          <w:sz w:val="22"/>
          <w:szCs w:val="22"/>
        </w:rPr>
        <w:t>]</w:t>
      </w:r>
    </w:p>
    <w:p w14:paraId="2C992010" w14:textId="4CECD10A" w:rsidR="001F75EC" w:rsidRPr="004D77F5" w:rsidRDefault="008B596E" w:rsidP="004A4A42">
      <w:pPr>
        <w:pStyle w:val="Title"/>
        <w:tabs>
          <w:tab w:val="left" w:pos="0"/>
          <w:tab w:val="left" w:pos="180"/>
          <w:tab w:val="left" w:pos="360"/>
        </w:tabs>
        <w:ind w:left="360" w:hanging="360"/>
        <w:jc w:val="left"/>
        <w:rPr>
          <w:rFonts w:asciiTheme="minorHAnsi" w:hAnsiTheme="minorHAnsi" w:cstheme="minorHAnsi"/>
          <w:b w:val="0"/>
          <w:sz w:val="22"/>
          <w:szCs w:val="22"/>
          <w:u w:val="none"/>
        </w:rPr>
      </w:pPr>
      <w:r w:rsidRPr="004D77F5">
        <w:rPr>
          <w:rFonts w:asciiTheme="minorHAnsi" w:hAnsiTheme="minorHAnsi" w:cstheme="minorHAnsi"/>
          <w:b w:val="0"/>
          <w:sz w:val="22"/>
          <w:szCs w:val="22"/>
          <w:u w:val="none"/>
        </w:rPr>
        <w:t>17</w:t>
      </w:r>
      <w:r w:rsidR="000F7F3B" w:rsidRPr="004D77F5">
        <w:rPr>
          <w:rFonts w:asciiTheme="minorHAnsi" w:hAnsiTheme="minorHAnsi" w:cstheme="minorHAnsi"/>
          <w:b w:val="0"/>
          <w:sz w:val="22"/>
          <w:szCs w:val="22"/>
          <w:u w:val="none"/>
        </w:rPr>
        <w:t>.</w:t>
      </w:r>
      <w:r w:rsidR="00944889" w:rsidRPr="004D77F5">
        <w:rPr>
          <w:rFonts w:asciiTheme="minorHAnsi" w:hAnsiTheme="minorHAnsi" w:cstheme="minorHAnsi"/>
          <w:b w:val="0"/>
          <w:sz w:val="22"/>
          <w:szCs w:val="22"/>
          <w:u w:val="none"/>
        </w:rPr>
        <w:t xml:space="preserve"> </w:t>
      </w:r>
      <w:r w:rsidR="001F75EC" w:rsidRPr="004D77F5">
        <w:rPr>
          <w:rFonts w:asciiTheme="minorHAnsi" w:hAnsiTheme="minorHAnsi" w:cstheme="minorHAnsi"/>
          <w:b w:val="0"/>
          <w:sz w:val="22"/>
          <w:szCs w:val="22"/>
          <w:u w:val="none"/>
        </w:rPr>
        <w:t xml:space="preserve">White, D.D. , A.Y. Wutich, </w:t>
      </w:r>
      <w:r w:rsidR="001F75EC" w:rsidRPr="004D77F5">
        <w:rPr>
          <w:rFonts w:asciiTheme="minorHAnsi" w:hAnsiTheme="minorHAnsi" w:cstheme="minorHAnsi"/>
          <w:sz w:val="22"/>
          <w:szCs w:val="22"/>
          <w:u w:val="none"/>
        </w:rPr>
        <w:t>K.L. Larson</w:t>
      </w:r>
      <w:r w:rsidR="001F75EC" w:rsidRPr="004D77F5">
        <w:rPr>
          <w:rFonts w:asciiTheme="minorHAnsi" w:hAnsiTheme="minorHAnsi" w:cstheme="minorHAnsi"/>
          <w:b w:val="0"/>
          <w:sz w:val="22"/>
          <w:szCs w:val="22"/>
          <w:u w:val="none"/>
        </w:rPr>
        <w:t xml:space="preserve">, P. Gober, T. Lant, and C. Senneville*. 2010. Credibility, salience, and legitimacy of boundary objects for environmental decision making: Water managers' assessment of WaterSim--a dynamic simulation model in an immersive Decision Theater. </w:t>
      </w:r>
      <w:r w:rsidR="001F75EC" w:rsidRPr="004D77F5">
        <w:rPr>
          <w:rFonts w:asciiTheme="minorHAnsi" w:hAnsiTheme="minorHAnsi" w:cstheme="minorHAnsi"/>
          <w:b w:val="0"/>
          <w:i/>
          <w:sz w:val="22"/>
          <w:szCs w:val="22"/>
          <w:u w:val="none"/>
        </w:rPr>
        <w:t xml:space="preserve">Science and Public Policy </w:t>
      </w:r>
      <w:r w:rsidR="001F75EC" w:rsidRPr="004D77F5">
        <w:rPr>
          <w:rFonts w:asciiTheme="minorHAnsi" w:hAnsiTheme="minorHAnsi" w:cstheme="minorHAnsi"/>
          <w:b w:val="0"/>
          <w:sz w:val="22"/>
          <w:szCs w:val="22"/>
          <w:u w:val="none"/>
        </w:rPr>
        <w:t>37(3): 219-232. [IF=n.a.]</w:t>
      </w:r>
    </w:p>
    <w:p w14:paraId="0B8C7A10" w14:textId="6F8AB35D" w:rsidR="001D0946" w:rsidRPr="004D77F5" w:rsidRDefault="001D0946" w:rsidP="001D0946">
      <w:pPr>
        <w:pStyle w:val="Title"/>
        <w:tabs>
          <w:tab w:val="left" w:pos="0"/>
          <w:tab w:val="left" w:pos="180"/>
          <w:tab w:val="left" w:pos="360"/>
        </w:tabs>
        <w:ind w:left="360" w:hanging="360"/>
        <w:jc w:val="left"/>
        <w:rPr>
          <w:rFonts w:asciiTheme="minorHAnsi" w:hAnsiTheme="minorHAnsi" w:cstheme="minorHAnsi"/>
          <w:b w:val="0"/>
          <w:sz w:val="22"/>
          <w:szCs w:val="22"/>
          <w:u w:val="none"/>
        </w:rPr>
      </w:pPr>
      <w:r w:rsidRPr="004D77F5">
        <w:rPr>
          <w:rFonts w:asciiTheme="minorHAnsi" w:hAnsiTheme="minorHAnsi" w:cstheme="minorHAnsi"/>
          <w:b w:val="0"/>
          <w:sz w:val="22"/>
          <w:szCs w:val="22"/>
          <w:u w:val="none"/>
        </w:rPr>
        <w:t xml:space="preserve">16. </w:t>
      </w:r>
      <w:r w:rsidRPr="004D77F5">
        <w:rPr>
          <w:rFonts w:asciiTheme="minorHAnsi" w:hAnsiTheme="minorHAnsi" w:cstheme="minorHAnsi"/>
          <w:sz w:val="22"/>
          <w:szCs w:val="22"/>
          <w:u w:val="none"/>
        </w:rPr>
        <w:t>Larson, K.L</w:t>
      </w:r>
      <w:r w:rsidRPr="004D77F5">
        <w:rPr>
          <w:rFonts w:asciiTheme="minorHAnsi" w:hAnsiTheme="minorHAnsi" w:cstheme="minorHAnsi"/>
          <w:b w:val="0"/>
          <w:sz w:val="22"/>
          <w:szCs w:val="22"/>
          <w:u w:val="none"/>
        </w:rPr>
        <w:t>. and R.M. Edsall. 2010. The impact of visual information on perceptions of water resource problems and management alternatives.</w:t>
      </w:r>
      <w:r w:rsidRPr="004D77F5">
        <w:rPr>
          <w:rFonts w:asciiTheme="minorHAnsi" w:hAnsiTheme="minorHAnsi" w:cstheme="minorHAnsi"/>
          <w:b w:val="0"/>
          <w:i/>
          <w:sz w:val="22"/>
          <w:szCs w:val="22"/>
          <w:u w:val="none"/>
        </w:rPr>
        <w:t xml:space="preserve"> Journal of Environmental Planning and Management </w:t>
      </w:r>
      <w:r w:rsidRPr="004D77F5">
        <w:rPr>
          <w:rFonts w:asciiTheme="minorHAnsi" w:hAnsiTheme="minorHAnsi" w:cstheme="minorHAnsi"/>
          <w:b w:val="0"/>
          <w:sz w:val="22"/>
          <w:szCs w:val="22"/>
          <w:u w:val="none"/>
        </w:rPr>
        <w:t xml:space="preserve">53(3): 335-352. [IF=1.1]  </w:t>
      </w:r>
    </w:p>
    <w:p w14:paraId="27335BC8" w14:textId="77777777" w:rsidR="001D0946" w:rsidRPr="004D77F5" w:rsidRDefault="001D0946" w:rsidP="001D0946">
      <w:pPr>
        <w:pStyle w:val="BodyText"/>
        <w:tabs>
          <w:tab w:val="left" w:pos="0"/>
          <w:tab w:val="left" w:pos="180"/>
          <w:tab w:val="left" w:pos="360"/>
        </w:tabs>
        <w:ind w:left="360" w:hanging="360"/>
        <w:rPr>
          <w:rFonts w:asciiTheme="minorHAnsi" w:hAnsiTheme="minorHAnsi" w:cstheme="minorHAnsi"/>
          <w:sz w:val="22"/>
          <w:szCs w:val="22"/>
        </w:rPr>
      </w:pPr>
      <w:r w:rsidRPr="004D77F5">
        <w:rPr>
          <w:rFonts w:asciiTheme="minorHAnsi" w:hAnsiTheme="minorHAnsi" w:cstheme="minorHAnsi"/>
          <w:sz w:val="22"/>
          <w:szCs w:val="22"/>
        </w:rPr>
        <w:t xml:space="preserve">15. Wutich, A., T. Lant, D. White, </w:t>
      </w:r>
      <w:r w:rsidRPr="004D77F5">
        <w:rPr>
          <w:rFonts w:asciiTheme="minorHAnsi" w:hAnsiTheme="minorHAnsi" w:cstheme="minorHAnsi"/>
          <w:b/>
          <w:sz w:val="22"/>
          <w:szCs w:val="22"/>
        </w:rPr>
        <w:t>K. Larson</w:t>
      </w:r>
      <w:r w:rsidRPr="004D77F5">
        <w:rPr>
          <w:rFonts w:asciiTheme="minorHAnsi" w:hAnsiTheme="minorHAnsi" w:cstheme="minorHAnsi"/>
          <w:sz w:val="22"/>
          <w:szCs w:val="22"/>
        </w:rPr>
        <w:t xml:space="preserve">, and M. Gartin.* 2010. Comparing focus group and individual responses on sensitive topics: a study of water decision-makers in a desert city. </w:t>
      </w:r>
      <w:r w:rsidRPr="004D77F5">
        <w:rPr>
          <w:rFonts w:asciiTheme="minorHAnsi" w:hAnsiTheme="minorHAnsi" w:cstheme="minorHAnsi"/>
          <w:i/>
          <w:sz w:val="22"/>
          <w:szCs w:val="22"/>
        </w:rPr>
        <w:t>Field Methods</w:t>
      </w:r>
      <w:r w:rsidRPr="004D77F5">
        <w:rPr>
          <w:rFonts w:asciiTheme="minorHAnsi" w:hAnsiTheme="minorHAnsi" w:cstheme="minorHAnsi"/>
          <w:sz w:val="22"/>
          <w:szCs w:val="22"/>
        </w:rPr>
        <w:t xml:space="preserve">  22(1): 88-110. [IF=1.1]</w:t>
      </w:r>
    </w:p>
    <w:p w14:paraId="7854C252" w14:textId="4D5B27F8" w:rsidR="001D0946" w:rsidRPr="004D77F5" w:rsidRDefault="001D0946" w:rsidP="001D0946">
      <w:pPr>
        <w:tabs>
          <w:tab w:val="left" w:pos="0"/>
          <w:tab w:val="left" w:pos="180"/>
          <w:tab w:val="left" w:pos="360"/>
        </w:tabs>
        <w:ind w:left="360" w:hanging="360"/>
        <w:rPr>
          <w:rFonts w:asciiTheme="minorHAnsi" w:hAnsiTheme="minorHAnsi" w:cstheme="minorHAnsi"/>
          <w:i/>
          <w:sz w:val="22"/>
          <w:szCs w:val="22"/>
          <w:u w:val="single"/>
        </w:rPr>
      </w:pPr>
      <w:r w:rsidRPr="004D77F5">
        <w:rPr>
          <w:rFonts w:asciiTheme="minorHAnsi" w:hAnsiTheme="minorHAnsi" w:cstheme="minorHAnsi"/>
          <w:sz w:val="22"/>
          <w:szCs w:val="22"/>
        </w:rPr>
        <w:t xml:space="preserve">14. </w:t>
      </w:r>
      <w:r w:rsidRPr="004D77F5">
        <w:rPr>
          <w:rFonts w:asciiTheme="minorHAnsi" w:hAnsiTheme="minorHAnsi" w:cstheme="minorHAnsi"/>
          <w:sz w:val="22"/>
          <w:szCs w:val="22"/>
          <w:u w:val="single"/>
        </w:rPr>
        <w:t>Judkins, G.</w:t>
      </w:r>
      <w:r w:rsidR="00031483" w:rsidRPr="004D77F5">
        <w:rPr>
          <w:rFonts w:asciiTheme="minorHAnsi" w:hAnsiTheme="minorHAnsi" w:cstheme="minorHAnsi"/>
          <w:sz w:val="22"/>
          <w:szCs w:val="22"/>
        </w:rPr>
        <w:t>*</w:t>
      </w:r>
      <w:r w:rsidRPr="004D77F5">
        <w:rPr>
          <w:rFonts w:asciiTheme="minorHAnsi" w:hAnsiTheme="minorHAnsi" w:cstheme="minorHAnsi"/>
          <w:sz w:val="22"/>
          <w:szCs w:val="22"/>
        </w:rPr>
        <w:t xml:space="preserve"> and</w:t>
      </w:r>
      <w:r w:rsidRPr="004D77F5">
        <w:rPr>
          <w:rFonts w:asciiTheme="minorHAnsi" w:hAnsiTheme="minorHAnsi" w:cstheme="minorHAnsi"/>
          <w:b/>
          <w:sz w:val="22"/>
          <w:szCs w:val="22"/>
        </w:rPr>
        <w:t xml:space="preserve"> K. Larson.</w:t>
      </w:r>
      <w:r w:rsidRPr="004D77F5">
        <w:rPr>
          <w:rFonts w:asciiTheme="minorHAnsi" w:hAnsiTheme="minorHAnsi" w:cstheme="minorHAnsi"/>
          <w:sz w:val="22"/>
          <w:szCs w:val="22"/>
        </w:rPr>
        <w:t xml:space="preserve"> 2010. The Yuma Desalting Plant and Cienega de Santa Clara workgroup process: A case of conflict resolution through collaboration? </w:t>
      </w:r>
      <w:r w:rsidRPr="004D77F5">
        <w:rPr>
          <w:rFonts w:asciiTheme="minorHAnsi" w:hAnsiTheme="minorHAnsi" w:cstheme="minorHAnsi"/>
          <w:i/>
          <w:sz w:val="22"/>
          <w:szCs w:val="22"/>
        </w:rPr>
        <w:t>Water Policy</w:t>
      </w:r>
      <w:r w:rsidRPr="004D77F5">
        <w:rPr>
          <w:rFonts w:asciiTheme="minorHAnsi" w:hAnsiTheme="minorHAnsi" w:cstheme="minorHAnsi"/>
          <w:sz w:val="22"/>
          <w:szCs w:val="22"/>
        </w:rPr>
        <w:t xml:space="preserve"> 12(3): 401-415. http://www.iwaponline.com/wp/up/wp2009084.htm. [IF=1.2]  </w:t>
      </w:r>
    </w:p>
    <w:p w14:paraId="11BA529A" w14:textId="06A94983" w:rsidR="00C64A1E" w:rsidRPr="004D77F5" w:rsidRDefault="008B596E" w:rsidP="00B4211D">
      <w:pPr>
        <w:pStyle w:val="Title"/>
        <w:tabs>
          <w:tab w:val="left" w:pos="0"/>
          <w:tab w:val="left" w:pos="180"/>
          <w:tab w:val="left" w:pos="360"/>
        </w:tabs>
        <w:ind w:left="360" w:hanging="360"/>
        <w:jc w:val="left"/>
        <w:rPr>
          <w:rFonts w:asciiTheme="minorHAnsi" w:hAnsiTheme="minorHAnsi" w:cstheme="minorHAnsi"/>
          <w:b w:val="0"/>
          <w:sz w:val="22"/>
          <w:szCs w:val="22"/>
          <w:u w:val="none"/>
        </w:rPr>
      </w:pPr>
      <w:r w:rsidRPr="004D77F5">
        <w:rPr>
          <w:rFonts w:asciiTheme="minorHAnsi" w:hAnsiTheme="minorHAnsi" w:cstheme="minorHAnsi"/>
          <w:b w:val="0"/>
          <w:sz w:val="22"/>
          <w:szCs w:val="22"/>
          <w:u w:val="none"/>
        </w:rPr>
        <w:t>13</w:t>
      </w:r>
      <w:r w:rsidR="000F7F3B" w:rsidRPr="004D77F5">
        <w:rPr>
          <w:rFonts w:asciiTheme="minorHAnsi" w:hAnsiTheme="minorHAnsi" w:cstheme="minorHAnsi"/>
          <w:b w:val="0"/>
          <w:sz w:val="22"/>
          <w:szCs w:val="22"/>
          <w:u w:val="none"/>
        </w:rPr>
        <w:t xml:space="preserve">. </w:t>
      </w:r>
      <w:r w:rsidR="00C64A1E" w:rsidRPr="004D77F5">
        <w:rPr>
          <w:rFonts w:asciiTheme="minorHAnsi" w:hAnsiTheme="minorHAnsi" w:cstheme="minorHAnsi"/>
          <w:sz w:val="22"/>
          <w:szCs w:val="22"/>
          <w:u w:val="none"/>
        </w:rPr>
        <w:t>Larson, K.L</w:t>
      </w:r>
      <w:r w:rsidR="00C64A1E" w:rsidRPr="004D77F5">
        <w:rPr>
          <w:rFonts w:asciiTheme="minorHAnsi" w:hAnsiTheme="minorHAnsi" w:cstheme="minorHAnsi"/>
          <w:b w:val="0"/>
          <w:sz w:val="22"/>
          <w:szCs w:val="22"/>
          <w:u w:val="none"/>
        </w:rPr>
        <w:t xml:space="preserve">. 2010. An integrated theoretical approach to understanding the sociocultural basis of </w:t>
      </w:r>
      <w:r w:rsidR="00193DFB">
        <w:rPr>
          <w:rFonts w:asciiTheme="minorHAnsi" w:hAnsiTheme="minorHAnsi" w:cstheme="minorHAnsi"/>
          <w:b w:val="0"/>
          <w:sz w:val="22"/>
          <w:szCs w:val="22"/>
          <w:u w:val="none"/>
        </w:rPr>
        <w:t xml:space="preserve"> </w:t>
      </w:r>
      <w:r w:rsidR="00C64A1E" w:rsidRPr="004D77F5">
        <w:rPr>
          <w:rFonts w:asciiTheme="minorHAnsi" w:hAnsiTheme="minorHAnsi" w:cstheme="minorHAnsi"/>
          <w:b w:val="0"/>
          <w:sz w:val="22"/>
          <w:szCs w:val="22"/>
          <w:u w:val="none"/>
        </w:rPr>
        <w:t xml:space="preserve">multidimensional environmental attitudes. </w:t>
      </w:r>
      <w:r w:rsidR="00C64A1E" w:rsidRPr="004D77F5">
        <w:rPr>
          <w:rFonts w:asciiTheme="minorHAnsi" w:hAnsiTheme="minorHAnsi" w:cstheme="minorHAnsi"/>
          <w:b w:val="0"/>
          <w:i/>
          <w:sz w:val="22"/>
          <w:szCs w:val="22"/>
          <w:u w:val="none"/>
        </w:rPr>
        <w:t>Society and Natural Resources</w:t>
      </w:r>
      <w:r w:rsidR="001F6BB9" w:rsidRPr="004D77F5">
        <w:rPr>
          <w:rFonts w:asciiTheme="minorHAnsi" w:hAnsiTheme="minorHAnsi" w:cstheme="minorHAnsi"/>
          <w:b w:val="0"/>
          <w:sz w:val="22"/>
          <w:szCs w:val="22"/>
          <w:u w:val="none"/>
        </w:rPr>
        <w:t xml:space="preserve"> 23(9): 898-907. [IF=1. 6</w:t>
      </w:r>
      <w:r w:rsidR="00C64A1E" w:rsidRPr="004D77F5">
        <w:rPr>
          <w:rFonts w:asciiTheme="minorHAnsi" w:hAnsiTheme="minorHAnsi" w:cstheme="minorHAnsi"/>
          <w:b w:val="0"/>
          <w:sz w:val="22"/>
          <w:szCs w:val="22"/>
          <w:u w:val="none"/>
        </w:rPr>
        <w:t>]</w:t>
      </w:r>
    </w:p>
    <w:p w14:paraId="33FF9BE9" w14:textId="1A7801D8" w:rsidR="00FC201B" w:rsidRPr="004D77F5" w:rsidRDefault="008B596E" w:rsidP="00B4211D">
      <w:pPr>
        <w:tabs>
          <w:tab w:val="left" w:pos="0"/>
          <w:tab w:val="left" w:pos="180"/>
          <w:tab w:val="left" w:pos="360"/>
        </w:tabs>
        <w:ind w:left="360" w:hanging="360"/>
        <w:rPr>
          <w:rFonts w:asciiTheme="minorHAnsi" w:hAnsiTheme="minorHAnsi" w:cstheme="minorHAnsi"/>
          <w:sz w:val="22"/>
          <w:szCs w:val="22"/>
        </w:rPr>
      </w:pPr>
      <w:r w:rsidRPr="004D77F5">
        <w:rPr>
          <w:rFonts w:asciiTheme="minorHAnsi" w:hAnsiTheme="minorHAnsi" w:cstheme="minorHAnsi"/>
          <w:sz w:val="22"/>
          <w:szCs w:val="22"/>
        </w:rPr>
        <w:t>12</w:t>
      </w:r>
      <w:r w:rsidR="000F7F3B" w:rsidRPr="004D77F5">
        <w:rPr>
          <w:rFonts w:asciiTheme="minorHAnsi" w:hAnsiTheme="minorHAnsi" w:cstheme="minorHAnsi"/>
          <w:sz w:val="22"/>
          <w:szCs w:val="22"/>
        </w:rPr>
        <w:t xml:space="preserve">. </w:t>
      </w:r>
      <w:r w:rsidR="00FC201B" w:rsidRPr="004D77F5">
        <w:rPr>
          <w:rFonts w:asciiTheme="minorHAnsi" w:hAnsiTheme="minorHAnsi" w:cstheme="minorHAnsi"/>
          <w:b/>
          <w:sz w:val="22"/>
          <w:szCs w:val="22"/>
        </w:rPr>
        <w:t>Larson, K.L.</w:t>
      </w:r>
      <w:r w:rsidR="00FC201B" w:rsidRPr="004D77F5">
        <w:rPr>
          <w:rFonts w:asciiTheme="minorHAnsi" w:hAnsiTheme="minorHAnsi" w:cstheme="minorHAnsi"/>
          <w:sz w:val="22"/>
          <w:szCs w:val="22"/>
        </w:rPr>
        <w:t xml:space="preserve">, D. White, P. Gober, S. Harlan and A. Wutich. 2009. Divergent perspectives on water resource sustainability in a public-policy-science context. </w:t>
      </w:r>
      <w:r w:rsidR="00FC201B" w:rsidRPr="004D77F5">
        <w:rPr>
          <w:rFonts w:asciiTheme="minorHAnsi" w:hAnsiTheme="minorHAnsi" w:cstheme="minorHAnsi"/>
          <w:i/>
          <w:sz w:val="22"/>
          <w:szCs w:val="22"/>
        </w:rPr>
        <w:t>Environmental Science and Policy</w:t>
      </w:r>
      <w:r w:rsidR="001F6BB9" w:rsidRPr="004D77F5">
        <w:rPr>
          <w:rFonts w:asciiTheme="minorHAnsi" w:hAnsiTheme="minorHAnsi" w:cstheme="minorHAnsi"/>
          <w:sz w:val="22"/>
          <w:szCs w:val="22"/>
        </w:rPr>
        <w:t xml:space="preserve"> 12: 1012-1023. [IF=2.3</w:t>
      </w:r>
      <w:r w:rsidR="00FC201B" w:rsidRPr="004D77F5">
        <w:rPr>
          <w:rFonts w:asciiTheme="minorHAnsi" w:hAnsiTheme="minorHAnsi" w:cstheme="minorHAnsi"/>
          <w:sz w:val="22"/>
          <w:szCs w:val="22"/>
        </w:rPr>
        <w:t>]</w:t>
      </w:r>
    </w:p>
    <w:p w14:paraId="700D1BCC" w14:textId="78FA3BDA" w:rsidR="00AA4814" w:rsidRPr="004D77F5" w:rsidRDefault="008B596E" w:rsidP="00B4211D">
      <w:pPr>
        <w:pStyle w:val="Title"/>
        <w:tabs>
          <w:tab w:val="left" w:pos="0"/>
          <w:tab w:val="left" w:pos="180"/>
          <w:tab w:val="left" w:pos="360"/>
        </w:tabs>
        <w:ind w:left="360" w:hanging="360"/>
        <w:jc w:val="left"/>
        <w:rPr>
          <w:rFonts w:asciiTheme="minorHAnsi" w:hAnsiTheme="minorHAnsi" w:cstheme="minorHAnsi"/>
          <w:b w:val="0"/>
          <w:sz w:val="22"/>
          <w:szCs w:val="22"/>
          <w:u w:val="none"/>
        </w:rPr>
      </w:pPr>
      <w:r w:rsidRPr="004D77F5">
        <w:rPr>
          <w:rFonts w:asciiTheme="minorHAnsi" w:hAnsiTheme="minorHAnsi" w:cstheme="minorHAnsi"/>
          <w:b w:val="0"/>
          <w:sz w:val="22"/>
          <w:szCs w:val="22"/>
          <w:u w:val="none"/>
        </w:rPr>
        <w:t>11</w:t>
      </w:r>
      <w:r w:rsidR="000F7F3B" w:rsidRPr="004D77F5">
        <w:rPr>
          <w:rFonts w:asciiTheme="minorHAnsi" w:hAnsiTheme="minorHAnsi" w:cstheme="minorHAnsi"/>
          <w:b w:val="0"/>
          <w:sz w:val="22"/>
          <w:szCs w:val="22"/>
          <w:u w:val="none"/>
        </w:rPr>
        <w:t xml:space="preserve">. </w:t>
      </w:r>
      <w:r w:rsidR="00AA4814" w:rsidRPr="004D77F5">
        <w:rPr>
          <w:rFonts w:asciiTheme="minorHAnsi" w:hAnsiTheme="minorHAnsi" w:cstheme="minorHAnsi"/>
          <w:b w:val="0"/>
          <w:sz w:val="22"/>
          <w:szCs w:val="22"/>
          <w:u w:val="none"/>
        </w:rPr>
        <w:t>Edsall, R.M. and</w:t>
      </w:r>
      <w:r w:rsidR="00AA4814" w:rsidRPr="004D77F5">
        <w:rPr>
          <w:rFonts w:asciiTheme="minorHAnsi" w:hAnsiTheme="minorHAnsi" w:cstheme="minorHAnsi"/>
          <w:sz w:val="22"/>
          <w:szCs w:val="22"/>
          <w:u w:val="none"/>
        </w:rPr>
        <w:t xml:space="preserve"> K.L. Larson</w:t>
      </w:r>
      <w:r w:rsidR="00AA4814" w:rsidRPr="004D77F5">
        <w:rPr>
          <w:rFonts w:asciiTheme="minorHAnsi" w:hAnsiTheme="minorHAnsi" w:cstheme="minorHAnsi"/>
          <w:b w:val="0"/>
          <w:sz w:val="22"/>
          <w:szCs w:val="22"/>
          <w:u w:val="none"/>
        </w:rPr>
        <w:t xml:space="preserve">. 2009. Effectiveness of a semi-immersive virtual environment in understanding human-environment interactions. </w:t>
      </w:r>
      <w:r w:rsidR="00AA4814" w:rsidRPr="004D77F5">
        <w:rPr>
          <w:rFonts w:asciiTheme="minorHAnsi" w:hAnsiTheme="minorHAnsi" w:cstheme="minorHAnsi"/>
          <w:b w:val="0"/>
          <w:i/>
          <w:sz w:val="22"/>
          <w:szCs w:val="22"/>
          <w:u w:val="none"/>
        </w:rPr>
        <w:t>Cartography and Geographic Information Science</w:t>
      </w:r>
      <w:r w:rsidR="001F6BB9" w:rsidRPr="004D77F5">
        <w:rPr>
          <w:rFonts w:asciiTheme="minorHAnsi" w:hAnsiTheme="minorHAnsi" w:cstheme="minorHAnsi"/>
          <w:b w:val="0"/>
          <w:sz w:val="22"/>
          <w:szCs w:val="22"/>
          <w:u w:val="none"/>
        </w:rPr>
        <w:t xml:space="preserve"> 36(4): 367-384. [IF=0.9</w:t>
      </w:r>
      <w:r w:rsidR="00AA4814" w:rsidRPr="004D77F5">
        <w:rPr>
          <w:rFonts w:asciiTheme="minorHAnsi" w:hAnsiTheme="minorHAnsi" w:cstheme="minorHAnsi"/>
          <w:b w:val="0"/>
          <w:sz w:val="22"/>
          <w:szCs w:val="22"/>
          <w:u w:val="none"/>
        </w:rPr>
        <w:t>]</w:t>
      </w:r>
    </w:p>
    <w:p w14:paraId="41F05F5D" w14:textId="4C4CB643" w:rsidR="00D570D6" w:rsidRPr="004D77F5" w:rsidRDefault="008B596E" w:rsidP="00B4211D">
      <w:pPr>
        <w:pStyle w:val="BodyText"/>
        <w:tabs>
          <w:tab w:val="left" w:pos="0"/>
          <w:tab w:val="left" w:pos="180"/>
          <w:tab w:val="left" w:pos="360"/>
        </w:tabs>
        <w:ind w:left="360" w:hanging="360"/>
        <w:rPr>
          <w:rFonts w:asciiTheme="minorHAnsi" w:hAnsiTheme="minorHAnsi" w:cstheme="minorHAnsi"/>
          <w:sz w:val="22"/>
          <w:szCs w:val="22"/>
        </w:rPr>
      </w:pPr>
      <w:r w:rsidRPr="004D77F5">
        <w:rPr>
          <w:rFonts w:asciiTheme="minorHAnsi" w:hAnsiTheme="minorHAnsi" w:cstheme="minorHAnsi"/>
          <w:sz w:val="22"/>
          <w:szCs w:val="22"/>
        </w:rPr>
        <w:t>10</w:t>
      </w:r>
      <w:r w:rsidR="000F7F3B" w:rsidRPr="004D77F5">
        <w:rPr>
          <w:rFonts w:asciiTheme="minorHAnsi" w:hAnsiTheme="minorHAnsi" w:cstheme="minorHAnsi"/>
          <w:sz w:val="22"/>
          <w:szCs w:val="22"/>
        </w:rPr>
        <w:t xml:space="preserve">. </w:t>
      </w:r>
      <w:r w:rsidR="00D570D6" w:rsidRPr="004D77F5">
        <w:rPr>
          <w:rFonts w:asciiTheme="minorHAnsi" w:hAnsiTheme="minorHAnsi" w:cstheme="minorHAnsi"/>
          <w:b/>
          <w:sz w:val="22"/>
          <w:szCs w:val="22"/>
        </w:rPr>
        <w:t>Larson, K.L</w:t>
      </w:r>
      <w:r w:rsidR="00D570D6" w:rsidRPr="004D77F5">
        <w:rPr>
          <w:rFonts w:asciiTheme="minorHAnsi" w:hAnsiTheme="minorHAnsi" w:cstheme="minorHAnsi"/>
          <w:sz w:val="22"/>
          <w:szCs w:val="22"/>
        </w:rPr>
        <w:t>.</w:t>
      </w:r>
      <w:r w:rsidR="00D570D6" w:rsidRPr="004D77F5">
        <w:rPr>
          <w:rFonts w:asciiTheme="minorHAnsi" w:hAnsiTheme="minorHAnsi" w:cstheme="minorHAnsi"/>
          <w:bCs/>
          <w:sz w:val="22"/>
          <w:szCs w:val="22"/>
        </w:rPr>
        <w:t xml:space="preserve"> </w:t>
      </w:r>
      <w:r w:rsidR="00D570D6" w:rsidRPr="004D77F5">
        <w:rPr>
          <w:rFonts w:asciiTheme="minorHAnsi" w:hAnsiTheme="minorHAnsi" w:cstheme="minorHAnsi"/>
          <w:sz w:val="22"/>
          <w:szCs w:val="22"/>
        </w:rPr>
        <w:t>2009</w:t>
      </w:r>
      <w:r w:rsidR="00D570D6" w:rsidRPr="004D77F5">
        <w:rPr>
          <w:rFonts w:asciiTheme="minorHAnsi" w:hAnsiTheme="minorHAnsi" w:cstheme="minorHAnsi"/>
          <w:bCs/>
          <w:sz w:val="22"/>
          <w:szCs w:val="22"/>
        </w:rPr>
        <w:t xml:space="preserve">. </w:t>
      </w:r>
      <w:r w:rsidR="00D570D6" w:rsidRPr="004D77F5">
        <w:rPr>
          <w:rFonts w:asciiTheme="minorHAnsi" w:hAnsiTheme="minorHAnsi" w:cstheme="minorHAnsi"/>
          <w:sz w:val="22"/>
          <w:szCs w:val="22"/>
        </w:rPr>
        <w:t>Social acceptability of water resource management: A conceptual approach and empirical findings.</w:t>
      </w:r>
      <w:r w:rsidR="00D570D6" w:rsidRPr="004D77F5">
        <w:rPr>
          <w:rFonts w:asciiTheme="minorHAnsi" w:hAnsiTheme="minorHAnsi" w:cstheme="minorHAnsi"/>
          <w:i/>
          <w:sz w:val="22"/>
          <w:szCs w:val="22"/>
        </w:rPr>
        <w:t xml:space="preserve"> Journal of the American Water Resources Association</w:t>
      </w:r>
      <w:r w:rsidR="00D570D6" w:rsidRPr="004D77F5">
        <w:rPr>
          <w:rFonts w:asciiTheme="minorHAnsi" w:hAnsiTheme="minorHAnsi" w:cstheme="minorHAnsi"/>
          <w:sz w:val="22"/>
          <w:szCs w:val="22"/>
        </w:rPr>
        <w:t xml:space="preserve"> 45(4): 879-893. [IF=1.6]</w:t>
      </w:r>
    </w:p>
    <w:p w14:paraId="0AF07156" w14:textId="677BCC08" w:rsidR="000F6A02" w:rsidRPr="004D77F5" w:rsidRDefault="008B596E" w:rsidP="00E550A2">
      <w:pPr>
        <w:pStyle w:val="Title"/>
        <w:tabs>
          <w:tab w:val="left" w:pos="0"/>
          <w:tab w:val="left" w:pos="180"/>
          <w:tab w:val="left" w:pos="270"/>
        </w:tabs>
        <w:ind w:left="270" w:hanging="270"/>
        <w:jc w:val="left"/>
        <w:rPr>
          <w:rFonts w:asciiTheme="minorHAnsi" w:hAnsiTheme="minorHAnsi" w:cstheme="minorHAnsi"/>
          <w:b w:val="0"/>
          <w:sz w:val="22"/>
          <w:szCs w:val="22"/>
          <w:u w:val="none"/>
        </w:rPr>
      </w:pPr>
      <w:r w:rsidRPr="004D77F5">
        <w:rPr>
          <w:rFonts w:asciiTheme="minorHAnsi" w:hAnsiTheme="minorHAnsi" w:cstheme="minorHAnsi"/>
          <w:b w:val="0"/>
          <w:sz w:val="22"/>
          <w:szCs w:val="22"/>
          <w:u w:val="none"/>
        </w:rPr>
        <w:t>9</w:t>
      </w:r>
      <w:r w:rsidR="000F7F3B" w:rsidRPr="004D77F5">
        <w:rPr>
          <w:rFonts w:asciiTheme="minorHAnsi" w:hAnsiTheme="minorHAnsi" w:cstheme="minorHAnsi"/>
          <w:b w:val="0"/>
          <w:sz w:val="22"/>
          <w:szCs w:val="22"/>
          <w:u w:val="none"/>
        </w:rPr>
        <w:t xml:space="preserve">. </w:t>
      </w:r>
      <w:bookmarkStart w:id="36" w:name="_Hlk103933052"/>
      <w:r w:rsidR="00FC3157" w:rsidRPr="004D77F5">
        <w:rPr>
          <w:rFonts w:asciiTheme="minorHAnsi" w:hAnsiTheme="minorHAnsi" w:cstheme="minorHAnsi"/>
          <w:sz w:val="22"/>
          <w:szCs w:val="22"/>
          <w:u w:val="none"/>
        </w:rPr>
        <w:t>Larson, K.L.</w:t>
      </w:r>
      <w:r w:rsidR="00FC3157" w:rsidRPr="004D77F5">
        <w:rPr>
          <w:rFonts w:asciiTheme="minorHAnsi" w:hAnsiTheme="minorHAnsi" w:cstheme="minorHAnsi"/>
          <w:b w:val="0"/>
          <w:sz w:val="22"/>
          <w:szCs w:val="22"/>
          <w:u w:val="none"/>
        </w:rPr>
        <w:t xml:space="preserve">, D. Casagrande, S. Harlan, and S. Yabiku. 2009. Residents’ yard choices and rationales in a desert city: social priorities, ecological impacts, and decision tradeoffs. </w:t>
      </w:r>
      <w:r w:rsidR="00FC3157" w:rsidRPr="004D77F5">
        <w:rPr>
          <w:rFonts w:asciiTheme="minorHAnsi" w:hAnsiTheme="minorHAnsi" w:cstheme="minorHAnsi"/>
          <w:b w:val="0"/>
          <w:i/>
          <w:sz w:val="22"/>
          <w:szCs w:val="22"/>
          <w:u w:val="none"/>
        </w:rPr>
        <w:t>Environmental Management</w:t>
      </w:r>
      <w:r w:rsidR="00FC3157" w:rsidRPr="004D77F5">
        <w:rPr>
          <w:rFonts w:asciiTheme="minorHAnsi" w:hAnsiTheme="minorHAnsi" w:cstheme="minorHAnsi"/>
          <w:b w:val="0"/>
          <w:sz w:val="22"/>
          <w:szCs w:val="22"/>
          <w:u w:val="none"/>
        </w:rPr>
        <w:t xml:space="preserve"> 44: 921-937</w:t>
      </w:r>
      <w:r w:rsidR="000F7F3B" w:rsidRPr="004D77F5">
        <w:rPr>
          <w:rFonts w:asciiTheme="minorHAnsi" w:hAnsiTheme="minorHAnsi" w:cstheme="minorHAnsi"/>
          <w:b w:val="0"/>
          <w:sz w:val="22"/>
          <w:szCs w:val="22"/>
          <w:u w:val="none"/>
        </w:rPr>
        <w:t xml:space="preserve">. </w:t>
      </w:r>
      <w:bookmarkEnd w:id="36"/>
      <w:r w:rsidR="001F6BB9" w:rsidRPr="004D77F5">
        <w:rPr>
          <w:rFonts w:asciiTheme="minorHAnsi" w:hAnsiTheme="minorHAnsi" w:cstheme="minorHAnsi"/>
          <w:b w:val="0"/>
          <w:sz w:val="22"/>
          <w:szCs w:val="22"/>
          <w:u w:val="none"/>
        </w:rPr>
        <w:t>[IF=1.4</w:t>
      </w:r>
      <w:r w:rsidR="00FC3157" w:rsidRPr="004D77F5">
        <w:rPr>
          <w:rFonts w:asciiTheme="minorHAnsi" w:hAnsiTheme="minorHAnsi" w:cstheme="minorHAnsi"/>
          <w:b w:val="0"/>
          <w:sz w:val="22"/>
          <w:szCs w:val="22"/>
          <w:u w:val="none"/>
        </w:rPr>
        <w:t>]</w:t>
      </w:r>
    </w:p>
    <w:p w14:paraId="0AF52367" w14:textId="6D03E95A" w:rsidR="0097769E" w:rsidRPr="004D77F5" w:rsidRDefault="008B596E" w:rsidP="00E550A2">
      <w:pPr>
        <w:tabs>
          <w:tab w:val="left" w:pos="0"/>
          <w:tab w:val="left" w:pos="180"/>
          <w:tab w:val="left" w:pos="270"/>
        </w:tabs>
        <w:ind w:left="270" w:hanging="270"/>
        <w:rPr>
          <w:rFonts w:asciiTheme="minorHAnsi" w:hAnsiTheme="minorHAnsi" w:cstheme="minorHAnsi"/>
          <w:sz w:val="22"/>
          <w:szCs w:val="22"/>
        </w:rPr>
      </w:pPr>
      <w:r w:rsidRPr="004D77F5">
        <w:rPr>
          <w:rFonts w:asciiTheme="minorHAnsi" w:hAnsiTheme="minorHAnsi" w:cstheme="minorHAnsi"/>
          <w:sz w:val="22"/>
          <w:szCs w:val="22"/>
        </w:rPr>
        <w:t>8</w:t>
      </w:r>
      <w:r w:rsidR="000F7F3B" w:rsidRPr="004D77F5">
        <w:rPr>
          <w:rFonts w:asciiTheme="minorHAnsi" w:hAnsiTheme="minorHAnsi" w:cstheme="minorHAnsi"/>
          <w:sz w:val="22"/>
          <w:szCs w:val="22"/>
        </w:rPr>
        <w:t xml:space="preserve">. </w:t>
      </w:r>
      <w:r w:rsidR="0097769E" w:rsidRPr="004D77F5">
        <w:rPr>
          <w:rFonts w:asciiTheme="minorHAnsi" w:hAnsiTheme="minorHAnsi" w:cstheme="minorHAnsi"/>
          <w:b/>
          <w:sz w:val="22"/>
          <w:szCs w:val="22"/>
        </w:rPr>
        <w:t>Larson, K.L.</w:t>
      </w:r>
      <w:r w:rsidR="0097769E" w:rsidRPr="004D77F5">
        <w:rPr>
          <w:rFonts w:asciiTheme="minorHAnsi" w:hAnsiTheme="minorHAnsi" w:cstheme="minorHAnsi"/>
          <w:sz w:val="22"/>
          <w:szCs w:val="22"/>
        </w:rPr>
        <w:t xml:space="preserve">, </w:t>
      </w:r>
      <w:r w:rsidR="0097769E" w:rsidRPr="004D77F5">
        <w:rPr>
          <w:rFonts w:asciiTheme="minorHAnsi" w:hAnsiTheme="minorHAnsi" w:cstheme="minorHAnsi"/>
          <w:sz w:val="22"/>
          <w:szCs w:val="22"/>
          <w:u w:val="single"/>
        </w:rPr>
        <w:t>A. Gustafson</w:t>
      </w:r>
      <w:r w:rsidR="0097769E" w:rsidRPr="004D77F5">
        <w:rPr>
          <w:rFonts w:asciiTheme="minorHAnsi" w:hAnsiTheme="minorHAnsi" w:cstheme="minorHAnsi"/>
          <w:sz w:val="22"/>
          <w:szCs w:val="22"/>
        </w:rPr>
        <w:t>*, and P. Hirt</w:t>
      </w:r>
      <w:r w:rsidR="000F7F3B" w:rsidRPr="004D77F5">
        <w:rPr>
          <w:rFonts w:asciiTheme="minorHAnsi" w:hAnsiTheme="minorHAnsi" w:cstheme="minorHAnsi"/>
          <w:sz w:val="22"/>
          <w:szCs w:val="22"/>
        </w:rPr>
        <w:t xml:space="preserve">. </w:t>
      </w:r>
      <w:r w:rsidR="0097769E" w:rsidRPr="004D77F5">
        <w:rPr>
          <w:rFonts w:asciiTheme="minorHAnsi" w:hAnsiTheme="minorHAnsi" w:cstheme="minorHAnsi"/>
          <w:sz w:val="22"/>
          <w:szCs w:val="22"/>
        </w:rPr>
        <w:t>2009. Insatiable thirst and a finite supply: Assessing municipal water conservation policy in greater Phoenix, Arizon</w:t>
      </w:r>
      <w:r w:rsidR="00923A15" w:rsidRPr="004D77F5">
        <w:rPr>
          <w:rFonts w:asciiTheme="minorHAnsi" w:hAnsiTheme="minorHAnsi" w:cstheme="minorHAnsi"/>
          <w:sz w:val="22"/>
          <w:szCs w:val="22"/>
        </w:rPr>
        <w:t>a, 1980-2007.</w:t>
      </w:r>
      <w:r w:rsidR="0097769E" w:rsidRPr="004D77F5">
        <w:rPr>
          <w:rFonts w:asciiTheme="minorHAnsi" w:hAnsiTheme="minorHAnsi" w:cstheme="minorHAnsi"/>
          <w:sz w:val="22"/>
          <w:szCs w:val="22"/>
        </w:rPr>
        <w:t xml:space="preserve"> </w:t>
      </w:r>
      <w:r w:rsidR="0097769E" w:rsidRPr="004D77F5">
        <w:rPr>
          <w:rFonts w:asciiTheme="minorHAnsi" w:hAnsiTheme="minorHAnsi" w:cstheme="minorHAnsi"/>
          <w:i/>
          <w:sz w:val="22"/>
          <w:szCs w:val="22"/>
        </w:rPr>
        <w:t>Journal of Policy History</w:t>
      </w:r>
      <w:r w:rsidR="0097769E" w:rsidRPr="004D77F5">
        <w:rPr>
          <w:rFonts w:asciiTheme="minorHAnsi" w:hAnsiTheme="minorHAnsi" w:cstheme="minorHAnsi"/>
          <w:sz w:val="22"/>
          <w:szCs w:val="22"/>
        </w:rPr>
        <w:t xml:space="preserve">  21(2): 107-137</w:t>
      </w:r>
      <w:r w:rsidR="00EA508C" w:rsidRPr="004D77F5">
        <w:rPr>
          <w:rFonts w:asciiTheme="minorHAnsi" w:hAnsiTheme="minorHAnsi" w:cstheme="minorHAnsi"/>
          <w:sz w:val="22"/>
          <w:szCs w:val="22"/>
        </w:rPr>
        <w:t xml:space="preserve">. </w:t>
      </w:r>
      <w:r w:rsidR="00F50F35" w:rsidRPr="004D77F5">
        <w:rPr>
          <w:rFonts w:asciiTheme="minorHAnsi" w:hAnsiTheme="minorHAnsi" w:cstheme="minorHAnsi"/>
          <w:sz w:val="22"/>
          <w:szCs w:val="22"/>
        </w:rPr>
        <w:t>[IF=n.a.]</w:t>
      </w:r>
    </w:p>
    <w:p w14:paraId="5421D068" w14:textId="77777777" w:rsidR="008425D2" w:rsidRDefault="008425D2" w:rsidP="008425D2">
      <w:pPr>
        <w:spacing w:line="360" w:lineRule="auto"/>
        <w:rPr>
          <w:rFonts w:asciiTheme="minorHAnsi" w:hAnsiTheme="minorHAnsi" w:cstheme="minorHAnsi"/>
          <w:b/>
          <w:i/>
          <w:sz w:val="22"/>
          <w:szCs w:val="22"/>
        </w:rPr>
      </w:pPr>
    </w:p>
    <w:p w14:paraId="3EF94FE1" w14:textId="7D7A33CA" w:rsidR="008425D2" w:rsidRPr="004D77F5" w:rsidRDefault="008425D2" w:rsidP="008425D2">
      <w:pPr>
        <w:spacing w:line="360" w:lineRule="auto"/>
        <w:rPr>
          <w:rFonts w:asciiTheme="minorHAnsi" w:hAnsiTheme="minorHAnsi" w:cstheme="minorHAnsi"/>
          <w:sz w:val="22"/>
          <w:szCs w:val="22"/>
        </w:rPr>
      </w:pPr>
      <w:r w:rsidRPr="004D77F5">
        <w:rPr>
          <w:rFonts w:asciiTheme="minorHAnsi" w:hAnsiTheme="minorHAnsi" w:cstheme="minorHAnsi"/>
          <w:b/>
          <w:i/>
          <w:sz w:val="22"/>
          <w:szCs w:val="22"/>
        </w:rPr>
        <w:lastRenderedPageBreak/>
        <w:t>Refereed Manuscripts (</w:t>
      </w:r>
      <w:r w:rsidRPr="004D77F5">
        <w:rPr>
          <w:rFonts w:asciiTheme="minorHAnsi" w:hAnsiTheme="minorHAnsi" w:cstheme="minorHAnsi"/>
          <w:b/>
          <w:sz w:val="22"/>
          <w:szCs w:val="22"/>
        </w:rPr>
        <w:t xml:space="preserve">cont.) </w:t>
      </w:r>
      <w:r w:rsidRPr="004D77F5">
        <w:rPr>
          <w:rFonts w:asciiTheme="minorHAnsi" w:hAnsiTheme="minorHAnsi" w:cstheme="minorHAnsi"/>
          <w:sz w:val="22"/>
          <w:szCs w:val="22"/>
        </w:rPr>
        <w:t xml:space="preserve"> </w:t>
      </w:r>
      <w:r w:rsidRPr="004D77F5">
        <w:rPr>
          <w:rFonts w:asciiTheme="minorHAnsi" w:hAnsiTheme="minorHAnsi" w:cstheme="minorHAnsi"/>
          <w:i/>
          <w:sz w:val="22"/>
          <w:szCs w:val="22"/>
        </w:rPr>
        <w:t>*</w:t>
      </w:r>
      <w:r w:rsidRPr="004D77F5">
        <w:rPr>
          <w:rFonts w:asciiTheme="minorHAnsi" w:hAnsiTheme="minorHAnsi" w:cstheme="minorHAnsi"/>
          <w:sz w:val="22"/>
          <w:szCs w:val="22"/>
        </w:rPr>
        <w:t xml:space="preserve">grad and **undergrad students, plus ^post-docs </w:t>
      </w:r>
      <w:r w:rsidRPr="004D77F5">
        <w:rPr>
          <w:rFonts w:asciiTheme="minorHAnsi" w:hAnsiTheme="minorHAnsi" w:cstheme="minorHAnsi"/>
          <w:bCs/>
          <w:sz w:val="22"/>
          <w:szCs w:val="22"/>
        </w:rPr>
        <w:t>(</w:t>
      </w:r>
      <w:r w:rsidRPr="004D77F5">
        <w:rPr>
          <w:rFonts w:asciiTheme="minorHAnsi" w:hAnsiTheme="minorHAnsi" w:cstheme="minorHAnsi"/>
          <w:bCs/>
          <w:sz w:val="22"/>
          <w:szCs w:val="22"/>
          <w:u w:val="single"/>
        </w:rPr>
        <w:t>my advisees</w:t>
      </w:r>
      <w:r w:rsidRPr="004D77F5">
        <w:rPr>
          <w:rFonts w:asciiTheme="minorHAnsi" w:hAnsiTheme="minorHAnsi" w:cstheme="minorHAnsi"/>
          <w:bCs/>
          <w:sz w:val="22"/>
          <w:szCs w:val="22"/>
        </w:rPr>
        <w:t>)</w:t>
      </w:r>
      <w:r w:rsidRPr="004D77F5">
        <w:rPr>
          <w:rFonts w:asciiTheme="minorHAnsi" w:hAnsiTheme="minorHAnsi" w:cstheme="minorHAnsi"/>
          <w:i/>
          <w:sz w:val="22"/>
          <w:szCs w:val="22"/>
        </w:rPr>
        <w:t xml:space="preserve">; </w:t>
      </w:r>
      <w:r w:rsidRPr="004D77F5">
        <w:rPr>
          <w:rFonts w:asciiTheme="minorHAnsi" w:hAnsiTheme="minorHAnsi" w:cstheme="minorHAnsi"/>
          <w:sz w:val="22"/>
          <w:szCs w:val="22"/>
        </w:rPr>
        <w:t>impact factors [IF]</w:t>
      </w:r>
    </w:p>
    <w:p w14:paraId="4FCF71A5" w14:textId="69C19C93" w:rsidR="00B03D17" w:rsidRPr="004D77F5" w:rsidRDefault="008B596E" w:rsidP="00E550A2">
      <w:pPr>
        <w:tabs>
          <w:tab w:val="left" w:pos="0"/>
          <w:tab w:val="left" w:pos="180"/>
          <w:tab w:val="left" w:pos="270"/>
        </w:tabs>
        <w:ind w:left="270" w:hanging="270"/>
        <w:rPr>
          <w:rFonts w:asciiTheme="minorHAnsi" w:hAnsiTheme="minorHAnsi" w:cstheme="minorHAnsi"/>
          <w:i/>
          <w:sz w:val="22"/>
          <w:szCs w:val="22"/>
          <w:u w:val="single"/>
        </w:rPr>
      </w:pPr>
      <w:r w:rsidRPr="004D77F5">
        <w:rPr>
          <w:rFonts w:asciiTheme="minorHAnsi" w:hAnsiTheme="minorHAnsi" w:cstheme="minorHAnsi"/>
          <w:sz w:val="22"/>
          <w:szCs w:val="22"/>
        </w:rPr>
        <w:t>7</w:t>
      </w:r>
      <w:r w:rsidR="000F7F3B" w:rsidRPr="004D77F5">
        <w:rPr>
          <w:rFonts w:asciiTheme="minorHAnsi" w:hAnsiTheme="minorHAnsi" w:cstheme="minorHAnsi"/>
          <w:sz w:val="22"/>
          <w:szCs w:val="22"/>
        </w:rPr>
        <w:t xml:space="preserve">. </w:t>
      </w:r>
      <w:r w:rsidR="008F3F84" w:rsidRPr="004D77F5">
        <w:rPr>
          <w:rFonts w:asciiTheme="minorHAnsi" w:hAnsiTheme="minorHAnsi" w:cstheme="minorHAnsi"/>
          <w:sz w:val="22"/>
          <w:szCs w:val="22"/>
        </w:rPr>
        <w:t xml:space="preserve">Hirt, P., </w:t>
      </w:r>
      <w:r w:rsidR="008F3F84" w:rsidRPr="004D77F5">
        <w:rPr>
          <w:rFonts w:asciiTheme="minorHAnsi" w:hAnsiTheme="minorHAnsi" w:cstheme="minorHAnsi"/>
          <w:sz w:val="22"/>
          <w:szCs w:val="22"/>
          <w:u w:val="single"/>
        </w:rPr>
        <w:t>A. Gustafson</w:t>
      </w:r>
      <w:r w:rsidR="008F3F84" w:rsidRPr="004D77F5">
        <w:rPr>
          <w:rFonts w:asciiTheme="minorHAnsi" w:hAnsiTheme="minorHAnsi" w:cstheme="minorHAnsi"/>
          <w:sz w:val="22"/>
          <w:szCs w:val="22"/>
        </w:rPr>
        <w:t>* and</w:t>
      </w:r>
      <w:r w:rsidR="008F3F84" w:rsidRPr="004D77F5">
        <w:rPr>
          <w:rFonts w:asciiTheme="minorHAnsi" w:hAnsiTheme="minorHAnsi" w:cstheme="minorHAnsi"/>
          <w:b/>
          <w:sz w:val="22"/>
          <w:szCs w:val="22"/>
        </w:rPr>
        <w:t xml:space="preserve"> K. Larson. </w:t>
      </w:r>
      <w:r w:rsidR="008F3F84" w:rsidRPr="004D77F5">
        <w:rPr>
          <w:rFonts w:asciiTheme="minorHAnsi" w:hAnsiTheme="minorHAnsi" w:cstheme="minorHAnsi"/>
          <w:sz w:val="22"/>
          <w:szCs w:val="22"/>
        </w:rPr>
        <w:t xml:space="preserve">2008. The mirage in the Valley of the Sun. </w:t>
      </w:r>
      <w:r w:rsidR="008F3F84" w:rsidRPr="004D77F5">
        <w:rPr>
          <w:rFonts w:asciiTheme="minorHAnsi" w:hAnsiTheme="minorHAnsi" w:cstheme="minorHAnsi"/>
          <w:i/>
          <w:sz w:val="22"/>
          <w:szCs w:val="22"/>
        </w:rPr>
        <w:t>Environmental History</w:t>
      </w:r>
      <w:r w:rsidR="008F3F84" w:rsidRPr="004D77F5">
        <w:rPr>
          <w:rFonts w:asciiTheme="minorHAnsi" w:hAnsiTheme="minorHAnsi" w:cstheme="minorHAnsi"/>
          <w:sz w:val="22"/>
          <w:szCs w:val="22"/>
        </w:rPr>
        <w:t xml:space="preserve"> 13: 482-514. [IF=0.</w:t>
      </w:r>
      <w:r w:rsidR="001F6BB9" w:rsidRPr="004D77F5">
        <w:rPr>
          <w:rFonts w:asciiTheme="minorHAnsi" w:hAnsiTheme="minorHAnsi" w:cstheme="minorHAnsi"/>
          <w:sz w:val="22"/>
          <w:szCs w:val="22"/>
        </w:rPr>
        <w:t>8</w:t>
      </w:r>
      <w:r w:rsidR="008F3F84" w:rsidRPr="004D77F5">
        <w:rPr>
          <w:rFonts w:asciiTheme="minorHAnsi" w:hAnsiTheme="minorHAnsi" w:cstheme="minorHAnsi"/>
          <w:sz w:val="22"/>
          <w:szCs w:val="22"/>
        </w:rPr>
        <w:t>]</w:t>
      </w:r>
      <w:bookmarkEnd w:id="0"/>
      <w:bookmarkEnd w:id="1"/>
    </w:p>
    <w:p w14:paraId="01578FC5" w14:textId="0CDEC069" w:rsidR="00B03D17" w:rsidRPr="004D77F5" w:rsidRDefault="00B03D17" w:rsidP="00E550A2">
      <w:pPr>
        <w:tabs>
          <w:tab w:val="left" w:pos="0"/>
          <w:tab w:val="left" w:pos="180"/>
          <w:tab w:val="left" w:pos="270"/>
        </w:tabs>
        <w:ind w:left="270" w:hanging="270"/>
        <w:rPr>
          <w:rFonts w:asciiTheme="minorHAnsi" w:hAnsiTheme="minorHAnsi" w:cstheme="minorHAnsi"/>
          <w:b/>
          <w:sz w:val="22"/>
          <w:szCs w:val="22"/>
          <w:u w:val="single"/>
        </w:rPr>
      </w:pPr>
      <w:r w:rsidRPr="004D77F5">
        <w:rPr>
          <w:rFonts w:asciiTheme="minorHAnsi" w:hAnsiTheme="minorHAnsi" w:cstheme="minorHAnsi"/>
          <w:sz w:val="22"/>
          <w:szCs w:val="22"/>
        </w:rPr>
        <w:t>6</w:t>
      </w:r>
      <w:r w:rsidR="000F7F3B" w:rsidRPr="004D77F5">
        <w:rPr>
          <w:rFonts w:asciiTheme="minorHAnsi" w:hAnsiTheme="minorHAnsi" w:cstheme="minorHAnsi"/>
          <w:sz w:val="22"/>
          <w:szCs w:val="22"/>
        </w:rPr>
        <w:t xml:space="preserve">. </w:t>
      </w:r>
      <w:r w:rsidRPr="004D77F5">
        <w:rPr>
          <w:rFonts w:asciiTheme="minorHAnsi" w:hAnsiTheme="minorHAnsi" w:cstheme="minorHAnsi"/>
          <w:b/>
          <w:sz w:val="22"/>
          <w:szCs w:val="22"/>
        </w:rPr>
        <w:t xml:space="preserve">Larson, K.L. </w:t>
      </w:r>
      <w:r w:rsidRPr="004D77F5">
        <w:rPr>
          <w:rFonts w:asciiTheme="minorHAnsi" w:hAnsiTheme="minorHAnsi" w:cstheme="minorHAnsi"/>
          <w:sz w:val="22"/>
          <w:szCs w:val="22"/>
        </w:rPr>
        <w:t>and D. Lach.</w:t>
      </w:r>
      <w:r w:rsidRPr="004D77F5">
        <w:rPr>
          <w:rFonts w:asciiTheme="minorHAnsi" w:hAnsiTheme="minorHAnsi" w:cstheme="minorHAnsi"/>
          <w:i/>
          <w:sz w:val="22"/>
          <w:szCs w:val="22"/>
        </w:rPr>
        <w:t xml:space="preserve"> </w:t>
      </w:r>
      <w:r w:rsidRPr="004D77F5">
        <w:rPr>
          <w:rFonts w:asciiTheme="minorHAnsi" w:hAnsiTheme="minorHAnsi" w:cstheme="minorHAnsi"/>
          <w:sz w:val="22"/>
          <w:szCs w:val="22"/>
        </w:rPr>
        <w:t>2008. Participants and non-participants of place-based groups: An assessment of attitudes and implications for public involvement in water resource management.</w:t>
      </w:r>
      <w:r w:rsidRPr="004D77F5">
        <w:rPr>
          <w:rFonts w:asciiTheme="minorHAnsi" w:hAnsiTheme="minorHAnsi" w:cstheme="minorHAnsi"/>
          <w:i/>
          <w:sz w:val="22"/>
          <w:szCs w:val="22"/>
        </w:rPr>
        <w:t xml:space="preserve"> Journal of Environmental Management</w:t>
      </w:r>
      <w:r w:rsidRPr="004D77F5">
        <w:rPr>
          <w:rFonts w:asciiTheme="minorHAnsi" w:hAnsiTheme="minorHAnsi" w:cstheme="minorHAnsi"/>
          <w:sz w:val="22"/>
          <w:szCs w:val="22"/>
        </w:rPr>
        <w:t xml:space="preserve"> 88: 817-830. </w:t>
      </w:r>
      <w:r w:rsidRPr="004D77F5">
        <w:rPr>
          <w:rFonts w:asciiTheme="minorHAnsi" w:hAnsiTheme="minorHAnsi" w:cstheme="minorHAnsi"/>
          <w:iCs/>
          <w:sz w:val="22"/>
          <w:szCs w:val="22"/>
        </w:rPr>
        <w:t>Online 11 June 2007</w:t>
      </w:r>
      <w:r w:rsidRPr="004D77F5">
        <w:rPr>
          <w:rFonts w:asciiTheme="minorHAnsi" w:hAnsiTheme="minorHAnsi" w:cstheme="minorHAnsi"/>
          <w:sz w:val="22"/>
          <w:szCs w:val="22"/>
        </w:rPr>
        <w:t>. [IF=3.</w:t>
      </w:r>
      <w:r w:rsidR="001F6BB9" w:rsidRPr="004D77F5">
        <w:rPr>
          <w:rFonts w:asciiTheme="minorHAnsi" w:hAnsiTheme="minorHAnsi" w:cstheme="minorHAnsi"/>
          <w:sz w:val="22"/>
          <w:szCs w:val="22"/>
        </w:rPr>
        <w:t>3</w:t>
      </w:r>
      <w:r w:rsidRPr="004D77F5">
        <w:rPr>
          <w:rFonts w:asciiTheme="minorHAnsi" w:hAnsiTheme="minorHAnsi" w:cstheme="minorHAnsi"/>
          <w:sz w:val="22"/>
          <w:szCs w:val="22"/>
        </w:rPr>
        <w:t>]</w:t>
      </w:r>
    </w:p>
    <w:p w14:paraId="17332A3F" w14:textId="19457B16" w:rsidR="00B03D17" w:rsidRPr="004D77F5" w:rsidRDefault="00B03D17" w:rsidP="00E550A2">
      <w:pPr>
        <w:tabs>
          <w:tab w:val="left" w:pos="0"/>
          <w:tab w:val="left" w:pos="180"/>
          <w:tab w:val="left" w:pos="270"/>
        </w:tabs>
        <w:ind w:left="270" w:hanging="270"/>
        <w:rPr>
          <w:rFonts w:asciiTheme="minorHAnsi" w:hAnsiTheme="minorHAnsi" w:cstheme="minorHAnsi"/>
          <w:b/>
          <w:sz w:val="22"/>
          <w:szCs w:val="22"/>
          <w:u w:val="single"/>
        </w:rPr>
      </w:pPr>
      <w:r w:rsidRPr="004D77F5">
        <w:rPr>
          <w:rFonts w:asciiTheme="minorHAnsi" w:hAnsiTheme="minorHAnsi" w:cstheme="minorHAnsi"/>
          <w:sz w:val="22"/>
          <w:szCs w:val="22"/>
        </w:rPr>
        <w:t>5</w:t>
      </w:r>
      <w:r w:rsidR="000F7F3B" w:rsidRPr="004D77F5">
        <w:rPr>
          <w:rFonts w:asciiTheme="minorHAnsi" w:hAnsiTheme="minorHAnsi" w:cstheme="minorHAnsi"/>
          <w:sz w:val="22"/>
          <w:szCs w:val="22"/>
        </w:rPr>
        <w:t xml:space="preserve">. </w:t>
      </w:r>
      <w:r w:rsidRPr="004D77F5">
        <w:rPr>
          <w:rFonts w:asciiTheme="minorHAnsi" w:hAnsiTheme="minorHAnsi" w:cstheme="minorHAnsi"/>
          <w:b/>
          <w:sz w:val="22"/>
          <w:szCs w:val="22"/>
        </w:rPr>
        <w:t>Larson, K.L.</w:t>
      </w:r>
      <w:r w:rsidRPr="004D77F5">
        <w:rPr>
          <w:rFonts w:asciiTheme="minorHAnsi" w:hAnsiTheme="minorHAnsi" w:cstheme="minorHAnsi"/>
          <w:sz w:val="22"/>
          <w:szCs w:val="22"/>
        </w:rPr>
        <w:t xml:space="preserve"> and M. V. Santelmann. 2007. An analysis of t</w:t>
      </w:r>
      <w:r w:rsidRPr="004D77F5">
        <w:rPr>
          <w:rFonts w:asciiTheme="minorHAnsi" w:hAnsiTheme="minorHAnsi" w:cstheme="minorHAnsi"/>
          <w:iCs/>
          <w:sz w:val="22"/>
          <w:szCs w:val="22"/>
        </w:rPr>
        <w:t>he relationship between residents’ proximity to water and attitudes about resource protection</w:t>
      </w:r>
      <w:r w:rsidRPr="004D77F5">
        <w:rPr>
          <w:rFonts w:asciiTheme="minorHAnsi" w:hAnsiTheme="minorHAnsi" w:cstheme="minorHAnsi"/>
          <w:sz w:val="22"/>
          <w:szCs w:val="22"/>
        </w:rPr>
        <w:t xml:space="preserve">. </w:t>
      </w:r>
      <w:r w:rsidRPr="004D77F5">
        <w:rPr>
          <w:rFonts w:asciiTheme="minorHAnsi" w:hAnsiTheme="minorHAnsi" w:cstheme="minorHAnsi"/>
          <w:i/>
          <w:sz w:val="22"/>
          <w:szCs w:val="22"/>
        </w:rPr>
        <w:t>Professional Geographer</w:t>
      </w:r>
      <w:r w:rsidR="001F6BB9" w:rsidRPr="004D77F5">
        <w:rPr>
          <w:rFonts w:asciiTheme="minorHAnsi" w:hAnsiTheme="minorHAnsi" w:cstheme="minorHAnsi"/>
          <w:sz w:val="22"/>
          <w:szCs w:val="22"/>
        </w:rPr>
        <w:t xml:space="preserve"> 59 (3): 316-333. [IF=1.7</w:t>
      </w:r>
      <w:r w:rsidRPr="004D77F5">
        <w:rPr>
          <w:rFonts w:asciiTheme="minorHAnsi" w:hAnsiTheme="minorHAnsi" w:cstheme="minorHAnsi"/>
          <w:sz w:val="22"/>
          <w:szCs w:val="22"/>
        </w:rPr>
        <w:t>]</w:t>
      </w:r>
    </w:p>
    <w:p w14:paraId="275E9C46" w14:textId="77777777" w:rsidR="00E160DD" w:rsidRPr="004D77F5" w:rsidRDefault="00B03D17" w:rsidP="00E160DD">
      <w:pPr>
        <w:tabs>
          <w:tab w:val="left" w:pos="0"/>
          <w:tab w:val="left" w:pos="180"/>
          <w:tab w:val="left" w:pos="270"/>
        </w:tabs>
        <w:ind w:left="270" w:hanging="270"/>
        <w:rPr>
          <w:rFonts w:asciiTheme="minorHAnsi" w:hAnsiTheme="minorHAnsi" w:cstheme="minorHAnsi"/>
          <w:bCs/>
          <w:sz w:val="22"/>
          <w:szCs w:val="22"/>
        </w:rPr>
      </w:pPr>
      <w:r w:rsidRPr="004D77F5">
        <w:rPr>
          <w:rFonts w:asciiTheme="minorHAnsi" w:hAnsiTheme="minorHAnsi" w:cstheme="minorHAnsi"/>
          <w:bCs/>
          <w:sz w:val="22"/>
          <w:szCs w:val="22"/>
        </w:rPr>
        <w:t>4</w:t>
      </w:r>
      <w:r w:rsidR="000F7F3B" w:rsidRPr="004D77F5">
        <w:rPr>
          <w:rFonts w:asciiTheme="minorHAnsi" w:hAnsiTheme="minorHAnsi" w:cstheme="minorHAnsi"/>
          <w:bCs/>
          <w:sz w:val="22"/>
          <w:szCs w:val="22"/>
        </w:rPr>
        <w:t xml:space="preserve">. </w:t>
      </w:r>
      <w:r w:rsidRPr="004D77F5">
        <w:rPr>
          <w:rFonts w:asciiTheme="minorHAnsi" w:hAnsiTheme="minorHAnsi" w:cstheme="minorHAnsi"/>
          <w:bCs/>
          <w:sz w:val="22"/>
          <w:szCs w:val="22"/>
        </w:rPr>
        <w:t xml:space="preserve">Santelmann, M. and </w:t>
      </w:r>
      <w:r w:rsidRPr="004D77F5">
        <w:rPr>
          <w:rFonts w:asciiTheme="minorHAnsi" w:hAnsiTheme="minorHAnsi" w:cstheme="minorHAnsi"/>
          <w:b/>
          <w:sz w:val="22"/>
          <w:szCs w:val="22"/>
        </w:rPr>
        <w:t>K.L. Larson</w:t>
      </w:r>
      <w:r w:rsidRPr="004D77F5">
        <w:rPr>
          <w:rFonts w:asciiTheme="minorHAnsi" w:hAnsiTheme="minorHAnsi" w:cstheme="minorHAnsi"/>
          <w:b/>
          <w:bCs/>
          <w:sz w:val="22"/>
          <w:szCs w:val="22"/>
        </w:rPr>
        <w:t>.</w:t>
      </w:r>
      <w:r w:rsidRPr="004D77F5">
        <w:rPr>
          <w:rFonts w:asciiTheme="minorHAnsi" w:hAnsiTheme="minorHAnsi" w:cstheme="minorHAnsi"/>
          <w:bCs/>
          <w:sz w:val="22"/>
          <w:szCs w:val="22"/>
        </w:rPr>
        <w:t xml:space="preserve"> 2004. Sustaining multiple functions of urban wetlands. </w:t>
      </w:r>
      <w:r w:rsidRPr="004D77F5">
        <w:rPr>
          <w:rFonts w:asciiTheme="minorHAnsi" w:hAnsiTheme="minorHAnsi" w:cstheme="minorHAnsi"/>
          <w:bCs/>
          <w:i/>
          <w:iCs/>
          <w:sz w:val="22"/>
          <w:szCs w:val="22"/>
        </w:rPr>
        <w:t>Wetlands</w:t>
      </w:r>
      <w:r w:rsidRPr="004D77F5">
        <w:rPr>
          <w:rFonts w:asciiTheme="minorHAnsi" w:hAnsiTheme="minorHAnsi" w:cstheme="minorHAnsi"/>
          <w:bCs/>
          <w:sz w:val="22"/>
          <w:szCs w:val="22"/>
        </w:rPr>
        <w:t xml:space="preserve"> 24</w:t>
      </w:r>
      <w:r w:rsidR="000F7F3B" w:rsidRPr="004D77F5">
        <w:rPr>
          <w:rFonts w:asciiTheme="minorHAnsi" w:hAnsiTheme="minorHAnsi" w:cstheme="minorHAnsi"/>
          <w:bCs/>
          <w:sz w:val="22"/>
          <w:szCs w:val="22"/>
        </w:rPr>
        <w:t xml:space="preserve">. </w:t>
      </w:r>
      <w:r w:rsidR="001F6BB9" w:rsidRPr="004D77F5">
        <w:rPr>
          <w:rFonts w:asciiTheme="minorHAnsi" w:hAnsiTheme="minorHAnsi" w:cstheme="minorHAnsi"/>
          <w:bCs/>
          <w:sz w:val="22"/>
          <w:szCs w:val="22"/>
        </w:rPr>
        <w:t>[IF=1.3</w:t>
      </w:r>
      <w:r w:rsidRPr="004D77F5">
        <w:rPr>
          <w:rFonts w:asciiTheme="minorHAnsi" w:hAnsiTheme="minorHAnsi" w:cstheme="minorHAnsi"/>
          <w:bCs/>
          <w:sz w:val="22"/>
          <w:szCs w:val="22"/>
        </w:rPr>
        <w:t>]</w:t>
      </w:r>
      <w:r w:rsidR="00E160DD" w:rsidRPr="004D77F5">
        <w:rPr>
          <w:rFonts w:asciiTheme="minorHAnsi" w:hAnsiTheme="minorHAnsi" w:cstheme="minorHAnsi"/>
          <w:bCs/>
          <w:sz w:val="22"/>
          <w:szCs w:val="22"/>
        </w:rPr>
        <w:t xml:space="preserve"> </w:t>
      </w:r>
    </w:p>
    <w:p w14:paraId="20B9DCE8" w14:textId="3A5687D2" w:rsidR="002A7023" w:rsidRPr="004D77F5" w:rsidRDefault="008B596E" w:rsidP="00E550A2">
      <w:pPr>
        <w:pStyle w:val="NormalWeb"/>
        <w:tabs>
          <w:tab w:val="left" w:pos="0"/>
          <w:tab w:val="left" w:pos="180"/>
          <w:tab w:val="left" w:pos="270"/>
        </w:tabs>
        <w:spacing w:before="0" w:beforeAutospacing="0" w:after="0" w:afterAutospacing="0"/>
        <w:ind w:left="270" w:hanging="270"/>
        <w:rPr>
          <w:rFonts w:asciiTheme="minorHAnsi" w:hAnsiTheme="minorHAnsi" w:cstheme="minorHAnsi"/>
          <w:sz w:val="22"/>
          <w:szCs w:val="22"/>
        </w:rPr>
      </w:pPr>
      <w:r w:rsidRPr="004D77F5">
        <w:rPr>
          <w:rFonts w:asciiTheme="minorHAnsi" w:hAnsiTheme="minorHAnsi" w:cstheme="minorHAnsi"/>
          <w:sz w:val="22"/>
          <w:szCs w:val="22"/>
        </w:rPr>
        <w:t>3</w:t>
      </w:r>
      <w:r w:rsidR="000F7F3B" w:rsidRPr="004D77F5">
        <w:rPr>
          <w:rFonts w:asciiTheme="minorHAnsi" w:hAnsiTheme="minorHAnsi" w:cstheme="minorHAnsi"/>
          <w:sz w:val="22"/>
          <w:szCs w:val="22"/>
        </w:rPr>
        <w:t xml:space="preserve">. </w:t>
      </w:r>
      <w:r w:rsidR="002A7023" w:rsidRPr="004D77F5">
        <w:rPr>
          <w:rFonts w:asciiTheme="minorHAnsi" w:hAnsiTheme="minorHAnsi" w:cstheme="minorHAnsi"/>
          <w:sz w:val="22"/>
          <w:szCs w:val="22"/>
        </w:rPr>
        <w:t xml:space="preserve">Yoffe, S., G. Fiske, M. Giordano, M. Giordano, </w:t>
      </w:r>
      <w:r w:rsidR="002A7023" w:rsidRPr="004D77F5">
        <w:rPr>
          <w:rFonts w:asciiTheme="minorHAnsi" w:hAnsiTheme="minorHAnsi" w:cstheme="minorHAnsi"/>
          <w:b/>
          <w:bCs/>
          <w:sz w:val="22"/>
          <w:szCs w:val="22"/>
        </w:rPr>
        <w:t>K.L. Larson</w:t>
      </w:r>
      <w:r w:rsidR="002A7023" w:rsidRPr="004D77F5">
        <w:rPr>
          <w:rFonts w:asciiTheme="minorHAnsi" w:hAnsiTheme="minorHAnsi" w:cstheme="minorHAnsi"/>
          <w:sz w:val="22"/>
          <w:szCs w:val="22"/>
        </w:rPr>
        <w:t xml:space="preserve">, K. Stahl, and A. T. Wolf. 2004. Geography of international water conflict and cooperation: data sets and applications. </w:t>
      </w:r>
      <w:r w:rsidR="002A7023" w:rsidRPr="004D77F5">
        <w:rPr>
          <w:rFonts w:asciiTheme="minorHAnsi" w:hAnsiTheme="minorHAnsi" w:cstheme="minorHAnsi"/>
          <w:i/>
          <w:iCs/>
          <w:sz w:val="22"/>
          <w:szCs w:val="22"/>
        </w:rPr>
        <w:t xml:space="preserve">Water Resources Research </w:t>
      </w:r>
      <w:r w:rsidR="001F6BB9" w:rsidRPr="004D77F5">
        <w:rPr>
          <w:rFonts w:asciiTheme="minorHAnsi" w:hAnsiTheme="minorHAnsi" w:cstheme="minorHAnsi"/>
          <w:sz w:val="22"/>
          <w:szCs w:val="22"/>
        </w:rPr>
        <w:t>40: 12. [IF=2.</w:t>
      </w:r>
      <w:r w:rsidR="002A7023" w:rsidRPr="004D77F5">
        <w:rPr>
          <w:rFonts w:asciiTheme="minorHAnsi" w:hAnsiTheme="minorHAnsi" w:cstheme="minorHAnsi"/>
          <w:sz w:val="22"/>
          <w:szCs w:val="22"/>
        </w:rPr>
        <w:t>5]</w:t>
      </w:r>
    </w:p>
    <w:p w14:paraId="155C6E54" w14:textId="61750980" w:rsidR="00583BDE" w:rsidRPr="004D77F5" w:rsidRDefault="008B596E" w:rsidP="00E550A2">
      <w:pPr>
        <w:pStyle w:val="BodyText"/>
        <w:tabs>
          <w:tab w:val="left" w:pos="0"/>
          <w:tab w:val="left" w:pos="180"/>
          <w:tab w:val="left" w:pos="270"/>
        </w:tabs>
        <w:ind w:left="270" w:hanging="270"/>
        <w:rPr>
          <w:rFonts w:asciiTheme="minorHAnsi" w:hAnsiTheme="minorHAnsi" w:cstheme="minorHAnsi"/>
          <w:sz w:val="22"/>
          <w:szCs w:val="22"/>
        </w:rPr>
      </w:pPr>
      <w:r w:rsidRPr="004D77F5">
        <w:rPr>
          <w:rFonts w:asciiTheme="minorHAnsi" w:hAnsiTheme="minorHAnsi" w:cstheme="minorHAnsi"/>
          <w:sz w:val="22"/>
          <w:szCs w:val="22"/>
        </w:rPr>
        <w:t>2</w:t>
      </w:r>
      <w:r w:rsidR="000F7F3B" w:rsidRPr="004D77F5">
        <w:rPr>
          <w:rFonts w:asciiTheme="minorHAnsi" w:hAnsiTheme="minorHAnsi" w:cstheme="minorHAnsi"/>
          <w:sz w:val="22"/>
          <w:szCs w:val="22"/>
        </w:rPr>
        <w:t xml:space="preserve">. </w:t>
      </w:r>
      <w:r w:rsidR="0061794A" w:rsidRPr="004D77F5">
        <w:rPr>
          <w:rFonts w:asciiTheme="minorHAnsi" w:hAnsiTheme="minorHAnsi" w:cstheme="minorHAnsi"/>
          <w:sz w:val="22"/>
          <w:szCs w:val="22"/>
        </w:rPr>
        <w:t>Duram, L.</w:t>
      </w:r>
      <w:r w:rsidR="006E3576" w:rsidRPr="004D77F5">
        <w:rPr>
          <w:rFonts w:asciiTheme="minorHAnsi" w:hAnsiTheme="minorHAnsi" w:cstheme="minorHAnsi"/>
          <w:sz w:val="22"/>
          <w:szCs w:val="22"/>
        </w:rPr>
        <w:t xml:space="preserve"> A</w:t>
      </w:r>
      <w:r w:rsidR="0065149C" w:rsidRPr="004D77F5">
        <w:rPr>
          <w:rFonts w:asciiTheme="minorHAnsi" w:hAnsiTheme="minorHAnsi" w:cstheme="minorHAnsi"/>
          <w:sz w:val="22"/>
          <w:szCs w:val="22"/>
        </w:rPr>
        <w:t xml:space="preserve">. and </w:t>
      </w:r>
      <w:r w:rsidR="00A7625A" w:rsidRPr="004D77F5">
        <w:rPr>
          <w:rFonts w:asciiTheme="minorHAnsi" w:hAnsiTheme="minorHAnsi" w:cstheme="minorHAnsi"/>
          <w:b/>
          <w:bCs/>
          <w:sz w:val="22"/>
          <w:szCs w:val="22"/>
        </w:rPr>
        <w:t>K.</w:t>
      </w:r>
      <w:r w:rsidR="0065149C" w:rsidRPr="004D77F5">
        <w:rPr>
          <w:rFonts w:asciiTheme="minorHAnsi" w:hAnsiTheme="minorHAnsi" w:cstheme="minorHAnsi"/>
          <w:b/>
          <w:bCs/>
          <w:sz w:val="22"/>
          <w:szCs w:val="22"/>
        </w:rPr>
        <w:t>L. Larson</w:t>
      </w:r>
      <w:r w:rsidR="0065149C" w:rsidRPr="004D77F5">
        <w:rPr>
          <w:rFonts w:asciiTheme="minorHAnsi" w:hAnsiTheme="minorHAnsi" w:cstheme="minorHAnsi"/>
          <w:sz w:val="22"/>
          <w:szCs w:val="22"/>
        </w:rPr>
        <w:t xml:space="preserve">. 2001. Agricultural </w:t>
      </w:r>
      <w:r w:rsidR="00C10A37" w:rsidRPr="004D77F5">
        <w:rPr>
          <w:rFonts w:asciiTheme="minorHAnsi" w:hAnsiTheme="minorHAnsi" w:cstheme="minorHAnsi"/>
          <w:sz w:val="22"/>
          <w:szCs w:val="22"/>
        </w:rPr>
        <w:t>research and alternative f</w:t>
      </w:r>
      <w:r w:rsidR="0065149C" w:rsidRPr="004D77F5">
        <w:rPr>
          <w:rFonts w:asciiTheme="minorHAnsi" w:hAnsiTheme="minorHAnsi" w:cstheme="minorHAnsi"/>
          <w:sz w:val="22"/>
          <w:szCs w:val="22"/>
        </w:rPr>
        <w:t>armers</w:t>
      </w:r>
      <w:r w:rsidR="00C10A37" w:rsidRPr="004D77F5">
        <w:rPr>
          <w:rFonts w:asciiTheme="minorHAnsi" w:hAnsiTheme="minorHAnsi" w:cstheme="minorHAnsi"/>
          <w:sz w:val="22"/>
          <w:szCs w:val="22"/>
        </w:rPr>
        <w:t>’ information n</w:t>
      </w:r>
      <w:r w:rsidR="0065149C" w:rsidRPr="004D77F5">
        <w:rPr>
          <w:rFonts w:asciiTheme="minorHAnsi" w:hAnsiTheme="minorHAnsi" w:cstheme="minorHAnsi"/>
          <w:sz w:val="22"/>
          <w:szCs w:val="22"/>
        </w:rPr>
        <w:t xml:space="preserve">eeds. </w:t>
      </w:r>
      <w:r w:rsidR="0065149C" w:rsidRPr="004D77F5">
        <w:rPr>
          <w:rFonts w:asciiTheme="minorHAnsi" w:hAnsiTheme="minorHAnsi" w:cstheme="minorHAnsi"/>
          <w:i/>
          <w:iCs/>
          <w:sz w:val="22"/>
          <w:szCs w:val="22"/>
        </w:rPr>
        <w:t>Professional Geographer</w:t>
      </w:r>
      <w:r w:rsidR="0065149C" w:rsidRPr="004D77F5">
        <w:rPr>
          <w:rFonts w:asciiTheme="minorHAnsi" w:hAnsiTheme="minorHAnsi" w:cstheme="minorHAnsi"/>
          <w:sz w:val="22"/>
          <w:szCs w:val="22"/>
        </w:rPr>
        <w:t xml:space="preserve"> 53(1): 84-96.</w:t>
      </w:r>
      <w:r w:rsidR="00EA508C" w:rsidRPr="004D77F5">
        <w:rPr>
          <w:rFonts w:asciiTheme="minorHAnsi" w:hAnsiTheme="minorHAnsi" w:cstheme="minorHAnsi"/>
          <w:sz w:val="22"/>
          <w:szCs w:val="22"/>
        </w:rPr>
        <w:t xml:space="preserve"> </w:t>
      </w:r>
      <w:r w:rsidR="005F7A70" w:rsidRPr="004D77F5">
        <w:rPr>
          <w:rFonts w:asciiTheme="minorHAnsi" w:hAnsiTheme="minorHAnsi" w:cstheme="minorHAnsi"/>
          <w:sz w:val="22"/>
          <w:szCs w:val="22"/>
        </w:rPr>
        <w:t>[</w:t>
      </w:r>
      <w:r w:rsidR="001F6BB9" w:rsidRPr="004D77F5">
        <w:rPr>
          <w:rFonts w:asciiTheme="minorHAnsi" w:hAnsiTheme="minorHAnsi" w:cstheme="minorHAnsi"/>
          <w:sz w:val="22"/>
          <w:szCs w:val="22"/>
        </w:rPr>
        <w:t>IF=1.7</w:t>
      </w:r>
      <w:r w:rsidR="0084237F" w:rsidRPr="004D77F5">
        <w:rPr>
          <w:rFonts w:asciiTheme="minorHAnsi" w:hAnsiTheme="minorHAnsi" w:cstheme="minorHAnsi"/>
          <w:sz w:val="22"/>
          <w:szCs w:val="22"/>
        </w:rPr>
        <w:t>]</w:t>
      </w:r>
    </w:p>
    <w:p w14:paraId="16013FEB" w14:textId="22FF1FE3" w:rsidR="00664E64" w:rsidRPr="004D77F5" w:rsidRDefault="008B596E" w:rsidP="00E550A2">
      <w:pPr>
        <w:pStyle w:val="BodyText"/>
        <w:tabs>
          <w:tab w:val="left" w:pos="0"/>
          <w:tab w:val="left" w:pos="180"/>
          <w:tab w:val="left" w:pos="270"/>
        </w:tabs>
        <w:ind w:left="270" w:hanging="270"/>
        <w:rPr>
          <w:rFonts w:asciiTheme="minorHAnsi" w:hAnsiTheme="minorHAnsi" w:cstheme="minorHAnsi"/>
          <w:sz w:val="22"/>
          <w:szCs w:val="22"/>
        </w:rPr>
      </w:pPr>
      <w:r w:rsidRPr="004D77F5">
        <w:rPr>
          <w:rFonts w:asciiTheme="minorHAnsi" w:hAnsiTheme="minorHAnsi" w:cstheme="minorHAnsi"/>
          <w:bCs/>
          <w:sz w:val="22"/>
          <w:szCs w:val="22"/>
        </w:rPr>
        <w:t>1</w:t>
      </w:r>
      <w:r w:rsidR="000F7F3B" w:rsidRPr="004D77F5">
        <w:rPr>
          <w:rFonts w:asciiTheme="minorHAnsi" w:hAnsiTheme="minorHAnsi" w:cstheme="minorHAnsi"/>
          <w:bCs/>
          <w:sz w:val="22"/>
          <w:szCs w:val="22"/>
        </w:rPr>
        <w:t>.</w:t>
      </w:r>
      <w:r w:rsidR="00944889" w:rsidRPr="004D77F5">
        <w:rPr>
          <w:rFonts w:asciiTheme="minorHAnsi" w:hAnsiTheme="minorHAnsi" w:cstheme="minorHAnsi"/>
          <w:bCs/>
          <w:sz w:val="22"/>
          <w:szCs w:val="22"/>
        </w:rPr>
        <w:t xml:space="preserve"> </w:t>
      </w:r>
      <w:r w:rsidR="004439A5" w:rsidRPr="004D77F5">
        <w:rPr>
          <w:rFonts w:asciiTheme="minorHAnsi" w:hAnsiTheme="minorHAnsi" w:cstheme="minorHAnsi"/>
          <w:b/>
          <w:bCs/>
          <w:sz w:val="22"/>
          <w:szCs w:val="22"/>
        </w:rPr>
        <w:t>Larson, K.</w:t>
      </w:r>
      <w:r w:rsidR="001166C3" w:rsidRPr="004D77F5">
        <w:rPr>
          <w:rFonts w:asciiTheme="minorHAnsi" w:hAnsiTheme="minorHAnsi" w:cstheme="minorHAnsi"/>
          <w:b/>
          <w:bCs/>
          <w:sz w:val="22"/>
          <w:szCs w:val="22"/>
        </w:rPr>
        <w:t>L.</w:t>
      </w:r>
      <w:r w:rsidR="009248DB" w:rsidRPr="004D77F5">
        <w:rPr>
          <w:rFonts w:asciiTheme="minorHAnsi" w:hAnsiTheme="minorHAnsi" w:cstheme="minorHAnsi"/>
          <w:sz w:val="22"/>
          <w:szCs w:val="22"/>
        </w:rPr>
        <w:t xml:space="preserve"> and L.</w:t>
      </w:r>
      <w:r w:rsidR="00615C79" w:rsidRPr="004D77F5">
        <w:rPr>
          <w:rFonts w:asciiTheme="minorHAnsi" w:hAnsiTheme="minorHAnsi" w:cstheme="minorHAnsi"/>
          <w:sz w:val="22"/>
          <w:szCs w:val="22"/>
        </w:rPr>
        <w:t xml:space="preserve">A. Duram. 2000. </w:t>
      </w:r>
      <w:r w:rsidR="00C10A37" w:rsidRPr="004D77F5">
        <w:rPr>
          <w:rFonts w:asciiTheme="minorHAnsi" w:hAnsiTheme="minorHAnsi" w:cstheme="minorHAnsi"/>
          <w:sz w:val="22"/>
          <w:szCs w:val="22"/>
        </w:rPr>
        <w:t>Information dissemination in alternative agricultural research: an analysis of r</w:t>
      </w:r>
      <w:r w:rsidR="0065149C" w:rsidRPr="004D77F5">
        <w:rPr>
          <w:rFonts w:asciiTheme="minorHAnsi" w:hAnsiTheme="minorHAnsi" w:cstheme="minorHAnsi"/>
          <w:sz w:val="22"/>
          <w:szCs w:val="22"/>
        </w:rPr>
        <w:t xml:space="preserve">esearchers. </w:t>
      </w:r>
      <w:r w:rsidR="0065149C" w:rsidRPr="004D77F5">
        <w:rPr>
          <w:rFonts w:asciiTheme="minorHAnsi" w:hAnsiTheme="minorHAnsi" w:cstheme="minorHAnsi"/>
          <w:i/>
          <w:iCs/>
          <w:sz w:val="22"/>
          <w:szCs w:val="22"/>
        </w:rPr>
        <w:t>American Jou</w:t>
      </w:r>
      <w:r w:rsidR="00615C79" w:rsidRPr="004D77F5">
        <w:rPr>
          <w:rFonts w:asciiTheme="minorHAnsi" w:hAnsiTheme="minorHAnsi" w:cstheme="minorHAnsi"/>
          <w:i/>
          <w:iCs/>
          <w:sz w:val="22"/>
          <w:szCs w:val="22"/>
        </w:rPr>
        <w:t>rnal of Alternative Agriculture</w:t>
      </w:r>
      <w:r w:rsidR="0065149C" w:rsidRPr="004D77F5">
        <w:rPr>
          <w:rFonts w:asciiTheme="minorHAnsi" w:hAnsiTheme="minorHAnsi" w:cstheme="minorHAnsi"/>
          <w:i/>
          <w:iCs/>
          <w:sz w:val="22"/>
          <w:szCs w:val="22"/>
        </w:rPr>
        <w:t xml:space="preserve"> </w:t>
      </w:r>
      <w:r w:rsidR="0065149C" w:rsidRPr="004D77F5">
        <w:rPr>
          <w:rFonts w:asciiTheme="minorHAnsi" w:hAnsiTheme="minorHAnsi" w:cstheme="minorHAnsi"/>
          <w:sz w:val="22"/>
          <w:szCs w:val="22"/>
        </w:rPr>
        <w:t>15(4): 171-180.</w:t>
      </w:r>
      <w:r w:rsidR="00E77575" w:rsidRPr="004D77F5">
        <w:rPr>
          <w:rFonts w:asciiTheme="minorHAnsi" w:hAnsiTheme="minorHAnsi" w:cstheme="minorHAnsi"/>
          <w:sz w:val="22"/>
          <w:szCs w:val="22"/>
        </w:rPr>
        <w:t xml:space="preserve"> </w:t>
      </w:r>
      <w:r w:rsidR="00615C79" w:rsidRPr="004D77F5">
        <w:rPr>
          <w:rFonts w:asciiTheme="minorHAnsi" w:hAnsiTheme="minorHAnsi" w:cstheme="minorHAnsi"/>
          <w:sz w:val="22"/>
          <w:szCs w:val="22"/>
        </w:rPr>
        <w:t>[</w:t>
      </w:r>
      <w:r w:rsidR="008572B8" w:rsidRPr="004D77F5">
        <w:rPr>
          <w:rFonts w:asciiTheme="minorHAnsi" w:hAnsiTheme="minorHAnsi" w:cstheme="minorHAnsi"/>
          <w:sz w:val="22"/>
          <w:szCs w:val="22"/>
        </w:rPr>
        <w:t>IF=</w:t>
      </w:r>
      <w:r w:rsidR="001F6BB9" w:rsidRPr="004D77F5">
        <w:rPr>
          <w:rFonts w:asciiTheme="minorHAnsi" w:hAnsiTheme="minorHAnsi" w:cstheme="minorHAnsi"/>
          <w:sz w:val="22"/>
          <w:szCs w:val="22"/>
        </w:rPr>
        <w:t>0.8</w:t>
      </w:r>
      <w:r w:rsidR="00615C79" w:rsidRPr="004D77F5">
        <w:rPr>
          <w:rFonts w:asciiTheme="minorHAnsi" w:hAnsiTheme="minorHAnsi" w:cstheme="minorHAnsi"/>
          <w:sz w:val="22"/>
          <w:szCs w:val="22"/>
        </w:rPr>
        <w:t>]</w:t>
      </w:r>
    </w:p>
    <w:p w14:paraId="295C9BBA" w14:textId="035F4B5D" w:rsidR="001D0946" w:rsidRPr="004D77F5" w:rsidRDefault="001D0946" w:rsidP="00AA4814">
      <w:pPr>
        <w:rPr>
          <w:rFonts w:asciiTheme="minorHAnsi" w:hAnsiTheme="minorHAnsi" w:cstheme="minorHAnsi"/>
          <w:b/>
          <w:sz w:val="22"/>
          <w:szCs w:val="22"/>
        </w:rPr>
      </w:pPr>
    </w:p>
    <w:p w14:paraId="4F49E76A" w14:textId="582618A5" w:rsidR="00664E64" w:rsidRPr="004D77F5" w:rsidRDefault="00664E64" w:rsidP="004F2A4A">
      <w:pPr>
        <w:spacing w:line="360" w:lineRule="auto"/>
        <w:rPr>
          <w:rFonts w:asciiTheme="minorHAnsi" w:hAnsiTheme="minorHAnsi" w:cstheme="minorHAnsi"/>
          <w:b/>
          <w:sz w:val="22"/>
          <w:szCs w:val="22"/>
          <w:u w:val="single"/>
        </w:rPr>
      </w:pPr>
      <w:bookmarkStart w:id="37" w:name="_Hlk60828677"/>
      <w:r w:rsidRPr="004D77F5">
        <w:rPr>
          <w:rFonts w:asciiTheme="minorHAnsi" w:hAnsiTheme="minorHAnsi" w:cstheme="minorHAnsi"/>
          <w:b/>
          <w:i/>
          <w:sz w:val="22"/>
          <w:szCs w:val="22"/>
        </w:rPr>
        <w:t xml:space="preserve">In </w:t>
      </w:r>
      <w:r w:rsidR="006A243F" w:rsidRPr="004D77F5">
        <w:rPr>
          <w:rFonts w:asciiTheme="minorHAnsi" w:hAnsiTheme="minorHAnsi" w:cstheme="minorHAnsi"/>
          <w:b/>
          <w:i/>
          <w:sz w:val="22"/>
          <w:szCs w:val="22"/>
        </w:rPr>
        <w:t>R</w:t>
      </w:r>
      <w:r w:rsidRPr="004D77F5">
        <w:rPr>
          <w:rFonts w:asciiTheme="minorHAnsi" w:hAnsiTheme="minorHAnsi" w:cstheme="minorHAnsi"/>
          <w:b/>
          <w:i/>
          <w:sz w:val="22"/>
          <w:szCs w:val="22"/>
        </w:rPr>
        <w:t>eview</w:t>
      </w:r>
      <w:r w:rsidRPr="004D77F5">
        <w:rPr>
          <w:rFonts w:asciiTheme="minorHAnsi" w:hAnsiTheme="minorHAnsi" w:cstheme="minorHAnsi"/>
          <w:i/>
          <w:sz w:val="22"/>
          <w:szCs w:val="22"/>
        </w:rPr>
        <w:t xml:space="preserve"> </w:t>
      </w:r>
      <w:r w:rsidR="002021CC" w:rsidRPr="004D77F5">
        <w:rPr>
          <w:rFonts w:asciiTheme="minorHAnsi" w:hAnsiTheme="minorHAnsi" w:cstheme="minorHAnsi"/>
          <w:i/>
          <w:sz w:val="22"/>
          <w:szCs w:val="22"/>
        </w:rPr>
        <w:t xml:space="preserve"> </w:t>
      </w:r>
      <w:r w:rsidR="00DF5AB0" w:rsidRPr="004D77F5">
        <w:rPr>
          <w:rFonts w:asciiTheme="minorHAnsi" w:hAnsiTheme="minorHAnsi" w:cstheme="minorHAnsi"/>
          <w:i/>
          <w:sz w:val="22"/>
          <w:szCs w:val="22"/>
        </w:rPr>
        <w:t>*</w:t>
      </w:r>
      <w:r w:rsidR="00DF5AB0" w:rsidRPr="004D77F5">
        <w:rPr>
          <w:rFonts w:asciiTheme="minorHAnsi" w:hAnsiTheme="minorHAnsi" w:cstheme="minorHAnsi"/>
          <w:sz w:val="22"/>
          <w:szCs w:val="22"/>
        </w:rPr>
        <w:t>grad and **undergrad students, plus ^post-docs</w:t>
      </w:r>
      <w:r w:rsidR="00C21145" w:rsidRPr="004D77F5">
        <w:rPr>
          <w:rFonts w:asciiTheme="minorHAnsi" w:hAnsiTheme="minorHAnsi" w:cstheme="minorHAnsi"/>
          <w:sz w:val="22"/>
          <w:szCs w:val="22"/>
        </w:rPr>
        <w:t xml:space="preserve"> </w:t>
      </w:r>
      <w:r w:rsidR="00C21145" w:rsidRPr="004D77F5">
        <w:rPr>
          <w:rFonts w:asciiTheme="minorHAnsi" w:hAnsiTheme="minorHAnsi" w:cstheme="minorHAnsi"/>
          <w:bCs/>
          <w:sz w:val="22"/>
          <w:szCs w:val="22"/>
        </w:rPr>
        <w:t>(</w:t>
      </w:r>
      <w:r w:rsidR="00C21145" w:rsidRPr="004D77F5">
        <w:rPr>
          <w:rFonts w:asciiTheme="minorHAnsi" w:hAnsiTheme="minorHAnsi" w:cstheme="minorHAnsi"/>
          <w:bCs/>
          <w:sz w:val="22"/>
          <w:szCs w:val="22"/>
          <w:u w:val="single"/>
        </w:rPr>
        <w:t>my advisees</w:t>
      </w:r>
      <w:r w:rsidR="00C21145" w:rsidRPr="004D77F5">
        <w:rPr>
          <w:rFonts w:asciiTheme="minorHAnsi" w:hAnsiTheme="minorHAnsi" w:cstheme="minorHAnsi"/>
          <w:bCs/>
          <w:sz w:val="22"/>
          <w:szCs w:val="22"/>
        </w:rPr>
        <w:t>)</w:t>
      </w:r>
    </w:p>
    <w:p w14:paraId="4076FB1C" w14:textId="5BE45807" w:rsidR="00A8416E" w:rsidRDefault="00D0095F" w:rsidP="00A8416E">
      <w:pPr>
        <w:pStyle w:val="ListParagraph"/>
        <w:numPr>
          <w:ilvl w:val="0"/>
          <w:numId w:val="46"/>
        </w:numPr>
        <w:tabs>
          <w:tab w:val="left" w:pos="270"/>
        </w:tabs>
        <w:ind w:left="360"/>
        <w:rPr>
          <w:rFonts w:asciiTheme="minorHAnsi" w:hAnsiTheme="minorHAnsi" w:cstheme="minorHAnsi"/>
          <w:bCs/>
          <w:sz w:val="22"/>
          <w:szCs w:val="22"/>
        </w:rPr>
      </w:pPr>
      <w:bookmarkStart w:id="38" w:name="_Hlk196317348"/>
      <w:bookmarkEnd w:id="37"/>
      <w:r w:rsidRPr="00C6264D">
        <w:rPr>
          <w:rFonts w:asciiTheme="minorHAnsi" w:hAnsiTheme="minorHAnsi" w:cstheme="minorHAnsi"/>
          <w:b/>
          <w:sz w:val="22"/>
          <w:szCs w:val="22"/>
        </w:rPr>
        <w:t>Larson, K.L</w:t>
      </w:r>
      <w:r w:rsidRPr="00C6264D">
        <w:rPr>
          <w:rFonts w:asciiTheme="minorHAnsi" w:hAnsiTheme="minorHAnsi" w:cstheme="minorHAnsi"/>
          <w:bCs/>
          <w:sz w:val="22"/>
          <w:szCs w:val="22"/>
        </w:rPr>
        <w:t xml:space="preserve">., E.A. Corley, </w:t>
      </w:r>
      <w:r w:rsidRPr="00C6264D">
        <w:rPr>
          <w:rFonts w:asciiTheme="minorHAnsi" w:hAnsiTheme="minorHAnsi" w:cstheme="minorHAnsi"/>
          <w:bCs/>
          <w:sz w:val="22"/>
          <w:szCs w:val="22"/>
          <w:u w:val="single"/>
        </w:rPr>
        <w:t>A.L. Rutrough^</w:t>
      </w:r>
      <w:r w:rsidRPr="00C6264D">
        <w:rPr>
          <w:rFonts w:asciiTheme="minorHAnsi" w:hAnsiTheme="minorHAnsi" w:cstheme="minorHAnsi"/>
          <w:bCs/>
          <w:sz w:val="22"/>
          <w:szCs w:val="22"/>
        </w:rPr>
        <w:t>, H.L. Bateman, B. Blake</w:t>
      </w:r>
      <w:r w:rsidR="00D92C4E" w:rsidRPr="00C6264D">
        <w:rPr>
          <w:rFonts w:asciiTheme="minorHAnsi" w:hAnsiTheme="minorHAnsi" w:cstheme="minorHAnsi"/>
          <w:bCs/>
          <w:sz w:val="22"/>
          <w:szCs w:val="22"/>
        </w:rPr>
        <w:t>*</w:t>
      </w:r>
      <w:r w:rsidRPr="00C6264D">
        <w:rPr>
          <w:rFonts w:asciiTheme="minorHAnsi" w:hAnsiTheme="minorHAnsi" w:cstheme="minorHAnsi"/>
          <w:bCs/>
          <w:sz w:val="22"/>
          <w:szCs w:val="22"/>
        </w:rPr>
        <w:t xml:space="preserve">, </w:t>
      </w:r>
      <w:r w:rsidR="00A8416E">
        <w:rPr>
          <w:rFonts w:asciiTheme="minorHAnsi" w:hAnsiTheme="minorHAnsi" w:cstheme="minorHAnsi"/>
          <w:bCs/>
          <w:sz w:val="22"/>
          <w:szCs w:val="22"/>
        </w:rPr>
        <w:t xml:space="preserve">and </w:t>
      </w:r>
      <w:r w:rsidRPr="00C6264D">
        <w:rPr>
          <w:rFonts w:asciiTheme="minorHAnsi" w:hAnsiTheme="minorHAnsi" w:cstheme="minorHAnsi"/>
          <w:bCs/>
          <w:sz w:val="22"/>
          <w:szCs w:val="22"/>
        </w:rPr>
        <w:t xml:space="preserve">K.L. Sweazea. Exploring paradoxical stewardship through human-ecological traps: drivers and outcomes of residential wildlife gardening. Under review at </w:t>
      </w:r>
      <w:r w:rsidRPr="00C6264D">
        <w:rPr>
          <w:rFonts w:asciiTheme="minorHAnsi" w:hAnsiTheme="minorHAnsi" w:cstheme="minorHAnsi"/>
          <w:bCs/>
          <w:i/>
          <w:iCs/>
          <w:sz w:val="22"/>
          <w:szCs w:val="22"/>
        </w:rPr>
        <w:t>Cities and the Environment</w:t>
      </w:r>
      <w:r w:rsidRPr="00C6264D">
        <w:rPr>
          <w:rFonts w:asciiTheme="minorHAnsi" w:hAnsiTheme="minorHAnsi" w:cstheme="minorHAnsi"/>
          <w:bCs/>
          <w:sz w:val="22"/>
          <w:szCs w:val="22"/>
        </w:rPr>
        <w:t xml:space="preserve">. </w:t>
      </w:r>
    </w:p>
    <w:p w14:paraId="1629D99F" w14:textId="40E380F8" w:rsidR="00A8416E" w:rsidRPr="00A8416E" w:rsidRDefault="00A8416E" w:rsidP="00A8416E">
      <w:pPr>
        <w:pStyle w:val="ListParagraph"/>
        <w:numPr>
          <w:ilvl w:val="0"/>
          <w:numId w:val="46"/>
        </w:numPr>
        <w:tabs>
          <w:tab w:val="left" w:pos="270"/>
        </w:tabs>
        <w:ind w:left="360"/>
        <w:rPr>
          <w:rFonts w:asciiTheme="minorHAnsi" w:hAnsiTheme="minorHAnsi" w:cstheme="minorHAnsi"/>
          <w:bCs/>
          <w:sz w:val="22"/>
          <w:szCs w:val="22"/>
        </w:rPr>
      </w:pPr>
      <w:r w:rsidRPr="00C6264D">
        <w:rPr>
          <w:rFonts w:asciiTheme="minorHAnsi" w:hAnsiTheme="minorHAnsi" w:cstheme="minorHAnsi"/>
          <w:b/>
          <w:sz w:val="22"/>
          <w:szCs w:val="22"/>
        </w:rPr>
        <w:t>Larson, K.L</w:t>
      </w:r>
      <w:r w:rsidRPr="00C6264D">
        <w:rPr>
          <w:rFonts w:asciiTheme="minorHAnsi" w:hAnsiTheme="minorHAnsi" w:cstheme="minorHAnsi"/>
          <w:bCs/>
          <w:sz w:val="22"/>
          <w:szCs w:val="22"/>
        </w:rPr>
        <w:t xml:space="preserve">., </w:t>
      </w:r>
      <w:r w:rsidRPr="00C6264D">
        <w:rPr>
          <w:rFonts w:asciiTheme="minorHAnsi" w:hAnsiTheme="minorHAnsi" w:cstheme="minorHAnsi"/>
          <w:bCs/>
          <w:sz w:val="22"/>
          <w:szCs w:val="22"/>
          <w:u w:val="single"/>
        </w:rPr>
        <w:t>A.L. Rutrough^</w:t>
      </w:r>
      <w:r w:rsidRPr="00A8416E">
        <w:rPr>
          <w:rFonts w:asciiTheme="minorHAnsi" w:hAnsiTheme="minorHAnsi" w:cstheme="minorHAnsi"/>
          <w:bCs/>
          <w:sz w:val="22"/>
          <w:szCs w:val="22"/>
        </w:rPr>
        <w:t xml:space="preserve">, and </w:t>
      </w:r>
      <w:r w:rsidRPr="00C6264D">
        <w:rPr>
          <w:rFonts w:asciiTheme="minorHAnsi" w:hAnsiTheme="minorHAnsi" w:cstheme="minorHAnsi"/>
          <w:bCs/>
          <w:sz w:val="22"/>
          <w:szCs w:val="22"/>
        </w:rPr>
        <w:t>E.A. Corley</w:t>
      </w:r>
      <w:r>
        <w:rPr>
          <w:rFonts w:asciiTheme="minorHAnsi" w:hAnsiTheme="minorHAnsi" w:cstheme="minorHAnsi"/>
          <w:bCs/>
          <w:sz w:val="22"/>
          <w:szCs w:val="22"/>
        </w:rPr>
        <w:t>.</w:t>
      </w:r>
      <w:r w:rsidRPr="00C6264D">
        <w:rPr>
          <w:rFonts w:asciiTheme="minorHAnsi" w:hAnsiTheme="minorHAnsi" w:cstheme="minorHAnsi"/>
          <w:bCs/>
          <w:sz w:val="22"/>
          <w:szCs w:val="22"/>
        </w:rPr>
        <w:t xml:space="preserve"> </w:t>
      </w:r>
      <w:r w:rsidRPr="00A8416E">
        <w:rPr>
          <w:rFonts w:asciiTheme="minorHAnsi" w:hAnsiTheme="minorHAnsi" w:cstheme="minorHAnsi"/>
          <w:bCs/>
          <w:sz w:val="22"/>
          <w:szCs w:val="22"/>
        </w:rPr>
        <w:t>Untangling pathways between environmental stewardship motivations, wildlife habitat provisioning, and wellbeing outcomes in urban ecosystems</w:t>
      </w:r>
      <w:r>
        <w:rPr>
          <w:rFonts w:asciiTheme="minorHAnsi" w:hAnsiTheme="minorHAnsi" w:cstheme="minorHAnsi"/>
          <w:bCs/>
          <w:sz w:val="22"/>
          <w:szCs w:val="22"/>
        </w:rPr>
        <w:t xml:space="preserve">. </w:t>
      </w:r>
      <w:r w:rsidRPr="00C6264D">
        <w:rPr>
          <w:rFonts w:asciiTheme="minorHAnsi" w:hAnsiTheme="minorHAnsi" w:cstheme="minorHAnsi"/>
          <w:bCs/>
          <w:sz w:val="22"/>
          <w:szCs w:val="22"/>
        </w:rPr>
        <w:t>Under review at</w:t>
      </w:r>
      <w:r>
        <w:rPr>
          <w:rFonts w:asciiTheme="minorHAnsi" w:hAnsiTheme="minorHAnsi" w:cstheme="minorHAnsi"/>
          <w:bCs/>
          <w:sz w:val="22"/>
          <w:szCs w:val="22"/>
        </w:rPr>
        <w:t xml:space="preserve"> </w:t>
      </w:r>
      <w:r w:rsidR="00797498" w:rsidRPr="00922D70">
        <w:rPr>
          <w:rFonts w:asciiTheme="minorHAnsi" w:hAnsiTheme="minorHAnsi" w:cstheme="minorHAnsi"/>
          <w:bCs/>
          <w:i/>
          <w:sz w:val="22"/>
          <w:szCs w:val="22"/>
        </w:rPr>
        <w:t>Urban Forestry and Urban Greening</w:t>
      </w:r>
      <w:r>
        <w:rPr>
          <w:rFonts w:asciiTheme="minorHAnsi" w:hAnsiTheme="minorHAnsi" w:cstheme="minorHAnsi"/>
          <w:bCs/>
          <w:sz w:val="22"/>
          <w:szCs w:val="22"/>
        </w:rPr>
        <w:t xml:space="preserve">. </w:t>
      </w:r>
    </w:p>
    <w:p w14:paraId="66DDAECC" w14:textId="6ECFFBC2" w:rsidR="00C6264D" w:rsidRDefault="00F20C54" w:rsidP="00C6264D">
      <w:pPr>
        <w:pStyle w:val="ListParagraph"/>
        <w:numPr>
          <w:ilvl w:val="0"/>
          <w:numId w:val="46"/>
        </w:numPr>
        <w:tabs>
          <w:tab w:val="left" w:pos="270"/>
        </w:tabs>
        <w:ind w:left="360"/>
        <w:rPr>
          <w:rFonts w:asciiTheme="minorHAnsi" w:hAnsiTheme="minorHAnsi" w:cstheme="minorHAnsi"/>
          <w:bCs/>
          <w:sz w:val="22"/>
          <w:szCs w:val="22"/>
        </w:rPr>
      </w:pPr>
      <w:r w:rsidRPr="00C6264D">
        <w:rPr>
          <w:rFonts w:asciiTheme="minorHAnsi" w:hAnsiTheme="minorHAnsi" w:cstheme="minorHAnsi"/>
          <w:bCs/>
          <w:sz w:val="22"/>
          <w:szCs w:val="22"/>
        </w:rPr>
        <w:t xml:space="preserve">Corley, E., and </w:t>
      </w:r>
      <w:r w:rsidRPr="00C6264D">
        <w:rPr>
          <w:rFonts w:asciiTheme="minorHAnsi" w:hAnsiTheme="minorHAnsi" w:cstheme="minorHAnsi"/>
          <w:b/>
          <w:sz w:val="22"/>
          <w:szCs w:val="22"/>
        </w:rPr>
        <w:t>K.L. Larson</w:t>
      </w:r>
      <w:r w:rsidRPr="00C6264D">
        <w:rPr>
          <w:rFonts w:asciiTheme="minorHAnsi" w:hAnsiTheme="minorHAnsi" w:cstheme="minorHAnsi"/>
          <w:bCs/>
          <w:sz w:val="22"/>
          <w:szCs w:val="22"/>
        </w:rPr>
        <w:t xml:space="preserve">. Place matters: a comparative analysis of desert and neighborhood attachment. </w:t>
      </w:r>
      <w:r w:rsidR="00431223" w:rsidRPr="00C6264D">
        <w:rPr>
          <w:rFonts w:asciiTheme="minorHAnsi" w:hAnsiTheme="minorHAnsi" w:cstheme="minorHAnsi"/>
          <w:bCs/>
          <w:sz w:val="22"/>
          <w:szCs w:val="22"/>
        </w:rPr>
        <w:t xml:space="preserve">Under </w:t>
      </w:r>
      <w:r w:rsidR="00A8416E">
        <w:rPr>
          <w:rFonts w:asciiTheme="minorHAnsi" w:hAnsiTheme="minorHAnsi" w:cstheme="minorHAnsi"/>
          <w:bCs/>
          <w:sz w:val="22"/>
          <w:szCs w:val="22"/>
        </w:rPr>
        <w:t>revision with</w:t>
      </w:r>
      <w:r w:rsidRPr="00C6264D">
        <w:rPr>
          <w:rFonts w:asciiTheme="minorHAnsi" w:hAnsiTheme="minorHAnsi" w:cstheme="minorHAnsi"/>
          <w:bCs/>
          <w:sz w:val="22"/>
          <w:szCs w:val="22"/>
        </w:rPr>
        <w:t xml:space="preserve"> </w:t>
      </w:r>
      <w:r w:rsidRPr="00C6264D">
        <w:rPr>
          <w:rFonts w:asciiTheme="minorHAnsi" w:hAnsiTheme="minorHAnsi" w:cstheme="minorHAnsi"/>
          <w:bCs/>
          <w:i/>
          <w:iCs/>
          <w:sz w:val="22"/>
          <w:szCs w:val="22"/>
        </w:rPr>
        <w:t>Journal of Urbanism: International Research on Placemaking and Urban Sustainability</w:t>
      </w:r>
      <w:r w:rsidRPr="00C6264D">
        <w:rPr>
          <w:rFonts w:asciiTheme="minorHAnsi" w:hAnsiTheme="minorHAnsi" w:cstheme="minorHAnsi"/>
          <w:bCs/>
          <w:sz w:val="22"/>
          <w:szCs w:val="22"/>
        </w:rPr>
        <w:t>.</w:t>
      </w:r>
      <w:bookmarkEnd w:id="38"/>
    </w:p>
    <w:p w14:paraId="4983EFC7" w14:textId="231FCBBF" w:rsidR="00C6264D" w:rsidRDefault="009C063A" w:rsidP="00C6264D">
      <w:pPr>
        <w:pStyle w:val="ListParagraph"/>
        <w:numPr>
          <w:ilvl w:val="0"/>
          <w:numId w:val="46"/>
        </w:numPr>
        <w:tabs>
          <w:tab w:val="left" w:pos="270"/>
        </w:tabs>
        <w:ind w:left="360"/>
        <w:rPr>
          <w:rFonts w:asciiTheme="minorHAnsi" w:hAnsiTheme="minorHAnsi" w:cstheme="minorHAnsi"/>
          <w:bCs/>
          <w:sz w:val="22"/>
          <w:szCs w:val="22"/>
        </w:rPr>
      </w:pPr>
      <w:r w:rsidRPr="00C6264D">
        <w:rPr>
          <w:rFonts w:asciiTheme="minorHAnsi" w:hAnsiTheme="minorHAnsi" w:cstheme="minorHAnsi"/>
          <w:bCs/>
          <w:sz w:val="22"/>
          <w:szCs w:val="22"/>
        </w:rPr>
        <w:t xml:space="preserve">Flores, A., </w:t>
      </w:r>
      <w:r w:rsidRPr="00C6264D">
        <w:rPr>
          <w:rFonts w:asciiTheme="minorHAnsi" w:hAnsiTheme="minorHAnsi" w:cstheme="minorHAnsi"/>
          <w:b/>
          <w:bCs/>
          <w:sz w:val="22"/>
          <w:szCs w:val="22"/>
        </w:rPr>
        <w:t>K.L. Larson</w:t>
      </w:r>
      <w:r w:rsidRPr="00C6264D">
        <w:rPr>
          <w:rFonts w:asciiTheme="minorHAnsi" w:hAnsiTheme="minorHAnsi" w:cstheme="minorHAnsi"/>
          <w:bCs/>
          <w:sz w:val="22"/>
          <w:szCs w:val="22"/>
        </w:rPr>
        <w:t>, S. Gyanwali**</w:t>
      </w:r>
      <w:r w:rsidR="00C6264D" w:rsidRPr="00C6264D">
        <w:rPr>
          <w:rFonts w:asciiTheme="minorHAnsi" w:hAnsiTheme="minorHAnsi" w:cstheme="minorHAnsi"/>
          <w:bCs/>
          <w:sz w:val="22"/>
          <w:szCs w:val="22"/>
        </w:rPr>
        <w:t>, and S. Meerow</w:t>
      </w:r>
      <w:r w:rsidRPr="00C6264D">
        <w:rPr>
          <w:rFonts w:asciiTheme="minorHAnsi" w:hAnsiTheme="minorHAnsi" w:cstheme="minorHAnsi"/>
          <w:bCs/>
          <w:sz w:val="22"/>
          <w:szCs w:val="22"/>
        </w:rPr>
        <w:t xml:space="preserve">. </w:t>
      </w:r>
      <w:r w:rsidR="00C6264D" w:rsidRPr="00C6264D">
        <w:rPr>
          <w:rFonts w:asciiTheme="minorHAnsi" w:hAnsiTheme="minorHAnsi" w:cstheme="minorHAnsi"/>
          <w:bCs/>
          <w:sz w:val="22"/>
          <w:szCs w:val="22"/>
        </w:rPr>
        <w:t>Does official flood zone status shape risk perception? Evidence from designated and undesignated flood zones in Phoenix, Arizona</w:t>
      </w:r>
      <w:r w:rsidR="007A2022">
        <w:rPr>
          <w:rFonts w:asciiTheme="minorHAnsi" w:hAnsiTheme="minorHAnsi" w:cstheme="minorHAnsi"/>
          <w:bCs/>
          <w:sz w:val="22"/>
          <w:szCs w:val="22"/>
        </w:rPr>
        <w:t xml:space="preserve">. Under review at </w:t>
      </w:r>
      <w:r w:rsidR="007A2022" w:rsidRPr="007A2022">
        <w:rPr>
          <w:rFonts w:asciiTheme="minorHAnsi" w:hAnsiTheme="minorHAnsi" w:cstheme="minorHAnsi"/>
          <w:bCs/>
          <w:i/>
          <w:iCs/>
          <w:sz w:val="22"/>
          <w:szCs w:val="22"/>
        </w:rPr>
        <w:t>International Journal of Disaster Risk Reduction</w:t>
      </w:r>
      <w:r w:rsidR="007A2022">
        <w:rPr>
          <w:rFonts w:asciiTheme="minorHAnsi" w:hAnsiTheme="minorHAnsi" w:cstheme="minorHAnsi"/>
          <w:bCs/>
          <w:sz w:val="22"/>
          <w:szCs w:val="22"/>
        </w:rPr>
        <w:t>.</w:t>
      </w:r>
    </w:p>
    <w:p w14:paraId="31A2C348" w14:textId="14B6F28E" w:rsidR="005F2B40" w:rsidRPr="00C6264D" w:rsidRDefault="005F2B40" w:rsidP="00C6264D">
      <w:pPr>
        <w:pStyle w:val="ListParagraph"/>
        <w:numPr>
          <w:ilvl w:val="0"/>
          <w:numId w:val="46"/>
        </w:numPr>
        <w:tabs>
          <w:tab w:val="left" w:pos="270"/>
        </w:tabs>
        <w:ind w:left="360"/>
        <w:rPr>
          <w:rFonts w:asciiTheme="minorHAnsi" w:hAnsiTheme="minorHAnsi" w:cstheme="minorHAnsi"/>
          <w:bCs/>
          <w:sz w:val="22"/>
          <w:szCs w:val="22"/>
        </w:rPr>
      </w:pPr>
      <w:r w:rsidRPr="00C6264D">
        <w:rPr>
          <w:rFonts w:asciiTheme="minorHAnsi" w:hAnsiTheme="minorHAnsi" w:cstheme="minorHAnsi"/>
          <w:bCs/>
          <w:sz w:val="22"/>
          <w:szCs w:val="22"/>
        </w:rPr>
        <w:t xml:space="preserve">Bratt, A., D. Narango, M. Avolio, J. Engebretson, N. Grijseels , P. Groffman, S. Hall, J. Heffernan, </w:t>
      </w:r>
      <w:r w:rsidRPr="00C6264D">
        <w:rPr>
          <w:rFonts w:asciiTheme="minorHAnsi" w:hAnsiTheme="minorHAnsi" w:cstheme="minorHAnsi"/>
          <w:b/>
          <w:bCs/>
          <w:sz w:val="22"/>
          <w:szCs w:val="22"/>
        </w:rPr>
        <w:t>K. Larson</w:t>
      </w:r>
      <w:r w:rsidRPr="00C6264D">
        <w:rPr>
          <w:rFonts w:asciiTheme="minorHAnsi" w:hAnsiTheme="minorHAnsi" w:cstheme="minorHAnsi"/>
          <w:bCs/>
          <w:sz w:val="22"/>
          <w:szCs w:val="22"/>
        </w:rPr>
        <w:t xml:space="preserve">, C. Neil , J. Padulles Cubino, D. Locke, J. Morse , T. Trammell, and S. Lerman. </w:t>
      </w:r>
      <w:r w:rsidRPr="00C6264D">
        <w:rPr>
          <w:rFonts w:asciiTheme="minorHAnsi" w:hAnsiTheme="minorHAnsi" w:cstheme="minorHAnsi"/>
          <w:color w:val="000000"/>
          <w:sz w:val="22"/>
          <w:szCs w:val="22"/>
          <w:shd w:val="clear" w:color="auto" w:fill="FFFFFF"/>
        </w:rPr>
        <w:t xml:space="preserve">Urban greenspace management and ecosystem service providers at the continental scale. </w:t>
      </w:r>
      <w:r w:rsidR="00A02968" w:rsidRPr="00C6264D">
        <w:rPr>
          <w:rFonts w:asciiTheme="minorHAnsi" w:hAnsiTheme="minorHAnsi" w:cstheme="minorHAnsi"/>
          <w:color w:val="000000"/>
          <w:sz w:val="22"/>
          <w:szCs w:val="22"/>
          <w:shd w:val="clear" w:color="auto" w:fill="FFFFFF"/>
        </w:rPr>
        <w:t>Under review at</w:t>
      </w:r>
      <w:r w:rsidR="00A02968" w:rsidRPr="00C6264D">
        <w:rPr>
          <w:rFonts w:asciiTheme="minorHAnsi" w:hAnsiTheme="minorHAnsi" w:cstheme="minorHAnsi"/>
          <w:i/>
          <w:iCs/>
          <w:color w:val="000000"/>
          <w:sz w:val="22"/>
          <w:szCs w:val="22"/>
          <w:shd w:val="clear" w:color="auto" w:fill="FFFFFF"/>
        </w:rPr>
        <w:t xml:space="preserve"> Ecosystem Services.</w:t>
      </w:r>
    </w:p>
    <w:p w14:paraId="1DE73395" w14:textId="49B2AA07" w:rsidR="006215E0" w:rsidRPr="004D77F5" w:rsidRDefault="006215E0" w:rsidP="006215E0">
      <w:pPr>
        <w:pStyle w:val="ListParagraph"/>
        <w:tabs>
          <w:tab w:val="left" w:pos="270"/>
        </w:tabs>
        <w:ind w:left="360"/>
        <w:rPr>
          <w:rFonts w:asciiTheme="minorHAnsi" w:hAnsiTheme="minorHAnsi" w:cstheme="minorHAnsi"/>
          <w:bCs/>
          <w:sz w:val="22"/>
          <w:szCs w:val="22"/>
          <w:u w:val="single"/>
        </w:rPr>
      </w:pPr>
    </w:p>
    <w:p w14:paraId="5A695485" w14:textId="6EB8E390" w:rsidR="00A965D7" w:rsidRPr="004D77F5" w:rsidRDefault="0065149C" w:rsidP="00A965D7">
      <w:pPr>
        <w:spacing w:line="360" w:lineRule="auto"/>
        <w:rPr>
          <w:rFonts w:asciiTheme="minorHAnsi" w:hAnsiTheme="minorHAnsi" w:cstheme="minorHAnsi"/>
          <w:bCs/>
          <w:sz w:val="22"/>
          <w:szCs w:val="22"/>
        </w:rPr>
      </w:pPr>
      <w:r w:rsidRPr="004D77F5">
        <w:rPr>
          <w:rFonts w:asciiTheme="minorHAnsi" w:hAnsiTheme="minorHAnsi" w:cstheme="minorHAnsi"/>
          <w:b/>
          <w:bCs/>
          <w:i/>
          <w:sz w:val="22"/>
          <w:szCs w:val="22"/>
        </w:rPr>
        <w:t>Non-Refereed Publications</w:t>
      </w:r>
      <w:r w:rsidR="00B95A7A" w:rsidRPr="004D77F5">
        <w:rPr>
          <w:rFonts w:asciiTheme="minorHAnsi" w:hAnsiTheme="minorHAnsi" w:cstheme="minorHAnsi"/>
          <w:bCs/>
          <w:i/>
          <w:sz w:val="22"/>
          <w:szCs w:val="22"/>
        </w:rPr>
        <w:t xml:space="preserve"> </w:t>
      </w:r>
      <w:r w:rsidR="0047281F" w:rsidRPr="004D77F5">
        <w:rPr>
          <w:rFonts w:asciiTheme="minorHAnsi" w:hAnsiTheme="minorHAnsi" w:cstheme="minorHAnsi"/>
          <w:bCs/>
          <w:sz w:val="22"/>
          <w:szCs w:val="22"/>
        </w:rPr>
        <w:t>*</w:t>
      </w:r>
      <w:r w:rsidR="003B5435" w:rsidRPr="004D77F5">
        <w:rPr>
          <w:rFonts w:asciiTheme="minorHAnsi" w:hAnsiTheme="minorHAnsi" w:cstheme="minorHAnsi"/>
          <w:bCs/>
          <w:sz w:val="22"/>
          <w:szCs w:val="22"/>
        </w:rPr>
        <w:t xml:space="preserve">graduate </w:t>
      </w:r>
      <w:r w:rsidR="0047281F" w:rsidRPr="004D77F5">
        <w:rPr>
          <w:rFonts w:asciiTheme="minorHAnsi" w:hAnsiTheme="minorHAnsi" w:cstheme="minorHAnsi"/>
          <w:bCs/>
          <w:sz w:val="22"/>
          <w:szCs w:val="22"/>
        </w:rPr>
        <w:t>student co-authors marked with asterisks</w:t>
      </w:r>
      <w:r w:rsidR="003B5435" w:rsidRPr="004D77F5">
        <w:rPr>
          <w:rFonts w:asciiTheme="minorHAnsi" w:hAnsiTheme="minorHAnsi" w:cstheme="minorHAnsi"/>
          <w:bCs/>
          <w:sz w:val="22"/>
          <w:szCs w:val="22"/>
        </w:rPr>
        <w:t xml:space="preserve"> / **undergraduates</w:t>
      </w:r>
      <w:r w:rsidR="00C21145" w:rsidRPr="004D77F5">
        <w:rPr>
          <w:rFonts w:asciiTheme="minorHAnsi" w:hAnsiTheme="minorHAnsi" w:cstheme="minorHAnsi"/>
          <w:bCs/>
          <w:sz w:val="22"/>
          <w:szCs w:val="22"/>
        </w:rPr>
        <w:t xml:space="preserve"> (</w:t>
      </w:r>
      <w:r w:rsidR="00C21145" w:rsidRPr="004D77F5">
        <w:rPr>
          <w:rFonts w:asciiTheme="minorHAnsi" w:hAnsiTheme="minorHAnsi" w:cstheme="minorHAnsi"/>
          <w:bCs/>
          <w:sz w:val="22"/>
          <w:szCs w:val="22"/>
          <w:u w:val="single"/>
        </w:rPr>
        <w:t>my advisees</w:t>
      </w:r>
      <w:r w:rsidR="00C21145" w:rsidRPr="004D77F5">
        <w:rPr>
          <w:rFonts w:asciiTheme="minorHAnsi" w:hAnsiTheme="minorHAnsi" w:cstheme="minorHAnsi"/>
          <w:bCs/>
          <w:sz w:val="22"/>
          <w:szCs w:val="22"/>
        </w:rPr>
        <w:t>)</w:t>
      </w:r>
    </w:p>
    <w:p w14:paraId="697D4BC6" w14:textId="1422BFF2" w:rsidR="00681A80" w:rsidRPr="00681A80" w:rsidRDefault="00681A80" w:rsidP="00681A80">
      <w:pPr>
        <w:ind w:left="270" w:hanging="270"/>
        <w:rPr>
          <w:rFonts w:asciiTheme="minorHAnsi" w:hAnsiTheme="minorHAnsi" w:cstheme="minorHAnsi"/>
          <w:bCs/>
          <w:sz w:val="22"/>
          <w:szCs w:val="22"/>
        </w:rPr>
      </w:pPr>
      <w:r>
        <w:rPr>
          <w:rFonts w:asciiTheme="minorHAnsi" w:hAnsiTheme="minorHAnsi" w:cstheme="minorHAnsi"/>
          <w:bCs/>
          <w:sz w:val="22"/>
          <w:szCs w:val="22"/>
        </w:rPr>
        <w:t>32</w:t>
      </w:r>
      <w:r w:rsidRPr="00681A80">
        <w:rPr>
          <w:rFonts w:asciiTheme="minorHAnsi" w:hAnsiTheme="minorHAnsi" w:cstheme="minorHAnsi"/>
          <w:bCs/>
          <w:sz w:val="22"/>
          <w:szCs w:val="22"/>
        </w:rPr>
        <w:t>.</w:t>
      </w:r>
      <w:r w:rsidRPr="00681A80">
        <w:rPr>
          <w:rFonts w:asciiTheme="minorHAnsi" w:hAnsiTheme="minorHAnsi" w:cstheme="minorHAnsi"/>
          <w:b/>
          <w:sz w:val="22"/>
          <w:szCs w:val="22"/>
        </w:rPr>
        <w:t xml:space="preserve"> Larson, K.L.</w:t>
      </w:r>
      <w:r w:rsidRPr="00681A80">
        <w:rPr>
          <w:rFonts w:asciiTheme="minorHAnsi" w:hAnsiTheme="minorHAnsi" w:cstheme="minorHAnsi"/>
          <w:bCs/>
          <w:sz w:val="22"/>
          <w:szCs w:val="22"/>
        </w:rPr>
        <w:t>, A. Ruvalcaba</w:t>
      </w:r>
      <w:r>
        <w:rPr>
          <w:rFonts w:asciiTheme="minorHAnsi" w:hAnsiTheme="minorHAnsi" w:cstheme="minorHAnsi"/>
          <w:bCs/>
          <w:sz w:val="22"/>
          <w:szCs w:val="22"/>
        </w:rPr>
        <w:t>**</w:t>
      </w:r>
      <w:r w:rsidRPr="00681A80">
        <w:rPr>
          <w:rFonts w:asciiTheme="minorHAnsi" w:hAnsiTheme="minorHAnsi" w:cstheme="minorHAnsi"/>
          <w:bCs/>
          <w:sz w:val="22"/>
          <w:szCs w:val="22"/>
        </w:rPr>
        <w:t>, D. Tong, and Q. Zhu</w:t>
      </w:r>
      <w:r>
        <w:rPr>
          <w:rFonts w:asciiTheme="minorHAnsi" w:hAnsiTheme="minorHAnsi" w:cstheme="minorHAnsi"/>
          <w:bCs/>
          <w:sz w:val="22"/>
          <w:szCs w:val="22"/>
        </w:rPr>
        <w:t>*</w:t>
      </w:r>
      <w:r w:rsidRPr="00681A80">
        <w:rPr>
          <w:rFonts w:asciiTheme="minorHAnsi" w:hAnsiTheme="minorHAnsi" w:cstheme="minorHAnsi"/>
          <w:bCs/>
          <w:sz w:val="22"/>
          <w:szCs w:val="22"/>
        </w:rPr>
        <w:t>. 2026</w:t>
      </w:r>
      <w:r w:rsidR="002E59DA">
        <w:rPr>
          <w:rFonts w:asciiTheme="minorHAnsi" w:hAnsiTheme="minorHAnsi" w:cstheme="minorHAnsi"/>
          <w:bCs/>
          <w:sz w:val="22"/>
          <w:szCs w:val="22"/>
        </w:rPr>
        <w:t>.</w:t>
      </w:r>
      <w:r w:rsidRPr="00681A80">
        <w:rPr>
          <w:rFonts w:asciiTheme="minorHAnsi" w:hAnsiTheme="minorHAnsi" w:cstheme="minorHAnsi"/>
          <w:bCs/>
          <w:sz w:val="22"/>
          <w:szCs w:val="22"/>
        </w:rPr>
        <w:t xml:space="preserve"> Replacing and Enhancing Turfgrass for</w:t>
      </w:r>
      <w:r>
        <w:rPr>
          <w:rFonts w:asciiTheme="minorHAnsi" w:hAnsiTheme="minorHAnsi" w:cstheme="minorHAnsi"/>
          <w:bCs/>
          <w:sz w:val="22"/>
          <w:szCs w:val="22"/>
        </w:rPr>
        <w:t xml:space="preserve"> </w:t>
      </w:r>
      <w:r w:rsidRPr="00681A80">
        <w:rPr>
          <w:rFonts w:asciiTheme="minorHAnsi" w:hAnsiTheme="minorHAnsi" w:cstheme="minorHAnsi"/>
          <w:bCs/>
          <w:sz w:val="22"/>
          <w:szCs w:val="22"/>
        </w:rPr>
        <w:t>Water Savings and Multi-Objective Landscape Planning (Version 1): Synthesis of Input from</w:t>
      </w:r>
      <w:r>
        <w:rPr>
          <w:rFonts w:asciiTheme="minorHAnsi" w:hAnsiTheme="minorHAnsi" w:cstheme="minorHAnsi"/>
          <w:bCs/>
          <w:sz w:val="22"/>
          <w:szCs w:val="22"/>
        </w:rPr>
        <w:t xml:space="preserve"> </w:t>
      </w:r>
      <w:r w:rsidRPr="00681A80">
        <w:rPr>
          <w:rFonts w:asciiTheme="minorHAnsi" w:hAnsiTheme="minorHAnsi" w:cstheme="minorHAnsi"/>
          <w:bCs/>
          <w:sz w:val="22"/>
          <w:szCs w:val="22"/>
        </w:rPr>
        <w:t>Stakeholder Workshops in Fall of 2025. Arizona State University, Tempe.</w:t>
      </w:r>
    </w:p>
    <w:p w14:paraId="3C4B87F5" w14:textId="21FF7647" w:rsidR="00EB695D" w:rsidRDefault="00EB695D" w:rsidP="006617BD">
      <w:pPr>
        <w:ind w:left="270" w:hanging="270"/>
        <w:rPr>
          <w:rFonts w:asciiTheme="minorHAnsi" w:hAnsiTheme="minorHAnsi" w:cstheme="minorHAnsi"/>
          <w:bCs/>
          <w:sz w:val="22"/>
          <w:szCs w:val="22"/>
        </w:rPr>
      </w:pPr>
      <w:r>
        <w:rPr>
          <w:rFonts w:asciiTheme="minorHAnsi" w:hAnsiTheme="minorHAnsi" w:cstheme="minorHAnsi"/>
          <w:bCs/>
          <w:sz w:val="22"/>
          <w:szCs w:val="22"/>
        </w:rPr>
        <w:t>31.</w:t>
      </w:r>
      <w:r w:rsidRPr="00EB695D">
        <w:rPr>
          <w:rFonts w:asciiTheme="minorHAnsi" w:hAnsiTheme="minorHAnsi" w:cstheme="minorHAnsi"/>
          <w:b/>
          <w:bCs/>
          <w:sz w:val="22"/>
          <w:szCs w:val="22"/>
        </w:rPr>
        <w:t xml:space="preserve"> Larson, K.L.</w:t>
      </w:r>
      <w:r>
        <w:rPr>
          <w:rFonts w:asciiTheme="minorHAnsi" w:hAnsiTheme="minorHAnsi" w:cstheme="minorHAnsi"/>
          <w:bCs/>
          <w:sz w:val="22"/>
          <w:szCs w:val="22"/>
        </w:rPr>
        <w:t xml:space="preserve"> et al. 2024-25. Blog series (4 parts): Who is Gardening for Wildlife, How and Why? Arizona Wildlife Federation e-newsletters and website. See </w:t>
      </w:r>
      <w:r w:rsidRPr="00EB695D">
        <w:rPr>
          <w:rFonts w:asciiTheme="minorHAnsi" w:hAnsiTheme="minorHAnsi" w:cstheme="minorHAnsi"/>
          <w:bCs/>
          <w:sz w:val="22"/>
          <w:szCs w:val="22"/>
        </w:rPr>
        <w:t>https://azwildlife.org/ASU-Research-Project-Human-Dimensions-of-Habitat-Gardening/</w:t>
      </w:r>
      <w:r>
        <w:rPr>
          <w:rFonts w:asciiTheme="minorHAnsi" w:hAnsiTheme="minorHAnsi" w:cstheme="minorHAnsi"/>
          <w:bCs/>
          <w:sz w:val="22"/>
          <w:szCs w:val="22"/>
        </w:rPr>
        <w:t>. Launched December 13, 2024.</w:t>
      </w:r>
    </w:p>
    <w:p w14:paraId="4FAB91BA" w14:textId="3C524C72" w:rsidR="00FB6B96" w:rsidRPr="004D77F5" w:rsidRDefault="002768B6" w:rsidP="006617BD">
      <w:pPr>
        <w:ind w:left="270" w:hanging="270"/>
        <w:rPr>
          <w:rFonts w:asciiTheme="minorHAnsi" w:hAnsiTheme="minorHAnsi" w:cstheme="minorHAnsi"/>
          <w:bCs/>
          <w:sz w:val="22"/>
          <w:szCs w:val="22"/>
        </w:rPr>
      </w:pPr>
      <w:r w:rsidRPr="004D77F5">
        <w:rPr>
          <w:rFonts w:asciiTheme="minorHAnsi" w:hAnsiTheme="minorHAnsi" w:cstheme="minorHAnsi"/>
          <w:bCs/>
          <w:sz w:val="22"/>
          <w:szCs w:val="22"/>
        </w:rPr>
        <w:t>30</w:t>
      </w:r>
      <w:bookmarkStart w:id="39" w:name="_Hlk140040866"/>
      <w:r w:rsidRPr="004D77F5">
        <w:rPr>
          <w:rFonts w:asciiTheme="minorHAnsi" w:hAnsiTheme="minorHAnsi" w:cstheme="minorHAnsi"/>
          <w:bCs/>
          <w:sz w:val="22"/>
          <w:szCs w:val="22"/>
        </w:rPr>
        <w:t xml:space="preserve">. </w:t>
      </w:r>
      <w:bookmarkStart w:id="40" w:name="_Hlk158716616"/>
      <w:r w:rsidR="00FB6B96" w:rsidRPr="004D77F5">
        <w:rPr>
          <w:rFonts w:asciiTheme="minorHAnsi" w:hAnsiTheme="minorHAnsi" w:cstheme="minorHAnsi"/>
          <w:b/>
          <w:bCs/>
          <w:sz w:val="22"/>
          <w:szCs w:val="22"/>
        </w:rPr>
        <w:t>Larson, K.L.</w:t>
      </w:r>
      <w:r w:rsidR="00FB6B96" w:rsidRPr="004D77F5">
        <w:rPr>
          <w:rFonts w:asciiTheme="minorHAnsi" w:hAnsiTheme="minorHAnsi" w:cstheme="minorHAnsi"/>
          <w:bCs/>
          <w:sz w:val="22"/>
          <w:szCs w:val="22"/>
        </w:rPr>
        <w:t xml:space="preserve"> and</w:t>
      </w:r>
      <w:r w:rsidR="00FB6B96" w:rsidRPr="004D77F5">
        <w:rPr>
          <w:rFonts w:asciiTheme="minorHAnsi" w:hAnsiTheme="minorHAnsi" w:cstheme="minorHAnsi"/>
          <w:bCs/>
          <w:sz w:val="22"/>
          <w:szCs w:val="22"/>
          <w:u w:val="single"/>
        </w:rPr>
        <w:t xml:space="preserve"> J.A.</w:t>
      </w:r>
      <w:r w:rsidR="00746C2B" w:rsidRPr="004D77F5">
        <w:rPr>
          <w:rFonts w:asciiTheme="minorHAnsi" w:hAnsiTheme="minorHAnsi" w:cstheme="minorHAnsi"/>
          <w:bCs/>
          <w:sz w:val="22"/>
          <w:szCs w:val="22"/>
          <w:u w:val="single"/>
        </w:rPr>
        <w:t>G. Clark</w:t>
      </w:r>
      <w:r w:rsidR="00FB6B96" w:rsidRPr="004D77F5">
        <w:rPr>
          <w:rFonts w:asciiTheme="minorHAnsi" w:hAnsiTheme="minorHAnsi" w:cstheme="minorHAnsi"/>
          <w:bCs/>
          <w:sz w:val="22"/>
          <w:szCs w:val="22"/>
          <w:u w:val="single"/>
        </w:rPr>
        <w:t>^</w:t>
      </w:r>
      <w:r w:rsidR="00746C2B" w:rsidRPr="004D77F5">
        <w:rPr>
          <w:rFonts w:asciiTheme="minorHAnsi" w:hAnsiTheme="minorHAnsi" w:cstheme="minorHAnsi"/>
          <w:bCs/>
          <w:sz w:val="22"/>
          <w:szCs w:val="22"/>
          <w:u w:val="single"/>
          <w:vertAlign w:val="superscript"/>
        </w:rPr>
        <w:t>1</w:t>
      </w:r>
      <w:r w:rsidR="00FB6B96" w:rsidRPr="004D77F5">
        <w:rPr>
          <w:rFonts w:asciiTheme="minorHAnsi" w:hAnsiTheme="minorHAnsi" w:cstheme="minorHAnsi"/>
          <w:bCs/>
          <w:sz w:val="22"/>
          <w:szCs w:val="22"/>
        </w:rPr>
        <w:t xml:space="preserve">. 2023. Human Motivations and Constraints in Urban Conservation. In </w:t>
      </w:r>
      <w:r w:rsidR="00CF580E" w:rsidRPr="004D77F5">
        <w:rPr>
          <w:rFonts w:asciiTheme="minorHAnsi" w:hAnsiTheme="minorHAnsi" w:cstheme="minorHAnsi"/>
          <w:bCs/>
          <w:i/>
          <w:sz w:val="22"/>
          <w:szCs w:val="22"/>
        </w:rPr>
        <w:t>Urban Biodiversity and Equity: Justice-Centered Conservation in Cities</w:t>
      </w:r>
      <w:r w:rsidR="00FB6B96" w:rsidRPr="004D77F5">
        <w:rPr>
          <w:rFonts w:asciiTheme="minorHAnsi" w:hAnsiTheme="minorHAnsi" w:cstheme="minorHAnsi"/>
          <w:bCs/>
          <w:sz w:val="22"/>
          <w:szCs w:val="22"/>
        </w:rPr>
        <w:t xml:space="preserve">, Eds. Max Lambert and Chris Schell. Oxford University Press. </w:t>
      </w:r>
      <w:bookmarkEnd w:id="39"/>
    </w:p>
    <w:bookmarkEnd w:id="40"/>
    <w:p w14:paraId="64956AB0" w14:textId="6765EDFC" w:rsidR="00585697" w:rsidRPr="004D77F5" w:rsidRDefault="00585697" w:rsidP="006617BD">
      <w:pPr>
        <w:ind w:left="270" w:hanging="270"/>
        <w:rPr>
          <w:rFonts w:asciiTheme="minorHAnsi" w:hAnsiTheme="minorHAnsi" w:cstheme="minorHAnsi"/>
          <w:bCs/>
          <w:sz w:val="22"/>
          <w:szCs w:val="22"/>
        </w:rPr>
      </w:pPr>
      <w:r w:rsidRPr="004D77F5">
        <w:rPr>
          <w:rFonts w:asciiTheme="minorHAnsi" w:hAnsiTheme="minorHAnsi" w:cstheme="minorHAnsi"/>
          <w:bCs/>
          <w:sz w:val="22"/>
          <w:szCs w:val="22"/>
        </w:rPr>
        <w:t xml:space="preserve">29. </w:t>
      </w:r>
      <w:r w:rsidR="00FB6B96" w:rsidRPr="004D77F5">
        <w:rPr>
          <w:rFonts w:asciiTheme="minorHAnsi" w:hAnsiTheme="minorHAnsi" w:cstheme="minorHAnsi"/>
          <w:b/>
          <w:bCs/>
          <w:sz w:val="22"/>
          <w:szCs w:val="22"/>
        </w:rPr>
        <w:t>Larson, K.L.</w:t>
      </w:r>
      <w:r w:rsidR="00FB6B96" w:rsidRPr="004D77F5">
        <w:rPr>
          <w:rFonts w:asciiTheme="minorHAnsi" w:hAnsiTheme="minorHAnsi" w:cstheme="minorHAnsi"/>
          <w:bCs/>
          <w:sz w:val="22"/>
          <w:szCs w:val="22"/>
        </w:rPr>
        <w:t xml:space="preserve"> 2023. “Embrace/Reject” and “Adopt/Abandon” entries. In </w:t>
      </w:r>
      <w:r w:rsidR="00FB6B96" w:rsidRPr="004D77F5">
        <w:rPr>
          <w:rFonts w:asciiTheme="minorHAnsi" w:hAnsiTheme="minorHAnsi" w:cstheme="minorHAnsi"/>
          <w:bCs/>
          <w:i/>
          <w:sz w:val="22"/>
          <w:szCs w:val="22"/>
        </w:rPr>
        <w:t>Desert Feelz</w:t>
      </w:r>
      <w:r w:rsidR="00FB6B96" w:rsidRPr="004D77F5">
        <w:rPr>
          <w:rFonts w:asciiTheme="minorHAnsi" w:hAnsiTheme="minorHAnsi" w:cstheme="minorHAnsi"/>
          <w:bCs/>
          <w:sz w:val="22"/>
          <w:szCs w:val="22"/>
        </w:rPr>
        <w:t>, Eds. Ron Broglio and Marina Zurkow. Desert Humanities: Institution for Humanities Research, Arizona State  University.</w:t>
      </w:r>
    </w:p>
    <w:p w14:paraId="0D2A0AA6" w14:textId="25DC1F0F" w:rsidR="00541995" w:rsidRPr="004D77F5" w:rsidRDefault="00541995" w:rsidP="006617BD">
      <w:pPr>
        <w:ind w:left="270" w:hanging="270"/>
        <w:rPr>
          <w:rFonts w:asciiTheme="minorHAnsi" w:hAnsiTheme="minorHAnsi" w:cstheme="minorHAnsi"/>
          <w:bCs/>
          <w:sz w:val="22"/>
          <w:szCs w:val="22"/>
        </w:rPr>
      </w:pPr>
      <w:r w:rsidRPr="004D77F5">
        <w:rPr>
          <w:rFonts w:asciiTheme="minorHAnsi" w:hAnsiTheme="minorHAnsi" w:cstheme="minorHAnsi"/>
          <w:bCs/>
          <w:sz w:val="22"/>
          <w:szCs w:val="22"/>
        </w:rPr>
        <w:t xml:space="preserve">28. </w:t>
      </w:r>
      <w:r w:rsidRPr="004D77F5">
        <w:rPr>
          <w:rFonts w:asciiTheme="minorHAnsi" w:hAnsiTheme="minorHAnsi" w:cstheme="minorHAnsi"/>
          <w:bCs/>
          <w:sz w:val="22"/>
          <w:szCs w:val="22"/>
          <w:u w:val="single"/>
        </w:rPr>
        <w:t>Siefert, J.</w:t>
      </w:r>
      <w:r w:rsidRPr="004D77F5">
        <w:rPr>
          <w:rFonts w:asciiTheme="minorHAnsi" w:hAnsiTheme="minorHAnsi" w:cstheme="minorHAnsi"/>
          <w:bCs/>
          <w:sz w:val="22"/>
          <w:szCs w:val="22"/>
        </w:rPr>
        <w:t xml:space="preserve">* and </w:t>
      </w:r>
      <w:r w:rsidRPr="004D77F5">
        <w:rPr>
          <w:rFonts w:asciiTheme="minorHAnsi" w:hAnsiTheme="minorHAnsi" w:cstheme="minorHAnsi"/>
          <w:b/>
          <w:bCs/>
          <w:sz w:val="22"/>
          <w:szCs w:val="22"/>
        </w:rPr>
        <w:t>K. Larson</w:t>
      </w:r>
      <w:r w:rsidRPr="004D77F5">
        <w:rPr>
          <w:rFonts w:asciiTheme="minorHAnsi" w:hAnsiTheme="minorHAnsi" w:cstheme="minorHAnsi"/>
          <w:bCs/>
          <w:sz w:val="22"/>
          <w:szCs w:val="22"/>
        </w:rPr>
        <w:t xml:space="preserve">. </w:t>
      </w:r>
      <w:r w:rsidR="00EC67C2" w:rsidRPr="004D77F5">
        <w:rPr>
          <w:rFonts w:asciiTheme="minorHAnsi" w:hAnsiTheme="minorHAnsi" w:cstheme="minorHAnsi"/>
          <w:bCs/>
          <w:sz w:val="22"/>
          <w:szCs w:val="22"/>
        </w:rPr>
        <w:t xml:space="preserve">2023. </w:t>
      </w:r>
      <w:r w:rsidRPr="004D77F5">
        <w:rPr>
          <w:rFonts w:asciiTheme="minorHAnsi" w:hAnsiTheme="minorHAnsi" w:cstheme="minorHAnsi"/>
          <w:bCs/>
          <w:sz w:val="22"/>
          <w:szCs w:val="22"/>
        </w:rPr>
        <w:t xml:space="preserve">Clarkdale </w:t>
      </w:r>
      <w:r w:rsidR="00EC67C2" w:rsidRPr="004D77F5">
        <w:rPr>
          <w:rFonts w:asciiTheme="minorHAnsi" w:hAnsiTheme="minorHAnsi" w:cstheme="minorHAnsi"/>
          <w:bCs/>
          <w:sz w:val="22"/>
          <w:szCs w:val="22"/>
        </w:rPr>
        <w:t xml:space="preserve">2023 </w:t>
      </w:r>
      <w:r w:rsidRPr="004D77F5">
        <w:rPr>
          <w:rFonts w:asciiTheme="minorHAnsi" w:hAnsiTheme="minorHAnsi" w:cstheme="minorHAnsi"/>
          <w:bCs/>
          <w:sz w:val="22"/>
          <w:szCs w:val="22"/>
        </w:rPr>
        <w:t>Resident Satisfaction Survey Report</w:t>
      </w:r>
      <w:r w:rsidR="00EC67C2" w:rsidRPr="004D77F5">
        <w:rPr>
          <w:rFonts w:asciiTheme="minorHAnsi" w:hAnsiTheme="minorHAnsi" w:cstheme="minorHAnsi"/>
          <w:bCs/>
          <w:sz w:val="22"/>
          <w:szCs w:val="22"/>
        </w:rPr>
        <w:t>. Project Cities, Sustainable Cities Network, Global Institute of Sustainability and Innovation, Tempe, AZ.</w:t>
      </w:r>
      <w:r w:rsidR="00E33CA7" w:rsidRPr="004D77F5">
        <w:rPr>
          <w:rFonts w:asciiTheme="minorHAnsi" w:hAnsiTheme="minorHAnsi" w:cstheme="minorHAnsi"/>
          <w:bCs/>
          <w:sz w:val="22"/>
          <w:szCs w:val="22"/>
        </w:rPr>
        <w:t xml:space="preserve"> </w:t>
      </w:r>
      <w:r w:rsidR="002C1C8C" w:rsidRPr="004D77F5">
        <w:rPr>
          <w:rFonts w:asciiTheme="minorHAnsi" w:hAnsiTheme="minorHAnsi" w:cstheme="minorHAnsi"/>
          <w:bCs/>
          <w:sz w:val="22"/>
          <w:szCs w:val="22"/>
        </w:rPr>
        <w:t>Part of larger report.</w:t>
      </w:r>
    </w:p>
    <w:p w14:paraId="386F6B8C" w14:textId="77777777" w:rsidR="00D0095F" w:rsidRPr="004D77F5" w:rsidRDefault="00D0095F" w:rsidP="00D0095F">
      <w:pPr>
        <w:spacing w:line="360" w:lineRule="auto"/>
        <w:rPr>
          <w:rFonts w:asciiTheme="minorHAnsi" w:hAnsiTheme="minorHAnsi" w:cstheme="minorHAnsi"/>
          <w:bCs/>
          <w:sz w:val="22"/>
          <w:szCs w:val="22"/>
        </w:rPr>
      </w:pPr>
      <w:r w:rsidRPr="004D77F5">
        <w:rPr>
          <w:rFonts w:asciiTheme="minorHAnsi" w:hAnsiTheme="minorHAnsi" w:cstheme="minorHAnsi"/>
          <w:b/>
          <w:bCs/>
          <w:i/>
          <w:sz w:val="22"/>
          <w:szCs w:val="22"/>
        </w:rPr>
        <w:lastRenderedPageBreak/>
        <w:t>Non-Refereed Publications</w:t>
      </w:r>
      <w:r w:rsidRPr="004D77F5">
        <w:rPr>
          <w:rFonts w:asciiTheme="minorHAnsi" w:hAnsiTheme="minorHAnsi" w:cstheme="minorHAnsi"/>
          <w:bCs/>
          <w:i/>
          <w:sz w:val="22"/>
          <w:szCs w:val="22"/>
        </w:rPr>
        <w:t xml:space="preserve"> </w:t>
      </w:r>
      <w:r w:rsidRPr="004D77F5">
        <w:rPr>
          <w:rFonts w:asciiTheme="minorHAnsi" w:hAnsiTheme="minorHAnsi" w:cstheme="minorHAnsi"/>
          <w:bCs/>
          <w:sz w:val="22"/>
          <w:szCs w:val="22"/>
        </w:rPr>
        <w:t>*graduate student co-authors marked with asterisks / **undergraduates (</w:t>
      </w:r>
      <w:r w:rsidRPr="004D77F5">
        <w:rPr>
          <w:rFonts w:asciiTheme="minorHAnsi" w:hAnsiTheme="minorHAnsi" w:cstheme="minorHAnsi"/>
          <w:bCs/>
          <w:sz w:val="22"/>
          <w:szCs w:val="22"/>
          <w:u w:val="single"/>
        </w:rPr>
        <w:t>my advisees</w:t>
      </w:r>
      <w:r w:rsidRPr="004D77F5">
        <w:rPr>
          <w:rFonts w:asciiTheme="minorHAnsi" w:hAnsiTheme="minorHAnsi" w:cstheme="minorHAnsi"/>
          <w:bCs/>
          <w:sz w:val="22"/>
          <w:szCs w:val="22"/>
        </w:rPr>
        <w:t>)</w:t>
      </w:r>
    </w:p>
    <w:p w14:paraId="442F72B6" w14:textId="4FE3C95A" w:rsidR="00CD7104" w:rsidRPr="004D77F5" w:rsidRDefault="00CD7104" w:rsidP="006617BD">
      <w:pPr>
        <w:ind w:left="270" w:hanging="270"/>
        <w:rPr>
          <w:rFonts w:asciiTheme="minorHAnsi" w:hAnsiTheme="minorHAnsi" w:cstheme="minorHAnsi"/>
          <w:bCs/>
          <w:sz w:val="22"/>
          <w:szCs w:val="22"/>
        </w:rPr>
      </w:pPr>
      <w:r w:rsidRPr="004D77F5">
        <w:rPr>
          <w:rFonts w:asciiTheme="minorHAnsi" w:hAnsiTheme="minorHAnsi" w:cstheme="minorHAnsi"/>
          <w:bCs/>
          <w:sz w:val="22"/>
          <w:szCs w:val="22"/>
        </w:rPr>
        <w:t>27.</w:t>
      </w:r>
      <w:bookmarkStart w:id="41" w:name="_Hlk90036717"/>
      <w:r w:rsidRPr="004D77F5">
        <w:rPr>
          <w:rFonts w:asciiTheme="minorHAnsi" w:hAnsiTheme="minorHAnsi" w:cstheme="minorHAnsi"/>
          <w:b/>
          <w:bCs/>
          <w:sz w:val="22"/>
          <w:szCs w:val="22"/>
        </w:rPr>
        <w:t xml:space="preserve"> </w:t>
      </w:r>
      <w:bookmarkStart w:id="42" w:name="_Hlk90456147"/>
      <w:r w:rsidRPr="004D77F5">
        <w:rPr>
          <w:rFonts w:asciiTheme="minorHAnsi" w:hAnsiTheme="minorHAnsi" w:cstheme="minorHAnsi"/>
          <w:b/>
          <w:bCs/>
          <w:sz w:val="22"/>
          <w:szCs w:val="22"/>
        </w:rPr>
        <w:t>Larson, K.L.</w:t>
      </w:r>
      <w:r w:rsidRPr="004D77F5">
        <w:rPr>
          <w:rFonts w:asciiTheme="minorHAnsi" w:hAnsiTheme="minorHAnsi" w:cstheme="minorHAnsi"/>
          <w:bCs/>
          <w:sz w:val="22"/>
          <w:szCs w:val="22"/>
        </w:rPr>
        <w:t xml:space="preserve">, </w:t>
      </w:r>
      <w:r w:rsidRPr="004D77F5">
        <w:rPr>
          <w:rFonts w:asciiTheme="minorHAnsi" w:hAnsiTheme="minorHAnsi" w:cstheme="minorHAnsi"/>
          <w:bCs/>
          <w:sz w:val="22"/>
          <w:szCs w:val="22"/>
          <w:u w:val="single"/>
        </w:rPr>
        <w:t>J.A. Brown^</w:t>
      </w:r>
      <w:r w:rsidRPr="004D77F5">
        <w:rPr>
          <w:rFonts w:asciiTheme="minorHAnsi" w:hAnsiTheme="minorHAnsi" w:cstheme="minorHAnsi"/>
          <w:bCs/>
          <w:sz w:val="22"/>
          <w:szCs w:val="22"/>
        </w:rPr>
        <w:t xml:space="preserve">, R. Andrade^, </w:t>
      </w:r>
      <w:r w:rsidRPr="004D77F5">
        <w:rPr>
          <w:rFonts w:asciiTheme="minorHAnsi" w:hAnsiTheme="minorHAnsi" w:cstheme="minorHAnsi"/>
          <w:bCs/>
          <w:sz w:val="22"/>
          <w:szCs w:val="22"/>
          <w:u w:val="single"/>
        </w:rPr>
        <w:t>D. Avilez</w:t>
      </w:r>
      <w:r w:rsidR="00B4493C" w:rsidRPr="004D77F5">
        <w:rPr>
          <w:rFonts w:asciiTheme="minorHAnsi" w:hAnsiTheme="minorHAnsi" w:cstheme="minorHAnsi"/>
          <w:bCs/>
          <w:sz w:val="22"/>
          <w:szCs w:val="22"/>
          <w:u w:val="single"/>
        </w:rPr>
        <w:t>**</w:t>
      </w:r>
      <w:r w:rsidRPr="004D77F5">
        <w:rPr>
          <w:rFonts w:asciiTheme="minorHAnsi" w:hAnsiTheme="minorHAnsi" w:cstheme="minorHAnsi"/>
          <w:bCs/>
          <w:sz w:val="22"/>
          <w:szCs w:val="22"/>
          <w:u w:val="single"/>
        </w:rPr>
        <w:t>, A. Davitt</w:t>
      </w:r>
      <w:r w:rsidR="00B4493C" w:rsidRPr="004D77F5">
        <w:rPr>
          <w:rFonts w:asciiTheme="minorHAnsi" w:hAnsiTheme="minorHAnsi" w:cstheme="minorHAnsi"/>
          <w:bCs/>
          <w:sz w:val="22"/>
          <w:szCs w:val="22"/>
          <w:u w:val="single"/>
        </w:rPr>
        <w:t>**</w:t>
      </w:r>
      <w:r w:rsidRPr="004D77F5">
        <w:rPr>
          <w:rFonts w:asciiTheme="minorHAnsi" w:hAnsiTheme="minorHAnsi" w:cstheme="minorHAnsi"/>
          <w:bCs/>
          <w:sz w:val="22"/>
          <w:szCs w:val="22"/>
          <w:u w:val="single"/>
        </w:rPr>
        <w:t>, J. Siefert</w:t>
      </w:r>
      <w:r w:rsidR="00B4493C" w:rsidRPr="004D77F5">
        <w:rPr>
          <w:rFonts w:asciiTheme="minorHAnsi" w:hAnsiTheme="minorHAnsi" w:cstheme="minorHAnsi"/>
          <w:bCs/>
          <w:sz w:val="22"/>
          <w:szCs w:val="22"/>
          <w:u w:val="single"/>
        </w:rPr>
        <w:t>**</w:t>
      </w:r>
      <w:r w:rsidRPr="004D77F5">
        <w:rPr>
          <w:rFonts w:asciiTheme="minorHAnsi" w:hAnsiTheme="minorHAnsi" w:cstheme="minorHAnsi"/>
          <w:bCs/>
          <w:sz w:val="22"/>
          <w:szCs w:val="22"/>
        </w:rPr>
        <w:t xml:space="preserve">, and A. York. 2021. The Phoenix Area Social Survey V: Analyzing Neighborhood Social-Ecological Dynamics and Change Over Time. A report published by the Central Arizona–Phoenix Long-Term Ecological Research (CAP LTER) site. </w:t>
      </w:r>
      <w:r w:rsidR="00D80AF4" w:rsidRPr="004D77F5">
        <w:rPr>
          <w:rFonts w:asciiTheme="minorHAnsi" w:hAnsiTheme="minorHAnsi" w:cstheme="minorHAnsi"/>
          <w:bCs/>
          <w:sz w:val="22"/>
          <w:szCs w:val="22"/>
        </w:rPr>
        <w:t>https://sustainability-innovation.asu.edu/caplter/wp-content/uploads/sites/9/2021/12/PASS2021report_final.pdf</w:t>
      </w:r>
    </w:p>
    <w:bookmarkEnd w:id="41"/>
    <w:bookmarkEnd w:id="42"/>
    <w:p w14:paraId="2BF889A8" w14:textId="2882FCF8" w:rsidR="006617BD" w:rsidRPr="004D77F5" w:rsidRDefault="001307E7" w:rsidP="006617BD">
      <w:pPr>
        <w:ind w:left="270" w:hanging="270"/>
        <w:rPr>
          <w:rFonts w:asciiTheme="minorHAnsi" w:hAnsiTheme="minorHAnsi" w:cstheme="minorHAnsi"/>
          <w:bCs/>
          <w:sz w:val="22"/>
          <w:szCs w:val="22"/>
        </w:rPr>
      </w:pPr>
      <w:r w:rsidRPr="004D77F5">
        <w:rPr>
          <w:rFonts w:asciiTheme="minorHAnsi" w:hAnsiTheme="minorHAnsi" w:cstheme="minorHAnsi"/>
          <w:bCs/>
          <w:sz w:val="22"/>
          <w:szCs w:val="22"/>
        </w:rPr>
        <w:t>26</w:t>
      </w:r>
      <w:r w:rsidR="00BE4255" w:rsidRPr="004D77F5">
        <w:rPr>
          <w:rFonts w:asciiTheme="minorHAnsi" w:hAnsiTheme="minorHAnsi" w:cstheme="minorHAnsi"/>
          <w:bCs/>
          <w:sz w:val="22"/>
          <w:szCs w:val="22"/>
        </w:rPr>
        <w:t xml:space="preserve">. </w:t>
      </w:r>
      <w:r w:rsidR="006617BD" w:rsidRPr="004D77F5">
        <w:rPr>
          <w:rFonts w:asciiTheme="minorHAnsi" w:hAnsiTheme="minorHAnsi" w:cstheme="minorHAnsi"/>
          <w:b/>
          <w:bCs/>
          <w:sz w:val="22"/>
          <w:szCs w:val="22"/>
        </w:rPr>
        <w:t>Larson, K.L.</w:t>
      </w:r>
      <w:r w:rsidR="006617BD" w:rsidRPr="004D77F5">
        <w:rPr>
          <w:rFonts w:asciiTheme="minorHAnsi" w:hAnsiTheme="minorHAnsi" w:cstheme="minorHAnsi"/>
          <w:bCs/>
          <w:sz w:val="22"/>
          <w:szCs w:val="22"/>
        </w:rPr>
        <w:t>,</w:t>
      </w:r>
      <w:r w:rsidR="006617BD" w:rsidRPr="004D77F5">
        <w:rPr>
          <w:rFonts w:asciiTheme="minorHAnsi" w:hAnsiTheme="minorHAnsi" w:cstheme="minorHAnsi"/>
          <w:bCs/>
          <w:sz w:val="22"/>
          <w:szCs w:val="22"/>
          <w:u w:val="single"/>
        </w:rPr>
        <w:t xml:space="preserve"> R. Andrade</w:t>
      </w:r>
      <w:r w:rsidR="00B940F9" w:rsidRPr="004D77F5">
        <w:rPr>
          <w:rFonts w:asciiTheme="minorHAnsi" w:hAnsiTheme="minorHAnsi" w:cstheme="minorHAnsi"/>
          <w:bCs/>
          <w:sz w:val="22"/>
          <w:szCs w:val="22"/>
        </w:rPr>
        <w:t>*</w:t>
      </w:r>
      <w:r w:rsidR="006617BD" w:rsidRPr="004D77F5">
        <w:rPr>
          <w:rFonts w:asciiTheme="minorHAnsi" w:hAnsiTheme="minorHAnsi" w:cstheme="minorHAnsi"/>
          <w:bCs/>
          <w:sz w:val="22"/>
          <w:szCs w:val="22"/>
        </w:rPr>
        <w:t xml:space="preserve">, </w:t>
      </w:r>
      <w:r w:rsidR="006617BD" w:rsidRPr="004D77F5">
        <w:rPr>
          <w:rFonts w:asciiTheme="minorHAnsi" w:hAnsiTheme="minorHAnsi" w:cstheme="minorHAnsi"/>
          <w:bCs/>
          <w:sz w:val="22"/>
          <w:szCs w:val="22"/>
          <w:u w:val="single"/>
        </w:rPr>
        <w:t>A. Tziganuk</w:t>
      </w:r>
      <w:r w:rsidR="00B940F9" w:rsidRPr="004D77F5">
        <w:rPr>
          <w:rFonts w:asciiTheme="minorHAnsi" w:hAnsiTheme="minorHAnsi" w:cstheme="minorHAnsi"/>
          <w:bCs/>
          <w:sz w:val="22"/>
          <w:szCs w:val="22"/>
        </w:rPr>
        <w:t>*</w:t>
      </w:r>
      <w:r w:rsidR="006617BD" w:rsidRPr="004D77F5">
        <w:rPr>
          <w:rFonts w:asciiTheme="minorHAnsi" w:hAnsiTheme="minorHAnsi" w:cstheme="minorHAnsi"/>
          <w:bCs/>
          <w:sz w:val="22"/>
          <w:szCs w:val="22"/>
        </w:rPr>
        <w:t>, and</w:t>
      </w:r>
      <w:r w:rsidR="006617BD" w:rsidRPr="004D77F5">
        <w:rPr>
          <w:rFonts w:asciiTheme="minorHAnsi" w:hAnsiTheme="minorHAnsi" w:cstheme="minorHAnsi"/>
          <w:bCs/>
          <w:sz w:val="22"/>
          <w:szCs w:val="22"/>
          <w:u w:val="single"/>
        </w:rPr>
        <w:t xml:space="preserve"> M.M. Wheele</w:t>
      </w:r>
      <w:r w:rsidR="006617BD" w:rsidRPr="004D77F5">
        <w:rPr>
          <w:rFonts w:asciiTheme="minorHAnsi" w:hAnsiTheme="minorHAnsi" w:cstheme="minorHAnsi"/>
          <w:bCs/>
          <w:sz w:val="22"/>
          <w:szCs w:val="22"/>
        </w:rPr>
        <w:t>r</w:t>
      </w:r>
      <w:r w:rsidR="00B940F9" w:rsidRPr="004D77F5">
        <w:rPr>
          <w:rFonts w:asciiTheme="minorHAnsi" w:hAnsiTheme="minorHAnsi" w:cstheme="minorHAnsi"/>
          <w:bCs/>
          <w:sz w:val="22"/>
          <w:szCs w:val="22"/>
        </w:rPr>
        <w:t>*</w:t>
      </w:r>
      <w:r w:rsidR="006617BD" w:rsidRPr="004D77F5">
        <w:rPr>
          <w:rFonts w:asciiTheme="minorHAnsi" w:hAnsiTheme="minorHAnsi" w:cstheme="minorHAnsi"/>
          <w:bCs/>
          <w:sz w:val="22"/>
          <w:szCs w:val="22"/>
        </w:rPr>
        <w:t xml:space="preserve">. 2019. Landscaping Regulations across Diverse U.S. Regions: How City Ordinances Govern Residential Yard Management. School of Geographical Sciences and Urban Planning, Arizona State University. </w:t>
      </w:r>
    </w:p>
    <w:p w14:paraId="5F27C1F0" w14:textId="13587692" w:rsidR="00485D43" w:rsidRPr="004D77F5" w:rsidRDefault="001307E7" w:rsidP="00485D43">
      <w:pPr>
        <w:ind w:left="270" w:hanging="270"/>
        <w:rPr>
          <w:rFonts w:asciiTheme="minorHAnsi" w:hAnsiTheme="minorHAnsi" w:cstheme="minorHAnsi"/>
          <w:bCs/>
          <w:sz w:val="22"/>
          <w:szCs w:val="22"/>
        </w:rPr>
      </w:pPr>
      <w:r w:rsidRPr="004D77F5">
        <w:rPr>
          <w:rFonts w:asciiTheme="minorHAnsi" w:hAnsiTheme="minorHAnsi" w:cstheme="minorHAnsi"/>
          <w:bCs/>
          <w:sz w:val="22"/>
          <w:szCs w:val="22"/>
        </w:rPr>
        <w:t>25</w:t>
      </w:r>
      <w:r w:rsidR="00BE4255" w:rsidRPr="004D77F5">
        <w:rPr>
          <w:rFonts w:asciiTheme="minorHAnsi" w:hAnsiTheme="minorHAnsi" w:cstheme="minorHAnsi"/>
          <w:bCs/>
          <w:sz w:val="22"/>
          <w:szCs w:val="22"/>
        </w:rPr>
        <w:t xml:space="preserve">. </w:t>
      </w:r>
      <w:r w:rsidR="00B63638" w:rsidRPr="004D77F5">
        <w:rPr>
          <w:rFonts w:asciiTheme="minorHAnsi" w:hAnsiTheme="minorHAnsi" w:cstheme="minorHAnsi"/>
          <w:bCs/>
          <w:sz w:val="22"/>
          <w:szCs w:val="22"/>
        </w:rPr>
        <w:t>Gliedt, T. and</w:t>
      </w:r>
      <w:r w:rsidR="00B63638" w:rsidRPr="004D77F5">
        <w:rPr>
          <w:rFonts w:asciiTheme="minorHAnsi" w:hAnsiTheme="minorHAnsi" w:cstheme="minorHAnsi"/>
          <w:b/>
          <w:bCs/>
          <w:sz w:val="22"/>
          <w:szCs w:val="22"/>
        </w:rPr>
        <w:t xml:space="preserve"> K.L. Larson. </w:t>
      </w:r>
      <w:r w:rsidR="001879C1" w:rsidRPr="004D77F5">
        <w:rPr>
          <w:rFonts w:asciiTheme="minorHAnsi" w:hAnsiTheme="minorHAnsi" w:cstheme="minorHAnsi"/>
          <w:bCs/>
          <w:sz w:val="22"/>
          <w:szCs w:val="22"/>
        </w:rPr>
        <w:t>2018</w:t>
      </w:r>
      <w:r w:rsidR="00B63638" w:rsidRPr="004D77F5">
        <w:rPr>
          <w:rFonts w:asciiTheme="minorHAnsi" w:hAnsiTheme="minorHAnsi" w:cstheme="minorHAnsi"/>
          <w:bCs/>
          <w:sz w:val="22"/>
          <w:szCs w:val="22"/>
        </w:rPr>
        <w:t>. Sustainability in Transition: Principles for Developing Solutions. Routledge, Oxfordshire</w:t>
      </w:r>
      <w:r w:rsidR="00485D43" w:rsidRPr="004D77F5">
        <w:rPr>
          <w:rFonts w:asciiTheme="minorHAnsi" w:hAnsiTheme="minorHAnsi" w:cstheme="minorHAnsi"/>
          <w:bCs/>
          <w:sz w:val="22"/>
          <w:szCs w:val="22"/>
        </w:rPr>
        <w:t xml:space="preserve">, UK. </w:t>
      </w:r>
    </w:p>
    <w:p w14:paraId="3AE30F83" w14:textId="09EA8478" w:rsidR="006A30CD" w:rsidRDefault="001307E7" w:rsidP="001879C1">
      <w:pPr>
        <w:ind w:left="270" w:hanging="270"/>
        <w:rPr>
          <w:rFonts w:asciiTheme="minorHAnsi" w:hAnsiTheme="minorHAnsi" w:cstheme="minorHAnsi"/>
          <w:bCs/>
          <w:sz w:val="22"/>
          <w:szCs w:val="22"/>
        </w:rPr>
      </w:pPr>
      <w:r w:rsidRPr="004D77F5">
        <w:rPr>
          <w:rFonts w:asciiTheme="minorHAnsi" w:hAnsiTheme="minorHAnsi" w:cstheme="minorHAnsi"/>
          <w:bCs/>
          <w:sz w:val="22"/>
          <w:szCs w:val="22"/>
        </w:rPr>
        <w:t>24</w:t>
      </w:r>
      <w:r w:rsidR="00BE4255" w:rsidRPr="004D77F5">
        <w:rPr>
          <w:rFonts w:asciiTheme="minorHAnsi" w:hAnsiTheme="minorHAnsi" w:cstheme="minorHAnsi"/>
          <w:bCs/>
          <w:sz w:val="22"/>
          <w:szCs w:val="22"/>
        </w:rPr>
        <w:t xml:space="preserve">. </w:t>
      </w:r>
      <w:r w:rsidR="001879C1" w:rsidRPr="004D77F5">
        <w:rPr>
          <w:rFonts w:asciiTheme="minorHAnsi" w:hAnsiTheme="minorHAnsi" w:cstheme="minorHAnsi"/>
          <w:bCs/>
          <w:sz w:val="22"/>
          <w:szCs w:val="22"/>
        </w:rPr>
        <w:t xml:space="preserve">Quay, R., </w:t>
      </w:r>
      <w:r w:rsidR="001879C1" w:rsidRPr="004D77F5">
        <w:rPr>
          <w:rFonts w:asciiTheme="minorHAnsi" w:hAnsiTheme="minorHAnsi" w:cstheme="minorHAnsi"/>
          <w:bCs/>
          <w:sz w:val="22"/>
          <w:szCs w:val="22"/>
          <w:u w:val="single"/>
        </w:rPr>
        <w:t>C. Hester</w:t>
      </w:r>
      <w:r w:rsidR="001879C1" w:rsidRPr="004D77F5">
        <w:rPr>
          <w:rFonts w:asciiTheme="minorHAnsi" w:hAnsiTheme="minorHAnsi" w:cstheme="minorHAnsi"/>
          <w:bCs/>
          <w:sz w:val="22"/>
          <w:szCs w:val="22"/>
        </w:rPr>
        <w:t xml:space="preserve">*, </w:t>
      </w:r>
      <w:r w:rsidR="001879C1" w:rsidRPr="004D77F5">
        <w:rPr>
          <w:rFonts w:asciiTheme="minorHAnsi" w:hAnsiTheme="minorHAnsi" w:cstheme="minorHAnsi"/>
          <w:b/>
          <w:bCs/>
          <w:sz w:val="22"/>
          <w:szCs w:val="22"/>
        </w:rPr>
        <w:t>K.L. Larson</w:t>
      </w:r>
      <w:r w:rsidR="001879C1" w:rsidRPr="004D77F5">
        <w:rPr>
          <w:rFonts w:asciiTheme="minorHAnsi" w:hAnsiTheme="minorHAnsi" w:cstheme="minorHAnsi"/>
          <w:bCs/>
          <w:sz w:val="22"/>
          <w:szCs w:val="22"/>
        </w:rPr>
        <w:t xml:space="preserve">, and D. White. 2018. Urban Landscape Water Use Research Evaluation. A report sponsored by the Water </w:t>
      </w:r>
      <w:r w:rsidR="00496B8E" w:rsidRPr="004D77F5">
        <w:rPr>
          <w:rFonts w:asciiTheme="minorHAnsi" w:hAnsiTheme="minorHAnsi" w:cstheme="minorHAnsi"/>
          <w:bCs/>
          <w:sz w:val="22"/>
          <w:szCs w:val="22"/>
        </w:rPr>
        <w:t>Research</w:t>
      </w:r>
      <w:r w:rsidR="001879C1" w:rsidRPr="004D77F5">
        <w:rPr>
          <w:rFonts w:asciiTheme="minorHAnsi" w:hAnsiTheme="minorHAnsi" w:cstheme="minorHAnsi"/>
          <w:bCs/>
          <w:sz w:val="22"/>
          <w:szCs w:val="22"/>
        </w:rPr>
        <w:t xml:space="preserve"> Foundation. Denver, CO. </w:t>
      </w:r>
    </w:p>
    <w:p w14:paraId="186AF3A4" w14:textId="7402B983" w:rsidR="004F2A4A" w:rsidRPr="004D77F5" w:rsidRDefault="001307E7" w:rsidP="00CA384E">
      <w:pPr>
        <w:ind w:left="270" w:hanging="270"/>
        <w:rPr>
          <w:rFonts w:asciiTheme="minorHAnsi" w:hAnsiTheme="minorHAnsi" w:cstheme="minorHAnsi"/>
          <w:bCs/>
          <w:sz w:val="22"/>
          <w:szCs w:val="22"/>
        </w:rPr>
      </w:pPr>
      <w:r w:rsidRPr="004D77F5">
        <w:rPr>
          <w:rFonts w:asciiTheme="minorHAnsi" w:hAnsiTheme="minorHAnsi" w:cstheme="minorHAnsi"/>
          <w:bCs/>
          <w:color w:val="000000"/>
          <w:sz w:val="22"/>
          <w:szCs w:val="22"/>
          <w:lang w:bidi="en-US"/>
        </w:rPr>
        <w:t>23</w:t>
      </w:r>
      <w:r w:rsidR="00BE4255" w:rsidRPr="004D77F5">
        <w:rPr>
          <w:rFonts w:asciiTheme="minorHAnsi" w:hAnsiTheme="minorHAnsi" w:cstheme="minorHAnsi"/>
          <w:bCs/>
          <w:color w:val="000000"/>
          <w:sz w:val="22"/>
          <w:szCs w:val="22"/>
          <w:lang w:bidi="en-US"/>
        </w:rPr>
        <w:t>.</w:t>
      </w:r>
      <w:r w:rsidR="006A30CD">
        <w:rPr>
          <w:rFonts w:asciiTheme="minorHAnsi" w:hAnsiTheme="minorHAnsi" w:cstheme="minorHAnsi"/>
          <w:bCs/>
          <w:color w:val="000000"/>
          <w:sz w:val="22"/>
          <w:szCs w:val="22"/>
          <w:lang w:bidi="en-US"/>
        </w:rPr>
        <w:t xml:space="preserve"> </w:t>
      </w:r>
      <w:r w:rsidR="00485D43" w:rsidRPr="004D77F5">
        <w:rPr>
          <w:rFonts w:asciiTheme="minorHAnsi" w:hAnsiTheme="minorHAnsi" w:cstheme="minorHAnsi"/>
          <w:bCs/>
          <w:color w:val="000000"/>
          <w:sz w:val="22"/>
          <w:szCs w:val="22"/>
          <w:lang w:bidi="en-US"/>
        </w:rPr>
        <w:t xml:space="preserve">White, D.D., </w:t>
      </w:r>
      <w:r w:rsidR="00485D43" w:rsidRPr="004D77F5">
        <w:rPr>
          <w:rFonts w:asciiTheme="minorHAnsi" w:hAnsiTheme="minorHAnsi" w:cstheme="minorHAnsi"/>
          <w:b/>
          <w:bCs/>
          <w:color w:val="000000"/>
          <w:sz w:val="22"/>
          <w:szCs w:val="22"/>
          <w:lang w:bidi="en-US"/>
        </w:rPr>
        <w:t>K.L. Larson</w:t>
      </w:r>
      <w:r w:rsidR="001879C1" w:rsidRPr="004D77F5">
        <w:rPr>
          <w:rFonts w:asciiTheme="minorHAnsi" w:hAnsiTheme="minorHAnsi" w:cstheme="minorHAnsi"/>
          <w:bCs/>
          <w:color w:val="000000"/>
          <w:sz w:val="22"/>
          <w:szCs w:val="22"/>
          <w:lang w:bidi="en-US"/>
        </w:rPr>
        <w:t xml:space="preserve">, and A. Wutich. </w:t>
      </w:r>
      <w:r w:rsidR="00485D43" w:rsidRPr="004D77F5">
        <w:rPr>
          <w:rFonts w:asciiTheme="minorHAnsi" w:hAnsiTheme="minorHAnsi" w:cstheme="minorHAnsi"/>
          <w:bCs/>
          <w:color w:val="000000"/>
          <w:sz w:val="22"/>
          <w:szCs w:val="22"/>
          <w:lang w:bidi="en-US"/>
        </w:rPr>
        <w:t xml:space="preserve">2018. Boundary organizations and objects supporting stakeholders for decision making on sustainable water management in Phoenix, Arizona USA. In Sato, T. &amp; Kikuchi, N. (Eds.), </w:t>
      </w:r>
      <w:r w:rsidR="00485D43" w:rsidRPr="004D77F5">
        <w:rPr>
          <w:rFonts w:asciiTheme="minorHAnsi" w:hAnsiTheme="minorHAnsi" w:cstheme="minorHAnsi"/>
          <w:bCs/>
          <w:i/>
          <w:iCs/>
          <w:color w:val="000000"/>
          <w:sz w:val="22"/>
          <w:szCs w:val="22"/>
          <w:lang w:bidi="en-US"/>
        </w:rPr>
        <w:t xml:space="preserve">Transdisciplinary Local Environment Studies: Co-creating knowledge base for societal transformation toward sustainability </w:t>
      </w:r>
      <w:r w:rsidR="00485D43" w:rsidRPr="004D77F5">
        <w:rPr>
          <w:rFonts w:asciiTheme="minorHAnsi" w:hAnsiTheme="minorHAnsi" w:cstheme="minorHAnsi"/>
          <w:bCs/>
          <w:color w:val="000000"/>
          <w:sz w:val="22"/>
          <w:szCs w:val="22"/>
          <w:lang w:bidi="en-US"/>
        </w:rPr>
        <w:t>(pp. 319-342)</w:t>
      </w:r>
      <w:r w:rsidR="00485D43" w:rsidRPr="004D77F5">
        <w:rPr>
          <w:rFonts w:asciiTheme="minorHAnsi" w:hAnsiTheme="minorHAnsi" w:cstheme="minorHAnsi"/>
          <w:bCs/>
          <w:i/>
          <w:iCs/>
          <w:color w:val="000000"/>
          <w:sz w:val="22"/>
          <w:szCs w:val="22"/>
          <w:lang w:bidi="en-US"/>
        </w:rPr>
        <w:t xml:space="preserve">. </w:t>
      </w:r>
      <w:r w:rsidR="00485D43" w:rsidRPr="004D77F5">
        <w:rPr>
          <w:rFonts w:asciiTheme="minorHAnsi" w:hAnsiTheme="minorHAnsi" w:cstheme="minorHAnsi"/>
          <w:bCs/>
          <w:color w:val="000000"/>
          <w:sz w:val="22"/>
          <w:szCs w:val="22"/>
          <w:lang w:bidi="en-US"/>
        </w:rPr>
        <w:t>Tokyo, Japan: University of Tokyo Press (in Japanese</w:t>
      </w:r>
      <w:r w:rsidR="00F41AEE" w:rsidRPr="004D77F5">
        <w:rPr>
          <w:rFonts w:asciiTheme="minorHAnsi" w:hAnsiTheme="minorHAnsi" w:cstheme="minorHAnsi"/>
          <w:bCs/>
          <w:color w:val="000000"/>
          <w:sz w:val="22"/>
          <w:szCs w:val="22"/>
          <w:lang w:bidi="en-US"/>
        </w:rPr>
        <w:t xml:space="preserve"> and English</w:t>
      </w:r>
      <w:r w:rsidR="00485D43" w:rsidRPr="004D77F5">
        <w:rPr>
          <w:rFonts w:asciiTheme="minorHAnsi" w:hAnsiTheme="minorHAnsi" w:cstheme="minorHAnsi"/>
          <w:bCs/>
          <w:color w:val="000000"/>
          <w:sz w:val="22"/>
          <w:szCs w:val="22"/>
          <w:lang w:bidi="en-US"/>
        </w:rPr>
        <w:t>). </w:t>
      </w:r>
    </w:p>
    <w:p w14:paraId="0AAF1720" w14:textId="54B7B42D" w:rsidR="001307E7" w:rsidRPr="004D77F5" w:rsidRDefault="001307E7" w:rsidP="001307E7">
      <w:pPr>
        <w:ind w:left="270" w:hanging="270"/>
        <w:rPr>
          <w:rFonts w:asciiTheme="minorHAnsi" w:hAnsiTheme="minorHAnsi" w:cstheme="minorHAnsi"/>
          <w:bCs/>
          <w:sz w:val="22"/>
          <w:szCs w:val="22"/>
        </w:rPr>
      </w:pPr>
      <w:r w:rsidRPr="004D77F5">
        <w:rPr>
          <w:rFonts w:asciiTheme="minorHAnsi" w:hAnsiTheme="minorHAnsi" w:cstheme="minorHAnsi"/>
          <w:bCs/>
          <w:sz w:val="22"/>
          <w:szCs w:val="22"/>
        </w:rPr>
        <w:t xml:space="preserve">22. </w:t>
      </w:r>
      <w:r w:rsidRPr="004D77F5">
        <w:rPr>
          <w:rFonts w:asciiTheme="minorHAnsi" w:hAnsiTheme="minorHAnsi" w:cstheme="minorHAnsi"/>
          <w:b/>
          <w:bCs/>
          <w:sz w:val="22"/>
          <w:szCs w:val="22"/>
        </w:rPr>
        <w:t>Larson, K.L.,</w:t>
      </w:r>
      <w:r w:rsidRPr="004D77F5">
        <w:rPr>
          <w:rFonts w:asciiTheme="minorHAnsi" w:hAnsiTheme="minorHAnsi" w:cstheme="minorHAnsi"/>
          <w:bCs/>
          <w:sz w:val="22"/>
          <w:szCs w:val="22"/>
          <w:u w:val="single"/>
        </w:rPr>
        <w:t xml:space="preserve"> R. Andrade</w:t>
      </w:r>
      <w:r w:rsidRPr="004D77F5">
        <w:rPr>
          <w:rFonts w:asciiTheme="minorHAnsi" w:hAnsiTheme="minorHAnsi" w:cstheme="minorHAnsi"/>
          <w:bCs/>
          <w:sz w:val="22"/>
          <w:szCs w:val="22"/>
        </w:rPr>
        <w:t xml:space="preserve">, and A. York. 2017. The Phoenix Area Social Survey IV: Linking Social and Biophysical Dynamics in Urban Neighborhoods. A report published by the Central Arizona–Phoenix Long-Term Ecological Research (CAP LTER) site. Global Institute of Sustainability. </w:t>
      </w:r>
    </w:p>
    <w:p w14:paraId="03A9F520" w14:textId="1DA3896F" w:rsidR="005B20F5" w:rsidRDefault="00BE4255" w:rsidP="006925AE">
      <w:pPr>
        <w:ind w:left="270" w:hanging="270"/>
        <w:rPr>
          <w:rFonts w:asciiTheme="minorHAnsi" w:hAnsiTheme="minorHAnsi" w:cstheme="minorHAnsi"/>
          <w:bCs/>
          <w:sz w:val="22"/>
          <w:szCs w:val="22"/>
        </w:rPr>
      </w:pPr>
      <w:r w:rsidRPr="004D77F5">
        <w:rPr>
          <w:rFonts w:asciiTheme="minorHAnsi" w:hAnsiTheme="minorHAnsi" w:cstheme="minorHAnsi"/>
          <w:bCs/>
          <w:sz w:val="22"/>
          <w:szCs w:val="22"/>
        </w:rPr>
        <w:t>2</w:t>
      </w:r>
      <w:r w:rsidR="001307E7" w:rsidRPr="004D77F5">
        <w:rPr>
          <w:rFonts w:asciiTheme="minorHAnsi" w:hAnsiTheme="minorHAnsi" w:cstheme="minorHAnsi"/>
          <w:bCs/>
          <w:sz w:val="22"/>
          <w:szCs w:val="22"/>
        </w:rPr>
        <w:t>1</w:t>
      </w:r>
      <w:r w:rsidRPr="004D77F5">
        <w:rPr>
          <w:rFonts w:asciiTheme="minorHAnsi" w:hAnsiTheme="minorHAnsi" w:cstheme="minorHAnsi"/>
          <w:bCs/>
          <w:sz w:val="22"/>
          <w:szCs w:val="22"/>
        </w:rPr>
        <w:t xml:space="preserve">. </w:t>
      </w:r>
      <w:r w:rsidR="00F3508E" w:rsidRPr="004D77F5">
        <w:rPr>
          <w:rFonts w:asciiTheme="minorHAnsi" w:hAnsiTheme="minorHAnsi" w:cstheme="minorHAnsi"/>
          <w:b/>
          <w:bCs/>
          <w:sz w:val="22"/>
          <w:szCs w:val="22"/>
        </w:rPr>
        <w:t>Larson</w:t>
      </w:r>
      <w:r w:rsidR="003B5435" w:rsidRPr="004D77F5">
        <w:rPr>
          <w:rFonts w:asciiTheme="minorHAnsi" w:hAnsiTheme="minorHAnsi" w:cstheme="minorHAnsi"/>
          <w:b/>
          <w:bCs/>
          <w:sz w:val="22"/>
          <w:szCs w:val="22"/>
        </w:rPr>
        <w:t xml:space="preserve"> K.L.</w:t>
      </w:r>
      <w:r w:rsidR="00F3508E" w:rsidRPr="004D77F5">
        <w:rPr>
          <w:rFonts w:asciiTheme="minorHAnsi" w:hAnsiTheme="minorHAnsi" w:cstheme="minorHAnsi"/>
          <w:bCs/>
          <w:sz w:val="22"/>
          <w:szCs w:val="22"/>
        </w:rPr>
        <w:t>, M</w:t>
      </w:r>
      <w:r w:rsidR="003B5435" w:rsidRPr="004D77F5">
        <w:rPr>
          <w:rFonts w:asciiTheme="minorHAnsi" w:hAnsiTheme="minorHAnsi" w:cstheme="minorHAnsi"/>
          <w:bCs/>
          <w:sz w:val="22"/>
          <w:szCs w:val="22"/>
        </w:rPr>
        <w:t>.</w:t>
      </w:r>
      <w:r w:rsidR="00F3508E" w:rsidRPr="004D77F5">
        <w:rPr>
          <w:rFonts w:asciiTheme="minorHAnsi" w:hAnsiTheme="minorHAnsi" w:cstheme="minorHAnsi"/>
          <w:bCs/>
          <w:sz w:val="22"/>
          <w:szCs w:val="22"/>
        </w:rPr>
        <w:t xml:space="preserve"> Nation, </w:t>
      </w:r>
      <w:r w:rsidR="00F3508E" w:rsidRPr="004D77F5">
        <w:rPr>
          <w:rFonts w:asciiTheme="minorHAnsi" w:hAnsiTheme="minorHAnsi" w:cstheme="minorHAnsi"/>
          <w:bCs/>
          <w:sz w:val="22"/>
          <w:szCs w:val="22"/>
          <w:u w:val="single"/>
        </w:rPr>
        <w:t>J</w:t>
      </w:r>
      <w:r w:rsidR="003B5435" w:rsidRPr="004D77F5">
        <w:rPr>
          <w:rFonts w:asciiTheme="minorHAnsi" w:hAnsiTheme="minorHAnsi" w:cstheme="minorHAnsi"/>
          <w:bCs/>
          <w:sz w:val="22"/>
          <w:szCs w:val="22"/>
          <w:u w:val="single"/>
        </w:rPr>
        <w:t>.</w:t>
      </w:r>
      <w:r w:rsidR="00F3508E" w:rsidRPr="004D77F5">
        <w:rPr>
          <w:rFonts w:asciiTheme="minorHAnsi" w:hAnsiTheme="minorHAnsi" w:cstheme="minorHAnsi"/>
          <w:bCs/>
          <w:sz w:val="22"/>
          <w:szCs w:val="22"/>
          <w:u w:val="single"/>
        </w:rPr>
        <w:t xml:space="preserve"> Hoffmann</w:t>
      </w:r>
      <w:r w:rsidR="003B5435" w:rsidRPr="004D77F5">
        <w:rPr>
          <w:rFonts w:asciiTheme="minorHAnsi" w:hAnsiTheme="minorHAnsi" w:cstheme="minorHAnsi"/>
          <w:bCs/>
          <w:sz w:val="22"/>
          <w:szCs w:val="22"/>
        </w:rPr>
        <w:t>**</w:t>
      </w:r>
      <w:r w:rsidR="00F3508E" w:rsidRPr="004D77F5">
        <w:rPr>
          <w:rFonts w:asciiTheme="minorHAnsi" w:hAnsiTheme="minorHAnsi" w:cstheme="minorHAnsi"/>
          <w:bCs/>
          <w:sz w:val="22"/>
          <w:szCs w:val="22"/>
        </w:rPr>
        <w:t>, and S</w:t>
      </w:r>
      <w:r w:rsidR="003B5435" w:rsidRPr="004D77F5">
        <w:rPr>
          <w:rFonts w:asciiTheme="minorHAnsi" w:hAnsiTheme="minorHAnsi" w:cstheme="minorHAnsi"/>
          <w:bCs/>
          <w:sz w:val="22"/>
          <w:szCs w:val="22"/>
        </w:rPr>
        <w:t>.</w:t>
      </w:r>
      <w:r w:rsidR="00F3508E" w:rsidRPr="004D77F5">
        <w:rPr>
          <w:rFonts w:asciiTheme="minorHAnsi" w:hAnsiTheme="minorHAnsi" w:cstheme="minorHAnsi"/>
          <w:bCs/>
          <w:sz w:val="22"/>
          <w:szCs w:val="22"/>
        </w:rPr>
        <w:t xml:space="preserve"> Harlan. 2015. Longitudinal Data from the Phoenix Area Social Surveys 2006 and 2011. A report from the Central Arizona—Phoenix Long-Term Ecological Research (CAP LTER) project. The Global Institute of Sustainability, Tempe, AZ. </w:t>
      </w:r>
    </w:p>
    <w:p w14:paraId="230C2C98" w14:textId="77777777" w:rsidR="00317838" w:rsidRPr="004D77F5" w:rsidRDefault="00317838" w:rsidP="00317838">
      <w:pPr>
        <w:ind w:left="270" w:hanging="270"/>
        <w:rPr>
          <w:rFonts w:asciiTheme="minorHAnsi" w:hAnsiTheme="minorHAnsi" w:cstheme="minorHAnsi"/>
          <w:bCs/>
          <w:sz w:val="22"/>
          <w:szCs w:val="22"/>
        </w:rPr>
      </w:pPr>
      <w:r w:rsidRPr="004D77F5">
        <w:rPr>
          <w:rFonts w:asciiTheme="minorHAnsi" w:hAnsiTheme="minorHAnsi" w:cstheme="minorHAnsi"/>
          <w:bCs/>
          <w:sz w:val="22"/>
          <w:szCs w:val="22"/>
        </w:rPr>
        <w:t xml:space="preserve">20. </w:t>
      </w:r>
      <w:r w:rsidRPr="004D77F5">
        <w:rPr>
          <w:rFonts w:asciiTheme="minorHAnsi" w:hAnsiTheme="minorHAnsi" w:cstheme="minorHAnsi"/>
          <w:b/>
          <w:bCs/>
          <w:sz w:val="22"/>
          <w:szCs w:val="22"/>
        </w:rPr>
        <w:t>Larson, K.L.</w:t>
      </w:r>
      <w:r w:rsidRPr="004D77F5">
        <w:rPr>
          <w:rFonts w:asciiTheme="minorHAnsi" w:hAnsiTheme="minorHAnsi" w:cstheme="minorHAnsi"/>
          <w:bCs/>
          <w:sz w:val="22"/>
          <w:szCs w:val="22"/>
        </w:rPr>
        <w:t xml:space="preserve">, </w:t>
      </w:r>
      <w:r w:rsidRPr="004D77F5">
        <w:rPr>
          <w:rFonts w:asciiTheme="minorHAnsi" w:hAnsiTheme="minorHAnsi" w:cstheme="minorHAnsi"/>
          <w:bCs/>
          <w:sz w:val="22"/>
          <w:szCs w:val="22"/>
          <w:u w:val="single"/>
        </w:rPr>
        <w:t>C. Hester</w:t>
      </w:r>
      <w:r w:rsidRPr="004D77F5">
        <w:rPr>
          <w:rFonts w:asciiTheme="minorHAnsi" w:hAnsiTheme="minorHAnsi" w:cstheme="minorHAnsi"/>
          <w:bCs/>
          <w:sz w:val="22"/>
          <w:szCs w:val="22"/>
        </w:rPr>
        <w:t xml:space="preserve">*, and A. Sankarasubramanian. 2015. Geographic variability in public water withdrawals and efficiencies: Community responses to urbanization, climate change, and policies in the USA. An invited  paper for the Population-Environment Research Network (PERN) Cyberseminar “Water and Population Dynamics.”  Hosted by the Center for International Earth Science Information Network (CIESIN) https://www.populationenvironmentresearch.org/cyberseminars, The Earth Institute, Columbia University. Oct. 5-16, 2015. </w:t>
      </w:r>
    </w:p>
    <w:p w14:paraId="64E5AFFF" w14:textId="77777777" w:rsidR="00460445" w:rsidRPr="004D77F5" w:rsidRDefault="00460445" w:rsidP="00460445">
      <w:pPr>
        <w:tabs>
          <w:tab w:val="left" w:pos="270"/>
        </w:tabs>
        <w:ind w:left="270" w:hanging="270"/>
        <w:rPr>
          <w:rFonts w:asciiTheme="minorHAnsi" w:hAnsiTheme="minorHAnsi" w:cstheme="minorHAnsi"/>
          <w:sz w:val="22"/>
          <w:szCs w:val="22"/>
        </w:rPr>
      </w:pPr>
      <w:r w:rsidRPr="004D77F5">
        <w:rPr>
          <w:rFonts w:asciiTheme="minorHAnsi" w:hAnsiTheme="minorHAnsi" w:cstheme="minorHAnsi"/>
          <w:sz w:val="22"/>
          <w:szCs w:val="22"/>
        </w:rPr>
        <w:t xml:space="preserve">19. Al-Amin, S*, E.Z. Berglund, and </w:t>
      </w:r>
      <w:r w:rsidRPr="004D77F5">
        <w:rPr>
          <w:rFonts w:asciiTheme="minorHAnsi" w:hAnsiTheme="minorHAnsi" w:cstheme="minorHAnsi"/>
          <w:b/>
          <w:sz w:val="22"/>
          <w:szCs w:val="22"/>
        </w:rPr>
        <w:t>K.L. Larson</w:t>
      </w:r>
      <w:r w:rsidRPr="004D77F5">
        <w:rPr>
          <w:rFonts w:asciiTheme="minorHAnsi" w:hAnsiTheme="minorHAnsi" w:cstheme="minorHAnsi"/>
          <w:sz w:val="22"/>
          <w:szCs w:val="22"/>
        </w:rPr>
        <w:t xml:space="preserve">. 2015. Agent-based modeling to simulate demand management strategies for shared groundwater resources. A paper presented at American Society of Civil Engineers Conference. </w:t>
      </w:r>
    </w:p>
    <w:p w14:paraId="60BEDC8A" w14:textId="6F82DC8F" w:rsidR="00303708" w:rsidRPr="004D77F5" w:rsidRDefault="001307E7" w:rsidP="00985896">
      <w:pPr>
        <w:tabs>
          <w:tab w:val="left" w:pos="270"/>
        </w:tabs>
        <w:ind w:left="270" w:hanging="270"/>
        <w:rPr>
          <w:rFonts w:asciiTheme="minorHAnsi" w:hAnsiTheme="minorHAnsi" w:cstheme="minorHAnsi"/>
          <w:sz w:val="22"/>
          <w:szCs w:val="22"/>
        </w:rPr>
      </w:pPr>
      <w:r w:rsidRPr="004D77F5">
        <w:rPr>
          <w:rFonts w:asciiTheme="minorHAnsi" w:hAnsiTheme="minorHAnsi" w:cstheme="minorHAnsi"/>
          <w:sz w:val="22"/>
          <w:szCs w:val="22"/>
        </w:rPr>
        <w:t>18</w:t>
      </w:r>
      <w:r w:rsidR="00BE4255" w:rsidRPr="004D77F5">
        <w:rPr>
          <w:rFonts w:asciiTheme="minorHAnsi" w:hAnsiTheme="minorHAnsi" w:cstheme="minorHAnsi"/>
          <w:sz w:val="22"/>
          <w:szCs w:val="22"/>
        </w:rPr>
        <w:t xml:space="preserve">. </w:t>
      </w:r>
      <w:r w:rsidR="00303708" w:rsidRPr="004D77F5">
        <w:rPr>
          <w:rFonts w:asciiTheme="minorHAnsi" w:hAnsiTheme="minorHAnsi" w:cstheme="minorHAnsi"/>
          <w:b/>
          <w:sz w:val="22"/>
          <w:szCs w:val="22"/>
        </w:rPr>
        <w:t>Larson, K.L.</w:t>
      </w:r>
      <w:r w:rsidR="00303708" w:rsidRPr="004D77F5">
        <w:rPr>
          <w:rFonts w:asciiTheme="minorHAnsi" w:hAnsiTheme="minorHAnsi" w:cstheme="minorHAnsi"/>
          <w:sz w:val="22"/>
          <w:szCs w:val="22"/>
        </w:rPr>
        <w:t xml:space="preserve"> 2014. Invited book review for Heberlein, Thomas A. 2012. Navigating Environmental Attitudes. Oxford: University Press, 228 pp. ISBN 978-0-19-977333-6. </w:t>
      </w:r>
      <w:r w:rsidR="00303708" w:rsidRPr="004D77F5">
        <w:rPr>
          <w:rFonts w:asciiTheme="minorHAnsi" w:hAnsiTheme="minorHAnsi" w:cstheme="minorHAnsi"/>
          <w:i/>
          <w:sz w:val="22"/>
          <w:szCs w:val="22"/>
        </w:rPr>
        <w:t>Society and Natural Resources</w:t>
      </w:r>
      <w:r w:rsidR="00303708" w:rsidRPr="004D77F5">
        <w:rPr>
          <w:rFonts w:asciiTheme="minorHAnsi" w:hAnsiTheme="minorHAnsi" w:cstheme="minorHAnsi"/>
          <w:sz w:val="22"/>
          <w:szCs w:val="22"/>
        </w:rPr>
        <w:t xml:space="preserve"> 27(9): 1006-1008. DOI:10.1080/08941920.2014.906296. </w:t>
      </w:r>
    </w:p>
    <w:p w14:paraId="5BCABA3F" w14:textId="580A45CA" w:rsidR="002F67B5" w:rsidRPr="004D77F5" w:rsidRDefault="001307E7" w:rsidP="002F67B5">
      <w:pPr>
        <w:tabs>
          <w:tab w:val="left" w:pos="270"/>
        </w:tabs>
        <w:ind w:left="270" w:hanging="270"/>
        <w:rPr>
          <w:rFonts w:asciiTheme="minorHAnsi" w:hAnsiTheme="minorHAnsi" w:cstheme="minorHAnsi"/>
          <w:sz w:val="22"/>
          <w:szCs w:val="22"/>
        </w:rPr>
      </w:pPr>
      <w:r w:rsidRPr="004D77F5">
        <w:rPr>
          <w:rFonts w:asciiTheme="minorHAnsi" w:hAnsiTheme="minorHAnsi" w:cstheme="minorHAnsi"/>
          <w:sz w:val="22"/>
          <w:szCs w:val="22"/>
        </w:rPr>
        <w:t>17</w:t>
      </w:r>
      <w:r w:rsidR="00BE4255" w:rsidRPr="004D77F5">
        <w:rPr>
          <w:rFonts w:asciiTheme="minorHAnsi" w:hAnsiTheme="minorHAnsi" w:cstheme="minorHAnsi"/>
          <w:sz w:val="22"/>
          <w:szCs w:val="22"/>
        </w:rPr>
        <w:t xml:space="preserve">. </w:t>
      </w:r>
      <w:r w:rsidR="006C19C1" w:rsidRPr="004D77F5">
        <w:rPr>
          <w:rFonts w:asciiTheme="minorHAnsi" w:hAnsiTheme="minorHAnsi" w:cstheme="minorHAnsi"/>
          <w:sz w:val="22"/>
          <w:szCs w:val="22"/>
        </w:rPr>
        <w:t>Al-Amin, S*</w:t>
      </w:r>
      <w:r w:rsidR="00363FB3" w:rsidRPr="004D77F5">
        <w:rPr>
          <w:rFonts w:asciiTheme="minorHAnsi" w:hAnsiTheme="minorHAnsi" w:cstheme="minorHAnsi"/>
          <w:sz w:val="22"/>
          <w:szCs w:val="22"/>
        </w:rPr>
        <w:t xml:space="preserve">, E.Z. Berglund, and </w:t>
      </w:r>
      <w:r w:rsidR="00363FB3" w:rsidRPr="004D77F5">
        <w:rPr>
          <w:rFonts w:asciiTheme="minorHAnsi" w:hAnsiTheme="minorHAnsi" w:cstheme="minorHAnsi"/>
          <w:b/>
          <w:sz w:val="22"/>
          <w:szCs w:val="22"/>
        </w:rPr>
        <w:t>K.L. Larson</w:t>
      </w:r>
      <w:r w:rsidR="000F7F3B" w:rsidRPr="004D77F5">
        <w:rPr>
          <w:rFonts w:asciiTheme="minorHAnsi" w:hAnsiTheme="minorHAnsi" w:cstheme="minorHAnsi"/>
          <w:sz w:val="22"/>
          <w:szCs w:val="22"/>
        </w:rPr>
        <w:t xml:space="preserve">. </w:t>
      </w:r>
      <w:r w:rsidR="00363FB3" w:rsidRPr="004D77F5">
        <w:rPr>
          <w:rFonts w:asciiTheme="minorHAnsi" w:hAnsiTheme="minorHAnsi" w:cstheme="minorHAnsi"/>
          <w:sz w:val="22"/>
          <w:szCs w:val="22"/>
        </w:rPr>
        <w:t>2014</w:t>
      </w:r>
      <w:r w:rsidR="000F7F3B" w:rsidRPr="004D77F5">
        <w:rPr>
          <w:rFonts w:asciiTheme="minorHAnsi" w:hAnsiTheme="minorHAnsi" w:cstheme="minorHAnsi"/>
          <w:sz w:val="22"/>
          <w:szCs w:val="22"/>
        </w:rPr>
        <w:t xml:space="preserve">. </w:t>
      </w:r>
      <w:r w:rsidR="00363FB3" w:rsidRPr="004D77F5">
        <w:rPr>
          <w:rFonts w:asciiTheme="minorHAnsi" w:hAnsiTheme="minorHAnsi" w:cstheme="minorHAnsi"/>
          <w:sz w:val="22"/>
          <w:szCs w:val="22"/>
        </w:rPr>
        <w:t xml:space="preserve">A complex adaptive system framework to simulate adaptations of human-environmental systems to climate change and urbanization: The Verde River Basin. </w:t>
      </w:r>
      <w:r w:rsidR="002F67B5" w:rsidRPr="004D77F5">
        <w:rPr>
          <w:rFonts w:asciiTheme="minorHAnsi" w:hAnsiTheme="minorHAnsi" w:cstheme="minorHAnsi"/>
          <w:sz w:val="22"/>
          <w:szCs w:val="22"/>
        </w:rPr>
        <w:t>A paper presented at American Society of Civil Engineers Conference</w:t>
      </w:r>
      <w:r w:rsidR="000F7F3B" w:rsidRPr="004D77F5">
        <w:rPr>
          <w:rFonts w:asciiTheme="minorHAnsi" w:hAnsiTheme="minorHAnsi" w:cstheme="minorHAnsi"/>
          <w:sz w:val="22"/>
          <w:szCs w:val="22"/>
        </w:rPr>
        <w:t xml:space="preserve">. </w:t>
      </w:r>
    </w:p>
    <w:p w14:paraId="0B57DB4E" w14:textId="6F3AFF63" w:rsidR="00606C24" w:rsidRPr="004D77F5" w:rsidRDefault="001307E7" w:rsidP="002F67B5">
      <w:pPr>
        <w:tabs>
          <w:tab w:val="left" w:pos="270"/>
        </w:tabs>
        <w:ind w:left="270" w:hanging="270"/>
        <w:rPr>
          <w:rFonts w:asciiTheme="minorHAnsi" w:hAnsiTheme="minorHAnsi" w:cstheme="minorHAnsi"/>
          <w:sz w:val="22"/>
          <w:szCs w:val="22"/>
        </w:rPr>
      </w:pPr>
      <w:r w:rsidRPr="004D77F5">
        <w:rPr>
          <w:rFonts w:asciiTheme="minorHAnsi" w:hAnsiTheme="minorHAnsi" w:cstheme="minorHAnsi"/>
          <w:sz w:val="22"/>
          <w:szCs w:val="22"/>
        </w:rPr>
        <w:t>16</w:t>
      </w:r>
      <w:r w:rsidR="00BE4255" w:rsidRPr="004D77F5">
        <w:rPr>
          <w:rFonts w:asciiTheme="minorHAnsi" w:hAnsiTheme="minorHAnsi" w:cstheme="minorHAnsi"/>
          <w:sz w:val="22"/>
          <w:szCs w:val="22"/>
        </w:rPr>
        <w:t xml:space="preserve">. </w:t>
      </w:r>
      <w:r w:rsidR="00606C24" w:rsidRPr="004D77F5">
        <w:rPr>
          <w:rFonts w:asciiTheme="minorHAnsi" w:hAnsiTheme="minorHAnsi" w:cstheme="minorHAnsi"/>
          <w:b/>
          <w:sz w:val="22"/>
          <w:szCs w:val="22"/>
        </w:rPr>
        <w:t>Larson, K.L.</w:t>
      </w:r>
      <w:r w:rsidR="00606C24" w:rsidRPr="004D77F5">
        <w:rPr>
          <w:rFonts w:asciiTheme="minorHAnsi" w:hAnsiTheme="minorHAnsi" w:cstheme="minorHAnsi"/>
          <w:sz w:val="22"/>
          <w:szCs w:val="22"/>
        </w:rPr>
        <w:t>, D.D. White, P. Gober, C.W. Kirkwood, V.K. Smith, M.C. Nelson, C.L. R</w:t>
      </w:r>
      <w:r w:rsidR="005F6FB8" w:rsidRPr="004D77F5">
        <w:rPr>
          <w:rFonts w:asciiTheme="minorHAnsi" w:hAnsiTheme="minorHAnsi" w:cstheme="minorHAnsi"/>
          <w:sz w:val="22"/>
          <w:szCs w:val="22"/>
        </w:rPr>
        <w:t>edman, and S.K. Wittlinger. 2014</w:t>
      </w:r>
      <w:r w:rsidR="00606C24" w:rsidRPr="004D77F5">
        <w:rPr>
          <w:rFonts w:asciiTheme="minorHAnsi" w:hAnsiTheme="minorHAnsi" w:cstheme="minorHAnsi"/>
          <w:sz w:val="22"/>
          <w:szCs w:val="22"/>
        </w:rPr>
        <w:t>. Advancing Science in Support of Water Policy and Urban Climate Change Adaptation at Arizona State University’s Decision Center for a Desert City: A Synthesis of Interdisciplinary Research on Climate, Water, and Decision Making U</w:t>
      </w:r>
      <w:r w:rsidR="00181D5B" w:rsidRPr="004D77F5">
        <w:rPr>
          <w:rFonts w:asciiTheme="minorHAnsi" w:hAnsiTheme="minorHAnsi" w:cstheme="minorHAnsi"/>
          <w:sz w:val="22"/>
          <w:szCs w:val="22"/>
        </w:rPr>
        <w:t>nder Uncertainty</w:t>
      </w:r>
      <w:r w:rsidR="00606C24" w:rsidRPr="004D77F5">
        <w:rPr>
          <w:rFonts w:asciiTheme="minorHAnsi" w:hAnsiTheme="minorHAnsi" w:cstheme="minorHAnsi"/>
          <w:sz w:val="22"/>
          <w:szCs w:val="22"/>
        </w:rPr>
        <w:t xml:space="preserve">. Technical report published by the Decision Center for a Desert City, Global Institute of Sustainability, Tempe, AZ. </w:t>
      </w:r>
    </w:p>
    <w:p w14:paraId="4484FFB3" w14:textId="34715164" w:rsidR="00606C24" w:rsidRPr="004D77F5" w:rsidRDefault="001307E7" w:rsidP="00606C24">
      <w:pPr>
        <w:pStyle w:val="Heading6"/>
        <w:tabs>
          <w:tab w:val="left" w:pos="270"/>
          <w:tab w:val="left" w:pos="1440"/>
        </w:tabs>
        <w:spacing w:line="240" w:lineRule="auto"/>
        <w:ind w:left="270" w:hanging="270"/>
        <w:rPr>
          <w:rFonts w:asciiTheme="minorHAnsi" w:hAnsiTheme="minorHAnsi" w:cstheme="minorHAnsi"/>
          <w:b w:val="0"/>
          <w:sz w:val="22"/>
          <w:szCs w:val="22"/>
        </w:rPr>
      </w:pPr>
      <w:r w:rsidRPr="004D77F5">
        <w:rPr>
          <w:rFonts w:asciiTheme="minorHAnsi" w:hAnsiTheme="minorHAnsi" w:cstheme="minorHAnsi"/>
          <w:b w:val="0"/>
          <w:sz w:val="22"/>
          <w:szCs w:val="22"/>
        </w:rPr>
        <w:t>15</w:t>
      </w:r>
      <w:r w:rsidR="00BE4255" w:rsidRPr="004D77F5">
        <w:rPr>
          <w:rFonts w:asciiTheme="minorHAnsi" w:hAnsiTheme="minorHAnsi" w:cstheme="minorHAnsi"/>
          <w:b w:val="0"/>
          <w:sz w:val="22"/>
          <w:szCs w:val="22"/>
        </w:rPr>
        <w:t xml:space="preserve">. </w:t>
      </w:r>
      <w:r w:rsidR="00D3560C" w:rsidRPr="004D77F5">
        <w:rPr>
          <w:rFonts w:asciiTheme="minorHAnsi" w:hAnsiTheme="minorHAnsi" w:cstheme="minorHAnsi"/>
          <w:sz w:val="22"/>
          <w:szCs w:val="22"/>
        </w:rPr>
        <w:t xml:space="preserve">Larson, K.L. </w:t>
      </w:r>
      <w:r w:rsidR="00D3560C" w:rsidRPr="004D77F5">
        <w:rPr>
          <w:rFonts w:asciiTheme="minorHAnsi" w:hAnsiTheme="minorHAnsi" w:cstheme="minorHAnsi"/>
          <w:b w:val="0"/>
          <w:sz w:val="22"/>
          <w:szCs w:val="22"/>
        </w:rPr>
        <w:t xml:space="preserve">2013. Views and Activities among Municipal Water Managers and Land Planners:  Stressors and Strategies for Resource Management in Metropolitan Phoenix, AZ. </w:t>
      </w:r>
      <w:r w:rsidR="00D3560C" w:rsidRPr="004D77F5">
        <w:rPr>
          <w:rFonts w:asciiTheme="minorHAnsi" w:hAnsiTheme="minorHAnsi" w:cstheme="minorHAnsi"/>
          <w:b w:val="0"/>
          <w:i/>
          <w:sz w:val="22"/>
          <w:szCs w:val="22"/>
        </w:rPr>
        <w:t>A report to stakeholders</w:t>
      </w:r>
      <w:r w:rsidR="00D3560C" w:rsidRPr="004D77F5">
        <w:rPr>
          <w:rFonts w:asciiTheme="minorHAnsi" w:hAnsiTheme="minorHAnsi" w:cstheme="minorHAnsi"/>
          <w:b w:val="0"/>
          <w:sz w:val="22"/>
          <w:szCs w:val="22"/>
        </w:rPr>
        <w:t xml:space="preserve">. Decision Center for a Desert City, Global Institute of Sustainability, Arizona State University, Tempe. 7 February 2013. </w:t>
      </w:r>
    </w:p>
    <w:p w14:paraId="603BCB78" w14:textId="77777777" w:rsidR="00D0095F" w:rsidRDefault="00D0095F">
      <w:pPr>
        <w:rPr>
          <w:rFonts w:asciiTheme="minorHAnsi" w:hAnsiTheme="minorHAnsi" w:cstheme="minorHAnsi"/>
          <w:bCs/>
          <w:sz w:val="22"/>
          <w:szCs w:val="22"/>
        </w:rPr>
      </w:pPr>
      <w:r>
        <w:rPr>
          <w:rFonts w:asciiTheme="minorHAnsi" w:hAnsiTheme="minorHAnsi" w:cstheme="minorHAnsi"/>
          <w:b/>
          <w:sz w:val="22"/>
          <w:szCs w:val="22"/>
        </w:rPr>
        <w:br w:type="page"/>
      </w:r>
    </w:p>
    <w:p w14:paraId="70F9A97C" w14:textId="77777777" w:rsidR="00D0095F" w:rsidRDefault="00D0095F" w:rsidP="00D0095F">
      <w:pPr>
        <w:pStyle w:val="BodyText"/>
        <w:tabs>
          <w:tab w:val="left" w:pos="270"/>
          <w:tab w:val="left" w:pos="6390"/>
        </w:tabs>
        <w:spacing w:line="276" w:lineRule="auto"/>
        <w:ind w:left="270" w:hanging="274"/>
        <w:rPr>
          <w:rFonts w:asciiTheme="minorHAnsi" w:hAnsiTheme="minorHAnsi" w:cstheme="minorHAnsi"/>
          <w:bCs/>
          <w:sz w:val="22"/>
          <w:szCs w:val="22"/>
        </w:rPr>
      </w:pPr>
      <w:r w:rsidRPr="004D77F5">
        <w:rPr>
          <w:rFonts w:asciiTheme="minorHAnsi" w:hAnsiTheme="minorHAnsi" w:cstheme="minorHAnsi"/>
          <w:b/>
          <w:bCs/>
          <w:i/>
          <w:sz w:val="22"/>
          <w:szCs w:val="22"/>
        </w:rPr>
        <w:lastRenderedPageBreak/>
        <w:t>Non-Refereed Publications</w:t>
      </w:r>
      <w:r w:rsidRPr="004D77F5">
        <w:rPr>
          <w:rFonts w:asciiTheme="minorHAnsi" w:hAnsiTheme="minorHAnsi" w:cstheme="minorHAnsi"/>
          <w:bCs/>
          <w:i/>
          <w:sz w:val="22"/>
          <w:szCs w:val="22"/>
        </w:rPr>
        <w:t xml:space="preserve"> </w:t>
      </w:r>
      <w:r w:rsidRPr="004D77F5">
        <w:rPr>
          <w:rFonts w:asciiTheme="minorHAnsi" w:hAnsiTheme="minorHAnsi" w:cstheme="minorHAnsi"/>
          <w:bCs/>
          <w:sz w:val="22"/>
          <w:szCs w:val="22"/>
        </w:rPr>
        <w:t>*graduate student co-authors marked with asterisks / **undergraduates (</w:t>
      </w:r>
      <w:r w:rsidRPr="004D77F5">
        <w:rPr>
          <w:rFonts w:asciiTheme="minorHAnsi" w:hAnsiTheme="minorHAnsi" w:cstheme="minorHAnsi"/>
          <w:bCs/>
          <w:sz w:val="22"/>
          <w:szCs w:val="22"/>
          <w:u w:val="single"/>
        </w:rPr>
        <w:t>my advisees</w:t>
      </w:r>
      <w:r w:rsidRPr="004D77F5">
        <w:rPr>
          <w:rFonts w:asciiTheme="minorHAnsi" w:hAnsiTheme="minorHAnsi" w:cstheme="minorHAnsi"/>
          <w:bCs/>
          <w:sz w:val="22"/>
          <w:szCs w:val="22"/>
        </w:rPr>
        <w:t>)</w:t>
      </w:r>
    </w:p>
    <w:p w14:paraId="34A668EC" w14:textId="5FEB4826" w:rsidR="00BE4255" w:rsidRPr="004D77F5" w:rsidRDefault="001307E7" w:rsidP="00BE4255">
      <w:pPr>
        <w:pStyle w:val="Heading6"/>
        <w:tabs>
          <w:tab w:val="left" w:pos="270"/>
          <w:tab w:val="left" w:pos="1440"/>
        </w:tabs>
        <w:spacing w:line="240" w:lineRule="auto"/>
        <w:ind w:left="270" w:hanging="270"/>
        <w:rPr>
          <w:rFonts w:asciiTheme="minorHAnsi" w:hAnsiTheme="minorHAnsi" w:cstheme="minorHAnsi"/>
          <w:b w:val="0"/>
          <w:sz w:val="22"/>
          <w:szCs w:val="22"/>
        </w:rPr>
      </w:pPr>
      <w:r w:rsidRPr="004D77F5">
        <w:rPr>
          <w:rFonts w:asciiTheme="minorHAnsi" w:hAnsiTheme="minorHAnsi" w:cstheme="minorHAnsi"/>
          <w:b w:val="0"/>
          <w:sz w:val="22"/>
          <w:szCs w:val="22"/>
        </w:rPr>
        <w:t>14</w:t>
      </w:r>
      <w:r w:rsidR="00BE4255" w:rsidRPr="004D77F5">
        <w:rPr>
          <w:rFonts w:asciiTheme="minorHAnsi" w:hAnsiTheme="minorHAnsi" w:cstheme="minorHAnsi"/>
          <w:b w:val="0"/>
          <w:sz w:val="22"/>
          <w:szCs w:val="22"/>
        </w:rPr>
        <w:t xml:space="preserve">. </w:t>
      </w:r>
      <w:r w:rsidR="00BE4255" w:rsidRPr="004D77F5">
        <w:rPr>
          <w:rFonts w:asciiTheme="minorHAnsi" w:hAnsiTheme="minorHAnsi" w:cstheme="minorHAnsi"/>
          <w:sz w:val="22"/>
          <w:szCs w:val="22"/>
        </w:rPr>
        <w:t>Larson</w:t>
      </w:r>
      <w:r w:rsidR="00BE4255" w:rsidRPr="004D77F5">
        <w:rPr>
          <w:rFonts w:asciiTheme="minorHAnsi" w:hAnsiTheme="minorHAnsi" w:cstheme="minorHAnsi"/>
          <w:b w:val="0"/>
          <w:sz w:val="22"/>
          <w:szCs w:val="22"/>
        </w:rPr>
        <w:t xml:space="preserve">, </w:t>
      </w:r>
      <w:r w:rsidR="00BE4255" w:rsidRPr="004D77F5">
        <w:rPr>
          <w:rFonts w:asciiTheme="minorHAnsi" w:hAnsiTheme="minorHAnsi" w:cstheme="minorHAnsi"/>
          <w:sz w:val="22"/>
          <w:szCs w:val="22"/>
        </w:rPr>
        <w:t>K.L.,</w:t>
      </w:r>
      <w:r w:rsidR="00BE4255" w:rsidRPr="004D77F5">
        <w:rPr>
          <w:rFonts w:asciiTheme="minorHAnsi" w:hAnsiTheme="minorHAnsi" w:cstheme="minorHAnsi"/>
          <w:b w:val="0"/>
          <w:sz w:val="22"/>
          <w:szCs w:val="22"/>
        </w:rPr>
        <w:t xml:space="preserve"> </w:t>
      </w:r>
      <w:r w:rsidR="00BE4255" w:rsidRPr="004D77F5">
        <w:rPr>
          <w:rFonts w:asciiTheme="minorHAnsi" w:hAnsiTheme="minorHAnsi" w:cstheme="minorHAnsi"/>
          <w:b w:val="0"/>
          <w:sz w:val="22"/>
          <w:szCs w:val="22"/>
          <w:u w:val="single"/>
        </w:rPr>
        <w:t>D.C. Ibes</w:t>
      </w:r>
      <w:r w:rsidR="00BE4255" w:rsidRPr="004D77F5">
        <w:rPr>
          <w:rFonts w:asciiTheme="minorHAnsi" w:hAnsiTheme="minorHAnsi" w:cstheme="minorHAnsi"/>
          <w:b w:val="0"/>
          <w:sz w:val="22"/>
          <w:szCs w:val="22"/>
        </w:rPr>
        <w:t xml:space="preserve">, and E.D. Wentz. 2013. Identifying the water conservation potential of neighborhoods in Phoenix, AZ: an integrated socio-spatial approach. In </w:t>
      </w:r>
      <w:r w:rsidR="00BE4255" w:rsidRPr="004D77F5">
        <w:rPr>
          <w:rFonts w:asciiTheme="minorHAnsi" w:hAnsiTheme="minorHAnsi" w:cstheme="minorHAnsi"/>
          <w:b w:val="0"/>
          <w:i/>
          <w:sz w:val="22"/>
          <w:szCs w:val="22"/>
        </w:rPr>
        <w:t>Geospatial Approaches to Urban Water Resources</w:t>
      </w:r>
      <w:r w:rsidR="00BE4255" w:rsidRPr="004D77F5">
        <w:rPr>
          <w:rFonts w:asciiTheme="minorHAnsi" w:hAnsiTheme="minorHAnsi" w:cstheme="minorHAnsi"/>
          <w:b w:val="0"/>
          <w:sz w:val="22"/>
          <w:szCs w:val="22"/>
        </w:rPr>
        <w:t>. Ed., P. Lawrence. Geotechnologies and the Environment Series: Planning and Socioeconomic Applications. Springer, New York, pp. 11-36.</w:t>
      </w:r>
    </w:p>
    <w:p w14:paraId="6F14051E" w14:textId="03A2F8A4" w:rsidR="00BE4255" w:rsidRPr="004D77F5" w:rsidRDefault="001307E7" w:rsidP="00BE4255">
      <w:pPr>
        <w:pStyle w:val="BodyText"/>
        <w:tabs>
          <w:tab w:val="left" w:pos="270"/>
          <w:tab w:val="left" w:pos="6390"/>
        </w:tabs>
        <w:ind w:left="270" w:hanging="274"/>
        <w:rPr>
          <w:rFonts w:asciiTheme="minorHAnsi" w:hAnsiTheme="minorHAnsi" w:cstheme="minorHAnsi"/>
          <w:b/>
          <w:sz w:val="22"/>
          <w:szCs w:val="22"/>
        </w:rPr>
      </w:pPr>
      <w:r w:rsidRPr="004D77F5">
        <w:rPr>
          <w:rFonts w:asciiTheme="minorHAnsi" w:hAnsiTheme="minorHAnsi" w:cstheme="minorHAnsi"/>
          <w:sz w:val="22"/>
          <w:szCs w:val="22"/>
        </w:rPr>
        <w:t>13</w:t>
      </w:r>
      <w:r w:rsidR="00BE4255" w:rsidRPr="004D77F5">
        <w:rPr>
          <w:rFonts w:asciiTheme="minorHAnsi" w:hAnsiTheme="minorHAnsi" w:cstheme="minorHAnsi"/>
          <w:sz w:val="22"/>
          <w:szCs w:val="22"/>
        </w:rPr>
        <w:t xml:space="preserve">. </w:t>
      </w:r>
      <w:r w:rsidR="00BE4255" w:rsidRPr="004D77F5">
        <w:rPr>
          <w:rFonts w:asciiTheme="minorHAnsi" w:hAnsiTheme="minorHAnsi" w:cstheme="minorHAnsi"/>
          <w:b/>
          <w:sz w:val="22"/>
          <w:szCs w:val="22"/>
        </w:rPr>
        <w:t xml:space="preserve">Larson, K. </w:t>
      </w:r>
      <w:r w:rsidR="00BE4255" w:rsidRPr="004D77F5">
        <w:rPr>
          <w:rFonts w:asciiTheme="minorHAnsi" w:hAnsiTheme="minorHAnsi" w:cstheme="minorHAnsi"/>
          <w:sz w:val="22"/>
          <w:szCs w:val="22"/>
        </w:rPr>
        <w:t xml:space="preserve">2009. A book review of Sarkissian, W., Hofer, N., Shore, Y., Vajda, S. and C. Wilkinson. 2009. Kitchen table sustainability: Practical recipes for community engagement with sustainability. London: Earthscan. 372 pp. </w:t>
      </w:r>
      <w:r w:rsidR="00BE4255" w:rsidRPr="004D77F5">
        <w:rPr>
          <w:rFonts w:asciiTheme="minorHAnsi" w:hAnsiTheme="minorHAnsi" w:cstheme="minorHAnsi"/>
          <w:i/>
          <w:sz w:val="22"/>
          <w:szCs w:val="22"/>
        </w:rPr>
        <w:t>Journal of Planning Literature</w:t>
      </w:r>
      <w:r w:rsidR="00BE4255" w:rsidRPr="004D77F5">
        <w:rPr>
          <w:rFonts w:asciiTheme="minorHAnsi" w:hAnsiTheme="minorHAnsi" w:cstheme="minorHAnsi"/>
          <w:sz w:val="22"/>
          <w:szCs w:val="22"/>
        </w:rPr>
        <w:t>. [IF=1.14]</w:t>
      </w:r>
      <w:r w:rsidR="00BE4255" w:rsidRPr="004D77F5">
        <w:rPr>
          <w:rFonts w:asciiTheme="minorHAnsi" w:hAnsiTheme="minorHAnsi" w:cstheme="minorHAnsi"/>
          <w:b/>
          <w:sz w:val="22"/>
          <w:szCs w:val="22"/>
        </w:rPr>
        <w:t xml:space="preserve"> </w:t>
      </w:r>
    </w:p>
    <w:p w14:paraId="3A877507" w14:textId="62D6EB6E" w:rsidR="006A30CD" w:rsidRDefault="001307E7" w:rsidP="00096A50">
      <w:pPr>
        <w:pStyle w:val="BodyText"/>
        <w:tabs>
          <w:tab w:val="left" w:pos="270"/>
          <w:tab w:val="left" w:pos="6390"/>
        </w:tabs>
        <w:ind w:left="270" w:hanging="274"/>
        <w:rPr>
          <w:rFonts w:asciiTheme="minorHAnsi" w:hAnsiTheme="minorHAnsi" w:cstheme="minorHAnsi"/>
          <w:sz w:val="22"/>
          <w:szCs w:val="22"/>
        </w:rPr>
      </w:pPr>
      <w:r w:rsidRPr="004D77F5">
        <w:rPr>
          <w:rFonts w:asciiTheme="minorHAnsi" w:hAnsiTheme="minorHAnsi" w:cstheme="minorHAnsi"/>
          <w:sz w:val="22"/>
          <w:szCs w:val="22"/>
        </w:rPr>
        <w:t>12</w:t>
      </w:r>
      <w:r w:rsidR="00BE4255" w:rsidRPr="004D77F5">
        <w:rPr>
          <w:rFonts w:asciiTheme="minorHAnsi" w:hAnsiTheme="minorHAnsi" w:cstheme="minorHAnsi"/>
          <w:sz w:val="22"/>
          <w:szCs w:val="22"/>
        </w:rPr>
        <w:t xml:space="preserve">. </w:t>
      </w:r>
      <w:r w:rsidR="00915FD5" w:rsidRPr="004D77F5">
        <w:rPr>
          <w:rFonts w:asciiTheme="minorHAnsi" w:hAnsiTheme="minorHAnsi" w:cstheme="minorHAnsi"/>
          <w:b/>
          <w:sz w:val="22"/>
          <w:szCs w:val="22"/>
        </w:rPr>
        <w:t>Larson, K</w:t>
      </w:r>
      <w:r w:rsidR="00915FD5" w:rsidRPr="004D77F5">
        <w:rPr>
          <w:rFonts w:asciiTheme="minorHAnsi" w:hAnsiTheme="minorHAnsi" w:cstheme="minorHAnsi"/>
          <w:sz w:val="22"/>
          <w:szCs w:val="22"/>
        </w:rPr>
        <w:t>., </w:t>
      </w:r>
      <w:r w:rsidR="00915FD5" w:rsidRPr="004D77F5">
        <w:rPr>
          <w:rFonts w:asciiTheme="minorHAnsi" w:hAnsiTheme="minorHAnsi" w:cstheme="minorHAnsi"/>
          <w:sz w:val="22"/>
          <w:szCs w:val="22"/>
          <w:u w:val="single"/>
        </w:rPr>
        <w:t>E. Cook</w:t>
      </w:r>
      <w:r w:rsidR="00915FD5" w:rsidRPr="004D77F5">
        <w:rPr>
          <w:rFonts w:asciiTheme="minorHAnsi" w:hAnsiTheme="minorHAnsi" w:cstheme="minorHAnsi"/>
          <w:sz w:val="22"/>
          <w:szCs w:val="22"/>
        </w:rPr>
        <w:t>*, K. M. Grove, C. Polsky, R. Roy Chowdhury, L. Ogden, N. Grimm, P. Groffman, J. Harrington, and J. Zimmerman</w:t>
      </w:r>
      <w:r w:rsidR="000F7F3B" w:rsidRPr="004D77F5">
        <w:rPr>
          <w:rFonts w:asciiTheme="minorHAnsi" w:hAnsiTheme="minorHAnsi" w:cstheme="minorHAnsi"/>
          <w:sz w:val="22"/>
          <w:szCs w:val="22"/>
        </w:rPr>
        <w:t xml:space="preserve">. </w:t>
      </w:r>
      <w:r w:rsidR="00915FD5" w:rsidRPr="004D77F5">
        <w:rPr>
          <w:rFonts w:asciiTheme="minorHAnsi" w:hAnsiTheme="minorHAnsi" w:cstheme="minorHAnsi"/>
          <w:sz w:val="22"/>
          <w:szCs w:val="22"/>
        </w:rPr>
        <w:t>2009. Investigating the Social-Ecological Dynamics of Residential Landscapes: Insights from A Multi-Site Collaborative Workgroup</w:t>
      </w:r>
      <w:r w:rsidR="000F7F3B" w:rsidRPr="004D77F5">
        <w:rPr>
          <w:rFonts w:asciiTheme="minorHAnsi" w:hAnsiTheme="minorHAnsi" w:cstheme="minorHAnsi"/>
          <w:sz w:val="22"/>
          <w:szCs w:val="22"/>
        </w:rPr>
        <w:t xml:space="preserve">. </w:t>
      </w:r>
      <w:r w:rsidR="00915FD5" w:rsidRPr="004D77F5">
        <w:rPr>
          <w:rFonts w:asciiTheme="minorHAnsi" w:hAnsiTheme="minorHAnsi" w:cstheme="minorHAnsi"/>
          <w:sz w:val="22"/>
          <w:szCs w:val="22"/>
        </w:rPr>
        <w:t>Final Report from Long-Term Ecological Research (LTER) Workshop</w:t>
      </w:r>
      <w:r w:rsidR="000F7F3B" w:rsidRPr="004D77F5">
        <w:rPr>
          <w:rFonts w:asciiTheme="minorHAnsi" w:hAnsiTheme="minorHAnsi" w:cstheme="minorHAnsi"/>
          <w:sz w:val="22"/>
          <w:szCs w:val="22"/>
        </w:rPr>
        <w:t xml:space="preserve">. </w:t>
      </w:r>
      <w:r w:rsidR="00915FD5" w:rsidRPr="004D77F5">
        <w:rPr>
          <w:rFonts w:asciiTheme="minorHAnsi" w:hAnsiTheme="minorHAnsi" w:cstheme="minorHAnsi"/>
          <w:sz w:val="22"/>
          <w:szCs w:val="22"/>
        </w:rPr>
        <w:t>Global Institute of Sustainability, Arizona State University.</w:t>
      </w:r>
    </w:p>
    <w:p w14:paraId="74870078" w14:textId="47432ABA" w:rsidR="00985896" w:rsidRPr="004D77F5" w:rsidRDefault="00915FD5" w:rsidP="00081F15">
      <w:pPr>
        <w:pStyle w:val="BodyText"/>
        <w:tabs>
          <w:tab w:val="left" w:pos="270"/>
          <w:tab w:val="left" w:pos="6390"/>
        </w:tabs>
        <w:ind w:left="270" w:hanging="274"/>
        <w:rPr>
          <w:rFonts w:asciiTheme="minorHAnsi" w:hAnsiTheme="minorHAnsi" w:cstheme="minorHAnsi"/>
          <w:bCs/>
          <w:sz w:val="22"/>
          <w:szCs w:val="22"/>
        </w:rPr>
      </w:pPr>
      <w:r w:rsidRPr="004D77F5">
        <w:rPr>
          <w:rFonts w:asciiTheme="minorHAnsi" w:hAnsiTheme="minorHAnsi" w:cstheme="minorHAnsi"/>
          <w:sz w:val="22"/>
          <w:szCs w:val="22"/>
        </w:rPr>
        <w:t xml:space="preserve"> </w:t>
      </w:r>
      <w:r w:rsidR="001307E7" w:rsidRPr="004D77F5">
        <w:rPr>
          <w:rFonts w:asciiTheme="minorHAnsi" w:hAnsiTheme="minorHAnsi" w:cstheme="minorHAnsi"/>
          <w:bCs/>
          <w:sz w:val="22"/>
          <w:szCs w:val="22"/>
        </w:rPr>
        <w:t>11</w:t>
      </w:r>
      <w:r w:rsidR="00BE4255" w:rsidRPr="004D77F5">
        <w:rPr>
          <w:rFonts w:asciiTheme="minorHAnsi" w:hAnsiTheme="minorHAnsi" w:cstheme="minorHAnsi"/>
          <w:bCs/>
          <w:sz w:val="22"/>
          <w:szCs w:val="22"/>
        </w:rPr>
        <w:t xml:space="preserve">. </w:t>
      </w:r>
      <w:r w:rsidR="00075DAC" w:rsidRPr="004D77F5">
        <w:rPr>
          <w:rFonts w:asciiTheme="minorHAnsi" w:hAnsiTheme="minorHAnsi" w:cstheme="minorHAnsi"/>
          <w:b/>
          <w:bCs/>
          <w:sz w:val="22"/>
          <w:szCs w:val="22"/>
        </w:rPr>
        <w:t xml:space="preserve">Larson, K.L., </w:t>
      </w:r>
      <w:r w:rsidR="00075DAC" w:rsidRPr="004D77F5">
        <w:rPr>
          <w:rFonts w:asciiTheme="minorHAnsi" w:hAnsiTheme="minorHAnsi" w:cstheme="minorHAnsi"/>
          <w:bCs/>
          <w:sz w:val="22"/>
          <w:szCs w:val="22"/>
          <w:u w:val="single"/>
        </w:rPr>
        <w:t>E. Cook</w:t>
      </w:r>
      <w:r w:rsidR="00075DAC" w:rsidRPr="004D77F5">
        <w:rPr>
          <w:rFonts w:asciiTheme="minorHAnsi" w:hAnsiTheme="minorHAnsi" w:cstheme="minorHAnsi"/>
          <w:bCs/>
          <w:sz w:val="22"/>
          <w:szCs w:val="22"/>
        </w:rPr>
        <w:t xml:space="preserve">*, S. Hall, B. Funke*, </w:t>
      </w:r>
      <w:r w:rsidR="00075DAC" w:rsidRPr="004D77F5">
        <w:rPr>
          <w:rFonts w:asciiTheme="minorHAnsi" w:hAnsiTheme="minorHAnsi" w:cstheme="minorHAnsi"/>
          <w:sz w:val="22"/>
          <w:szCs w:val="22"/>
        </w:rPr>
        <w:t xml:space="preserve">C. Strawhacker*, </w:t>
      </w:r>
      <w:r w:rsidR="00075DAC" w:rsidRPr="004D77F5">
        <w:rPr>
          <w:rFonts w:asciiTheme="minorHAnsi" w:hAnsiTheme="minorHAnsi" w:cstheme="minorHAnsi"/>
          <w:bCs/>
          <w:sz w:val="22"/>
          <w:szCs w:val="22"/>
        </w:rPr>
        <w:t>V.K. Turner*</w:t>
      </w:r>
      <w:r w:rsidR="000F7F3B" w:rsidRPr="004D77F5">
        <w:rPr>
          <w:rFonts w:asciiTheme="minorHAnsi" w:hAnsiTheme="minorHAnsi" w:cstheme="minorHAnsi"/>
          <w:bCs/>
          <w:sz w:val="22"/>
          <w:szCs w:val="22"/>
        </w:rPr>
        <w:t xml:space="preserve">. </w:t>
      </w:r>
      <w:r w:rsidR="00075DAC" w:rsidRPr="004D77F5">
        <w:rPr>
          <w:rFonts w:asciiTheme="minorHAnsi" w:hAnsiTheme="minorHAnsi" w:cstheme="minorHAnsi"/>
          <w:bCs/>
          <w:sz w:val="22"/>
          <w:szCs w:val="22"/>
        </w:rPr>
        <w:t>2008. Social-Ecological Dynamics of Residential Landscapes:  Human Drivers of Management Practices and Ecological Structure in an Urban Ecosystem Context</w:t>
      </w:r>
      <w:r w:rsidR="000F7F3B" w:rsidRPr="004D77F5">
        <w:rPr>
          <w:rFonts w:asciiTheme="minorHAnsi" w:hAnsiTheme="minorHAnsi" w:cstheme="minorHAnsi"/>
          <w:bCs/>
          <w:sz w:val="22"/>
          <w:szCs w:val="22"/>
        </w:rPr>
        <w:t xml:space="preserve">. </w:t>
      </w:r>
      <w:r w:rsidR="00075DAC" w:rsidRPr="004D77F5">
        <w:rPr>
          <w:rFonts w:asciiTheme="minorHAnsi" w:hAnsiTheme="minorHAnsi" w:cstheme="minorHAnsi"/>
          <w:bCs/>
          <w:sz w:val="22"/>
          <w:szCs w:val="22"/>
        </w:rPr>
        <w:t>Final Report from an Interdisciplinary Graduate Workshop in Fall 2008</w:t>
      </w:r>
      <w:r w:rsidR="000F7F3B" w:rsidRPr="004D77F5">
        <w:rPr>
          <w:rFonts w:asciiTheme="minorHAnsi" w:hAnsiTheme="minorHAnsi" w:cstheme="minorHAnsi"/>
          <w:bCs/>
          <w:sz w:val="22"/>
          <w:szCs w:val="22"/>
        </w:rPr>
        <w:t xml:space="preserve">. </w:t>
      </w:r>
      <w:r w:rsidR="00075DAC" w:rsidRPr="004D77F5">
        <w:rPr>
          <w:rFonts w:asciiTheme="minorHAnsi" w:hAnsiTheme="minorHAnsi" w:cstheme="minorHAnsi"/>
          <w:bCs/>
          <w:sz w:val="22"/>
          <w:szCs w:val="22"/>
        </w:rPr>
        <w:t>Global Institute of Sustainability</w:t>
      </w:r>
      <w:r w:rsidR="000F7F3B" w:rsidRPr="004D77F5">
        <w:rPr>
          <w:rFonts w:asciiTheme="minorHAnsi" w:hAnsiTheme="minorHAnsi" w:cstheme="minorHAnsi"/>
          <w:bCs/>
          <w:sz w:val="22"/>
          <w:szCs w:val="22"/>
        </w:rPr>
        <w:t xml:space="preserve">. </w:t>
      </w:r>
    </w:p>
    <w:p w14:paraId="2886F833" w14:textId="5053341D" w:rsidR="00096A50" w:rsidRPr="004D77F5" w:rsidRDefault="001307E7" w:rsidP="00356BE5">
      <w:pPr>
        <w:pStyle w:val="BodyText"/>
        <w:tabs>
          <w:tab w:val="left" w:pos="270"/>
        </w:tabs>
        <w:ind w:left="270" w:hanging="274"/>
        <w:rPr>
          <w:rFonts w:asciiTheme="minorHAnsi" w:hAnsiTheme="minorHAnsi" w:cstheme="minorHAnsi"/>
          <w:bCs/>
          <w:sz w:val="22"/>
          <w:szCs w:val="22"/>
        </w:rPr>
      </w:pPr>
      <w:r w:rsidRPr="004D77F5">
        <w:rPr>
          <w:rFonts w:asciiTheme="minorHAnsi" w:hAnsiTheme="minorHAnsi" w:cstheme="minorHAnsi"/>
          <w:bCs/>
          <w:sz w:val="22"/>
          <w:szCs w:val="22"/>
        </w:rPr>
        <w:t>10</w:t>
      </w:r>
      <w:r w:rsidR="00BE4255" w:rsidRPr="004D77F5">
        <w:rPr>
          <w:rFonts w:asciiTheme="minorHAnsi" w:hAnsiTheme="minorHAnsi" w:cstheme="minorHAnsi"/>
          <w:bCs/>
          <w:sz w:val="22"/>
          <w:szCs w:val="22"/>
        </w:rPr>
        <w:t xml:space="preserve">. </w:t>
      </w:r>
      <w:r w:rsidR="00096AEE" w:rsidRPr="004D77F5">
        <w:rPr>
          <w:rFonts w:asciiTheme="minorHAnsi" w:hAnsiTheme="minorHAnsi" w:cstheme="minorHAnsi"/>
          <w:bCs/>
          <w:sz w:val="22"/>
          <w:szCs w:val="22"/>
        </w:rPr>
        <w:t>Harlan</w:t>
      </w:r>
      <w:r w:rsidR="006867A8" w:rsidRPr="004D77F5">
        <w:rPr>
          <w:rFonts w:asciiTheme="minorHAnsi" w:hAnsiTheme="minorHAnsi" w:cstheme="minorHAnsi"/>
          <w:bCs/>
          <w:sz w:val="22"/>
          <w:szCs w:val="22"/>
        </w:rPr>
        <w:t xml:space="preserve">, S., M. Budruk., </w:t>
      </w:r>
      <w:r w:rsidR="006867A8" w:rsidRPr="004D77F5">
        <w:rPr>
          <w:rFonts w:asciiTheme="minorHAnsi" w:hAnsiTheme="minorHAnsi" w:cstheme="minorHAnsi"/>
          <w:bCs/>
          <w:sz w:val="22"/>
          <w:szCs w:val="22"/>
          <w:u w:val="single"/>
        </w:rPr>
        <w:t>A.</w:t>
      </w:r>
      <w:r w:rsidR="00D77D4A" w:rsidRPr="004D77F5">
        <w:rPr>
          <w:rFonts w:asciiTheme="minorHAnsi" w:hAnsiTheme="minorHAnsi" w:cstheme="minorHAnsi"/>
          <w:bCs/>
          <w:sz w:val="22"/>
          <w:szCs w:val="22"/>
          <w:u w:val="single"/>
        </w:rPr>
        <w:t xml:space="preserve"> </w:t>
      </w:r>
      <w:r w:rsidR="0004124E" w:rsidRPr="004D77F5">
        <w:rPr>
          <w:rFonts w:asciiTheme="minorHAnsi" w:hAnsiTheme="minorHAnsi" w:cstheme="minorHAnsi"/>
          <w:bCs/>
          <w:sz w:val="22"/>
          <w:szCs w:val="22"/>
          <w:u w:val="single"/>
        </w:rPr>
        <w:t>Gustafson</w:t>
      </w:r>
      <w:r w:rsidR="0004124E" w:rsidRPr="004D77F5">
        <w:rPr>
          <w:rFonts w:asciiTheme="minorHAnsi" w:hAnsiTheme="minorHAnsi" w:cstheme="minorHAnsi"/>
          <w:bCs/>
          <w:sz w:val="22"/>
          <w:szCs w:val="22"/>
        </w:rPr>
        <w:t>,</w:t>
      </w:r>
      <w:r w:rsidR="0004124E" w:rsidRPr="004D77F5">
        <w:rPr>
          <w:rFonts w:asciiTheme="minorHAnsi" w:hAnsiTheme="minorHAnsi" w:cstheme="minorHAnsi"/>
          <w:b/>
          <w:bCs/>
          <w:sz w:val="22"/>
          <w:szCs w:val="22"/>
        </w:rPr>
        <w:t xml:space="preserve"> </w:t>
      </w:r>
      <w:r w:rsidR="006867A8" w:rsidRPr="004D77F5">
        <w:rPr>
          <w:rFonts w:asciiTheme="minorHAnsi" w:hAnsiTheme="minorHAnsi" w:cstheme="minorHAnsi"/>
          <w:b/>
          <w:bCs/>
          <w:sz w:val="22"/>
          <w:szCs w:val="22"/>
        </w:rPr>
        <w:t>K.</w:t>
      </w:r>
      <w:r w:rsidR="0004124E" w:rsidRPr="004D77F5">
        <w:rPr>
          <w:rFonts w:asciiTheme="minorHAnsi" w:hAnsiTheme="minorHAnsi" w:cstheme="minorHAnsi"/>
          <w:bCs/>
          <w:sz w:val="22"/>
          <w:szCs w:val="22"/>
        </w:rPr>
        <w:t xml:space="preserve"> </w:t>
      </w:r>
      <w:r w:rsidR="0004124E" w:rsidRPr="004D77F5">
        <w:rPr>
          <w:rFonts w:asciiTheme="minorHAnsi" w:hAnsiTheme="minorHAnsi" w:cstheme="minorHAnsi"/>
          <w:b/>
          <w:bCs/>
          <w:sz w:val="22"/>
          <w:szCs w:val="22"/>
        </w:rPr>
        <w:t>Larson, K</w:t>
      </w:r>
      <w:r w:rsidR="00494CC4" w:rsidRPr="004D77F5">
        <w:rPr>
          <w:rFonts w:asciiTheme="minorHAnsi" w:hAnsiTheme="minorHAnsi" w:cstheme="minorHAnsi"/>
          <w:b/>
          <w:bCs/>
          <w:sz w:val="22"/>
          <w:szCs w:val="22"/>
        </w:rPr>
        <w:t>.</w:t>
      </w:r>
      <w:r w:rsidR="0004124E" w:rsidRPr="004D77F5">
        <w:rPr>
          <w:rFonts w:asciiTheme="minorHAnsi" w:hAnsiTheme="minorHAnsi" w:cstheme="minorHAnsi"/>
          <w:bCs/>
          <w:sz w:val="22"/>
          <w:szCs w:val="22"/>
        </w:rPr>
        <w:t xml:space="preserve">, </w:t>
      </w:r>
      <w:r w:rsidR="006867A8" w:rsidRPr="004D77F5">
        <w:rPr>
          <w:rFonts w:asciiTheme="minorHAnsi" w:hAnsiTheme="minorHAnsi" w:cstheme="minorHAnsi"/>
          <w:bCs/>
          <w:sz w:val="22"/>
          <w:szCs w:val="22"/>
        </w:rPr>
        <w:t xml:space="preserve">D. </w:t>
      </w:r>
      <w:r w:rsidR="0004124E" w:rsidRPr="004D77F5">
        <w:rPr>
          <w:rFonts w:asciiTheme="minorHAnsi" w:hAnsiTheme="minorHAnsi" w:cstheme="minorHAnsi"/>
          <w:bCs/>
          <w:sz w:val="22"/>
          <w:szCs w:val="22"/>
        </w:rPr>
        <w:t xml:space="preserve">Ruddell, </w:t>
      </w:r>
      <w:r w:rsidR="006867A8" w:rsidRPr="004D77F5">
        <w:rPr>
          <w:rFonts w:asciiTheme="minorHAnsi" w:hAnsiTheme="minorHAnsi" w:cstheme="minorHAnsi"/>
          <w:bCs/>
          <w:sz w:val="22"/>
          <w:szCs w:val="22"/>
        </w:rPr>
        <w:t xml:space="preserve">V.K. </w:t>
      </w:r>
      <w:r w:rsidR="0004124E" w:rsidRPr="004D77F5">
        <w:rPr>
          <w:rFonts w:asciiTheme="minorHAnsi" w:hAnsiTheme="minorHAnsi" w:cstheme="minorHAnsi"/>
          <w:bCs/>
          <w:sz w:val="22"/>
          <w:szCs w:val="22"/>
        </w:rPr>
        <w:t xml:space="preserve">Smith, </w:t>
      </w:r>
      <w:r w:rsidR="006867A8" w:rsidRPr="004D77F5">
        <w:rPr>
          <w:rFonts w:asciiTheme="minorHAnsi" w:hAnsiTheme="minorHAnsi" w:cstheme="minorHAnsi"/>
          <w:bCs/>
          <w:sz w:val="22"/>
          <w:szCs w:val="22"/>
        </w:rPr>
        <w:t xml:space="preserve">A. </w:t>
      </w:r>
      <w:r w:rsidR="0004124E" w:rsidRPr="004D77F5">
        <w:rPr>
          <w:rFonts w:asciiTheme="minorHAnsi" w:hAnsiTheme="minorHAnsi" w:cstheme="minorHAnsi"/>
          <w:bCs/>
          <w:sz w:val="22"/>
          <w:szCs w:val="22"/>
        </w:rPr>
        <w:t>Wutich</w:t>
      </w:r>
      <w:r w:rsidR="006867A8" w:rsidRPr="004D77F5">
        <w:rPr>
          <w:rFonts w:asciiTheme="minorHAnsi" w:hAnsiTheme="minorHAnsi" w:cstheme="minorHAnsi"/>
          <w:bCs/>
          <w:sz w:val="22"/>
          <w:szCs w:val="22"/>
        </w:rPr>
        <w:t>,</w:t>
      </w:r>
      <w:r w:rsidR="0004124E" w:rsidRPr="004D77F5">
        <w:rPr>
          <w:rFonts w:asciiTheme="minorHAnsi" w:hAnsiTheme="minorHAnsi" w:cstheme="minorHAnsi"/>
          <w:bCs/>
          <w:sz w:val="22"/>
          <w:szCs w:val="22"/>
        </w:rPr>
        <w:t xml:space="preserve"> and </w:t>
      </w:r>
      <w:r w:rsidR="006867A8" w:rsidRPr="004D77F5">
        <w:rPr>
          <w:rFonts w:asciiTheme="minorHAnsi" w:hAnsiTheme="minorHAnsi" w:cstheme="minorHAnsi"/>
          <w:bCs/>
          <w:sz w:val="22"/>
          <w:szCs w:val="22"/>
        </w:rPr>
        <w:t xml:space="preserve">S. </w:t>
      </w:r>
      <w:r w:rsidR="0004124E" w:rsidRPr="004D77F5">
        <w:rPr>
          <w:rFonts w:asciiTheme="minorHAnsi" w:hAnsiTheme="minorHAnsi" w:cstheme="minorHAnsi"/>
          <w:bCs/>
          <w:sz w:val="22"/>
          <w:szCs w:val="22"/>
        </w:rPr>
        <w:t>Yabiku</w:t>
      </w:r>
      <w:r w:rsidR="000F7F3B" w:rsidRPr="004D77F5">
        <w:rPr>
          <w:rFonts w:asciiTheme="minorHAnsi" w:hAnsiTheme="minorHAnsi" w:cstheme="minorHAnsi"/>
          <w:bCs/>
          <w:sz w:val="22"/>
          <w:szCs w:val="22"/>
        </w:rPr>
        <w:t xml:space="preserve">. </w:t>
      </w:r>
      <w:r w:rsidR="00096AEE" w:rsidRPr="004D77F5">
        <w:rPr>
          <w:rFonts w:asciiTheme="minorHAnsi" w:hAnsiTheme="minorHAnsi" w:cstheme="minorHAnsi"/>
          <w:bCs/>
          <w:sz w:val="22"/>
          <w:szCs w:val="22"/>
        </w:rPr>
        <w:t>2007.</w:t>
      </w:r>
      <w:r w:rsidR="007518D8" w:rsidRPr="004D77F5">
        <w:rPr>
          <w:rFonts w:asciiTheme="minorHAnsi" w:hAnsiTheme="minorHAnsi" w:cstheme="minorHAnsi"/>
          <w:bCs/>
          <w:sz w:val="22"/>
          <w:szCs w:val="22"/>
        </w:rPr>
        <w:t xml:space="preserve"> </w:t>
      </w:r>
      <w:r w:rsidR="0004124E" w:rsidRPr="004D77F5">
        <w:rPr>
          <w:rFonts w:asciiTheme="minorHAnsi" w:hAnsiTheme="minorHAnsi" w:cstheme="minorHAnsi"/>
          <w:bCs/>
          <w:sz w:val="22"/>
          <w:szCs w:val="22"/>
        </w:rPr>
        <w:t xml:space="preserve">Highlights from the 2006 </w:t>
      </w:r>
      <w:r w:rsidR="00096AEE" w:rsidRPr="004D77F5">
        <w:rPr>
          <w:rFonts w:asciiTheme="minorHAnsi" w:hAnsiTheme="minorHAnsi" w:cstheme="minorHAnsi"/>
          <w:bCs/>
          <w:sz w:val="22"/>
          <w:szCs w:val="22"/>
        </w:rPr>
        <w:t>Phoenix Area Social Survey</w:t>
      </w:r>
      <w:r w:rsidR="0004124E" w:rsidRPr="004D77F5">
        <w:rPr>
          <w:rFonts w:asciiTheme="minorHAnsi" w:hAnsiTheme="minorHAnsi" w:cstheme="minorHAnsi"/>
          <w:bCs/>
          <w:sz w:val="22"/>
          <w:szCs w:val="22"/>
        </w:rPr>
        <w:t>: Community and Environment in a Desert Metropolis</w:t>
      </w:r>
      <w:r w:rsidR="00096AEE" w:rsidRPr="004D77F5">
        <w:rPr>
          <w:rFonts w:asciiTheme="minorHAnsi" w:hAnsiTheme="minorHAnsi" w:cstheme="minorHAnsi"/>
          <w:bCs/>
          <w:sz w:val="22"/>
          <w:szCs w:val="22"/>
        </w:rPr>
        <w:t>.</w:t>
      </w:r>
      <w:r w:rsidR="0004124E" w:rsidRPr="004D77F5">
        <w:rPr>
          <w:rFonts w:asciiTheme="minorHAnsi" w:hAnsiTheme="minorHAnsi" w:cstheme="minorHAnsi"/>
          <w:bCs/>
          <w:sz w:val="22"/>
          <w:szCs w:val="22"/>
        </w:rPr>
        <w:t xml:space="preserve"> Global Institute of Sustainability, Arizona State University, Tempe</w:t>
      </w:r>
      <w:r w:rsidR="000F7F3B" w:rsidRPr="004D77F5">
        <w:rPr>
          <w:rFonts w:asciiTheme="minorHAnsi" w:hAnsiTheme="minorHAnsi" w:cstheme="minorHAnsi"/>
          <w:bCs/>
          <w:sz w:val="22"/>
          <w:szCs w:val="22"/>
        </w:rPr>
        <w:t xml:space="preserve">. </w:t>
      </w:r>
    </w:p>
    <w:p w14:paraId="53BC066E" w14:textId="70ECD4BF" w:rsidR="00971C97" w:rsidRPr="004D77F5" w:rsidRDefault="001307E7" w:rsidP="00EE425C">
      <w:pPr>
        <w:pStyle w:val="BodyText"/>
        <w:tabs>
          <w:tab w:val="left" w:pos="270"/>
        </w:tabs>
        <w:ind w:left="270" w:hanging="274"/>
        <w:rPr>
          <w:rFonts w:asciiTheme="minorHAnsi" w:hAnsiTheme="minorHAnsi" w:cstheme="minorHAnsi"/>
          <w:bCs/>
          <w:sz w:val="22"/>
          <w:szCs w:val="22"/>
        </w:rPr>
      </w:pPr>
      <w:r w:rsidRPr="004D77F5">
        <w:rPr>
          <w:rFonts w:asciiTheme="minorHAnsi" w:hAnsiTheme="minorHAnsi" w:cstheme="minorHAnsi"/>
          <w:bCs/>
          <w:sz w:val="22"/>
          <w:szCs w:val="22"/>
        </w:rPr>
        <w:t>9</w:t>
      </w:r>
      <w:r w:rsidR="00BE4255" w:rsidRPr="004D77F5">
        <w:rPr>
          <w:rFonts w:asciiTheme="minorHAnsi" w:hAnsiTheme="minorHAnsi" w:cstheme="minorHAnsi"/>
          <w:bCs/>
          <w:sz w:val="22"/>
          <w:szCs w:val="22"/>
        </w:rPr>
        <w:t xml:space="preserve">. </w:t>
      </w:r>
      <w:r w:rsidR="00971C97" w:rsidRPr="004D77F5">
        <w:rPr>
          <w:rFonts w:asciiTheme="minorHAnsi" w:hAnsiTheme="minorHAnsi" w:cstheme="minorHAnsi"/>
          <w:bCs/>
          <w:sz w:val="22"/>
          <w:szCs w:val="22"/>
        </w:rPr>
        <w:t xml:space="preserve">Edsall, R. and </w:t>
      </w:r>
      <w:r w:rsidR="00971C97" w:rsidRPr="004D77F5">
        <w:rPr>
          <w:rFonts w:asciiTheme="minorHAnsi" w:hAnsiTheme="minorHAnsi" w:cstheme="minorHAnsi"/>
          <w:b/>
          <w:bCs/>
          <w:sz w:val="22"/>
          <w:szCs w:val="22"/>
        </w:rPr>
        <w:t>K. L. Larson.</w:t>
      </w:r>
      <w:r w:rsidR="00971C97" w:rsidRPr="004D77F5">
        <w:rPr>
          <w:rFonts w:asciiTheme="minorHAnsi" w:hAnsiTheme="minorHAnsi" w:cstheme="minorHAnsi"/>
          <w:bCs/>
          <w:sz w:val="22"/>
          <w:szCs w:val="22"/>
        </w:rPr>
        <w:t xml:space="preserve"> 2006.</w:t>
      </w:r>
      <w:r w:rsidR="00971C97" w:rsidRPr="004D77F5">
        <w:rPr>
          <w:rFonts w:asciiTheme="minorHAnsi" w:hAnsiTheme="minorHAnsi" w:cstheme="minorHAnsi"/>
          <w:sz w:val="22"/>
          <w:szCs w:val="22"/>
        </w:rPr>
        <w:t xml:space="preserve">Decision making in a virtual environment: effectiveness of a semi-immersive “Decision Theater” in understanding and assessing human-environment issues. </w:t>
      </w:r>
      <w:r w:rsidR="00971C97" w:rsidRPr="004D77F5">
        <w:rPr>
          <w:rFonts w:asciiTheme="minorHAnsi" w:hAnsiTheme="minorHAnsi" w:cstheme="minorHAnsi"/>
          <w:i/>
          <w:sz w:val="22"/>
          <w:szCs w:val="22"/>
        </w:rPr>
        <w:t>Conference Proceedings for Automated Cartography</w:t>
      </w:r>
      <w:r w:rsidR="00971C97" w:rsidRPr="004D77F5">
        <w:rPr>
          <w:rFonts w:asciiTheme="minorHAnsi" w:hAnsiTheme="minorHAnsi" w:cstheme="minorHAnsi"/>
          <w:sz w:val="22"/>
          <w:szCs w:val="22"/>
        </w:rPr>
        <w:t>, CD-ROM (Only abstracts peer-reviewed).</w:t>
      </w:r>
    </w:p>
    <w:p w14:paraId="4D38D94C" w14:textId="50D58405" w:rsidR="00D77D4A" w:rsidRPr="004D77F5" w:rsidRDefault="001307E7" w:rsidP="00D77D4A">
      <w:pPr>
        <w:pStyle w:val="BodyText"/>
        <w:tabs>
          <w:tab w:val="left" w:pos="270"/>
        </w:tabs>
        <w:ind w:left="270" w:hanging="274"/>
        <w:rPr>
          <w:rFonts w:asciiTheme="minorHAnsi" w:hAnsiTheme="minorHAnsi" w:cstheme="minorHAnsi"/>
          <w:sz w:val="22"/>
          <w:szCs w:val="22"/>
        </w:rPr>
      </w:pPr>
      <w:r w:rsidRPr="004D77F5">
        <w:rPr>
          <w:rFonts w:asciiTheme="minorHAnsi" w:hAnsiTheme="minorHAnsi" w:cstheme="minorHAnsi"/>
          <w:bCs/>
          <w:sz w:val="22"/>
          <w:szCs w:val="22"/>
        </w:rPr>
        <w:t>8</w:t>
      </w:r>
      <w:r w:rsidR="00492FF9" w:rsidRPr="004D77F5">
        <w:rPr>
          <w:rFonts w:asciiTheme="minorHAnsi" w:hAnsiTheme="minorHAnsi" w:cstheme="minorHAnsi"/>
          <w:bCs/>
          <w:sz w:val="22"/>
          <w:szCs w:val="22"/>
        </w:rPr>
        <w:t xml:space="preserve">. </w:t>
      </w:r>
      <w:r w:rsidR="00D77D4A" w:rsidRPr="004D77F5">
        <w:rPr>
          <w:rFonts w:asciiTheme="minorHAnsi" w:hAnsiTheme="minorHAnsi" w:cstheme="minorHAnsi"/>
          <w:b/>
          <w:bCs/>
          <w:sz w:val="22"/>
          <w:szCs w:val="22"/>
        </w:rPr>
        <w:t>Larson, K. L</w:t>
      </w:r>
      <w:r w:rsidR="000F7F3B" w:rsidRPr="004D77F5">
        <w:rPr>
          <w:rFonts w:asciiTheme="minorHAnsi" w:hAnsiTheme="minorHAnsi" w:cstheme="minorHAnsi"/>
          <w:b/>
          <w:bCs/>
          <w:sz w:val="22"/>
          <w:szCs w:val="22"/>
        </w:rPr>
        <w:t xml:space="preserve">. </w:t>
      </w:r>
      <w:r w:rsidR="00D77D4A" w:rsidRPr="004D77F5">
        <w:rPr>
          <w:rFonts w:asciiTheme="minorHAnsi" w:hAnsiTheme="minorHAnsi" w:cstheme="minorHAnsi"/>
          <w:sz w:val="22"/>
          <w:szCs w:val="22"/>
        </w:rPr>
        <w:t xml:space="preserve">2005. </w:t>
      </w:r>
      <w:r w:rsidR="00D77D4A" w:rsidRPr="004D77F5">
        <w:rPr>
          <w:rFonts w:asciiTheme="minorHAnsi" w:hAnsiTheme="minorHAnsi" w:cstheme="minorHAnsi"/>
          <w:i/>
          <w:iCs/>
          <w:sz w:val="22"/>
          <w:szCs w:val="22"/>
        </w:rPr>
        <w:t>Residents’ Attitudes Toward Water Resource Protection in Metropolitan Portland, Oregon</w:t>
      </w:r>
      <w:r w:rsidR="00D77D4A" w:rsidRPr="004D77F5">
        <w:rPr>
          <w:rFonts w:asciiTheme="minorHAnsi" w:hAnsiTheme="minorHAnsi" w:cstheme="minorHAnsi"/>
          <w:sz w:val="22"/>
          <w:szCs w:val="22"/>
        </w:rPr>
        <w:t>. Ph.D. Dissertation, Department of Geosciences, Oregon State University, Corvallis. Defended Dec</w:t>
      </w:r>
      <w:r w:rsidR="000F7F3B" w:rsidRPr="004D77F5">
        <w:rPr>
          <w:rFonts w:asciiTheme="minorHAnsi" w:hAnsiTheme="minorHAnsi" w:cstheme="minorHAnsi"/>
          <w:sz w:val="22"/>
          <w:szCs w:val="22"/>
        </w:rPr>
        <w:t xml:space="preserve">. </w:t>
      </w:r>
      <w:r w:rsidR="00D77D4A" w:rsidRPr="004D77F5">
        <w:rPr>
          <w:rFonts w:asciiTheme="minorHAnsi" w:hAnsiTheme="minorHAnsi" w:cstheme="minorHAnsi"/>
          <w:sz w:val="22"/>
          <w:szCs w:val="22"/>
        </w:rPr>
        <w:t xml:space="preserve">1, 2004. </w:t>
      </w:r>
    </w:p>
    <w:p w14:paraId="18F525A2" w14:textId="34DF988A" w:rsidR="00A5254A" w:rsidRPr="004D77F5" w:rsidRDefault="001307E7" w:rsidP="004F45A0">
      <w:pPr>
        <w:pStyle w:val="BodyText"/>
        <w:tabs>
          <w:tab w:val="left" w:pos="270"/>
        </w:tabs>
        <w:ind w:left="270" w:hanging="274"/>
        <w:rPr>
          <w:rFonts w:asciiTheme="minorHAnsi" w:hAnsiTheme="minorHAnsi" w:cstheme="minorHAnsi"/>
          <w:sz w:val="22"/>
          <w:szCs w:val="22"/>
          <w:lang w:val="es-MX"/>
        </w:rPr>
      </w:pPr>
      <w:r w:rsidRPr="004D77F5">
        <w:rPr>
          <w:rFonts w:asciiTheme="minorHAnsi" w:hAnsiTheme="minorHAnsi" w:cstheme="minorHAnsi"/>
          <w:bCs/>
          <w:sz w:val="22"/>
          <w:szCs w:val="22"/>
        </w:rPr>
        <w:t>7</w:t>
      </w:r>
      <w:r w:rsidR="00492FF9" w:rsidRPr="004D77F5">
        <w:rPr>
          <w:rFonts w:asciiTheme="minorHAnsi" w:hAnsiTheme="minorHAnsi" w:cstheme="minorHAnsi"/>
          <w:bCs/>
          <w:sz w:val="22"/>
          <w:szCs w:val="22"/>
        </w:rPr>
        <w:t xml:space="preserve">. </w:t>
      </w:r>
      <w:r w:rsidR="00A5254A" w:rsidRPr="004D77F5">
        <w:rPr>
          <w:rFonts w:asciiTheme="minorHAnsi" w:hAnsiTheme="minorHAnsi" w:cstheme="minorHAnsi"/>
          <w:bCs/>
          <w:sz w:val="22"/>
          <w:szCs w:val="22"/>
        </w:rPr>
        <w:t xml:space="preserve">Chalecki, E. L., P. H. Gleick, </w:t>
      </w:r>
      <w:r w:rsidR="00A5254A" w:rsidRPr="004D77F5">
        <w:rPr>
          <w:rFonts w:asciiTheme="minorHAnsi" w:hAnsiTheme="minorHAnsi" w:cstheme="minorHAnsi"/>
          <w:b/>
          <w:sz w:val="22"/>
          <w:szCs w:val="22"/>
        </w:rPr>
        <w:t>K. L. Larson</w:t>
      </w:r>
      <w:r w:rsidR="00A5254A" w:rsidRPr="004D77F5">
        <w:rPr>
          <w:rFonts w:asciiTheme="minorHAnsi" w:hAnsiTheme="minorHAnsi" w:cstheme="minorHAnsi"/>
          <w:bCs/>
          <w:sz w:val="22"/>
          <w:szCs w:val="22"/>
        </w:rPr>
        <w:t>, A. L. Pregenzer, and A. T. Wolf</w:t>
      </w:r>
      <w:r w:rsidR="000F7F3B" w:rsidRPr="004D77F5">
        <w:rPr>
          <w:rFonts w:asciiTheme="minorHAnsi" w:hAnsiTheme="minorHAnsi" w:cstheme="minorHAnsi"/>
          <w:bCs/>
          <w:sz w:val="22"/>
          <w:szCs w:val="22"/>
        </w:rPr>
        <w:t xml:space="preserve">. </w:t>
      </w:r>
      <w:r w:rsidR="00A5254A" w:rsidRPr="004D77F5">
        <w:rPr>
          <w:rFonts w:asciiTheme="minorHAnsi" w:hAnsiTheme="minorHAnsi" w:cstheme="minorHAnsi"/>
          <w:bCs/>
          <w:sz w:val="22"/>
          <w:szCs w:val="22"/>
        </w:rPr>
        <w:t>2002. Fire</w:t>
      </w:r>
      <w:r w:rsidR="00CC6415" w:rsidRPr="004D77F5">
        <w:rPr>
          <w:rFonts w:asciiTheme="minorHAnsi" w:hAnsiTheme="minorHAnsi" w:cstheme="minorHAnsi"/>
          <w:bCs/>
          <w:sz w:val="22"/>
          <w:szCs w:val="22"/>
        </w:rPr>
        <w:t xml:space="preserve"> and </w:t>
      </w:r>
      <w:r w:rsidR="00A5254A" w:rsidRPr="004D77F5">
        <w:rPr>
          <w:rFonts w:asciiTheme="minorHAnsi" w:hAnsiTheme="minorHAnsi" w:cstheme="minorHAnsi"/>
          <w:bCs/>
          <w:sz w:val="22"/>
          <w:szCs w:val="22"/>
        </w:rPr>
        <w:t xml:space="preserve">water: an examination of the technologies, institutions, and social issues in arms control and transboundary water-resources agreements. </w:t>
      </w:r>
      <w:r w:rsidR="00A5254A" w:rsidRPr="004D77F5">
        <w:rPr>
          <w:rFonts w:asciiTheme="minorHAnsi" w:hAnsiTheme="minorHAnsi" w:cstheme="minorHAnsi"/>
          <w:bCs/>
          <w:i/>
          <w:iCs/>
          <w:sz w:val="22"/>
          <w:szCs w:val="22"/>
        </w:rPr>
        <w:t>Environmental Change and Security Project Report</w:t>
      </w:r>
      <w:r w:rsidR="00A5254A" w:rsidRPr="004D77F5">
        <w:rPr>
          <w:rFonts w:asciiTheme="minorHAnsi" w:hAnsiTheme="minorHAnsi" w:cstheme="minorHAnsi"/>
          <w:bCs/>
          <w:sz w:val="22"/>
          <w:szCs w:val="22"/>
        </w:rPr>
        <w:t xml:space="preserve">, Issue No. 8, Washington, D.C.: The Woodrow Wilson Center. </w:t>
      </w:r>
    </w:p>
    <w:p w14:paraId="0FB17658" w14:textId="438E41E9" w:rsidR="005236F5" w:rsidRPr="004D77F5" w:rsidRDefault="001307E7" w:rsidP="004F45A0">
      <w:pPr>
        <w:pStyle w:val="BodyText"/>
        <w:tabs>
          <w:tab w:val="left" w:pos="270"/>
        </w:tabs>
        <w:ind w:left="270" w:hanging="274"/>
        <w:rPr>
          <w:rFonts w:asciiTheme="minorHAnsi" w:hAnsiTheme="minorHAnsi" w:cstheme="minorHAnsi"/>
          <w:sz w:val="22"/>
          <w:szCs w:val="22"/>
        </w:rPr>
      </w:pPr>
      <w:r w:rsidRPr="004D77F5">
        <w:rPr>
          <w:rFonts w:asciiTheme="minorHAnsi" w:hAnsiTheme="minorHAnsi" w:cstheme="minorHAnsi"/>
          <w:sz w:val="22"/>
          <w:szCs w:val="22"/>
          <w:lang w:val="es-MX"/>
        </w:rPr>
        <w:t>6</w:t>
      </w:r>
      <w:r w:rsidR="00492FF9" w:rsidRPr="004D77F5">
        <w:rPr>
          <w:rFonts w:asciiTheme="minorHAnsi" w:hAnsiTheme="minorHAnsi" w:cstheme="minorHAnsi"/>
          <w:sz w:val="22"/>
          <w:szCs w:val="22"/>
          <w:lang w:val="es-MX"/>
        </w:rPr>
        <w:t xml:space="preserve">. </w:t>
      </w:r>
      <w:r w:rsidR="0065149C" w:rsidRPr="004D77F5">
        <w:rPr>
          <w:rFonts w:asciiTheme="minorHAnsi" w:hAnsiTheme="minorHAnsi" w:cstheme="minorHAnsi"/>
          <w:sz w:val="22"/>
          <w:szCs w:val="22"/>
          <w:lang w:val="es-MX"/>
        </w:rPr>
        <w:t>Wolf, A</w:t>
      </w:r>
      <w:r w:rsidR="00797E67" w:rsidRPr="004D77F5">
        <w:rPr>
          <w:rFonts w:asciiTheme="minorHAnsi" w:hAnsiTheme="minorHAnsi" w:cstheme="minorHAnsi"/>
          <w:sz w:val="22"/>
          <w:szCs w:val="22"/>
          <w:lang w:val="es-MX"/>
        </w:rPr>
        <w:t>.</w:t>
      </w:r>
      <w:r w:rsidR="0065149C" w:rsidRPr="004D77F5">
        <w:rPr>
          <w:rFonts w:asciiTheme="minorHAnsi" w:hAnsiTheme="minorHAnsi" w:cstheme="minorHAnsi"/>
          <w:sz w:val="22"/>
          <w:szCs w:val="22"/>
          <w:lang w:val="es-MX"/>
        </w:rPr>
        <w:t xml:space="preserve"> T., M</w:t>
      </w:r>
      <w:r w:rsidR="00797E67" w:rsidRPr="004D77F5">
        <w:rPr>
          <w:rFonts w:asciiTheme="minorHAnsi" w:hAnsiTheme="minorHAnsi" w:cstheme="minorHAnsi"/>
          <w:sz w:val="22"/>
          <w:szCs w:val="22"/>
          <w:lang w:val="es-MX"/>
        </w:rPr>
        <w:t>.</w:t>
      </w:r>
      <w:r w:rsidR="0065149C" w:rsidRPr="004D77F5">
        <w:rPr>
          <w:rFonts w:asciiTheme="minorHAnsi" w:hAnsiTheme="minorHAnsi" w:cstheme="minorHAnsi"/>
          <w:sz w:val="22"/>
          <w:szCs w:val="22"/>
          <w:lang w:val="es-MX"/>
        </w:rPr>
        <w:t xml:space="preserve"> Giordano, M</w:t>
      </w:r>
      <w:r w:rsidR="00797E67" w:rsidRPr="004D77F5">
        <w:rPr>
          <w:rFonts w:asciiTheme="minorHAnsi" w:hAnsiTheme="minorHAnsi" w:cstheme="minorHAnsi"/>
          <w:sz w:val="22"/>
          <w:szCs w:val="22"/>
          <w:lang w:val="es-MX"/>
        </w:rPr>
        <w:t>.</w:t>
      </w:r>
      <w:r w:rsidR="0065149C" w:rsidRPr="004D77F5">
        <w:rPr>
          <w:rFonts w:asciiTheme="minorHAnsi" w:hAnsiTheme="minorHAnsi" w:cstheme="minorHAnsi"/>
          <w:sz w:val="22"/>
          <w:szCs w:val="22"/>
          <w:lang w:val="es-MX"/>
        </w:rPr>
        <w:t xml:space="preserve"> Gioradano, G</w:t>
      </w:r>
      <w:r w:rsidR="00797E67" w:rsidRPr="004D77F5">
        <w:rPr>
          <w:rFonts w:asciiTheme="minorHAnsi" w:hAnsiTheme="minorHAnsi" w:cstheme="minorHAnsi"/>
          <w:sz w:val="22"/>
          <w:szCs w:val="22"/>
          <w:lang w:val="es-MX"/>
        </w:rPr>
        <w:t>.</w:t>
      </w:r>
      <w:r w:rsidR="0065149C" w:rsidRPr="004D77F5">
        <w:rPr>
          <w:rFonts w:asciiTheme="minorHAnsi" w:hAnsiTheme="minorHAnsi" w:cstheme="minorHAnsi"/>
          <w:sz w:val="22"/>
          <w:szCs w:val="22"/>
          <w:lang w:val="es-MX"/>
        </w:rPr>
        <w:t xml:space="preserve"> Fiske, and </w:t>
      </w:r>
      <w:r w:rsidR="0065149C" w:rsidRPr="004D77F5">
        <w:rPr>
          <w:rFonts w:asciiTheme="minorHAnsi" w:hAnsiTheme="minorHAnsi" w:cstheme="minorHAnsi"/>
          <w:b/>
          <w:bCs/>
          <w:sz w:val="22"/>
          <w:szCs w:val="22"/>
          <w:lang w:val="es-MX"/>
        </w:rPr>
        <w:t>K</w:t>
      </w:r>
      <w:r w:rsidR="00797E67" w:rsidRPr="004D77F5">
        <w:rPr>
          <w:rFonts w:asciiTheme="minorHAnsi" w:hAnsiTheme="minorHAnsi" w:cstheme="minorHAnsi"/>
          <w:b/>
          <w:bCs/>
          <w:sz w:val="22"/>
          <w:szCs w:val="22"/>
          <w:lang w:val="es-MX"/>
        </w:rPr>
        <w:t>.</w:t>
      </w:r>
      <w:r w:rsidR="0065149C" w:rsidRPr="004D77F5">
        <w:rPr>
          <w:rFonts w:asciiTheme="minorHAnsi" w:hAnsiTheme="minorHAnsi" w:cstheme="minorHAnsi"/>
          <w:b/>
          <w:bCs/>
          <w:sz w:val="22"/>
          <w:szCs w:val="22"/>
          <w:lang w:val="es-MX"/>
        </w:rPr>
        <w:t xml:space="preserve"> Larson</w:t>
      </w:r>
      <w:r w:rsidR="0065149C" w:rsidRPr="004D77F5">
        <w:rPr>
          <w:rFonts w:asciiTheme="minorHAnsi" w:hAnsiTheme="minorHAnsi" w:cstheme="minorHAnsi"/>
          <w:sz w:val="22"/>
          <w:szCs w:val="22"/>
          <w:lang w:val="es-MX"/>
        </w:rPr>
        <w:t xml:space="preserve">. </w:t>
      </w:r>
      <w:r w:rsidR="00920D5A" w:rsidRPr="004D77F5">
        <w:rPr>
          <w:rFonts w:asciiTheme="minorHAnsi" w:hAnsiTheme="minorHAnsi" w:cstheme="minorHAnsi"/>
          <w:sz w:val="22"/>
          <w:szCs w:val="22"/>
        </w:rPr>
        <w:t>2001.</w:t>
      </w:r>
      <w:r w:rsidR="0065149C" w:rsidRPr="004D77F5">
        <w:rPr>
          <w:rFonts w:asciiTheme="minorHAnsi" w:hAnsiTheme="minorHAnsi" w:cstheme="minorHAnsi"/>
          <w:sz w:val="22"/>
          <w:szCs w:val="22"/>
        </w:rPr>
        <w:t xml:space="preserve"> </w:t>
      </w:r>
      <w:r w:rsidR="0065149C" w:rsidRPr="004D77F5">
        <w:rPr>
          <w:rFonts w:asciiTheme="minorHAnsi" w:hAnsiTheme="minorHAnsi" w:cstheme="minorHAnsi"/>
          <w:i/>
          <w:iCs/>
          <w:sz w:val="22"/>
          <w:szCs w:val="22"/>
        </w:rPr>
        <w:t>Basins at Risk II: Internal Pressures and International Manifestations,</w:t>
      </w:r>
      <w:r w:rsidR="0065149C" w:rsidRPr="004D77F5">
        <w:rPr>
          <w:rFonts w:asciiTheme="minorHAnsi" w:hAnsiTheme="minorHAnsi" w:cstheme="minorHAnsi"/>
          <w:sz w:val="22"/>
          <w:szCs w:val="22"/>
        </w:rPr>
        <w:t xml:space="preserve"> Final Draft Report. Department of Geosciences, Oregon State University.</w:t>
      </w:r>
    </w:p>
    <w:p w14:paraId="2615D42E" w14:textId="337E6BE4" w:rsidR="00672977" w:rsidRPr="004D77F5" w:rsidRDefault="001307E7" w:rsidP="00672977">
      <w:pPr>
        <w:pStyle w:val="BodyText"/>
        <w:tabs>
          <w:tab w:val="left" w:pos="270"/>
        </w:tabs>
        <w:ind w:left="270" w:hanging="274"/>
        <w:rPr>
          <w:rFonts w:asciiTheme="minorHAnsi" w:hAnsiTheme="minorHAnsi" w:cstheme="minorHAnsi"/>
          <w:sz w:val="22"/>
          <w:szCs w:val="22"/>
        </w:rPr>
      </w:pPr>
      <w:r w:rsidRPr="004D77F5">
        <w:rPr>
          <w:rFonts w:asciiTheme="minorHAnsi" w:hAnsiTheme="minorHAnsi" w:cstheme="minorHAnsi"/>
          <w:sz w:val="22"/>
          <w:szCs w:val="22"/>
        </w:rPr>
        <w:t>5</w:t>
      </w:r>
      <w:r w:rsidR="00492FF9" w:rsidRPr="004D77F5">
        <w:rPr>
          <w:rFonts w:asciiTheme="minorHAnsi" w:hAnsiTheme="minorHAnsi" w:cstheme="minorHAnsi"/>
          <w:sz w:val="22"/>
          <w:szCs w:val="22"/>
        </w:rPr>
        <w:t xml:space="preserve">. </w:t>
      </w:r>
      <w:r w:rsidR="0065149C" w:rsidRPr="004D77F5">
        <w:rPr>
          <w:rFonts w:asciiTheme="minorHAnsi" w:hAnsiTheme="minorHAnsi" w:cstheme="minorHAnsi"/>
          <w:sz w:val="22"/>
          <w:szCs w:val="22"/>
        </w:rPr>
        <w:t>Wolf, A</w:t>
      </w:r>
      <w:r w:rsidR="0008030D" w:rsidRPr="004D77F5">
        <w:rPr>
          <w:rFonts w:asciiTheme="minorHAnsi" w:hAnsiTheme="minorHAnsi" w:cstheme="minorHAnsi"/>
          <w:sz w:val="22"/>
          <w:szCs w:val="22"/>
        </w:rPr>
        <w:t>.</w:t>
      </w:r>
      <w:r w:rsidR="0065149C" w:rsidRPr="004D77F5">
        <w:rPr>
          <w:rFonts w:asciiTheme="minorHAnsi" w:hAnsiTheme="minorHAnsi" w:cstheme="minorHAnsi"/>
          <w:sz w:val="22"/>
          <w:szCs w:val="22"/>
        </w:rPr>
        <w:t>T., S</w:t>
      </w:r>
      <w:r w:rsidR="00797E67" w:rsidRPr="004D77F5">
        <w:rPr>
          <w:rFonts w:asciiTheme="minorHAnsi" w:hAnsiTheme="minorHAnsi" w:cstheme="minorHAnsi"/>
          <w:sz w:val="22"/>
          <w:szCs w:val="22"/>
        </w:rPr>
        <w:t>.</w:t>
      </w:r>
      <w:r w:rsidR="0065149C" w:rsidRPr="004D77F5">
        <w:rPr>
          <w:rFonts w:asciiTheme="minorHAnsi" w:hAnsiTheme="minorHAnsi" w:cstheme="minorHAnsi"/>
          <w:sz w:val="22"/>
          <w:szCs w:val="22"/>
        </w:rPr>
        <w:t xml:space="preserve"> Yoffe, C</w:t>
      </w:r>
      <w:r w:rsidR="00797E67" w:rsidRPr="004D77F5">
        <w:rPr>
          <w:rFonts w:asciiTheme="minorHAnsi" w:hAnsiTheme="minorHAnsi" w:cstheme="minorHAnsi"/>
          <w:sz w:val="22"/>
          <w:szCs w:val="22"/>
        </w:rPr>
        <w:t>.</w:t>
      </w:r>
      <w:r w:rsidR="0065149C" w:rsidRPr="004D77F5">
        <w:rPr>
          <w:rFonts w:asciiTheme="minorHAnsi" w:hAnsiTheme="minorHAnsi" w:cstheme="minorHAnsi"/>
          <w:sz w:val="22"/>
          <w:szCs w:val="22"/>
        </w:rPr>
        <w:t xml:space="preserve"> Bowman, K</w:t>
      </w:r>
      <w:r w:rsidR="00797E67" w:rsidRPr="004D77F5">
        <w:rPr>
          <w:rFonts w:asciiTheme="minorHAnsi" w:hAnsiTheme="minorHAnsi" w:cstheme="minorHAnsi"/>
          <w:sz w:val="22"/>
          <w:szCs w:val="22"/>
        </w:rPr>
        <w:t>.</w:t>
      </w:r>
      <w:r w:rsidR="0065149C" w:rsidRPr="004D77F5">
        <w:rPr>
          <w:rFonts w:asciiTheme="minorHAnsi" w:hAnsiTheme="minorHAnsi" w:cstheme="minorHAnsi"/>
          <w:sz w:val="22"/>
          <w:szCs w:val="22"/>
        </w:rPr>
        <w:t xml:space="preserve"> Burleigh, G</w:t>
      </w:r>
      <w:r w:rsidR="00797E67" w:rsidRPr="004D77F5">
        <w:rPr>
          <w:rFonts w:asciiTheme="minorHAnsi" w:hAnsiTheme="minorHAnsi" w:cstheme="minorHAnsi"/>
          <w:sz w:val="22"/>
          <w:szCs w:val="22"/>
        </w:rPr>
        <w:t>.</w:t>
      </w:r>
      <w:r w:rsidR="0065149C" w:rsidRPr="004D77F5">
        <w:rPr>
          <w:rFonts w:asciiTheme="minorHAnsi" w:hAnsiTheme="minorHAnsi" w:cstheme="minorHAnsi"/>
          <w:sz w:val="22"/>
          <w:szCs w:val="22"/>
        </w:rPr>
        <w:t xml:space="preserve"> Fiske, M</w:t>
      </w:r>
      <w:r w:rsidR="00797E67" w:rsidRPr="004D77F5">
        <w:rPr>
          <w:rFonts w:asciiTheme="minorHAnsi" w:hAnsiTheme="minorHAnsi" w:cstheme="minorHAnsi"/>
          <w:sz w:val="22"/>
          <w:szCs w:val="22"/>
        </w:rPr>
        <w:t>.</w:t>
      </w:r>
      <w:r w:rsidR="0065149C" w:rsidRPr="004D77F5">
        <w:rPr>
          <w:rFonts w:asciiTheme="minorHAnsi" w:hAnsiTheme="minorHAnsi" w:cstheme="minorHAnsi"/>
          <w:sz w:val="22"/>
          <w:szCs w:val="22"/>
        </w:rPr>
        <w:t xml:space="preserve"> Giordano, M</w:t>
      </w:r>
      <w:r w:rsidR="00797E67" w:rsidRPr="004D77F5">
        <w:rPr>
          <w:rFonts w:asciiTheme="minorHAnsi" w:hAnsiTheme="minorHAnsi" w:cstheme="minorHAnsi"/>
          <w:sz w:val="22"/>
          <w:szCs w:val="22"/>
        </w:rPr>
        <w:t>.</w:t>
      </w:r>
      <w:r w:rsidR="0065149C" w:rsidRPr="004D77F5">
        <w:rPr>
          <w:rFonts w:asciiTheme="minorHAnsi" w:hAnsiTheme="minorHAnsi" w:cstheme="minorHAnsi"/>
          <w:sz w:val="22"/>
          <w:szCs w:val="22"/>
        </w:rPr>
        <w:t xml:space="preserve"> Giordano, J</w:t>
      </w:r>
      <w:r w:rsidR="00797E67" w:rsidRPr="004D77F5">
        <w:rPr>
          <w:rFonts w:asciiTheme="minorHAnsi" w:hAnsiTheme="minorHAnsi" w:cstheme="minorHAnsi"/>
          <w:sz w:val="22"/>
          <w:szCs w:val="22"/>
        </w:rPr>
        <w:t>.</w:t>
      </w:r>
      <w:r w:rsidR="0065149C" w:rsidRPr="004D77F5">
        <w:rPr>
          <w:rFonts w:asciiTheme="minorHAnsi" w:hAnsiTheme="minorHAnsi" w:cstheme="minorHAnsi"/>
          <w:sz w:val="22"/>
          <w:szCs w:val="22"/>
        </w:rPr>
        <w:t xml:space="preserve"> Hoadley, </w:t>
      </w:r>
      <w:r w:rsidR="0065149C" w:rsidRPr="004D77F5">
        <w:rPr>
          <w:rFonts w:asciiTheme="minorHAnsi" w:hAnsiTheme="minorHAnsi" w:cstheme="minorHAnsi"/>
          <w:b/>
          <w:bCs/>
          <w:sz w:val="22"/>
          <w:szCs w:val="22"/>
        </w:rPr>
        <w:t>K</w:t>
      </w:r>
      <w:r w:rsidR="00797E67" w:rsidRPr="004D77F5">
        <w:rPr>
          <w:rFonts w:asciiTheme="minorHAnsi" w:hAnsiTheme="minorHAnsi" w:cstheme="minorHAnsi"/>
          <w:b/>
          <w:bCs/>
          <w:sz w:val="22"/>
          <w:szCs w:val="22"/>
        </w:rPr>
        <w:t>.</w:t>
      </w:r>
      <w:r w:rsidR="0065149C" w:rsidRPr="004D77F5">
        <w:rPr>
          <w:rFonts w:asciiTheme="minorHAnsi" w:hAnsiTheme="minorHAnsi" w:cstheme="minorHAnsi"/>
          <w:b/>
          <w:bCs/>
          <w:sz w:val="22"/>
          <w:szCs w:val="22"/>
        </w:rPr>
        <w:t xml:space="preserve"> Larson</w:t>
      </w:r>
      <w:r w:rsidR="0065149C" w:rsidRPr="004D77F5">
        <w:rPr>
          <w:rFonts w:asciiTheme="minorHAnsi" w:hAnsiTheme="minorHAnsi" w:cstheme="minorHAnsi"/>
          <w:sz w:val="22"/>
          <w:szCs w:val="22"/>
        </w:rPr>
        <w:t>, K</w:t>
      </w:r>
      <w:r w:rsidR="00797E67" w:rsidRPr="004D77F5">
        <w:rPr>
          <w:rFonts w:asciiTheme="minorHAnsi" w:hAnsiTheme="minorHAnsi" w:cstheme="minorHAnsi"/>
          <w:sz w:val="22"/>
          <w:szCs w:val="22"/>
        </w:rPr>
        <w:t>.</w:t>
      </w:r>
      <w:r w:rsidR="0065149C" w:rsidRPr="004D77F5">
        <w:rPr>
          <w:rFonts w:asciiTheme="minorHAnsi" w:hAnsiTheme="minorHAnsi" w:cstheme="minorHAnsi"/>
          <w:sz w:val="22"/>
          <w:szCs w:val="22"/>
        </w:rPr>
        <w:t xml:space="preserve"> Matsumoto, M</w:t>
      </w:r>
      <w:r w:rsidR="00797E67" w:rsidRPr="004D77F5">
        <w:rPr>
          <w:rFonts w:asciiTheme="minorHAnsi" w:hAnsiTheme="minorHAnsi" w:cstheme="minorHAnsi"/>
          <w:sz w:val="22"/>
          <w:szCs w:val="22"/>
        </w:rPr>
        <w:t>.</w:t>
      </w:r>
      <w:r w:rsidR="0065149C" w:rsidRPr="004D77F5">
        <w:rPr>
          <w:rFonts w:asciiTheme="minorHAnsi" w:hAnsiTheme="minorHAnsi" w:cstheme="minorHAnsi"/>
          <w:sz w:val="22"/>
          <w:szCs w:val="22"/>
        </w:rPr>
        <w:t xml:space="preserve"> Rothgery, and D</w:t>
      </w:r>
      <w:r w:rsidR="00797E67" w:rsidRPr="004D77F5">
        <w:rPr>
          <w:rFonts w:asciiTheme="minorHAnsi" w:hAnsiTheme="minorHAnsi" w:cstheme="minorHAnsi"/>
          <w:sz w:val="22"/>
          <w:szCs w:val="22"/>
        </w:rPr>
        <w:t>.</w:t>
      </w:r>
      <w:r w:rsidR="0065149C" w:rsidRPr="004D77F5">
        <w:rPr>
          <w:rFonts w:asciiTheme="minorHAnsi" w:hAnsiTheme="minorHAnsi" w:cstheme="minorHAnsi"/>
          <w:sz w:val="22"/>
          <w:szCs w:val="22"/>
        </w:rPr>
        <w:t xml:space="preserve"> Wise. 2001. </w:t>
      </w:r>
      <w:r w:rsidR="0065149C" w:rsidRPr="004D77F5">
        <w:rPr>
          <w:rFonts w:asciiTheme="minorHAnsi" w:hAnsiTheme="minorHAnsi" w:cstheme="minorHAnsi"/>
          <w:i/>
          <w:iCs/>
          <w:sz w:val="22"/>
          <w:szCs w:val="22"/>
        </w:rPr>
        <w:t>Basins at Risk: A DESC Study on International Waters,</w:t>
      </w:r>
      <w:r w:rsidR="0065149C" w:rsidRPr="004D77F5">
        <w:rPr>
          <w:rFonts w:asciiTheme="minorHAnsi" w:hAnsiTheme="minorHAnsi" w:cstheme="minorHAnsi"/>
          <w:sz w:val="22"/>
          <w:szCs w:val="22"/>
        </w:rPr>
        <w:t xml:space="preserve"> Final Report. Department of Geosciences, Oregon State University.</w:t>
      </w:r>
    </w:p>
    <w:p w14:paraId="2E79A3C1" w14:textId="22ED3D2A" w:rsidR="002775A8" w:rsidRPr="004D77F5" w:rsidRDefault="001307E7" w:rsidP="00672977">
      <w:pPr>
        <w:pStyle w:val="BodyText"/>
        <w:tabs>
          <w:tab w:val="left" w:pos="270"/>
        </w:tabs>
        <w:ind w:left="270" w:hanging="274"/>
        <w:rPr>
          <w:rFonts w:asciiTheme="minorHAnsi" w:hAnsiTheme="minorHAnsi" w:cstheme="minorHAnsi"/>
          <w:sz w:val="22"/>
          <w:szCs w:val="22"/>
        </w:rPr>
      </w:pPr>
      <w:r w:rsidRPr="004D77F5">
        <w:rPr>
          <w:rFonts w:asciiTheme="minorHAnsi" w:hAnsiTheme="minorHAnsi" w:cstheme="minorHAnsi"/>
          <w:sz w:val="22"/>
          <w:szCs w:val="22"/>
        </w:rPr>
        <w:t>4</w:t>
      </w:r>
      <w:r w:rsidR="00492FF9" w:rsidRPr="004D77F5">
        <w:rPr>
          <w:rFonts w:asciiTheme="minorHAnsi" w:hAnsiTheme="minorHAnsi" w:cstheme="minorHAnsi"/>
          <w:sz w:val="22"/>
          <w:szCs w:val="22"/>
        </w:rPr>
        <w:t xml:space="preserve">. </w:t>
      </w:r>
      <w:r w:rsidR="002775A8" w:rsidRPr="004D77F5">
        <w:rPr>
          <w:rFonts w:asciiTheme="minorHAnsi" w:hAnsiTheme="minorHAnsi" w:cstheme="minorHAnsi"/>
          <w:sz w:val="22"/>
          <w:szCs w:val="22"/>
        </w:rPr>
        <w:t xml:space="preserve">Tidwell, V. C., R. Salerno, H. M. Passell, </w:t>
      </w:r>
      <w:r w:rsidR="002775A8" w:rsidRPr="004D77F5">
        <w:rPr>
          <w:rFonts w:asciiTheme="minorHAnsi" w:hAnsiTheme="minorHAnsi" w:cstheme="minorHAnsi"/>
          <w:b/>
          <w:bCs/>
          <w:sz w:val="22"/>
          <w:szCs w:val="22"/>
        </w:rPr>
        <w:t>K. L. Larson</w:t>
      </w:r>
      <w:r w:rsidR="002775A8" w:rsidRPr="004D77F5">
        <w:rPr>
          <w:rFonts w:asciiTheme="minorHAnsi" w:hAnsiTheme="minorHAnsi" w:cstheme="minorHAnsi"/>
          <w:sz w:val="22"/>
          <w:szCs w:val="22"/>
        </w:rPr>
        <w:t xml:space="preserve">, E. Kalinina, A. T. Wolf, J. A. Cooper, J. Curtis, S. H. Conrad, D. P. Thomas, and O. H. Paananen. 2001. </w:t>
      </w:r>
      <w:r w:rsidR="002775A8" w:rsidRPr="004D77F5">
        <w:rPr>
          <w:rFonts w:asciiTheme="minorHAnsi" w:hAnsiTheme="minorHAnsi" w:cstheme="minorHAnsi"/>
          <w:i/>
          <w:iCs/>
          <w:sz w:val="22"/>
          <w:szCs w:val="22"/>
        </w:rPr>
        <w:t>Integrating Monitoring and Decision Modeling within a Cooperative Framework: Promoting Transboundary Water Management and Avoiding Regional Conflict,</w:t>
      </w:r>
      <w:r w:rsidR="002775A8" w:rsidRPr="004D77F5">
        <w:rPr>
          <w:rFonts w:asciiTheme="minorHAnsi" w:hAnsiTheme="minorHAnsi" w:cstheme="minorHAnsi"/>
          <w:sz w:val="22"/>
          <w:szCs w:val="22"/>
        </w:rPr>
        <w:t xml:space="preserve"> Sandia document SAND2001-0756. Albuquerque, NM: Cooperative Monitoring Center, International Security Center, Sandia National Laboratories.</w:t>
      </w:r>
    </w:p>
    <w:p w14:paraId="0B8C020D" w14:textId="33E1BF49" w:rsidR="00A710F4" w:rsidRPr="004D77F5" w:rsidRDefault="00492FF9" w:rsidP="004F45A0">
      <w:pPr>
        <w:tabs>
          <w:tab w:val="left" w:pos="270"/>
        </w:tabs>
        <w:ind w:left="270" w:hanging="274"/>
        <w:rPr>
          <w:rFonts w:asciiTheme="minorHAnsi" w:hAnsiTheme="minorHAnsi" w:cstheme="minorHAnsi"/>
          <w:sz w:val="22"/>
          <w:szCs w:val="22"/>
        </w:rPr>
      </w:pPr>
      <w:r w:rsidRPr="004D77F5">
        <w:rPr>
          <w:rFonts w:asciiTheme="minorHAnsi" w:hAnsiTheme="minorHAnsi" w:cstheme="minorHAnsi"/>
          <w:bCs/>
          <w:sz w:val="22"/>
          <w:szCs w:val="22"/>
        </w:rPr>
        <w:t xml:space="preserve">3. </w:t>
      </w:r>
      <w:r w:rsidR="00A710F4" w:rsidRPr="004D77F5">
        <w:rPr>
          <w:rFonts w:asciiTheme="minorHAnsi" w:hAnsiTheme="minorHAnsi" w:cstheme="minorHAnsi"/>
          <w:b/>
          <w:bCs/>
          <w:sz w:val="22"/>
          <w:szCs w:val="22"/>
        </w:rPr>
        <w:t>Larson, K. L.</w:t>
      </w:r>
      <w:r w:rsidR="00A710F4" w:rsidRPr="004D77F5">
        <w:rPr>
          <w:rFonts w:asciiTheme="minorHAnsi" w:hAnsiTheme="minorHAnsi" w:cstheme="minorHAnsi"/>
          <w:sz w:val="22"/>
          <w:szCs w:val="22"/>
        </w:rPr>
        <w:t xml:space="preserve"> 2003. “Hydrosolidarity”</w:t>
      </w:r>
      <w:r w:rsidR="00A710F4" w:rsidRPr="004D77F5">
        <w:rPr>
          <w:rFonts w:asciiTheme="minorHAnsi" w:hAnsiTheme="minorHAnsi" w:cstheme="minorHAnsi"/>
          <w:i/>
          <w:iCs/>
          <w:sz w:val="22"/>
          <w:szCs w:val="22"/>
        </w:rPr>
        <w:t xml:space="preserve"> </w:t>
      </w:r>
      <w:r w:rsidR="00A710F4" w:rsidRPr="004D77F5">
        <w:rPr>
          <w:rFonts w:asciiTheme="minorHAnsi" w:hAnsiTheme="minorHAnsi" w:cstheme="minorHAnsi"/>
          <w:sz w:val="22"/>
          <w:szCs w:val="22"/>
        </w:rPr>
        <w:t xml:space="preserve">and “International Joint Commission” entries. </w:t>
      </w:r>
      <w:r w:rsidR="00A710F4" w:rsidRPr="004D77F5">
        <w:rPr>
          <w:rFonts w:asciiTheme="minorHAnsi" w:hAnsiTheme="minorHAnsi" w:cstheme="minorHAnsi"/>
          <w:i/>
          <w:iCs/>
          <w:sz w:val="22"/>
          <w:szCs w:val="22"/>
        </w:rPr>
        <w:t>Encyclopedia of Water Sciences</w:t>
      </w:r>
      <w:r w:rsidR="00A710F4" w:rsidRPr="004D77F5">
        <w:rPr>
          <w:rFonts w:asciiTheme="minorHAnsi" w:hAnsiTheme="minorHAnsi" w:cstheme="minorHAnsi"/>
          <w:sz w:val="22"/>
          <w:szCs w:val="22"/>
        </w:rPr>
        <w:t>. New York, NY: Macmillan Reference USA.</w:t>
      </w:r>
    </w:p>
    <w:p w14:paraId="15376585" w14:textId="44637119" w:rsidR="0065149C" w:rsidRPr="004D77F5" w:rsidRDefault="00492FF9" w:rsidP="004F45A0">
      <w:pPr>
        <w:pStyle w:val="Title"/>
        <w:tabs>
          <w:tab w:val="left" w:pos="270"/>
        </w:tabs>
        <w:ind w:left="270" w:hanging="274"/>
        <w:jc w:val="left"/>
        <w:rPr>
          <w:rFonts w:asciiTheme="minorHAnsi" w:hAnsiTheme="minorHAnsi" w:cstheme="minorHAnsi"/>
          <w:b w:val="0"/>
          <w:bCs/>
          <w:sz w:val="22"/>
          <w:szCs w:val="22"/>
          <w:u w:val="none"/>
        </w:rPr>
      </w:pPr>
      <w:r w:rsidRPr="004D77F5">
        <w:rPr>
          <w:rFonts w:asciiTheme="minorHAnsi" w:hAnsiTheme="minorHAnsi" w:cstheme="minorHAnsi"/>
          <w:b w:val="0"/>
          <w:sz w:val="22"/>
          <w:szCs w:val="22"/>
          <w:u w:val="none"/>
        </w:rPr>
        <w:t xml:space="preserve">2. </w:t>
      </w:r>
      <w:r w:rsidR="004439A5" w:rsidRPr="004D77F5">
        <w:rPr>
          <w:rFonts w:asciiTheme="minorHAnsi" w:hAnsiTheme="minorHAnsi" w:cstheme="minorHAnsi"/>
          <w:sz w:val="22"/>
          <w:szCs w:val="22"/>
          <w:u w:val="none"/>
        </w:rPr>
        <w:t>Larson, K.</w:t>
      </w:r>
      <w:r w:rsidR="001166C3" w:rsidRPr="004D77F5">
        <w:rPr>
          <w:rFonts w:asciiTheme="minorHAnsi" w:hAnsiTheme="minorHAnsi" w:cstheme="minorHAnsi"/>
          <w:sz w:val="22"/>
          <w:szCs w:val="22"/>
          <w:u w:val="none"/>
        </w:rPr>
        <w:t xml:space="preserve"> L</w:t>
      </w:r>
      <w:r w:rsidR="000F7F3B" w:rsidRPr="004D77F5">
        <w:rPr>
          <w:rFonts w:asciiTheme="minorHAnsi" w:hAnsiTheme="minorHAnsi" w:cstheme="minorHAnsi"/>
          <w:sz w:val="22"/>
          <w:szCs w:val="22"/>
          <w:u w:val="none"/>
        </w:rPr>
        <w:t xml:space="preserve">. </w:t>
      </w:r>
      <w:r w:rsidR="00053542" w:rsidRPr="004D77F5">
        <w:rPr>
          <w:rFonts w:asciiTheme="minorHAnsi" w:hAnsiTheme="minorHAnsi" w:cstheme="minorHAnsi"/>
          <w:b w:val="0"/>
          <w:bCs/>
          <w:sz w:val="22"/>
          <w:szCs w:val="22"/>
          <w:u w:val="none"/>
        </w:rPr>
        <w:t>2000</w:t>
      </w:r>
      <w:r w:rsidR="000F7F3B" w:rsidRPr="004D77F5">
        <w:rPr>
          <w:rFonts w:asciiTheme="minorHAnsi" w:hAnsiTheme="minorHAnsi" w:cstheme="minorHAnsi"/>
          <w:b w:val="0"/>
          <w:bCs/>
          <w:sz w:val="22"/>
          <w:szCs w:val="22"/>
          <w:u w:val="none"/>
        </w:rPr>
        <w:t xml:space="preserve">. </w:t>
      </w:r>
      <w:r w:rsidR="00053542" w:rsidRPr="004D77F5">
        <w:rPr>
          <w:rFonts w:asciiTheme="minorHAnsi" w:hAnsiTheme="minorHAnsi" w:cstheme="minorHAnsi"/>
          <w:b w:val="0"/>
          <w:bCs/>
          <w:sz w:val="22"/>
          <w:szCs w:val="22"/>
          <w:u w:val="none"/>
        </w:rPr>
        <w:t>A d</w:t>
      </w:r>
      <w:r w:rsidR="0065149C" w:rsidRPr="004D77F5">
        <w:rPr>
          <w:rFonts w:asciiTheme="minorHAnsi" w:hAnsiTheme="minorHAnsi" w:cstheme="minorHAnsi"/>
          <w:b w:val="0"/>
          <w:bCs/>
          <w:sz w:val="22"/>
          <w:szCs w:val="22"/>
          <w:u w:val="none"/>
        </w:rPr>
        <w:t xml:space="preserve">iscussion of J.B. Ruhl’s </w:t>
      </w:r>
      <w:r w:rsidR="00053542" w:rsidRPr="004D77F5">
        <w:rPr>
          <w:rFonts w:asciiTheme="minorHAnsi" w:hAnsiTheme="minorHAnsi" w:cstheme="minorHAnsi"/>
          <w:b w:val="0"/>
          <w:bCs/>
          <w:sz w:val="22"/>
          <w:szCs w:val="22"/>
          <w:u w:val="none"/>
        </w:rPr>
        <w:t>“The (political) science of watershed management in the ecosystem a</w:t>
      </w:r>
      <w:r w:rsidR="0065149C" w:rsidRPr="004D77F5">
        <w:rPr>
          <w:rFonts w:asciiTheme="minorHAnsi" w:hAnsiTheme="minorHAnsi" w:cstheme="minorHAnsi"/>
          <w:b w:val="0"/>
          <w:bCs/>
          <w:sz w:val="22"/>
          <w:szCs w:val="22"/>
          <w:u w:val="none"/>
        </w:rPr>
        <w:t>ge.</w:t>
      </w:r>
      <w:r w:rsidR="00053542" w:rsidRPr="004D77F5">
        <w:rPr>
          <w:rFonts w:asciiTheme="minorHAnsi" w:hAnsiTheme="minorHAnsi" w:cstheme="minorHAnsi"/>
          <w:b w:val="0"/>
          <w:bCs/>
          <w:sz w:val="22"/>
          <w:szCs w:val="22"/>
          <w:u w:val="none"/>
        </w:rPr>
        <w:t>”</w:t>
      </w:r>
      <w:r w:rsidR="0065149C" w:rsidRPr="004D77F5">
        <w:rPr>
          <w:rFonts w:asciiTheme="minorHAnsi" w:hAnsiTheme="minorHAnsi" w:cstheme="minorHAnsi"/>
          <w:b w:val="0"/>
          <w:bCs/>
          <w:sz w:val="22"/>
          <w:szCs w:val="22"/>
          <w:u w:val="none"/>
        </w:rPr>
        <w:t xml:space="preserve"> </w:t>
      </w:r>
      <w:r w:rsidR="0065149C" w:rsidRPr="004D77F5">
        <w:rPr>
          <w:rFonts w:asciiTheme="minorHAnsi" w:hAnsiTheme="minorHAnsi" w:cstheme="minorHAnsi"/>
          <w:b w:val="0"/>
          <w:bCs/>
          <w:i/>
          <w:iCs/>
          <w:sz w:val="22"/>
          <w:szCs w:val="22"/>
          <w:u w:val="none"/>
        </w:rPr>
        <w:t>Journal of the American Water Resources Association</w:t>
      </w:r>
      <w:r w:rsidR="0065149C" w:rsidRPr="004D77F5">
        <w:rPr>
          <w:rFonts w:asciiTheme="minorHAnsi" w:hAnsiTheme="minorHAnsi" w:cstheme="minorHAnsi"/>
          <w:b w:val="0"/>
          <w:bCs/>
          <w:sz w:val="22"/>
          <w:szCs w:val="22"/>
          <w:u w:val="none"/>
        </w:rPr>
        <w:t xml:space="preserve">  36(1): 229-230.</w:t>
      </w:r>
    </w:p>
    <w:p w14:paraId="093E6D05" w14:textId="285B27C0" w:rsidR="00B95A7A" w:rsidRPr="004D77F5" w:rsidRDefault="00492FF9" w:rsidP="00221812">
      <w:pPr>
        <w:tabs>
          <w:tab w:val="left" w:pos="270"/>
        </w:tabs>
        <w:ind w:left="270" w:hanging="274"/>
        <w:rPr>
          <w:rFonts w:asciiTheme="minorHAnsi" w:hAnsiTheme="minorHAnsi" w:cstheme="minorHAnsi"/>
          <w:sz w:val="22"/>
          <w:szCs w:val="22"/>
        </w:rPr>
      </w:pPr>
      <w:r w:rsidRPr="004D77F5">
        <w:rPr>
          <w:rFonts w:asciiTheme="minorHAnsi" w:hAnsiTheme="minorHAnsi" w:cstheme="minorHAnsi"/>
          <w:bCs/>
          <w:sz w:val="22"/>
          <w:szCs w:val="22"/>
        </w:rPr>
        <w:t>1.</w:t>
      </w:r>
      <w:r w:rsidRPr="004D77F5">
        <w:rPr>
          <w:rFonts w:asciiTheme="minorHAnsi" w:hAnsiTheme="minorHAnsi" w:cstheme="minorHAnsi"/>
          <w:b/>
          <w:bCs/>
          <w:sz w:val="22"/>
          <w:szCs w:val="22"/>
        </w:rPr>
        <w:t xml:space="preserve"> </w:t>
      </w:r>
      <w:r w:rsidR="004439A5" w:rsidRPr="004D77F5">
        <w:rPr>
          <w:rFonts w:asciiTheme="minorHAnsi" w:hAnsiTheme="minorHAnsi" w:cstheme="minorHAnsi"/>
          <w:b/>
          <w:bCs/>
          <w:sz w:val="22"/>
          <w:szCs w:val="22"/>
        </w:rPr>
        <w:t>Larson, K.</w:t>
      </w:r>
      <w:r w:rsidR="001166C3" w:rsidRPr="004D77F5">
        <w:rPr>
          <w:rFonts w:asciiTheme="minorHAnsi" w:hAnsiTheme="minorHAnsi" w:cstheme="minorHAnsi"/>
          <w:b/>
          <w:bCs/>
          <w:sz w:val="22"/>
          <w:szCs w:val="22"/>
        </w:rPr>
        <w:t xml:space="preserve"> L</w:t>
      </w:r>
      <w:r w:rsidR="000F7F3B" w:rsidRPr="004D77F5">
        <w:rPr>
          <w:rFonts w:asciiTheme="minorHAnsi" w:hAnsiTheme="minorHAnsi" w:cstheme="minorHAnsi"/>
          <w:b/>
          <w:bCs/>
          <w:sz w:val="22"/>
          <w:szCs w:val="22"/>
        </w:rPr>
        <w:t xml:space="preserve">. </w:t>
      </w:r>
      <w:r w:rsidR="0065149C" w:rsidRPr="004D77F5">
        <w:rPr>
          <w:rFonts w:asciiTheme="minorHAnsi" w:hAnsiTheme="minorHAnsi" w:cstheme="minorHAnsi"/>
          <w:sz w:val="22"/>
          <w:szCs w:val="22"/>
        </w:rPr>
        <w:t xml:space="preserve">1999. </w:t>
      </w:r>
      <w:r w:rsidR="0065149C" w:rsidRPr="004D77F5">
        <w:rPr>
          <w:rFonts w:asciiTheme="minorHAnsi" w:hAnsiTheme="minorHAnsi" w:cstheme="minorHAnsi"/>
          <w:i/>
          <w:iCs/>
          <w:sz w:val="22"/>
          <w:szCs w:val="22"/>
        </w:rPr>
        <w:t>Alternative Farmer Information Needs and Publicly-Funded Sustainable Agricultural Research</w:t>
      </w:r>
      <w:r w:rsidR="00053542" w:rsidRPr="004D77F5">
        <w:rPr>
          <w:rFonts w:asciiTheme="minorHAnsi" w:hAnsiTheme="minorHAnsi" w:cstheme="minorHAnsi"/>
          <w:sz w:val="22"/>
          <w:szCs w:val="22"/>
        </w:rPr>
        <w:t>.</w:t>
      </w:r>
      <w:r w:rsidR="0065149C" w:rsidRPr="004D77F5">
        <w:rPr>
          <w:rFonts w:asciiTheme="minorHAnsi" w:hAnsiTheme="minorHAnsi" w:cstheme="minorHAnsi"/>
          <w:sz w:val="22"/>
          <w:szCs w:val="22"/>
        </w:rPr>
        <w:t xml:space="preserve"> Master’s Thesis, Southern Illinois University at Carbondale. Advisor: Leslie A. Duram</w:t>
      </w:r>
      <w:r w:rsidR="00CA5DA0" w:rsidRPr="004D77F5">
        <w:rPr>
          <w:rFonts w:asciiTheme="minorHAnsi" w:hAnsiTheme="minorHAnsi" w:cstheme="minorHAnsi"/>
          <w:b/>
          <w:sz w:val="22"/>
          <w:szCs w:val="22"/>
        </w:rPr>
        <w:t>.</w:t>
      </w:r>
    </w:p>
    <w:p w14:paraId="36411D8B" w14:textId="2F6515C3" w:rsidR="000367A6" w:rsidRPr="004D77F5" w:rsidRDefault="000367A6">
      <w:pPr>
        <w:rPr>
          <w:rFonts w:asciiTheme="minorHAnsi" w:hAnsiTheme="minorHAnsi" w:cstheme="minorHAnsi"/>
          <w:b/>
          <w:bCs/>
          <w:i/>
          <w:sz w:val="22"/>
          <w:szCs w:val="22"/>
        </w:rPr>
      </w:pPr>
    </w:p>
    <w:p w14:paraId="42E5EA9F" w14:textId="77777777" w:rsidR="006A30CD" w:rsidRDefault="006A30CD">
      <w:pPr>
        <w:rPr>
          <w:rFonts w:asciiTheme="minorHAnsi" w:hAnsiTheme="minorHAnsi" w:cstheme="minorHAnsi"/>
          <w:b/>
          <w:bCs/>
          <w:i/>
          <w:sz w:val="22"/>
          <w:szCs w:val="22"/>
        </w:rPr>
      </w:pPr>
      <w:r>
        <w:rPr>
          <w:rFonts w:asciiTheme="minorHAnsi" w:hAnsiTheme="minorHAnsi" w:cstheme="minorHAnsi"/>
          <w:b/>
          <w:bCs/>
          <w:i/>
          <w:sz w:val="22"/>
          <w:szCs w:val="22"/>
        </w:rPr>
        <w:br w:type="page"/>
      </w:r>
    </w:p>
    <w:p w14:paraId="10AFF293" w14:textId="089478AB" w:rsidR="00F45F00" w:rsidRPr="004D77F5" w:rsidRDefault="00F45F00" w:rsidP="00F45F00">
      <w:pPr>
        <w:rPr>
          <w:rFonts w:asciiTheme="minorHAnsi" w:hAnsiTheme="minorHAnsi" w:cstheme="minorHAnsi"/>
          <w:b/>
          <w:bCs/>
          <w:i/>
          <w:sz w:val="22"/>
          <w:szCs w:val="22"/>
        </w:rPr>
      </w:pPr>
      <w:r w:rsidRPr="004D77F5">
        <w:rPr>
          <w:rFonts w:asciiTheme="minorHAnsi" w:hAnsiTheme="minorHAnsi" w:cstheme="minorHAnsi"/>
          <w:b/>
          <w:bCs/>
          <w:i/>
          <w:sz w:val="22"/>
          <w:szCs w:val="22"/>
        </w:rPr>
        <w:lastRenderedPageBreak/>
        <w:t xml:space="preserve">Published Datasets </w:t>
      </w:r>
    </w:p>
    <w:p w14:paraId="5DB0B534" w14:textId="77777777" w:rsidR="0037750F" w:rsidRPr="0037750F" w:rsidRDefault="0037750F" w:rsidP="0037750F">
      <w:pPr>
        <w:ind w:left="360" w:hanging="360"/>
        <w:rPr>
          <w:rFonts w:asciiTheme="minorHAnsi" w:hAnsiTheme="minorHAnsi" w:cstheme="minorHAnsi"/>
          <w:bCs/>
          <w:sz w:val="22"/>
          <w:szCs w:val="22"/>
        </w:rPr>
      </w:pPr>
      <w:bookmarkStart w:id="43" w:name="_Hlk73538624"/>
      <w:bookmarkStart w:id="44" w:name="_Hlk46212562"/>
      <w:r w:rsidRPr="0037750F">
        <w:rPr>
          <w:rFonts w:asciiTheme="minorHAnsi" w:hAnsiTheme="minorHAnsi" w:cstheme="minorHAnsi"/>
          <w:b/>
          <w:sz w:val="22"/>
          <w:szCs w:val="22"/>
        </w:rPr>
        <w:t>Larson, K.</w:t>
      </w:r>
      <w:r w:rsidRPr="0037750F">
        <w:rPr>
          <w:rFonts w:asciiTheme="minorHAnsi" w:hAnsiTheme="minorHAnsi" w:cstheme="minorHAnsi"/>
          <w:bCs/>
          <w:sz w:val="22"/>
          <w:szCs w:val="22"/>
        </w:rPr>
        <w:t>, J.A. Clark, and J. Haight. 2026. Phoenix Area Social Survey (PASS): 2021 ver 1. Environmental Data Initiative. https://doi.org/10.6073/pasta/753dcd760f24481a666dd65e63772c7a (Accessed 2026-04-17).</w:t>
      </w:r>
    </w:p>
    <w:p w14:paraId="506E415B" w14:textId="77777777" w:rsidR="00517B6A" w:rsidRPr="004D77F5" w:rsidRDefault="00517B6A" w:rsidP="00070614">
      <w:pPr>
        <w:ind w:left="270" w:hanging="270"/>
        <w:rPr>
          <w:rFonts w:asciiTheme="minorHAnsi" w:hAnsiTheme="minorHAnsi" w:cstheme="minorHAnsi"/>
          <w:bCs/>
          <w:sz w:val="22"/>
          <w:szCs w:val="22"/>
        </w:rPr>
      </w:pPr>
      <w:r w:rsidRPr="004D77F5">
        <w:rPr>
          <w:rFonts w:asciiTheme="minorHAnsi" w:hAnsiTheme="minorHAnsi" w:cstheme="minorHAnsi"/>
          <w:bCs/>
          <w:sz w:val="22"/>
          <w:szCs w:val="22"/>
        </w:rPr>
        <w:t>Brown, J.,</w:t>
      </w:r>
      <w:r w:rsidRPr="004D77F5">
        <w:rPr>
          <w:rFonts w:asciiTheme="minorHAnsi" w:hAnsiTheme="minorHAnsi" w:cstheme="minorHAnsi"/>
          <w:b/>
          <w:bCs/>
          <w:sz w:val="22"/>
          <w:szCs w:val="22"/>
        </w:rPr>
        <w:t xml:space="preserve"> K. Larson</w:t>
      </w:r>
      <w:r w:rsidRPr="004D77F5">
        <w:rPr>
          <w:rFonts w:asciiTheme="minorHAnsi" w:hAnsiTheme="minorHAnsi" w:cstheme="minorHAnsi"/>
          <w:bCs/>
          <w:sz w:val="22"/>
          <w:szCs w:val="22"/>
        </w:rPr>
        <w:t>, S. Lerman, D. Childers, R. Andrade, H. Bateman, S. Hall, P. Warren, and A. York. 2021. Urban Ecological Infrastructure (UEI) in the greater Phoenix, Arizona metropolitan area and surrounding Sonoran desert region (2010-2017) ver 1. Environmental Data Initiative. https://doi.org/10.6073/pasta/1e54516f04c7ef0b5c304a6f73552240 (Accessed 2021-03-03).</w:t>
      </w:r>
    </w:p>
    <w:p w14:paraId="0036EE81" w14:textId="39D58C25" w:rsidR="0030267B" w:rsidRPr="004D77F5" w:rsidRDefault="0030267B" w:rsidP="00070614">
      <w:pPr>
        <w:ind w:left="270" w:hanging="270"/>
        <w:rPr>
          <w:rFonts w:asciiTheme="minorHAnsi" w:hAnsiTheme="minorHAnsi" w:cstheme="minorHAnsi"/>
          <w:bCs/>
          <w:sz w:val="22"/>
          <w:szCs w:val="22"/>
        </w:rPr>
      </w:pPr>
      <w:bookmarkStart w:id="45" w:name="_Hlk103932232"/>
      <w:r w:rsidRPr="004D77F5">
        <w:rPr>
          <w:rFonts w:asciiTheme="minorHAnsi" w:hAnsiTheme="minorHAnsi" w:cstheme="minorHAnsi"/>
          <w:b/>
          <w:bCs/>
          <w:sz w:val="22"/>
          <w:szCs w:val="22"/>
        </w:rPr>
        <w:t>Larson, K.</w:t>
      </w:r>
      <w:r w:rsidRPr="004D77F5">
        <w:rPr>
          <w:rFonts w:asciiTheme="minorHAnsi" w:hAnsiTheme="minorHAnsi" w:cstheme="minorHAnsi"/>
          <w:bCs/>
          <w:sz w:val="22"/>
          <w:szCs w:val="22"/>
        </w:rPr>
        <w:t xml:space="preserve">, A. York, R. Andrade, and S. Wittlinger. 2020. Phoenix Area Social Survey (PASS): 2017 ver 2. Environmental Data Initiative. https://doi.org/10.6073/pasta/00cbd53778cf38d5f6639cf0bdbba006. </w:t>
      </w:r>
    </w:p>
    <w:p w14:paraId="0CD3E504" w14:textId="0618C9B0" w:rsidR="00F45F00" w:rsidRPr="004D77F5" w:rsidRDefault="00F45F00" w:rsidP="00F45F00">
      <w:pPr>
        <w:ind w:left="270" w:hanging="270"/>
        <w:rPr>
          <w:rFonts w:asciiTheme="minorHAnsi" w:hAnsiTheme="minorHAnsi" w:cstheme="minorHAnsi"/>
          <w:bCs/>
          <w:sz w:val="22"/>
          <w:szCs w:val="22"/>
        </w:rPr>
      </w:pPr>
      <w:bookmarkStart w:id="46" w:name="_Hlk59519702"/>
      <w:bookmarkEnd w:id="43"/>
      <w:r w:rsidRPr="004D77F5">
        <w:rPr>
          <w:rFonts w:asciiTheme="minorHAnsi" w:hAnsiTheme="minorHAnsi" w:cstheme="minorHAnsi"/>
          <w:b/>
          <w:bCs/>
          <w:sz w:val="22"/>
          <w:szCs w:val="22"/>
        </w:rPr>
        <w:t>Larson, K.L.,</w:t>
      </w:r>
      <w:r w:rsidRPr="004D77F5">
        <w:rPr>
          <w:rFonts w:asciiTheme="minorHAnsi" w:hAnsiTheme="minorHAnsi" w:cstheme="minorHAnsi"/>
          <w:bCs/>
          <w:sz w:val="22"/>
          <w:szCs w:val="22"/>
        </w:rPr>
        <w:t xml:space="preserve"> R. Andrade, and D.L. Narango. 2020. American Residential Macrosystems - Complete municipal ordinance documents across six U.S. cities, 2017-2019 ver 3. </w:t>
      </w:r>
      <w:bookmarkStart w:id="47" w:name="_Hlk59519594"/>
      <w:r w:rsidRPr="004D77F5">
        <w:rPr>
          <w:rFonts w:asciiTheme="minorHAnsi" w:hAnsiTheme="minorHAnsi" w:cstheme="minorHAnsi"/>
          <w:bCs/>
          <w:sz w:val="22"/>
          <w:szCs w:val="22"/>
        </w:rPr>
        <w:t>Environmental Data Initiative. https://doi.org/10.6073/pasta/b1729d580c75656772adfaa9f8152b00.</w:t>
      </w:r>
    </w:p>
    <w:bookmarkEnd w:id="44"/>
    <w:bookmarkEnd w:id="46"/>
    <w:bookmarkEnd w:id="47"/>
    <w:p w14:paraId="6A68EB68" w14:textId="77777777" w:rsidR="00AC4E86" w:rsidRPr="004D77F5" w:rsidRDefault="00AC4E86" w:rsidP="00AC4E86">
      <w:pPr>
        <w:ind w:left="270" w:hanging="270"/>
        <w:rPr>
          <w:rFonts w:asciiTheme="minorHAnsi" w:hAnsiTheme="minorHAnsi" w:cstheme="minorHAnsi"/>
          <w:bCs/>
          <w:sz w:val="22"/>
          <w:szCs w:val="22"/>
        </w:rPr>
      </w:pPr>
      <w:r w:rsidRPr="004D77F5">
        <w:rPr>
          <w:rFonts w:asciiTheme="minorHAnsi" w:hAnsiTheme="minorHAnsi" w:cstheme="minorHAnsi"/>
          <w:b/>
          <w:bCs/>
          <w:sz w:val="22"/>
          <w:szCs w:val="22"/>
        </w:rPr>
        <w:t>Larson, K</w:t>
      </w:r>
      <w:r w:rsidRPr="004D77F5">
        <w:rPr>
          <w:rFonts w:asciiTheme="minorHAnsi" w:hAnsiTheme="minorHAnsi" w:cstheme="minorHAnsi"/>
          <w:bCs/>
          <w:sz w:val="22"/>
          <w:szCs w:val="22"/>
        </w:rPr>
        <w:t>. 2019. American Residential Macrosystems - Quantitative Homeowner Survey Data, 2012 ver 1. Environmental Data Initiative. https://doi.org/10.6073/pasta/46bafc926b15e1bd58c8036dfe1814f5.</w:t>
      </w:r>
    </w:p>
    <w:p w14:paraId="17ACF000" w14:textId="77777777" w:rsidR="0030267B" w:rsidRPr="004D77F5" w:rsidRDefault="0030267B" w:rsidP="0030267B">
      <w:pPr>
        <w:ind w:left="270" w:hanging="270"/>
        <w:rPr>
          <w:rFonts w:asciiTheme="minorHAnsi" w:hAnsiTheme="minorHAnsi" w:cstheme="minorHAnsi"/>
          <w:bCs/>
          <w:sz w:val="22"/>
          <w:szCs w:val="22"/>
        </w:rPr>
      </w:pPr>
      <w:r w:rsidRPr="004D77F5">
        <w:rPr>
          <w:rFonts w:asciiTheme="minorHAnsi" w:hAnsiTheme="minorHAnsi" w:cstheme="minorHAnsi"/>
          <w:b/>
          <w:bCs/>
          <w:sz w:val="22"/>
          <w:szCs w:val="22"/>
        </w:rPr>
        <w:t>Larson, K.</w:t>
      </w:r>
      <w:r w:rsidRPr="004D77F5">
        <w:rPr>
          <w:rFonts w:asciiTheme="minorHAnsi" w:hAnsiTheme="minorHAnsi" w:cstheme="minorHAnsi"/>
          <w:bCs/>
          <w:sz w:val="22"/>
          <w:szCs w:val="22"/>
        </w:rPr>
        <w:t>, A. York, R. Andrade, and S. Wittlinger. 2019. Phoenix Area Social Survey: 2017 ver 1. Environmental Data Initiative. https://doi.org/10.6073/pasta/98dd5b92117e9d728b09e582fb4d1b17.</w:t>
      </w:r>
    </w:p>
    <w:p w14:paraId="5EF53413" w14:textId="280C973C" w:rsidR="00F45F00" w:rsidRPr="004D77F5" w:rsidRDefault="00F45F00" w:rsidP="00F45F00">
      <w:pPr>
        <w:ind w:left="270" w:hanging="270"/>
        <w:rPr>
          <w:rFonts w:asciiTheme="minorHAnsi" w:hAnsiTheme="minorHAnsi" w:cstheme="minorHAnsi"/>
          <w:bCs/>
          <w:sz w:val="22"/>
          <w:szCs w:val="22"/>
        </w:rPr>
      </w:pPr>
      <w:r w:rsidRPr="004D77F5">
        <w:rPr>
          <w:rFonts w:asciiTheme="minorHAnsi" w:hAnsiTheme="minorHAnsi" w:cstheme="minorHAnsi"/>
          <w:b/>
          <w:bCs/>
          <w:sz w:val="22"/>
          <w:szCs w:val="22"/>
        </w:rPr>
        <w:t>Larson, K.</w:t>
      </w:r>
      <w:r w:rsidRPr="004D77F5">
        <w:rPr>
          <w:rFonts w:asciiTheme="minorHAnsi" w:hAnsiTheme="minorHAnsi" w:cstheme="minorHAnsi"/>
          <w:bCs/>
          <w:sz w:val="22"/>
          <w:szCs w:val="22"/>
        </w:rPr>
        <w:t xml:space="preserve">, M. Nation, J. Hoffman, and S. Harlan. 2017. Phoenix Area Social Survey: 2006 and 2011 Joined Dataset ver 1. Environmental Data Initiative. https://doi.org/10.6073/pasta/8a525555f54edd083dba0b6bb430f77b. </w:t>
      </w:r>
    </w:p>
    <w:bookmarkEnd w:id="45"/>
    <w:p w14:paraId="3E41F321" w14:textId="29ADF45E" w:rsidR="00F45F00" w:rsidRPr="004D77F5" w:rsidRDefault="00AC4E86" w:rsidP="00F45F00">
      <w:pPr>
        <w:ind w:left="270" w:hanging="270"/>
        <w:rPr>
          <w:rFonts w:asciiTheme="minorHAnsi" w:hAnsiTheme="minorHAnsi" w:cstheme="minorHAnsi"/>
          <w:bCs/>
          <w:sz w:val="22"/>
          <w:szCs w:val="22"/>
        </w:rPr>
      </w:pPr>
      <w:r w:rsidRPr="004D77F5">
        <w:rPr>
          <w:rFonts w:asciiTheme="minorHAnsi" w:hAnsiTheme="minorHAnsi" w:cstheme="minorHAnsi"/>
          <w:bCs/>
          <w:sz w:val="22"/>
          <w:szCs w:val="22"/>
        </w:rPr>
        <w:t xml:space="preserve">Harlan, S., R. Aggarwal, D. Childers, J. Declet-Barreto, S. Earl, </w:t>
      </w:r>
      <w:r w:rsidRPr="004D77F5">
        <w:rPr>
          <w:rFonts w:asciiTheme="minorHAnsi" w:hAnsiTheme="minorHAnsi" w:cstheme="minorHAnsi"/>
          <w:b/>
          <w:bCs/>
          <w:sz w:val="22"/>
          <w:szCs w:val="22"/>
        </w:rPr>
        <w:t>K. Larson</w:t>
      </w:r>
      <w:r w:rsidRPr="004D77F5">
        <w:rPr>
          <w:rFonts w:asciiTheme="minorHAnsi" w:hAnsiTheme="minorHAnsi" w:cstheme="minorHAnsi"/>
          <w:bCs/>
          <w:sz w:val="22"/>
          <w:szCs w:val="22"/>
        </w:rPr>
        <w:t xml:space="preserve">, M. Nation, D. Ruddell, K. Smith, P. Warren, A. Wutich, and A. York. 2018. Phoenix Area Social Survey (PASS): 2011 ver 5. Environmental Data Initiative. https://doi.org/10.6073/pasta/f39a2c9d8e78e6d7a949e93af12e9bf9. </w:t>
      </w:r>
    </w:p>
    <w:p w14:paraId="1184750C" w14:textId="5855FCA7" w:rsidR="00AC4E86" w:rsidRPr="004D77F5" w:rsidRDefault="00AC4E86" w:rsidP="00F45F00">
      <w:pPr>
        <w:ind w:left="270" w:hanging="270"/>
        <w:rPr>
          <w:rFonts w:asciiTheme="minorHAnsi" w:hAnsiTheme="minorHAnsi" w:cstheme="minorHAnsi"/>
          <w:bCs/>
          <w:sz w:val="22"/>
          <w:szCs w:val="22"/>
        </w:rPr>
      </w:pPr>
      <w:r w:rsidRPr="004D77F5">
        <w:rPr>
          <w:rFonts w:asciiTheme="minorHAnsi" w:hAnsiTheme="minorHAnsi" w:cstheme="minorHAnsi"/>
          <w:bCs/>
          <w:sz w:val="22"/>
          <w:szCs w:val="22"/>
        </w:rPr>
        <w:t>Harlan, S., C. Atkinson-Palombo, M. Budruk, P. Gober, E. Hackett, L. Larsen,</w:t>
      </w:r>
      <w:r w:rsidRPr="004D77F5">
        <w:rPr>
          <w:rFonts w:asciiTheme="minorHAnsi" w:hAnsiTheme="minorHAnsi" w:cstheme="minorHAnsi"/>
          <w:b/>
          <w:bCs/>
          <w:sz w:val="22"/>
          <w:szCs w:val="22"/>
        </w:rPr>
        <w:t xml:space="preserve"> K. Larson</w:t>
      </w:r>
      <w:r w:rsidRPr="004D77F5">
        <w:rPr>
          <w:rFonts w:asciiTheme="minorHAnsi" w:hAnsiTheme="minorHAnsi" w:cstheme="minorHAnsi"/>
          <w:bCs/>
          <w:sz w:val="22"/>
          <w:szCs w:val="22"/>
        </w:rPr>
        <w:t>, D. Ruddell, K. Smith, P. Warren, D. White, A. Wutich, and S. Yabiku. 2017. Phoenix Area Social Survey (PASS): 2006 ver 12. Environmental Data Initiative. https://doi.org/10.6073/pasta/58256ca74c23677cceaa52f16b650a34.</w:t>
      </w:r>
    </w:p>
    <w:p w14:paraId="5594AC99" w14:textId="0581A147" w:rsidR="005766F0" w:rsidRPr="004D77F5" w:rsidRDefault="005766F0">
      <w:pPr>
        <w:rPr>
          <w:rFonts w:asciiTheme="minorHAnsi" w:hAnsiTheme="minorHAnsi" w:cstheme="minorHAnsi"/>
          <w:b/>
          <w:smallCaps/>
          <w:sz w:val="22"/>
          <w:szCs w:val="22"/>
        </w:rPr>
      </w:pPr>
      <w:bookmarkStart w:id="48" w:name="_Hlk60829283"/>
    </w:p>
    <w:p w14:paraId="74F54AF3" w14:textId="71695909" w:rsidR="006A30CD" w:rsidRDefault="006A30CD">
      <w:pPr>
        <w:rPr>
          <w:rFonts w:asciiTheme="minorHAnsi" w:hAnsiTheme="minorHAnsi" w:cstheme="minorHAnsi"/>
          <w:b/>
          <w:smallCaps/>
          <w:sz w:val="22"/>
          <w:szCs w:val="22"/>
        </w:rPr>
      </w:pPr>
    </w:p>
    <w:p w14:paraId="1608C554" w14:textId="45DE1C6D" w:rsidR="00E91274" w:rsidRPr="004D77F5" w:rsidRDefault="00B3002E" w:rsidP="00294709">
      <w:pPr>
        <w:pStyle w:val="Heading1"/>
        <w:tabs>
          <w:tab w:val="left" w:pos="180"/>
          <w:tab w:val="left" w:pos="270"/>
          <w:tab w:val="left" w:pos="3637"/>
        </w:tabs>
        <w:spacing w:line="276" w:lineRule="auto"/>
        <w:rPr>
          <w:rFonts w:asciiTheme="minorHAnsi" w:hAnsiTheme="minorHAnsi" w:cstheme="minorHAnsi"/>
          <w:i/>
          <w:sz w:val="22"/>
          <w:szCs w:val="22"/>
        </w:rPr>
      </w:pPr>
      <w:r w:rsidRPr="004D77F5">
        <w:rPr>
          <w:rFonts w:asciiTheme="minorHAnsi" w:hAnsiTheme="minorHAnsi" w:cstheme="minorHAnsi"/>
          <w:b/>
          <w:smallCaps/>
          <w:sz w:val="22"/>
          <w:szCs w:val="22"/>
        </w:rPr>
        <w:t xml:space="preserve">Awarded </w:t>
      </w:r>
      <w:r w:rsidR="00793E63" w:rsidRPr="004D77F5">
        <w:rPr>
          <w:rFonts w:asciiTheme="minorHAnsi" w:hAnsiTheme="minorHAnsi" w:cstheme="minorHAnsi"/>
          <w:b/>
          <w:smallCaps/>
          <w:sz w:val="22"/>
          <w:szCs w:val="22"/>
        </w:rPr>
        <w:t>Grants</w:t>
      </w:r>
      <w:r w:rsidR="00294709" w:rsidRPr="004D77F5">
        <w:rPr>
          <w:rFonts w:asciiTheme="minorHAnsi" w:hAnsiTheme="minorHAnsi" w:cstheme="minorHAnsi"/>
          <w:b/>
          <w:smallCaps/>
          <w:sz w:val="22"/>
          <w:szCs w:val="22"/>
        </w:rPr>
        <w:t xml:space="preserve">  </w:t>
      </w:r>
    </w:p>
    <w:p w14:paraId="101635E9" w14:textId="049D2D0F" w:rsidR="007C1FB9" w:rsidRPr="007C1FB9" w:rsidRDefault="007C1FB9" w:rsidP="005766F0">
      <w:pPr>
        <w:ind w:left="270" w:hanging="270"/>
        <w:rPr>
          <w:rFonts w:asciiTheme="minorHAnsi" w:hAnsiTheme="minorHAnsi" w:cstheme="minorHAnsi"/>
          <w:sz w:val="22"/>
          <w:szCs w:val="22"/>
        </w:rPr>
      </w:pPr>
      <w:bookmarkStart w:id="49" w:name="_Hlk140041299"/>
      <w:r w:rsidRPr="004D77F5">
        <w:rPr>
          <w:rFonts w:asciiTheme="minorHAnsi" w:hAnsiTheme="minorHAnsi" w:cstheme="minorHAnsi"/>
          <w:bCs/>
          <w:sz w:val="22"/>
          <w:szCs w:val="22"/>
        </w:rPr>
        <w:t>Institute for Social Science Research (ISSR) Catalyst Grant, Arizona State University</w:t>
      </w:r>
      <w:r>
        <w:rPr>
          <w:rFonts w:asciiTheme="minorHAnsi" w:hAnsiTheme="minorHAnsi" w:cstheme="minorHAnsi"/>
          <w:bCs/>
          <w:sz w:val="22"/>
          <w:szCs w:val="22"/>
        </w:rPr>
        <w:t xml:space="preserve">, </w:t>
      </w:r>
      <w:r w:rsidRPr="4E96B3FD">
        <w:rPr>
          <w:rFonts w:ascii="Aptos" w:eastAsia="Aptos" w:hAnsi="Aptos" w:cs="Aptos"/>
          <w:color w:val="000000" w:themeColor="text1"/>
        </w:rPr>
        <w:t xml:space="preserve">Perception vs. </w:t>
      </w:r>
      <w:r w:rsidR="002E0A03">
        <w:rPr>
          <w:rFonts w:ascii="Aptos" w:eastAsia="Aptos" w:hAnsi="Aptos" w:cs="Aptos"/>
          <w:color w:val="000000" w:themeColor="text1"/>
        </w:rPr>
        <w:t>R</w:t>
      </w:r>
      <w:r w:rsidRPr="4E96B3FD">
        <w:rPr>
          <w:rFonts w:ascii="Aptos" w:eastAsia="Aptos" w:hAnsi="Aptos" w:cs="Aptos"/>
          <w:color w:val="000000" w:themeColor="text1"/>
        </w:rPr>
        <w:t xml:space="preserve">eality: Are </w:t>
      </w:r>
      <w:r w:rsidR="00F979DA">
        <w:rPr>
          <w:rFonts w:ascii="Aptos" w:eastAsia="Aptos" w:hAnsi="Aptos" w:cs="Aptos"/>
          <w:color w:val="000000" w:themeColor="text1"/>
        </w:rPr>
        <w:t>U</w:t>
      </w:r>
      <w:r w:rsidRPr="4E96B3FD">
        <w:rPr>
          <w:rFonts w:ascii="Aptos" w:eastAsia="Aptos" w:hAnsi="Aptos" w:cs="Aptos"/>
          <w:color w:val="000000" w:themeColor="text1"/>
        </w:rPr>
        <w:t xml:space="preserve">rban-raised </w:t>
      </w:r>
      <w:r w:rsidR="00F979DA">
        <w:rPr>
          <w:rFonts w:ascii="Aptos" w:eastAsia="Aptos" w:hAnsi="Aptos" w:cs="Aptos"/>
          <w:color w:val="000000" w:themeColor="text1"/>
        </w:rPr>
        <w:t>B</w:t>
      </w:r>
      <w:r w:rsidRPr="4E96B3FD">
        <w:rPr>
          <w:rFonts w:ascii="Aptos" w:eastAsia="Aptos" w:hAnsi="Aptos" w:cs="Aptos"/>
          <w:color w:val="000000" w:themeColor="text1"/>
        </w:rPr>
        <w:t xml:space="preserve">ackyard and </w:t>
      </w:r>
      <w:r w:rsidR="00F979DA">
        <w:rPr>
          <w:rFonts w:ascii="Aptos" w:eastAsia="Aptos" w:hAnsi="Aptos" w:cs="Aptos"/>
          <w:color w:val="000000" w:themeColor="text1"/>
        </w:rPr>
        <w:t>F</w:t>
      </w:r>
      <w:r w:rsidRPr="4E96B3FD">
        <w:rPr>
          <w:rFonts w:ascii="Aptos" w:eastAsia="Aptos" w:hAnsi="Aptos" w:cs="Aptos"/>
          <w:color w:val="000000" w:themeColor="text1"/>
        </w:rPr>
        <w:t xml:space="preserve">ree-range </w:t>
      </w:r>
      <w:r w:rsidR="00F979DA">
        <w:rPr>
          <w:rFonts w:ascii="Aptos" w:eastAsia="Aptos" w:hAnsi="Aptos" w:cs="Aptos"/>
          <w:color w:val="000000" w:themeColor="text1"/>
        </w:rPr>
        <w:t>C</w:t>
      </w:r>
      <w:r w:rsidRPr="4E96B3FD">
        <w:rPr>
          <w:rFonts w:ascii="Aptos" w:eastAsia="Aptos" w:hAnsi="Aptos" w:cs="Aptos"/>
          <w:color w:val="000000" w:themeColor="text1"/>
        </w:rPr>
        <w:t xml:space="preserve">hicken </w:t>
      </w:r>
      <w:r w:rsidR="00F979DA">
        <w:rPr>
          <w:rFonts w:ascii="Aptos" w:eastAsia="Aptos" w:hAnsi="Aptos" w:cs="Aptos"/>
          <w:color w:val="000000" w:themeColor="text1"/>
        </w:rPr>
        <w:t>E</w:t>
      </w:r>
      <w:r w:rsidRPr="4E96B3FD">
        <w:rPr>
          <w:rFonts w:ascii="Aptos" w:eastAsia="Aptos" w:hAnsi="Aptos" w:cs="Aptos"/>
          <w:color w:val="000000" w:themeColor="text1"/>
        </w:rPr>
        <w:t xml:space="preserve">ggs </w:t>
      </w:r>
      <w:r w:rsidR="00F979DA">
        <w:rPr>
          <w:rFonts w:ascii="Aptos" w:eastAsia="Aptos" w:hAnsi="Aptos" w:cs="Aptos"/>
          <w:color w:val="000000" w:themeColor="text1"/>
        </w:rPr>
        <w:t>S</w:t>
      </w:r>
      <w:r w:rsidRPr="4E96B3FD">
        <w:rPr>
          <w:rFonts w:ascii="Aptos" w:eastAsia="Aptos" w:hAnsi="Aptos" w:cs="Aptos"/>
          <w:color w:val="000000" w:themeColor="text1"/>
        </w:rPr>
        <w:t xml:space="preserve">afer and </w:t>
      </w:r>
      <w:r w:rsidR="00F979DA">
        <w:rPr>
          <w:rFonts w:ascii="Aptos" w:eastAsia="Aptos" w:hAnsi="Aptos" w:cs="Aptos"/>
          <w:color w:val="000000" w:themeColor="text1"/>
        </w:rPr>
        <w:t>M</w:t>
      </w:r>
      <w:r w:rsidRPr="4E96B3FD">
        <w:rPr>
          <w:rFonts w:ascii="Aptos" w:eastAsia="Aptos" w:hAnsi="Aptos" w:cs="Aptos"/>
          <w:color w:val="000000" w:themeColor="text1"/>
        </w:rPr>
        <w:t xml:space="preserve">ore </w:t>
      </w:r>
      <w:r w:rsidR="00F979DA">
        <w:rPr>
          <w:rFonts w:ascii="Aptos" w:eastAsia="Aptos" w:hAnsi="Aptos" w:cs="Aptos"/>
          <w:color w:val="000000" w:themeColor="text1"/>
        </w:rPr>
        <w:t>N</w:t>
      </w:r>
      <w:r w:rsidRPr="4E96B3FD">
        <w:rPr>
          <w:rFonts w:ascii="Aptos" w:eastAsia="Aptos" w:hAnsi="Aptos" w:cs="Aptos"/>
          <w:color w:val="000000" w:themeColor="text1"/>
        </w:rPr>
        <w:t xml:space="preserve">utritious than </w:t>
      </w:r>
      <w:r w:rsidR="00F979DA">
        <w:rPr>
          <w:rFonts w:ascii="Aptos" w:eastAsia="Aptos" w:hAnsi="Aptos" w:cs="Aptos"/>
          <w:color w:val="000000" w:themeColor="text1"/>
        </w:rPr>
        <w:t>C</w:t>
      </w:r>
      <w:r w:rsidRPr="4E96B3FD">
        <w:rPr>
          <w:rFonts w:ascii="Aptos" w:eastAsia="Aptos" w:hAnsi="Aptos" w:cs="Aptos"/>
          <w:color w:val="000000" w:themeColor="text1"/>
        </w:rPr>
        <w:t xml:space="preserve">onventional </w:t>
      </w:r>
      <w:r w:rsidR="00F979DA">
        <w:rPr>
          <w:rFonts w:ascii="Aptos" w:eastAsia="Aptos" w:hAnsi="Aptos" w:cs="Aptos"/>
          <w:color w:val="000000" w:themeColor="text1"/>
        </w:rPr>
        <w:t>E</w:t>
      </w:r>
      <w:r w:rsidRPr="4E96B3FD">
        <w:rPr>
          <w:rFonts w:ascii="Aptos" w:eastAsia="Aptos" w:hAnsi="Aptos" w:cs="Aptos"/>
          <w:color w:val="000000" w:themeColor="text1"/>
        </w:rPr>
        <w:t>ggs?</w:t>
      </w:r>
      <w:r w:rsidR="00641F11">
        <w:rPr>
          <w:rFonts w:ascii="Aptos" w:eastAsia="Aptos" w:hAnsi="Aptos" w:cs="Aptos"/>
          <w:color w:val="000000" w:themeColor="text1"/>
        </w:rPr>
        <w:t>, 2026-27.</w:t>
      </w:r>
      <w:r>
        <w:rPr>
          <w:rFonts w:ascii="Aptos" w:eastAsia="Aptos" w:hAnsi="Aptos" w:cs="Aptos"/>
          <w:color w:val="000000" w:themeColor="text1"/>
        </w:rPr>
        <w:t xml:space="preserve"> Co-PI with </w:t>
      </w:r>
      <w:r w:rsidRPr="007C1FB9">
        <w:rPr>
          <w:rFonts w:ascii="Aptos" w:eastAsia="Aptos" w:hAnsi="Aptos" w:cs="Aptos"/>
          <w:color w:val="000000" w:themeColor="text1"/>
        </w:rPr>
        <w:t>Karen Sweazea. $7,995 total (ASU).</w:t>
      </w:r>
    </w:p>
    <w:p w14:paraId="4C303B07" w14:textId="3C8331B1" w:rsidR="006639A3" w:rsidRDefault="00A0703C" w:rsidP="005766F0">
      <w:pPr>
        <w:ind w:left="270" w:hanging="270"/>
        <w:rPr>
          <w:rFonts w:asciiTheme="minorHAnsi" w:hAnsiTheme="minorHAnsi" w:cstheme="minorHAnsi"/>
          <w:bCs/>
          <w:sz w:val="22"/>
          <w:szCs w:val="22"/>
        </w:rPr>
      </w:pPr>
      <w:r>
        <w:rPr>
          <w:rFonts w:asciiTheme="minorHAnsi" w:hAnsiTheme="minorHAnsi" w:cstheme="minorHAnsi"/>
          <w:bCs/>
          <w:sz w:val="22"/>
          <w:szCs w:val="22"/>
        </w:rPr>
        <w:t>Arizona Water Institution Initiative, Impact Water grant</w:t>
      </w:r>
      <w:r w:rsidR="00111F1F">
        <w:rPr>
          <w:rFonts w:asciiTheme="minorHAnsi" w:hAnsiTheme="minorHAnsi" w:cstheme="minorHAnsi"/>
          <w:bCs/>
          <w:sz w:val="22"/>
          <w:szCs w:val="22"/>
        </w:rPr>
        <w:t xml:space="preserve">. </w:t>
      </w:r>
      <w:r w:rsidR="00111F1F" w:rsidRPr="00111F1F">
        <w:rPr>
          <w:rFonts w:asciiTheme="minorHAnsi" w:hAnsiTheme="minorHAnsi" w:cstheme="minorHAnsi"/>
          <w:bCs/>
          <w:sz w:val="22"/>
          <w:szCs w:val="22"/>
        </w:rPr>
        <w:t>Co-Producing Water Strategies: Collaborative Development and Modeling of Nonfunctional Turf Alternatives and an Interactive GIS Tool for Arizona</w:t>
      </w:r>
      <w:r w:rsidR="00111F1F">
        <w:rPr>
          <w:rFonts w:asciiTheme="minorHAnsi" w:hAnsiTheme="minorHAnsi" w:cstheme="minorHAnsi"/>
          <w:bCs/>
          <w:sz w:val="22"/>
          <w:szCs w:val="22"/>
        </w:rPr>
        <w:t>, 2025-2026. PI with co-PI Daoqin Tong. $178,352 total (ASU).</w:t>
      </w:r>
    </w:p>
    <w:p w14:paraId="7364ACE1" w14:textId="4C0A8F82" w:rsidR="005766F0" w:rsidRPr="004D77F5" w:rsidRDefault="005766F0" w:rsidP="005766F0">
      <w:pPr>
        <w:ind w:left="270" w:hanging="270"/>
        <w:rPr>
          <w:rFonts w:asciiTheme="minorHAnsi" w:hAnsiTheme="minorHAnsi" w:cstheme="minorHAnsi"/>
          <w:sz w:val="22"/>
          <w:szCs w:val="22"/>
        </w:rPr>
      </w:pPr>
      <w:r w:rsidRPr="004D77F5">
        <w:rPr>
          <w:rFonts w:asciiTheme="minorHAnsi" w:hAnsiTheme="minorHAnsi" w:cstheme="minorHAnsi"/>
          <w:bCs/>
          <w:sz w:val="22"/>
          <w:szCs w:val="22"/>
        </w:rPr>
        <w:t>National Science Foundation Dynamics of Integrated Socio-Environmental Systems. Social-Ecological Drivers and Consequences of Human-Carnivore Interactions within and among American Cities, 2023-27. PI at ASU. Co-PI with M. Murray (PI) and others. $214,800 (ASU). $1.</w:t>
      </w:r>
      <w:r w:rsidR="00E20AB5" w:rsidRPr="004D77F5">
        <w:rPr>
          <w:rFonts w:asciiTheme="minorHAnsi" w:hAnsiTheme="minorHAnsi" w:cstheme="minorHAnsi"/>
          <w:bCs/>
          <w:sz w:val="22"/>
          <w:szCs w:val="22"/>
        </w:rPr>
        <w:t>6</w:t>
      </w:r>
      <w:r w:rsidRPr="004D77F5">
        <w:rPr>
          <w:rFonts w:asciiTheme="minorHAnsi" w:hAnsiTheme="minorHAnsi" w:cstheme="minorHAnsi"/>
          <w:bCs/>
          <w:sz w:val="22"/>
          <w:szCs w:val="22"/>
        </w:rPr>
        <w:t xml:space="preserve"> million total.</w:t>
      </w:r>
      <w:bookmarkEnd w:id="49"/>
      <w:r w:rsidRPr="004D77F5">
        <w:rPr>
          <w:rFonts w:asciiTheme="minorHAnsi" w:hAnsiTheme="minorHAnsi" w:cstheme="minorHAnsi"/>
          <w:bCs/>
          <w:sz w:val="22"/>
          <w:szCs w:val="22"/>
        </w:rPr>
        <w:t xml:space="preserve">   </w:t>
      </w:r>
    </w:p>
    <w:p w14:paraId="5633A6FB" w14:textId="0B93B83F" w:rsidR="0049784A" w:rsidRPr="004D77F5" w:rsidRDefault="0049784A" w:rsidP="0049784A">
      <w:pPr>
        <w:ind w:left="270" w:hanging="270"/>
        <w:rPr>
          <w:rFonts w:asciiTheme="minorHAnsi" w:hAnsiTheme="minorHAnsi" w:cstheme="minorHAnsi"/>
          <w:bCs/>
          <w:sz w:val="22"/>
          <w:szCs w:val="22"/>
        </w:rPr>
      </w:pPr>
      <w:r w:rsidRPr="004D77F5">
        <w:rPr>
          <w:rFonts w:asciiTheme="minorHAnsi" w:hAnsiTheme="minorHAnsi" w:cstheme="minorHAnsi"/>
          <w:bCs/>
          <w:sz w:val="22"/>
          <w:szCs w:val="22"/>
        </w:rPr>
        <w:t>National Science Foundation Long-Term Ecological Research (LTER) Central Arizona–Phoenix (CAP) V. Investigating</w:t>
      </w:r>
      <w:r w:rsidR="006639A3">
        <w:rPr>
          <w:rFonts w:asciiTheme="minorHAnsi" w:hAnsiTheme="minorHAnsi" w:cstheme="minorHAnsi"/>
          <w:bCs/>
          <w:sz w:val="22"/>
          <w:szCs w:val="22"/>
        </w:rPr>
        <w:t xml:space="preserve"> </w:t>
      </w:r>
      <w:r w:rsidRPr="004D77F5">
        <w:rPr>
          <w:rFonts w:asciiTheme="minorHAnsi" w:hAnsiTheme="minorHAnsi" w:cstheme="minorHAnsi"/>
          <w:bCs/>
          <w:sz w:val="22"/>
          <w:szCs w:val="22"/>
        </w:rPr>
        <w:t xml:space="preserve"> how Relationships between Urban Ecological Infrastructure and Human-Environment Interactions Shape the Structure and Function of Urban Ecosystems. Co-PI and</w:t>
      </w:r>
      <w:r w:rsidR="006639A3">
        <w:rPr>
          <w:rFonts w:asciiTheme="minorHAnsi" w:hAnsiTheme="minorHAnsi" w:cstheme="minorHAnsi"/>
          <w:bCs/>
          <w:sz w:val="22"/>
          <w:szCs w:val="22"/>
        </w:rPr>
        <w:t xml:space="preserve"> Associate Director (and</w:t>
      </w:r>
      <w:r w:rsidRPr="004D77F5">
        <w:rPr>
          <w:rFonts w:asciiTheme="minorHAnsi" w:hAnsiTheme="minorHAnsi" w:cstheme="minorHAnsi"/>
          <w:bCs/>
          <w:sz w:val="22"/>
          <w:szCs w:val="22"/>
        </w:rPr>
        <w:t xml:space="preserve"> lead social scientist</w:t>
      </w:r>
      <w:r w:rsidR="006639A3">
        <w:rPr>
          <w:rFonts w:asciiTheme="minorHAnsi" w:hAnsiTheme="minorHAnsi" w:cstheme="minorHAnsi"/>
          <w:bCs/>
          <w:sz w:val="22"/>
          <w:szCs w:val="22"/>
        </w:rPr>
        <w:t>)</w:t>
      </w:r>
      <w:r w:rsidRPr="004D77F5">
        <w:rPr>
          <w:rFonts w:asciiTheme="minorHAnsi" w:hAnsiTheme="minorHAnsi" w:cstheme="minorHAnsi"/>
          <w:bCs/>
          <w:sz w:val="22"/>
          <w:szCs w:val="22"/>
        </w:rPr>
        <w:t xml:space="preserve"> with PI </w:t>
      </w:r>
      <w:r w:rsidR="006639A3">
        <w:rPr>
          <w:rFonts w:asciiTheme="minorHAnsi" w:hAnsiTheme="minorHAnsi" w:cstheme="minorHAnsi"/>
          <w:bCs/>
          <w:sz w:val="22"/>
          <w:szCs w:val="22"/>
        </w:rPr>
        <w:t>Ball</w:t>
      </w:r>
      <w:r w:rsidRPr="004D77F5">
        <w:rPr>
          <w:rFonts w:asciiTheme="minorHAnsi" w:hAnsiTheme="minorHAnsi" w:cstheme="minorHAnsi"/>
          <w:bCs/>
          <w:sz w:val="22"/>
          <w:szCs w:val="22"/>
        </w:rPr>
        <w:t xml:space="preserve">, 2023-28. $7.6 million (ASU). </w:t>
      </w:r>
    </w:p>
    <w:p w14:paraId="6186A004" w14:textId="5F24C4A5" w:rsidR="0049784A" w:rsidRPr="004D77F5" w:rsidRDefault="0049784A" w:rsidP="0049784A">
      <w:pPr>
        <w:ind w:left="270" w:hanging="270"/>
        <w:rPr>
          <w:rFonts w:asciiTheme="minorHAnsi" w:hAnsiTheme="minorHAnsi" w:cstheme="minorHAnsi"/>
          <w:bCs/>
          <w:sz w:val="22"/>
          <w:szCs w:val="22"/>
        </w:rPr>
      </w:pPr>
      <w:r w:rsidRPr="004D77F5">
        <w:rPr>
          <w:rFonts w:asciiTheme="minorHAnsi" w:hAnsiTheme="minorHAnsi" w:cstheme="minorHAnsi"/>
          <w:bCs/>
          <w:sz w:val="22"/>
          <w:szCs w:val="22"/>
        </w:rPr>
        <w:t>Institute for Social Science Research (ISSR) Catalyst Grant, Arizona State University. Advancing a Multi-Level Theory of Residential Landscape Change toward Sustainability. PI, 2022-23, $4</w:t>
      </w:r>
      <w:r w:rsidR="00FE6563" w:rsidRPr="004D77F5">
        <w:rPr>
          <w:rFonts w:asciiTheme="minorHAnsi" w:hAnsiTheme="minorHAnsi" w:cstheme="minorHAnsi"/>
          <w:bCs/>
          <w:sz w:val="22"/>
          <w:szCs w:val="22"/>
        </w:rPr>
        <w:t>,</w:t>
      </w:r>
      <w:r w:rsidRPr="004D77F5">
        <w:rPr>
          <w:rFonts w:asciiTheme="minorHAnsi" w:hAnsiTheme="minorHAnsi" w:cstheme="minorHAnsi"/>
          <w:bCs/>
          <w:sz w:val="22"/>
          <w:szCs w:val="22"/>
        </w:rPr>
        <w:t>068.</w:t>
      </w:r>
    </w:p>
    <w:p w14:paraId="1A18FB61" w14:textId="1A5DDC43" w:rsidR="00550B01" w:rsidRPr="004D77F5" w:rsidRDefault="00550B01" w:rsidP="00550B01">
      <w:pPr>
        <w:ind w:left="270" w:hanging="270"/>
        <w:rPr>
          <w:rFonts w:asciiTheme="minorHAnsi" w:hAnsiTheme="minorHAnsi" w:cstheme="minorHAnsi"/>
          <w:bCs/>
          <w:sz w:val="22"/>
          <w:szCs w:val="22"/>
        </w:rPr>
      </w:pPr>
      <w:r w:rsidRPr="004D77F5">
        <w:rPr>
          <w:rFonts w:asciiTheme="minorHAnsi" w:hAnsiTheme="minorHAnsi" w:cstheme="minorHAnsi"/>
          <w:bCs/>
          <w:sz w:val="22"/>
          <w:szCs w:val="22"/>
        </w:rPr>
        <w:t>National Science Foundation Macrosystems Biology. Alternative Future</w:t>
      </w:r>
      <w:r w:rsidR="003B44ED" w:rsidRPr="004D77F5">
        <w:rPr>
          <w:rFonts w:asciiTheme="minorHAnsi" w:hAnsiTheme="minorHAnsi" w:cstheme="minorHAnsi"/>
          <w:bCs/>
          <w:sz w:val="22"/>
          <w:szCs w:val="22"/>
        </w:rPr>
        <w:t>s</w:t>
      </w:r>
      <w:r w:rsidRPr="004D77F5">
        <w:rPr>
          <w:rFonts w:asciiTheme="minorHAnsi" w:hAnsiTheme="minorHAnsi" w:cstheme="minorHAnsi"/>
          <w:bCs/>
          <w:sz w:val="22"/>
          <w:szCs w:val="22"/>
        </w:rPr>
        <w:t xml:space="preserve"> for the American Residential Macrosystem. Co-PI with S. Hall, P. Groffman (PI), and others, 2016-202</w:t>
      </w:r>
      <w:r w:rsidR="00C23BBE" w:rsidRPr="004D77F5">
        <w:rPr>
          <w:rFonts w:asciiTheme="minorHAnsi" w:hAnsiTheme="minorHAnsi" w:cstheme="minorHAnsi"/>
          <w:bCs/>
          <w:sz w:val="22"/>
          <w:szCs w:val="22"/>
        </w:rPr>
        <w:t>3</w:t>
      </w:r>
      <w:r w:rsidRPr="004D77F5">
        <w:rPr>
          <w:rFonts w:asciiTheme="minorHAnsi" w:hAnsiTheme="minorHAnsi" w:cstheme="minorHAnsi"/>
          <w:bCs/>
          <w:sz w:val="22"/>
          <w:szCs w:val="22"/>
        </w:rPr>
        <w:t xml:space="preserve">. $646,176 (ASU) $ 4.2 million total. $91,854 supplement awarded to ASU in 2020-21. </w:t>
      </w:r>
    </w:p>
    <w:p w14:paraId="6B74172D" w14:textId="761902E8" w:rsidR="00E525EB" w:rsidRPr="004D77F5" w:rsidRDefault="00E525EB" w:rsidP="00E525EB">
      <w:pPr>
        <w:ind w:left="270" w:hanging="270"/>
        <w:rPr>
          <w:rFonts w:asciiTheme="minorHAnsi" w:hAnsiTheme="minorHAnsi" w:cstheme="minorHAnsi"/>
          <w:bCs/>
          <w:sz w:val="22"/>
          <w:szCs w:val="22"/>
        </w:rPr>
      </w:pPr>
      <w:bookmarkStart w:id="50" w:name="_Hlk115786563"/>
      <w:r w:rsidRPr="004D77F5">
        <w:rPr>
          <w:rFonts w:asciiTheme="minorHAnsi" w:hAnsiTheme="minorHAnsi" w:cstheme="minorHAnsi"/>
          <w:bCs/>
          <w:sz w:val="22"/>
          <w:szCs w:val="22"/>
        </w:rPr>
        <w:t>National Science Foundation Long-Term Ecological Research (LTER) Central Arizona–Phoenix (CAP) IV. Investigating Urban Ecology and Sustainability through the Lens of Urban Ecological Infrastructure. Co-PI with PI D. Childers and several others, 2018-202</w:t>
      </w:r>
      <w:r w:rsidR="00C23BBE" w:rsidRPr="004D77F5">
        <w:rPr>
          <w:rFonts w:asciiTheme="minorHAnsi" w:hAnsiTheme="minorHAnsi" w:cstheme="minorHAnsi"/>
          <w:bCs/>
          <w:sz w:val="22"/>
          <w:szCs w:val="22"/>
        </w:rPr>
        <w:t>3</w:t>
      </w:r>
      <w:r w:rsidRPr="004D77F5">
        <w:rPr>
          <w:rFonts w:asciiTheme="minorHAnsi" w:hAnsiTheme="minorHAnsi" w:cstheme="minorHAnsi"/>
          <w:bCs/>
          <w:sz w:val="22"/>
          <w:szCs w:val="22"/>
        </w:rPr>
        <w:t>. $4.5 million (ASU).</w:t>
      </w:r>
      <w:r w:rsidR="00550B01" w:rsidRPr="004D77F5">
        <w:rPr>
          <w:rFonts w:asciiTheme="minorHAnsi" w:hAnsiTheme="minorHAnsi" w:cstheme="minorHAnsi"/>
          <w:bCs/>
          <w:sz w:val="22"/>
          <w:szCs w:val="22"/>
        </w:rPr>
        <w:t xml:space="preserve"> </w:t>
      </w:r>
    </w:p>
    <w:bookmarkEnd w:id="50"/>
    <w:p w14:paraId="474B087C" w14:textId="77777777" w:rsidR="00F979DA" w:rsidRPr="004D77F5" w:rsidRDefault="00F979DA" w:rsidP="00F979DA">
      <w:pPr>
        <w:pStyle w:val="Heading1"/>
        <w:tabs>
          <w:tab w:val="left" w:pos="180"/>
          <w:tab w:val="left" w:pos="270"/>
          <w:tab w:val="left" w:pos="3637"/>
        </w:tabs>
        <w:spacing w:line="276" w:lineRule="auto"/>
        <w:rPr>
          <w:rFonts w:asciiTheme="minorHAnsi" w:hAnsiTheme="minorHAnsi" w:cstheme="minorHAnsi"/>
          <w:i/>
          <w:sz w:val="22"/>
          <w:szCs w:val="22"/>
        </w:rPr>
      </w:pPr>
      <w:r w:rsidRPr="004D77F5">
        <w:rPr>
          <w:rFonts w:asciiTheme="minorHAnsi" w:hAnsiTheme="minorHAnsi" w:cstheme="minorHAnsi"/>
          <w:b/>
          <w:smallCaps/>
          <w:sz w:val="22"/>
          <w:szCs w:val="22"/>
        </w:rPr>
        <w:lastRenderedPageBreak/>
        <w:t xml:space="preserve">Awarded Grants  </w:t>
      </w:r>
      <w:r w:rsidRPr="004D77F5">
        <w:rPr>
          <w:rFonts w:asciiTheme="minorHAnsi" w:hAnsiTheme="minorHAnsi" w:cstheme="minorHAnsi"/>
          <w:b/>
          <w:bCs/>
          <w:sz w:val="22"/>
          <w:szCs w:val="22"/>
        </w:rPr>
        <w:t>(cont.)</w:t>
      </w:r>
    </w:p>
    <w:p w14:paraId="73AEA8CC" w14:textId="530B687C" w:rsidR="00E525EB" w:rsidRPr="004D77F5" w:rsidRDefault="00E525EB" w:rsidP="00E525EB">
      <w:pPr>
        <w:ind w:left="270" w:hanging="270"/>
        <w:rPr>
          <w:rFonts w:asciiTheme="minorHAnsi" w:hAnsiTheme="minorHAnsi" w:cstheme="minorHAnsi"/>
          <w:bCs/>
          <w:sz w:val="22"/>
          <w:szCs w:val="22"/>
        </w:rPr>
      </w:pPr>
      <w:r w:rsidRPr="004D77F5">
        <w:rPr>
          <w:rFonts w:asciiTheme="minorHAnsi" w:hAnsiTheme="minorHAnsi" w:cstheme="minorHAnsi"/>
          <w:bCs/>
          <w:sz w:val="22"/>
          <w:szCs w:val="22"/>
        </w:rPr>
        <w:t xml:space="preserve">National Science Foundation Decision Making Under Uncertainty (DMUU). Decision Center for a Desert City III: Transformational Solutions for Urban Water Sustainability Transitions Co-PI with PI D. White and others, 2015-2020. $4 million (all ASU). </w:t>
      </w:r>
    </w:p>
    <w:bookmarkEnd w:id="48"/>
    <w:p w14:paraId="68448371" w14:textId="73ADF576" w:rsidR="00A64CAA" w:rsidRPr="004D77F5" w:rsidRDefault="00A64CAA" w:rsidP="00E525EB">
      <w:pPr>
        <w:ind w:left="270" w:hanging="270"/>
        <w:rPr>
          <w:rFonts w:asciiTheme="minorHAnsi" w:hAnsiTheme="minorHAnsi" w:cstheme="minorHAnsi"/>
          <w:bCs/>
          <w:sz w:val="22"/>
          <w:szCs w:val="22"/>
        </w:rPr>
      </w:pPr>
      <w:r w:rsidRPr="004D77F5">
        <w:rPr>
          <w:rFonts w:asciiTheme="minorHAnsi" w:hAnsiTheme="minorHAnsi" w:cstheme="minorHAnsi"/>
          <w:bCs/>
          <w:sz w:val="22"/>
          <w:szCs w:val="22"/>
        </w:rPr>
        <w:t xml:space="preserve">National Science Foundation Long-Term Ecological </w:t>
      </w:r>
      <w:r w:rsidR="00D57C7E" w:rsidRPr="004D77F5">
        <w:rPr>
          <w:rFonts w:asciiTheme="minorHAnsi" w:hAnsiTheme="minorHAnsi" w:cstheme="minorHAnsi"/>
          <w:bCs/>
          <w:sz w:val="22"/>
          <w:szCs w:val="22"/>
        </w:rPr>
        <w:t>Research (LTER) Central Arizona</w:t>
      </w:r>
      <w:r w:rsidRPr="004D77F5">
        <w:rPr>
          <w:rFonts w:asciiTheme="minorHAnsi" w:hAnsiTheme="minorHAnsi" w:cstheme="minorHAnsi"/>
          <w:bCs/>
          <w:sz w:val="22"/>
          <w:szCs w:val="22"/>
        </w:rPr>
        <w:t>–</w:t>
      </w:r>
      <w:r w:rsidR="00D57C7E" w:rsidRPr="004D77F5">
        <w:rPr>
          <w:rFonts w:asciiTheme="minorHAnsi" w:hAnsiTheme="minorHAnsi" w:cstheme="minorHAnsi"/>
          <w:bCs/>
          <w:sz w:val="22"/>
          <w:szCs w:val="22"/>
        </w:rPr>
        <w:t>Phoenix (CAP) IV</w:t>
      </w:r>
      <w:r w:rsidRPr="004D77F5">
        <w:rPr>
          <w:rFonts w:asciiTheme="minorHAnsi" w:hAnsiTheme="minorHAnsi" w:cstheme="minorHAnsi"/>
          <w:bCs/>
          <w:sz w:val="22"/>
          <w:szCs w:val="22"/>
        </w:rPr>
        <w:t xml:space="preserve">. </w:t>
      </w:r>
      <w:r w:rsidR="00F21F91" w:rsidRPr="004D77F5">
        <w:rPr>
          <w:rFonts w:asciiTheme="minorHAnsi" w:hAnsiTheme="minorHAnsi" w:cstheme="minorHAnsi"/>
          <w:bCs/>
          <w:sz w:val="22"/>
          <w:szCs w:val="22"/>
        </w:rPr>
        <w:t xml:space="preserve">“Design with Nature” Infrastructure in Phoenix: A Framework for Exploring Urban Ecology and Sustainability. </w:t>
      </w:r>
      <w:r w:rsidRPr="004D77F5">
        <w:rPr>
          <w:rFonts w:asciiTheme="minorHAnsi" w:hAnsiTheme="minorHAnsi" w:cstheme="minorHAnsi"/>
          <w:bCs/>
          <w:sz w:val="22"/>
          <w:szCs w:val="22"/>
        </w:rPr>
        <w:t xml:space="preserve">Co-PI with PI </w:t>
      </w:r>
      <w:r w:rsidR="00D57C7E" w:rsidRPr="004D77F5">
        <w:rPr>
          <w:rFonts w:asciiTheme="minorHAnsi" w:hAnsiTheme="minorHAnsi" w:cstheme="minorHAnsi"/>
          <w:bCs/>
          <w:sz w:val="22"/>
          <w:szCs w:val="22"/>
        </w:rPr>
        <w:t>D. Childers</w:t>
      </w:r>
      <w:r w:rsidR="006E72F6" w:rsidRPr="004D77F5">
        <w:rPr>
          <w:rFonts w:asciiTheme="minorHAnsi" w:hAnsiTheme="minorHAnsi" w:cstheme="minorHAnsi"/>
          <w:bCs/>
          <w:sz w:val="22"/>
          <w:szCs w:val="22"/>
        </w:rPr>
        <w:t xml:space="preserve"> and several others, 2016-2018</w:t>
      </w:r>
      <w:r w:rsidRPr="004D77F5">
        <w:rPr>
          <w:rFonts w:asciiTheme="minorHAnsi" w:hAnsiTheme="minorHAnsi" w:cstheme="minorHAnsi"/>
          <w:bCs/>
          <w:sz w:val="22"/>
          <w:szCs w:val="22"/>
        </w:rPr>
        <w:t>. $</w:t>
      </w:r>
      <w:r w:rsidR="006E72F6" w:rsidRPr="004D77F5">
        <w:rPr>
          <w:rFonts w:asciiTheme="minorHAnsi" w:hAnsiTheme="minorHAnsi" w:cstheme="minorHAnsi"/>
          <w:bCs/>
          <w:sz w:val="22"/>
          <w:szCs w:val="22"/>
        </w:rPr>
        <w:t>2.3 million</w:t>
      </w:r>
      <w:r w:rsidRPr="004D77F5">
        <w:rPr>
          <w:rFonts w:asciiTheme="minorHAnsi" w:hAnsiTheme="minorHAnsi" w:cstheme="minorHAnsi"/>
          <w:bCs/>
          <w:sz w:val="22"/>
          <w:szCs w:val="22"/>
        </w:rPr>
        <w:t xml:space="preserve"> (ASU).</w:t>
      </w:r>
    </w:p>
    <w:p w14:paraId="69B19733" w14:textId="7732DFE3" w:rsidR="002524EF" w:rsidRPr="004D77F5" w:rsidRDefault="002524EF" w:rsidP="002524EF">
      <w:pPr>
        <w:ind w:left="270" w:hanging="270"/>
        <w:rPr>
          <w:rFonts w:asciiTheme="minorHAnsi" w:hAnsiTheme="minorHAnsi" w:cstheme="minorHAnsi"/>
          <w:bCs/>
          <w:sz w:val="22"/>
          <w:szCs w:val="22"/>
        </w:rPr>
      </w:pPr>
      <w:r w:rsidRPr="004D77F5">
        <w:rPr>
          <w:rFonts w:asciiTheme="minorHAnsi" w:hAnsiTheme="minorHAnsi" w:cstheme="minorHAnsi"/>
          <w:bCs/>
          <w:sz w:val="22"/>
          <w:szCs w:val="22"/>
        </w:rPr>
        <w:t>Water Resources Foundation. Urban Landscape Water Use Research Evaluation</w:t>
      </w:r>
      <w:r w:rsidR="000F7F3B" w:rsidRPr="004D77F5">
        <w:rPr>
          <w:rFonts w:asciiTheme="minorHAnsi" w:hAnsiTheme="minorHAnsi" w:cstheme="minorHAnsi"/>
          <w:bCs/>
          <w:sz w:val="22"/>
          <w:szCs w:val="22"/>
        </w:rPr>
        <w:t xml:space="preserve">. </w:t>
      </w:r>
      <w:r w:rsidRPr="004D77F5">
        <w:rPr>
          <w:rFonts w:asciiTheme="minorHAnsi" w:hAnsiTheme="minorHAnsi" w:cstheme="minorHAnsi"/>
          <w:bCs/>
          <w:sz w:val="22"/>
          <w:szCs w:val="22"/>
        </w:rPr>
        <w:t>Co-PI with R. Quay</w:t>
      </w:r>
      <w:r w:rsidR="008F65F1" w:rsidRPr="004D77F5">
        <w:rPr>
          <w:rFonts w:asciiTheme="minorHAnsi" w:hAnsiTheme="minorHAnsi" w:cstheme="minorHAnsi"/>
          <w:bCs/>
          <w:sz w:val="22"/>
          <w:szCs w:val="22"/>
        </w:rPr>
        <w:t xml:space="preserve">, PI, </w:t>
      </w:r>
      <w:r w:rsidRPr="004D77F5">
        <w:rPr>
          <w:rFonts w:asciiTheme="minorHAnsi" w:hAnsiTheme="minorHAnsi" w:cstheme="minorHAnsi"/>
          <w:bCs/>
          <w:sz w:val="22"/>
          <w:szCs w:val="22"/>
        </w:rPr>
        <w:t>and D. White. 2016-2017, $59,999 (</w:t>
      </w:r>
      <w:r w:rsidR="000179C3" w:rsidRPr="004D77F5">
        <w:rPr>
          <w:rFonts w:asciiTheme="minorHAnsi" w:hAnsiTheme="minorHAnsi" w:cstheme="minorHAnsi"/>
          <w:bCs/>
          <w:sz w:val="22"/>
          <w:szCs w:val="22"/>
        </w:rPr>
        <w:t xml:space="preserve">all </w:t>
      </w:r>
      <w:r w:rsidRPr="004D77F5">
        <w:rPr>
          <w:rFonts w:asciiTheme="minorHAnsi" w:hAnsiTheme="minorHAnsi" w:cstheme="minorHAnsi"/>
          <w:bCs/>
          <w:sz w:val="22"/>
          <w:szCs w:val="22"/>
        </w:rPr>
        <w:t>ASU).</w:t>
      </w:r>
    </w:p>
    <w:p w14:paraId="340CB683" w14:textId="42465D5D" w:rsidR="002B18BB" w:rsidRPr="004D77F5" w:rsidRDefault="002524EF" w:rsidP="008C6658">
      <w:pPr>
        <w:ind w:left="270" w:hanging="270"/>
        <w:rPr>
          <w:rFonts w:asciiTheme="minorHAnsi" w:hAnsiTheme="minorHAnsi" w:cstheme="minorHAnsi"/>
          <w:bCs/>
          <w:sz w:val="22"/>
          <w:szCs w:val="22"/>
        </w:rPr>
      </w:pPr>
      <w:r w:rsidRPr="004D77F5">
        <w:rPr>
          <w:rFonts w:asciiTheme="minorHAnsi" w:hAnsiTheme="minorHAnsi" w:cstheme="minorHAnsi"/>
          <w:bCs/>
          <w:sz w:val="22"/>
          <w:szCs w:val="22"/>
        </w:rPr>
        <w:t>National Science Foundation Water Sustainability and Climate (Cat</w:t>
      </w:r>
      <w:r w:rsidR="00542F0F" w:rsidRPr="004D77F5">
        <w:rPr>
          <w:rFonts w:asciiTheme="minorHAnsi" w:hAnsiTheme="minorHAnsi" w:cstheme="minorHAnsi"/>
          <w:bCs/>
          <w:sz w:val="22"/>
          <w:szCs w:val="22"/>
        </w:rPr>
        <w:t>egory 3) Collaborative Research</w:t>
      </w:r>
      <w:r w:rsidRPr="004D77F5">
        <w:rPr>
          <w:rFonts w:asciiTheme="minorHAnsi" w:hAnsiTheme="minorHAnsi" w:cstheme="minorHAnsi"/>
          <w:bCs/>
          <w:sz w:val="22"/>
          <w:szCs w:val="22"/>
        </w:rPr>
        <w:t xml:space="preserve"> Program. Water Sustainability under Near-Term Climate Change: A Cross-Regional Analysis incorporating Socio-Ecological Feedbacks and Adaptations. Co-PI with J. Sabo, S. Arumugam (PI), and others, 2012-2016</w:t>
      </w:r>
      <w:r w:rsidR="000F7F3B" w:rsidRPr="004D77F5">
        <w:rPr>
          <w:rFonts w:asciiTheme="minorHAnsi" w:hAnsiTheme="minorHAnsi" w:cstheme="minorHAnsi"/>
          <w:bCs/>
          <w:sz w:val="22"/>
          <w:szCs w:val="22"/>
        </w:rPr>
        <w:t xml:space="preserve">. </w:t>
      </w:r>
      <w:r w:rsidRPr="004D77F5">
        <w:rPr>
          <w:rFonts w:asciiTheme="minorHAnsi" w:hAnsiTheme="minorHAnsi" w:cstheme="minorHAnsi"/>
          <w:bCs/>
          <w:sz w:val="22"/>
          <w:szCs w:val="22"/>
        </w:rPr>
        <w:t>$506,286 (ASU portion); $1.5 million total.</w:t>
      </w:r>
    </w:p>
    <w:p w14:paraId="43C87C28" w14:textId="664E7FF2" w:rsidR="002524EF" w:rsidRPr="004D77F5" w:rsidRDefault="002524EF" w:rsidP="002524EF">
      <w:pPr>
        <w:ind w:left="270" w:hanging="270"/>
        <w:rPr>
          <w:rFonts w:asciiTheme="minorHAnsi" w:hAnsiTheme="minorHAnsi" w:cstheme="minorHAnsi"/>
          <w:bCs/>
          <w:sz w:val="22"/>
          <w:szCs w:val="22"/>
        </w:rPr>
      </w:pPr>
      <w:r w:rsidRPr="004D77F5">
        <w:rPr>
          <w:rFonts w:asciiTheme="minorHAnsi" w:hAnsiTheme="minorHAnsi" w:cstheme="minorHAnsi"/>
          <w:bCs/>
          <w:sz w:val="22"/>
          <w:szCs w:val="22"/>
        </w:rPr>
        <w:t>National Science Foundation Macrosystems Biology. Ecological Homogenization of Urban American</w:t>
      </w:r>
      <w:r w:rsidR="000F7F3B" w:rsidRPr="004D77F5">
        <w:rPr>
          <w:rFonts w:asciiTheme="minorHAnsi" w:hAnsiTheme="minorHAnsi" w:cstheme="minorHAnsi"/>
          <w:bCs/>
          <w:sz w:val="22"/>
          <w:szCs w:val="22"/>
        </w:rPr>
        <w:t xml:space="preserve">. </w:t>
      </w:r>
      <w:r w:rsidRPr="004D77F5">
        <w:rPr>
          <w:rFonts w:asciiTheme="minorHAnsi" w:hAnsiTheme="minorHAnsi" w:cstheme="minorHAnsi"/>
          <w:bCs/>
          <w:sz w:val="22"/>
          <w:szCs w:val="22"/>
        </w:rPr>
        <w:t>Co-PI with S. Hall, P. Groffman (PI), and others, 2011-2016</w:t>
      </w:r>
      <w:r w:rsidR="000F7F3B" w:rsidRPr="004D77F5">
        <w:rPr>
          <w:rFonts w:asciiTheme="minorHAnsi" w:hAnsiTheme="minorHAnsi" w:cstheme="minorHAnsi"/>
          <w:bCs/>
          <w:sz w:val="22"/>
          <w:szCs w:val="22"/>
        </w:rPr>
        <w:t xml:space="preserve">. </w:t>
      </w:r>
      <w:r w:rsidRPr="004D77F5">
        <w:rPr>
          <w:rFonts w:asciiTheme="minorHAnsi" w:hAnsiTheme="minorHAnsi" w:cstheme="minorHAnsi"/>
          <w:bCs/>
          <w:sz w:val="22"/>
          <w:szCs w:val="22"/>
        </w:rPr>
        <w:t>$299,881 (ASU portion); $2,910,664 total.</w:t>
      </w:r>
    </w:p>
    <w:p w14:paraId="3A013E78" w14:textId="77777777" w:rsidR="00C12E67" w:rsidRPr="004D77F5" w:rsidRDefault="00967CF8" w:rsidP="00C12E67">
      <w:pPr>
        <w:ind w:left="270" w:hanging="270"/>
        <w:rPr>
          <w:rFonts w:asciiTheme="minorHAnsi" w:hAnsiTheme="minorHAnsi" w:cstheme="minorHAnsi"/>
          <w:bCs/>
          <w:sz w:val="22"/>
          <w:szCs w:val="22"/>
        </w:rPr>
      </w:pPr>
      <w:r w:rsidRPr="004D77F5">
        <w:rPr>
          <w:rFonts w:asciiTheme="minorHAnsi" w:hAnsiTheme="minorHAnsi" w:cstheme="minorHAnsi"/>
          <w:bCs/>
          <w:sz w:val="22"/>
          <w:szCs w:val="22"/>
        </w:rPr>
        <w:t>National Science Foundation Decision Making Under Uncertainty (DMUU)</w:t>
      </w:r>
      <w:r w:rsidR="000F7F3B" w:rsidRPr="004D77F5">
        <w:rPr>
          <w:rFonts w:asciiTheme="minorHAnsi" w:hAnsiTheme="minorHAnsi" w:cstheme="minorHAnsi"/>
          <w:bCs/>
          <w:sz w:val="22"/>
          <w:szCs w:val="22"/>
        </w:rPr>
        <w:t xml:space="preserve">. </w:t>
      </w:r>
      <w:r w:rsidRPr="004D77F5">
        <w:rPr>
          <w:rFonts w:asciiTheme="minorHAnsi" w:hAnsiTheme="minorHAnsi" w:cstheme="minorHAnsi"/>
          <w:bCs/>
          <w:sz w:val="22"/>
          <w:szCs w:val="22"/>
        </w:rPr>
        <w:t>Decision Center for a Desert City II:  Urban Climate Adaptation, 2010-2015. $6.5 million (ASU). Co-PI with PI P. Gober et al.</w:t>
      </w:r>
    </w:p>
    <w:p w14:paraId="7D4FEF02" w14:textId="4FE5B298" w:rsidR="002524EF" w:rsidRPr="004D77F5" w:rsidRDefault="00C12E67" w:rsidP="00C12E67">
      <w:pPr>
        <w:ind w:left="270" w:hanging="270"/>
        <w:rPr>
          <w:rFonts w:asciiTheme="minorHAnsi" w:hAnsiTheme="minorHAnsi" w:cstheme="minorHAnsi"/>
          <w:bCs/>
          <w:sz w:val="22"/>
          <w:szCs w:val="22"/>
        </w:rPr>
      </w:pPr>
      <w:r w:rsidRPr="004D77F5">
        <w:rPr>
          <w:rFonts w:asciiTheme="minorHAnsi" w:hAnsiTheme="minorHAnsi" w:cstheme="minorHAnsi"/>
          <w:bCs/>
          <w:sz w:val="22"/>
          <w:szCs w:val="22"/>
        </w:rPr>
        <w:t>N</w:t>
      </w:r>
      <w:r w:rsidR="00A64CAA" w:rsidRPr="004D77F5">
        <w:rPr>
          <w:rFonts w:asciiTheme="minorHAnsi" w:hAnsiTheme="minorHAnsi" w:cstheme="minorHAnsi"/>
          <w:bCs/>
          <w:sz w:val="22"/>
          <w:szCs w:val="22"/>
        </w:rPr>
        <w:t>ational Science Foundation Long-</w:t>
      </w:r>
      <w:r w:rsidR="002524EF" w:rsidRPr="004D77F5">
        <w:rPr>
          <w:rFonts w:asciiTheme="minorHAnsi" w:hAnsiTheme="minorHAnsi" w:cstheme="minorHAnsi"/>
          <w:bCs/>
          <w:sz w:val="22"/>
          <w:szCs w:val="22"/>
        </w:rPr>
        <w:t>Term Ecological Research (LTER)</w:t>
      </w:r>
      <w:r w:rsidR="00D57C7E" w:rsidRPr="004D77F5">
        <w:rPr>
          <w:rFonts w:asciiTheme="minorHAnsi" w:hAnsiTheme="minorHAnsi" w:cstheme="minorHAnsi"/>
          <w:bCs/>
          <w:sz w:val="22"/>
          <w:szCs w:val="22"/>
        </w:rPr>
        <w:t xml:space="preserve"> Central Arizona–Phoenix (CAP) III</w:t>
      </w:r>
      <w:r w:rsidR="002524EF" w:rsidRPr="004D77F5">
        <w:rPr>
          <w:rFonts w:asciiTheme="minorHAnsi" w:hAnsiTheme="minorHAnsi" w:cstheme="minorHAnsi"/>
          <w:bCs/>
          <w:sz w:val="22"/>
          <w:szCs w:val="22"/>
        </w:rPr>
        <w:t>.</w:t>
      </w:r>
      <w:r w:rsidR="00A64CAA" w:rsidRPr="004D77F5">
        <w:rPr>
          <w:rFonts w:asciiTheme="minorHAnsi" w:hAnsiTheme="minorHAnsi" w:cstheme="minorHAnsi"/>
          <w:bCs/>
          <w:sz w:val="22"/>
          <w:szCs w:val="22"/>
        </w:rPr>
        <w:t xml:space="preserve"> </w:t>
      </w:r>
      <w:r w:rsidR="002524EF" w:rsidRPr="004D77F5">
        <w:rPr>
          <w:rFonts w:asciiTheme="minorHAnsi" w:hAnsiTheme="minorHAnsi" w:cstheme="minorHAnsi"/>
          <w:bCs/>
          <w:sz w:val="22"/>
          <w:szCs w:val="22"/>
        </w:rPr>
        <w:t>Urban Sustainability in the Dynamic Enviro</w:t>
      </w:r>
      <w:r w:rsidR="00D57C7E" w:rsidRPr="004D77F5">
        <w:rPr>
          <w:rFonts w:asciiTheme="minorHAnsi" w:hAnsiTheme="minorHAnsi" w:cstheme="minorHAnsi"/>
          <w:bCs/>
          <w:sz w:val="22"/>
          <w:szCs w:val="22"/>
        </w:rPr>
        <w:t xml:space="preserve">nment of Central Arizona, USA. </w:t>
      </w:r>
      <w:r w:rsidR="002524EF" w:rsidRPr="004D77F5">
        <w:rPr>
          <w:rFonts w:asciiTheme="minorHAnsi" w:hAnsiTheme="minorHAnsi" w:cstheme="minorHAnsi"/>
          <w:bCs/>
          <w:sz w:val="22"/>
          <w:szCs w:val="22"/>
        </w:rPr>
        <w:t>Co-PI with PI N. Grimm and several others, 2010-2016. $</w:t>
      </w:r>
      <w:r w:rsidR="00D236E1" w:rsidRPr="004D77F5">
        <w:rPr>
          <w:rFonts w:asciiTheme="minorHAnsi" w:hAnsiTheme="minorHAnsi" w:cstheme="minorHAnsi"/>
          <w:bCs/>
          <w:sz w:val="22"/>
          <w:szCs w:val="22"/>
        </w:rPr>
        <w:t>5,880,000</w:t>
      </w:r>
      <w:r w:rsidR="002524EF" w:rsidRPr="004D77F5">
        <w:rPr>
          <w:rFonts w:asciiTheme="minorHAnsi" w:hAnsiTheme="minorHAnsi" w:cstheme="minorHAnsi"/>
          <w:bCs/>
          <w:sz w:val="22"/>
          <w:szCs w:val="22"/>
        </w:rPr>
        <w:t xml:space="preserve"> (ASU).</w:t>
      </w:r>
    </w:p>
    <w:p w14:paraId="4406A400" w14:textId="25962450" w:rsidR="008721BC" w:rsidRPr="004D77F5" w:rsidRDefault="008721BC" w:rsidP="008721BC">
      <w:pPr>
        <w:ind w:left="270" w:hanging="270"/>
        <w:rPr>
          <w:rFonts w:asciiTheme="minorHAnsi" w:hAnsiTheme="minorHAnsi" w:cstheme="minorHAnsi"/>
          <w:bCs/>
          <w:sz w:val="22"/>
          <w:szCs w:val="22"/>
        </w:rPr>
      </w:pPr>
      <w:r w:rsidRPr="004D77F5">
        <w:rPr>
          <w:rFonts w:asciiTheme="minorHAnsi" w:hAnsiTheme="minorHAnsi" w:cstheme="minorHAnsi"/>
          <w:bCs/>
          <w:sz w:val="22"/>
          <w:szCs w:val="22"/>
        </w:rPr>
        <w:t>National Science</w:t>
      </w:r>
      <w:r w:rsidR="00A64CAA" w:rsidRPr="004D77F5">
        <w:rPr>
          <w:rFonts w:asciiTheme="minorHAnsi" w:hAnsiTheme="minorHAnsi" w:cstheme="minorHAnsi"/>
          <w:bCs/>
          <w:sz w:val="22"/>
          <w:szCs w:val="22"/>
        </w:rPr>
        <w:t xml:space="preserve"> Foundation Long-</w:t>
      </w:r>
      <w:r w:rsidRPr="004D77F5">
        <w:rPr>
          <w:rFonts w:asciiTheme="minorHAnsi" w:hAnsiTheme="minorHAnsi" w:cstheme="minorHAnsi"/>
          <w:bCs/>
          <w:sz w:val="22"/>
          <w:szCs w:val="22"/>
        </w:rPr>
        <w:t>Term Ecological Research (LTER) Supplement Grant, Research Assistants</w:t>
      </w:r>
      <w:r w:rsidR="00533D67" w:rsidRPr="004D77F5">
        <w:rPr>
          <w:rFonts w:asciiTheme="minorHAnsi" w:hAnsiTheme="minorHAnsi" w:cstheme="minorHAnsi"/>
          <w:bCs/>
          <w:sz w:val="22"/>
          <w:szCs w:val="22"/>
        </w:rPr>
        <w:t>hips</w:t>
      </w:r>
      <w:r w:rsidRPr="004D77F5">
        <w:rPr>
          <w:rFonts w:asciiTheme="minorHAnsi" w:hAnsiTheme="minorHAnsi" w:cstheme="minorHAnsi"/>
          <w:bCs/>
          <w:sz w:val="22"/>
          <w:szCs w:val="22"/>
        </w:rPr>
        <w:t xml:space="preserve"> for High School Students. Co-PI w/ D. Childers, 2012; $18,000</w:t>
      </w:r>
      <w:r w:rsidR="000F7F3B" w:rsidRPr="004D77F5">
        <w:rPr>
          <w:rFonts w:asciiTheme="minorHAnsi" w:hAnsiTheme="minorHAnsi" w:cstheme="minorHAnsi"/>
          <w:bCs/>
          <w:sz w:val="22"/>
          <w:szCs w:val="22"/>
        </w:rPr>
        <w:t xml:space="preserve">. </w:t>
      </w:r>
    </w:p>
    <w:p w14:paraId="4DCE7209" w14:textId="79CA88E0" w:rsidR="002775A8" w:rsidRPr="004D77F5" w:rsidRDefault="00F34A4B" w:rsidP="002775A8">
      <w:pPr>
        <w:ind w:left="270" w:hanging="270"/>
        <w:rPr>
          <w:rFonts w:asciiTheme="minorHAnsi" w:hAnsiTheme="minorHAnsi" w:cstheme="minorHAnsi"/>
          <w:bCs/>
          <w:sz w:val="22"/>
          <w:szCs w:val="22"/>
        </w:rPr>
      </w:pPr>
      <w:r w:rsidRPr="004D77F5">
        <w:rPr>
          <w:rFonts w:asciiTheme="minorHAnsi" w:hAnsiTheme="minorHAnsi" w:cstheme="minorHAnsi"/>
          <w:bCs/>
          <w:sz w:val="22"/>
          <w:szCs w:val="22"/>
        </w:rPr>
        <w:t>N</w:t>
      </w:r>
      <w:r w:rsidR="00A64CAA" w:rsidRPr="004D77F5">
        <w:rPr>
          <w:rFonts w:asciiTheme="minorHAnsi" w:hAnsiTheme="minorHAnsi" w:cstheme="minorHAnsi"/>
          <w:bCs/>
          <w:sz w:val="22"/>
          <w:szCs w:val="22"/>
        </w:rPr>
        <w:t>ational Science Foundation Long-</w:t>
      </w:r>
      <w:r w:rsidRPr="004D77F5">
        <w:rPr>
          <w:rFonts w:asciiTheme="minorHAnsi" w:hAnsiTheme="minorHAnsi" w:cstheme="minorHAnsi"/>
          <w:bCs/>
          <w:sz w:val="22"/>
          <w:szCs w:val="22"/>
        </w:rPr>
        <w:t>Term Ecological Research (LTER)</w:t>
      </w:r>
      <w:r w:rsidR="00E34D82" w:rsidRPr="004D77F5">
        <w:rPr>
          <w:rFonts w:asciiTheme="minorHAnsi" w:hAnsiTheme="minorHAnsi" w:cstheme="minorHAnsi"/>
          <w:bCs/>
          <w:sz w:val="22"/>
          <w:szCs w:val="22"/>
        </w:rPr>
        <w:t xml:space="preserve"> Social Science Supplement Grant</w:t>
      </w:r>
      <w:r w:rsidR="00D57C7E" w:rsidRPr="004D77F5">
        <w:rPr>
          <w:rFonts w:asciiTheme="minorHAnsi" w:hAnsiTheme="minorHAnsi" w:cstheme="minorHAnsi"/>
          <w:bCs/>
          <w:sz w:val="22"/>
          <w:szCs w:val="22"/>
        </w:rPr>
        <w:t>.</w:t>
      </w:r>
      <w:r w:rsidRPr="004D77F5">
        <w:rPr>
          <w:rFonts w:asciiTheme="minorHAnsi" w:hAnsiTheme="minorHAnsi" w:cstheme="minorHAnsi"/>
          <w:bCs/>
          <w:sz w:val="22"/>
          <w:szCs w:val="22"/>
        </w:rPr>
        <w:t xml:space="preserve"> </w:t>
      </w:r>
      <w:r w:rsidR="00601DF3" w:rsidRPr="004D77F5">
        <w:rPr>
          <w:rFonts w:asciiTheme="minorHAnsi" w:hAnsiTheme="minorHAnsi" w:cstheme="minorHAnsi"/>
          <w:bCs/>
          <w:sz w:val="22"/>
          <w:szCs w:val="22"/>
        </w:rPr>
        <w:t xml:space="preserve">Linking Data </w:t>
      </w:r>
      <w:r w:rsidR="00F25F7A" w:rsidRPr="004D77F5">
        <w:rPr>
          <w:rFonts w:asciiTheme="minorHAnsi" w:hAnsiTheme="minorHAnsi" w:cstheme="minorHAnsi"/>
          <w:bCs/>
          <w:sz w:val="22"/>
          <w:szCs w:val="22"/>
        </w:rPr>
        <w:t>Collection</w:t>
      </w:r>
      <w:r w:rsidR="00601DF3" w:rsidRPr="004D77F5">
        <w:rPr>
          <w:rFonts w:asciiTheme="minorHAnsi" w:hAnsiTheme="minorHAnsi" w:cstheme="minorHAnsi"/>
          <w:bCs/>
          <w:sz w:val="22"/>
          <w:szCs w:val="22"/>
        </w:rPr>
        <w:t xml:space="preserve"> and Analysis at the PIE, CAP, BES, and FCE Sites</w:t>
      </w:r>
      <w:r w:rsidR="000F7F3B" w:rsidRPr="004D77F5">
        <w:rPr>
          <w:rFonts w:asciiTheme="minorHAnsi" w:hAnsiTheme="minorHAnsi" w:cstheme="minorHAnsi"/>
          <w:bCs/>
          <w:sz w:val="22"/>
          <w:szCs w:val="22"/>
        </w:rPr>
        <w:t xml:space="preserve">. </w:t>
      </w:r>
      <w:r w:rsidRPr="004D77F5">
        <w:rPr>
          <w:rFonts w:asciiTheme="minorHAnsi" w:hAnsiTheme="minorHAnsi" w:cstheme="minorHAnsi"/>
          <w:bCs/>
          <w:sz w:val="22"/>
          <w:szCs w:val="22"/>
        </w:rPr>
        <w:t>Co-PI with PI C. Polsky, Clark</w:t>
      </w:r>
      <w:r w:rsidR="00E52C6C" w:rsidRPr="004D77F5">
        <w:rPr>
          <w:rFonts w:asciiTheme="minorHAnsi" w:hAnsiTheme="minorHAnsi" w:cstheme="minorHAnsi"/>
          <w:bCs/>
          <w:sz w:val="22"/>
          <w:szCs w:val="22"/>
        </w:rPr>
        <w:t xml:space="preserve"> U, 2009</w:t>
      </w:r>
      <w:r w:rsidR="00795CE4" w:rsidRPr="004D77F5">
        <w:rPr>
          <w:rFonts w:asciiTheme="minorHAnsi" w:hAnsiTheme="minorHAnsi" w:cstheme="minorHAnsi"/>
          <w:bCs/>
          <w:sz w:val="22"/>
          <w:szCs w:val="22"/>
        </w:rPr>
        <w:t xml:space="preserve">  $</w:t>
      </w:r>
      <w:r w:rsidR="000B6A41" w:rsidRPr="004D77F5">
        <w:rPr>
          <w:rFonts w:asciiTheme="minorHAnsi" w:hAnsiTheme="minorHAnsi" w:cstheme="minorHAnsi"/>
          <w:bCs/>
          <w:sz w:val="22"/>
          <w:szCs w:val="22"/>
        </w:rPr>
        <w:t>15,000 ASU portion</w:t>
      </w:r>
      <w:r w:rsidR="00DC3D9F" w:rsidRPr="004D77F5">
        <w:rPr>
          <w:rFonts w:asciiTheme="minorHAnsi" w:hAnsiTheme="minorHAnsi" w:cstheme="minorHAnsi"/>
          <w:bCs/>
          <w:sz w:val="22"/>
          <w:szCs w:val="22"/>
        </w:rPr>
        <w:t>; $</w:t>
      </w:r>
      <w:r w:rsidR="00795CE4" w:rsidRPr="004D77F5">
        <w:rPr>
          <w:rFonts w:asciiTheme="minorHAnsi" w:hAnsiTheme="minorHAnsi" w:cstheme="minorHAnsi"/>
          <w:bCs/>
          <w:sz w:val="22"/>
          <w:szCs w:val="22"/>
        </w:rPr>
        <w:t>80,000</w:t>
      </w:r>
      <w:r w:rsidR="000B6A41" w:rsidRPr="004D77F5">
        <w:rPr>
          <w:rFonts w:asciiTheme="minorHAnsi" w:hAnsiTheme="minorHAnsi" w:cstheme="minorHAnsi"/>
          <w:bCs/>
          <w:sz w:val="22"/>
          <w:szCs w:val="22"/>
        </w:rPr>
        <w:t xml:space="preserve"> total</w:t>
      </w:r>
      <w:r w:rsidR="000F7F3B" w:rsidRPr="004D77F5">
        <w:rPr>
          <w:rFonts w:asciiTheme="minorHAnsi" w:hAnsiTheme="minorHAnsi" w:cstheme="minorHAnsi"/>
          <w:bCs/>
          <w:sz w:val="22"/>
          <w:szCs w:val="22"/>
        </w:rPr>
        <w:t xml:space="preserve">. </w:t>
      </w:r>
    </w:p>
    <w:p w14:paraId="03F99B8A" w14:textId="7BB24F8E" w:rsidR="002775A8" w:rsidRPr="004D77F5" w:rsidRDefault="00954ED3" w:rsidP="002775A8">
      <w:pPr>
        <w:ind w:left="270" w:hanging="270"/>
        <w:rPr>
          <w:rFonts w:asciiTheme="minorHAnsi" w:hAnsiTheme="minorHAnsi" w:cstheme="minorHAnsi"/>
          <w:bCs/>
          <w:sz w:val="22"/>
          <w:szCs w:val="22"/>
        </w:rPr>
      </w:pPr>
      <w:r w:rsidRPr="004D77F5">
        <w:rPr>
          <w:rFonts w:asciiTheme="minorHAnsi" w:hAnsiTheme="minorHAnsi" w:cstheme="minorHAnsi"/>
          <w:bCs/>
          <w:sz w:val="22"/>
          <w:szCs w:val="22"/>
        </w:rPr>
        <w:t>National Oceanic</w:t>
      </w:r>
      <w:r w:rsidR="00181EC3" w:rsidRPr="004D77F5">
        <w:rPr>
          <w:rFonts w:asciiTheme="minorHAnsi" w:hAnsiTheme="minorHAnsi" w:cstheme="minorHAnsi"/>
          <w:bCs/>
          <w:sz w:val="22"/>
          <w:szCs w:val="22"/>
        </w:rPr>
        <w:t xml:space="preserve"> and Atmospheric Administration, </w:t>
      </w:r>
      <w:r w:rsidRPr="004D77F5">
        <w:rPr>
          <w:rFonts w:asciiTheme="minorHAnsi" w:hAnsiTheme="minorHAnsi" w:cstheme="minorHAnsi"/>
          <w:bCs/>
          <w:sz w:val="22"/>
          <w:szCs w:val="22"/>
        </w:rPr>
        <w:t>Sectoral Applications Research Program. Integrated Water and Land Planning as a Climate Adaptation Strategy: Comparisons of Portland, Oregon and Phoenix, Arizona</w:t>
      </w:r>
      <w:r w:rsidR="000F7F3B" w:rsidRPr="004D77F5">
        <w:rPr>
          <w:rFonts w:asciiTheme="minorHAnsi" w:hAnsiTheme="minorHAnsi" w:cstheme="minorHAnsi"/>
          <w:bCs/>
          <w:sz w:val="22"/>
          <w:szCs w:val="22"/>
        </w:rPr>
        <w:t xml:space="preserve">. </w:t>
      </w:r>
      <w:r w:rsidRPr="004D77F5">
        <w:rPr>
          <w:rFonts w:asciiTheme="minorHAnsi" w:hAnsiTheme="minorHAnsi" w:cstheme="minorHAnsi"/>
          <w:bCs/>
          <w:sz w:val="22"/>
          <w:szCs w:val="22"/>
        </w:rPr>
        <w:t xml:space="preserve">Co-PI (PI at ASU) </w:t>
      </w:r>
      <w:r w:rsidR="00294709" w:rsidRPr="004D77F5">
        <w:rPr>
          <w:rFonts w:asciiTheme="minorHAnsi" w:hAnsiTheme="minorHAnsi" w:cstheme="minorHAnsi"/>
          <w:bCs/>
          <w:sz w:val="22"/>
          <w:szCs w:val="22"/>
        </w:rPr>
        <w:t xml:space="preserve">w/ </w:t>
      </w:r>
      <w:r w:rsidR="00866A79" w:rsidRPr="004D77F5">
        <w:rPr>
          <w:rFonts w:asciiTheme="minorHAnsi" w:hAnsiTheme="minorHAnsi" w:cstheme="minorHAnsi"/>
          <w:bCs/>
          <w:sz w:val="22"/>
          <w:szCs w:val="22"/>
        </w:rPr>
        <w:t xml:space="preserve"> H. Chang, PI at Portland State</w:t>
      </w:r>
      <w:r w:rsidR="00F34A4B" w:rsidRPr="004D77F5">
        <w:rPr>
          <w:rFonts w:asciiTheme="minorHAnsi" w:hAnsiTheme="minorHAnsi" w:cstheme="minorHAnsi"/>
          <w:bCs/>
          <w:sz w:val="22"/>
          <w:szCs w:val="22"/>
        </w:rPr>
        <w:t>, and others</w:t>
      </w:r>
      <w:r w:rsidR="00E52C6C" w:rsidRPr="004D77F5">
        <w:rPr>
          <w:rFonts w:asciiTheme="minorHAnsi" w:hAnsiTheme="minorHAnsi" w:cstheme="minorHAnsi"/>
          <w:bCs/>
          <w:sz w:val="22"/>
          <w:szCs w:val="22"/>
        </w:rPr>
        <w:t>, 2009</w:t>
      </w:r>
      <w:r w:rsidR="00795CE4" w:rsidRPr="004D77F5">
        <w:rPr>
          <w:rFonts w:asciiTheme="minorHAnsi" w:hAnsiTheme="minorHAnsi" w:cstheme="minorHAnsi"/>
          <w:bCs/>
          <w:sz w:val="22"/>
          <w:szCs w:val="22"/>
        </w:rPr>
        <w:t xml:space="preserve">. </w:t>
      </w:r>
      <w:r w:rsidR="000B6A41" w:rsidRPr="004D77F5">
        <w:rPr>
          <w:rFonts w:asciiTheme="minorHAnsi" w:hAnsiTheme="minorHAnsi" w:cstheme="minorHAnsi"/>
          <w:bCs/>
          <w:sz w:val="22"/>
          <w:szCs w:val="22"/>
        </w:rPr>
        <w:t>$132,292 ASU portion</w:t>
      </w:r>
      <w:r w:rsidR="00DC3D9F" w:rsidRPr="004D77F5">
        <w:rPr>
          <w:rFonts w:asciiTheme="minorHAnsi" w:hAnsiTheme="minorHAnsi" w:cstheme="minorHAnsi"/>
          <w:bCs/>
          <w:sz w:val="22"/>
          <w:szCs w:val="22"/>
        </w:rPr>
        <w:t xml:space="preserve">; </w:t>
      </w:r>
      <w:r w:rsidRPr="004D77F5">
        <w:rPr>
          <w:rFonts w:asciiTheme="minorHAnsi" w:hAnsiTheme="minorHAnsi" w:cstheme="minorHAnsi"/>
          <w:bCs/>
          <w:sz w:val="22"/>
          <w:szCs w:val="22"/>
        </w:rPr>
        <w:t>$299,996</w:t>
      </w:r>
      <w:r w:rsidR="000B6A41" w:rsidRPr="004D77F5">
        <w:rPr>
          <w:rFonts w:asciiTheme="minorHAnsi" w:hAnsiTheme="minorHAnsi" w:cstheme="minorHAnsi"/>
          <w:bCs/>
          <w:sz w:val="22"/>
          <w:szCs w:val="22"/>
        </w:rPr>
        <w:t xml:space="preserve"> total</w:t>
      </w:r>
      <w:r w:rsidR="000F7F3B" w:rsidRPr="004D77F5">
        <w:rPr>
          <w:rFonts w:asciiTheme="minorHAnsi" w:hAnsiTheme="minorHAnsi" w:cstheme="minorHAnsi"/>
          <w:bCs/>
          <w:sz w:val="22"/>
          <w:szCs w:val="22"/>
        </w:rPr>
        <w:t xml:space="preserve">. </w:t>
      </w:r>
    </w:p>
    <w:p w14:paraId="19D0AF90" w14:textId="29784D81" w:rsidR="002775A8" w:rsidRPr="004D77F5" w:rsidRDefault="00954ED3" w:rsidP="002775A8">
      <w:pPr>
        <w:ind w:left="270" w:hanging="270"/>
        <w:rPr>
          <w:rFonts w:asciiTheme="minorHAnsi" w:hAnsiTheme="minorHAnsi" w:cstheme="minorHAnsi"/>
          <w:bCs/>
          <w:sz w:val="22"/>
          <w:szCs w:val="22"/>
        </w:rPr>
      </w:pPr>
      <w:r w:rsidRPr="004D77F5">
        <w:rPr>
          <w:rFonts w:asciiTheme="minorHAnsi" w:hAnsiTheme="minorHAnsi" w:cstheme="minorHAnsi"/>
          <w:bCs/>
          <w:sz w:val="22"/>
          <w:szCs w:val="22"/>
        </w:rPr>
        <w:t xml:space="preserve">National Science Foundation </w:t>
      </w:r>
      <w:r w:rsidR="00A64CAA" w:rsidRPr="004D77F5">
        <w:rPr>
          <w:rFonts w:asciiTheme="minorHAnsi" w:hAnsiTheme="minorHAnsi" w:cstheme="minorHAnsi"/>
          <w:bCs/>
          <w:sz w:val="22"/>
          <w:szCs w:val="22"/>
        </w:rPr>
        <w:t>Long-</w:t>
      </w:r>
      <w:r w:rsidRPr="004D77F5">
        <w:rPr>
          <w:rFonts w:asciiTheme="minorHAnsi" w:hAnsiTheme="minorHAnsi" w:cstheme="minorHAnsi"/>
          <w:bCs/>
          <w:sz w:val="22"/>
          <w:szCs w:val="22"/>
        </w:rPr>
        <w:t>Term Ecological Research (LTER) Network Office Working Group Grant</w:t>
      </w:r>
      <w:r w:rsidR="000F7F3B" w:rsidRPr="004D77F5">
        <w:rPr>
          <w:rFonts w:asciiTheme="minorHAnsi" w:hAnsiTheme="minorHAnsi" w:cstheme="minorHAnsi"/>
          <w:bCs/>
          <w:sz w:val="22"/>
          <w:szCs w:val="22"/>
        </w:rPr>
        <w:t xml:space="preserve">. </w:t>
      </w:r>
      <w:r w:rsidRPr="004D77F5">
        <w:rPr>
          <w:rFonts w:asciiTheme="minorHAnsi" w:hAnsiTheme="minorHAnsi" w:cstheme="minorHAnsi"/>
          <w:bCs/>
          <w:sz w:val="22"/>
          <w:szCs w:val="22"/>
        </w:rPr>
        <w:t>Socioecological Dynam</w:t>
      </w:r>
      <w:r w:rsidR="00795CE4" w:rsidRPr="004D77F5">
        <w:rPr>
          <w:rFonts w:asciiTheme="minorHAnsi" w:hAnsiTheme="minorHAnsi" w:cstheme="minorHAnsi"/>
          <w:bCs/>
          <w:sz w:val="22"/>
          <w:szCs w:val="22"/>
        </w:rPr>
        <w:t xml:space="preserve">ics of Residential Landscapes: </w:t>
      </w:r>
      <w:r w:rsidRPr="004D77F5">
        <w:rPr>
          <w:rFonts w:asciiTheme="minorHAnsi" w:hAnsiTheme="minorHAnsi" w:cstheme="minorHAnsi"/>
          <w:bCs/>
          <w:sz w:val="22"/>
          <w:szCs w:val="22"/>
        </w:rPr>
        <w:t>A Multi-Site Collaboration, PI with M. Grove, C. Polsky, and R. Roy Chowdhury, and others as col</w:t>
      </w:r>
      <w:r w:rsidR="00263AD3" w:rsidRPr="004D77F5">
        <w:rPr>
          <w:rFonts w:asciiTheme="minorHAnsi" w:hAnsiTheme="minorHAnsi" w:cstheme="minorHAnsi"/>
          <w:bCs/>
          <w:sz w:val="22"/>
          <w:szCs w:val="22"/>
        </w:rPr>
        <w:t>laborators,</w:t>
      </w:r>
      <w:r w:rsidRPr="004D77F5">
        <w:rPr>
          <w:rFonts w:asciiTheme="minorHAnsi" w:hAnsiTheme="minorHAnsi" w:cstheme="minorHAnsi"/>
          <w:bCs/>
          <w:sz w:val="22"/>
          <w:szCs w:val="22"/>
        </w:rPr>
        <w:t xml:space="preserve"> </w:t>
      </w:r>
      <w:r w:rsidR="006A2C12" w:rsidRPr="004D77F5">
        <w:rPr>
          <w:rFonts w:asciiTheme="minorHAnsi" w:hAnsiTheme="minorHAnsi" w:cstheme="minorHAnsi"/>
          <w:bCs/>
          <w:sz w:val="22"/>
          <w:szCs w:val="22"/>
        </w:rPr>
        <w:t xml:space="preserve">2008. </w:t>
      </w:r>
      <w:r w:rsidRPr="004D77F5">
        <w:rPr>
          <w:rFonts w:asciiTheme="minorHAnsi" w:hAnsiTheme="minorHAnsi" w:cstheme="minorHAnsi"/>
          <w:bCs/>
          <w:sz w:val="22"/>
          <w:szCs w:val="22"/>
        </w:rPr>
        <w:t>$</w:t>
      </w:r>
      <w:r w:rsidR="00CB41D9" w:rsidRPr="004D77F5">
        <w:rPr>
          <w:rFonts w:asciiTheme="minorHAnsi" w:hAnsiTheme="minorHAnsi" w:cstheme="minorHAnsi"/>
          <w:bCs/>
          <w:sz w:val="22"/>
          <w:szCs w:val="22"/>
        </w:rPr>
        <w:t>17,805.</w:t>
      </w:r>
      <w:bookmarkStart w:id="51" w:name="OLE_LINK7"/>
      <w:bookmarkStart w:id="52" w:name="OLE_LINK8"/>
    </w:p>
    <w:p w14:paraId="75EBE427" w14:textId="0C22E24C" w:rsidR="00954ED3" w:rsidRPr="004D77F5" w:rsidRDefault="00954ED3" w:rsidP="002775A8">
      <w:pPr>
        <w:ind w:left="270" w:hanging="270"/>
        <w:rPr>
          <w:rFonts w:asciiTheme="minorHAnsi" w:hAnsiTheme="minorHAnsi" w:cstheme="minorHAnsi"/>
          <w:bCs/>
          <w:sz w:val="22"/>
          <w:szCs w:val="22"/>
        </w:rPr>
      </w:pPr>
      <w:r w:rsidRPr="004D77F5">
        <w:rPr>
          <w:rFonts w:asciiTheme="minorHAnsi" w:hAnsiTheme="minorHAnsi" w:cstheme="minorHAnsi"/>
          <w:bCs/>
          <w:sz w:val="22"/>
          <w:szCs w:val="22"/>
        </w:rPr>
        <w:t>N</w:t>
      </w:r>
      <w:r w:rsidR="00A64CAA" w:rsidRPr="004D77F5">
        <w:rPr>
          <w:rFonts w:asciiTheme="minorHAnsi" w:hAnsiTheme="minorHAnsi" w:cstheme="minorHAnsi"/>
          <w:bCs/>
          <w:sz w:val="22"/>
          <w:szCs w:val="22"/>
        </w:rPr>
        <w:t>ational Science Foundation Long-</w:t>
      </w:r>
      <w:r w:rsidRPr="004D77F5">
        <w:rPr>
          <w:rFonts w:asciiTheme="minorHAnsi" w:hAnsiTheme="minorHAnsi" w:cstheme="minorHAnsi"/>
          <w:bCs/>
          <w:sz w:val="22"/>
          <w:szCs w:val="22"/>
        </w:rPr>
        <w:t>Term Ecological Research (LTER) Social Science Supplement Grant Program.</w:t>
      </w:r>
      <w:bookmarkStart w:id="53" w:name="OLE_LINK3"/>
      <w:bookmarkStart w:id="54" w:name="OLE_LINK4"/>
      <w:r w:rsidRPr="004D77F5">
        <w:rPr>
          <w:rFonts w:asciiTheme="minorHAnsi" w:hAnsiTheme="minorHAnsi" w:cstheme="minorHAnsi"/>
          <w:bCs/>
          <w:sz w:val="22"/>
          <w:szCs w:val="22"/>
        </w:rPr>
        <w:t xml:space="preserve"> Untangling the Variability in Urban Ecological Processes: S</w:t>
      </w:r>
      <w:bookmarkEnd w:id="53"/>
      <w:bookmarkEnd w:id="54"/>
      <w:r w:rsidRPr="004D77F5">
        <w:rPr>
          <w:rFonts w:asciiTheme="minorHAnsi" w:hAnsiTheme="minorHAnsi" w:cstheme="minorHAnsi"/>
          <w:bCs/>
          <w:sz w:val="22"/>
          <w:szCs w:val="22"/>
        </w:rPr>
        <w:t>ocio-Ecological Drivers of Residential Landscape Management and Ecosystem</w:t>
      </w:r>
      <w:r w:rsidR="00F34A4B" w:rsidRPr="004D77F5">
        <w:rPr>
          <w:rFonts w:asciiTheme="minorHAnsi" w:hAnsiTheme="minorHAnsi" w:cstheme="minorHAnsi"/>
          <w:bCs/>
          <w:sz w:val="22"/>
          <w:szCs w:val="22"/>
        </w:rPr>
        <w:t xml:space="preserve"> Responses. PI with Co-PI S.</w:t>
      </w:r>
      <w:r w:rsidRPr="004D77F5">
        <w:rPr>
          <w:rFonts w:asciiTheme="minorHAnsi" w:hAnsiTheme="minorHAnsi" w:cstheme="minorHAnsi"/>
          <w:bCs/>
          <w:sz w:val="22"/>
          <w:szCs w:val="22"/>
        </w:rPr>
        <w:t xml:space="preserve"> Hall, School of Life Sciences</w:t>
      </w:r>
      <w:r w:rsidR="00CB41D9" w:rsidRPr="004D77F5">
        <w:rPr>
          <w:rFonts w:asciiTheme="minorHAnsi" w:hAnsiTheme="minorHAnsi" w:cstheme="minorHAnsi"/>
          <w:bCs/>
          <w:sz w:val="22"/>
          <w:szCs w:val="22"/>
        </w:rPr>
        <w:t xml:space="preserve"> at ASU</w:t>
      </w:r>
      <w:r w:rsidR="006A2C12" w:rsidRPr="004D77F5">
        <w:rPr>
          <w:rFonts w:asciiTheme="minorHAnsi" w:hAnsiTheme="minorHAnsi" w:cstheme="minorHAnsi"/>
          <w:bCs/>
          <w:sz w:val="22"/>
          <w:szCs w:val="22"/>
        </w:rPr>
        <w:t>, 2007</w:t>
      </w:r>
      <w:r w:rsidR="000F7F3B" w:rsidRPr="004D77F5">
        <w:rPr>
          <w:rFonts w:asciiTheme="minorHAnsi" w:hAnsiTheme="minorHAnsi" w:cstheme="minorHAnsi"/>
          <w:bCs/>
          <w:sz w:val="22"/>
          <w:szCs w:val="22"/>
        </w:rPr>
        <w:t xml:space="preserve">. </w:t>
      </w:r>
      <w:r w:rsidR="00CB41D9" w:rsidRPr="004D77F5">
        <w:rPr>
          <w:rFonts w:asciiTheme="minorHAnsi" w:hAnsiTheme="minorHAnsi" w:cstheme="minorHAnsi"/>
          <w:bCs/>
          <w:sz w:val="22"/>
          <w:szCs w:val="22"/>
        </w:rPr>
        <w:t>$19,956.</w:t>
      </w:r>
    </w:p>
    <w:p w14:paraId="759C98E3" w14:textId="6AE57CC4" w:rsidR="004F767F" w:rsidRPr="004D77F5" w:rsidRDefault="004F767F" w:rsidP="004F767F">
      <w:pPr>
        <w:ind w:left="270" w:hanging="270"/>
        <w:rPr>
          <w:rFonts w:asciiTheme="minorHAnsi" w:hAnsiTheme="minorHAnsi" w:cstheme="minorHAnsi"/>
          <w:sz w:val="22"/>
          <w:szCs w:val="22"/>
        </w:rPr>
      </w:pPr>
      <w:bookmarkStart w:id="55" w:name="OLE_LINK1"/>
      <w:bookmarkStart w:id="56" w:name="OLE_LINK2"/>
      <w:bookmarkEnd w:id="51"/>
      <w:bookmarkEnd w:id="52"/>
      <w:r w:rsidRPr="004D77F5">
        <w:rPr>
          <w:rFonts w:asciiTheme="minorHAnsi" w:hAnsiTheme="minorHAnsi" w:cstheme="minorHAnsi"/>
          <w:sz w:val="22"/>
          <w:szCs w:val="22"/>
        </w:rPr>
        <w:t>ASU Institute for Social Science Research Catalyst Grant, Arizona State University. Residential Landscape Patterns, Drivers and Environmental Response: Implications for Water Demand and Environmental Quality, PI, 2006</w:t>
      </w:r>
      <w:r w:rsidR="000F7F3B" w:rsidRPr="004D77F5">
        <w:rPr>
          <w:rFonts w:asciiTheme="minorHAnsi" w:hAnsiTheme="minorHAnsi" w:cstheme="minorHAnsi"/>
          <w:sz w:val="22"/>
          <w:szCs w:val="22"/>
        </w:rPr>
        <w:t xml:space="preserve">. </w:t>
      </w:r>
      <w:r w:rsidRPr="004D77F5">
        <w:rPr>
          <w:rFonts w:asciiTheme="minorHAnsi" w:hAnsiTheme="minorHAnsi" w:cstheme="minorHAnsi"/>
          <w:sz w:val="22"/>
          <w:szCs w:val="22"/>
        </w:rPr>
        <w:t xml:space="preserve">$11,450. </w:t>
      </w:r>
    </w:p>
    <w:bookmarkEnd w:id="55"/>
    <w:bookmarkEnd w:id="56"/>
    <w:p w14:paraId="537FBDA2" w14:textId="501B52EA" w:rsidR="00985896" w:rsidRPr="004D77F5" w:rsidRDefault="00985896" w:rsidP="00985896">
      <w:pPr>
        <w:tabs>
          <w:tab w:val="left" w:pos="450"/>
        </w:tabs>
        <w:ind w:left="270" w:right="90" w:hanging="270"/>
        <w:rPr>
          <w:rFonts w:asciiTheme="minorHAnsi" w:hAnsiTheme="minorHAnsi" w:cstheme="minorHAnsi"/>
          <w:sz w:val="22"/>
          <w:szCs w:val="22"/>
        </w:rPr>
      </w:pPr>
      <w:r w:rsidRPr="004D77F5">
        <w:rPr>
          <w:rFonts w:asciiTheme="minorHAnsi" w:hAnsiTheme="minorHAnsi" w:cstheme="minorHAnsi"/>
          <w:iCs/>
          <w:sz w:val="22"/>
          <w:szCs w:val="22"/>
        </w:rPr>
        <w:t>National Science Foundation Doctoral Dissertation Research Improvement Grant</w:t>
      </w:r>
      <w:r w:rsidRPr="004D77F5">
        <w:rPr>
          <w:rFonts w:asciiTheme="minorHAnsi" w:hAnsiTheme="minorHAnsi" w:cstheme="minorHAnsi"/>
          <w:sz w:val="22"/>
          <w:szCs w:val="22"/>
        </w:rPr>
        <w:t xml:space="preserve">, Geography and Regional Science Program, Environmental Social and Behavioral Sciences. $10,000  Grant BCS-SBE </w:t>
      </w:r>
      <w:r w:rsidRPr="004D77F5">
        <w:rPr>
          <w:rStyle w:val="Strong"/>
          <w:rFonts w:asciiTheme="minorHAnsi" w:hAnsiTheme="minorHAnsi" w:cstheme="minorHAnsi"/>
          <w:b w:val="0"/>
          <w:sz w:val="22"/>
          <w:szCs w:val="22"/>
        </w:rPr>
        <w:t>0326975</w:t>
      </w:r>
      <w:r w:rsidRPr="004D77F5">
        <w:rPr>
          <w:rStyle w:val="Strong"/>
          <w:rFonts w:asciiTheme="minorHAnsi" w:hAnsiTheme="minorHAnsi" w:cstheme="minorHAnsi"/>
          <w:sz w:val="22"/>
          <w:szCs w:val="22"/>
        </w:rPr>
        <w:t xml:space="preserve">, </w:t>
      </w:r>
      <w:r w:rsidRPr="004D77F5">
        <w:rPr>
          <w:rFonts w:asciiTheme="minorHAnsi" w:hAnsiTheme="minorHAnsi" w:cstheme="minorHAnsi"/>
          <w:sz w:val="22"/>
          <w:szCs w:val="22"/>
        </w:rPr>
        <w:t>2003-4.</w:t>
      </w:r>
    </w:p>
    <w:p w14:paraId="669AC545" w14:textId="25F9C098" w:rsidR="00985896" w:rsidRPr="004D77F5" w:rsidRDefault="00985896" w:rsidP="00985896">
      <w:pPr>
        <w:tabs>
          <w:tab w:val="left" w:pos="450"/>
        </w:tabs>
        <w:ind w:left="270" w:right="90" w:hanging="270"/>
        <w:rPr>
          <w:rFonts w:asciiTheme="minorHAnsi" w:hAnsiTheme="minorHAnsi" w:cstheme="minorHAnsi"/>
          <w:sz w:val="22"/>
          <w:szCs w:val="22"/>
        </w:rPr>
      </w:pPr>
      <w:r w:rsidRPr="004D77F5">
        <w:rPr>
          <w:rFonts w:asciiTheme="minorHAnsi" w:hAnsiTheme="minorHAnsi" w:cstheme="minorHAnsi"/>
          <w:iCs/>
          <w:sz w:val="22"/>
          <w:szCs w:val="22"/>
        </w:rPr>
        <w:t>Arthur Parenzin Fellowship,</w:t>
      </w:r>
      <w:r w:rsidRPr="004D77F5">
        <w:rPr>
          <w:rFonts w:asciiTheme="minorHAnsi" w:hAnsiTheme="minorHAnsi" w:cstheme="minorHAnsi"/>
          <w:sz w:val="22"/>
          <w:szCs w:val="22"/>
        </w:rPr>
        <w:t xml:space="preserve"> Geosciences Dept., Oregon State University. </w:t>
      </w:r>
      <w:r w:rsidR="00E01A79">
        <w:rPr>
          <w:rFonts w:asciiTheme="minorHAnsi" w:hAnsiTheme="minorHAnsi" w:cstheme="minorHAnsi"/>
          <w:sz w:val="22"/>
          <w:szCs w:val="22"/>
        </w:rPr>
        <w:t>Student mentoring award</w:t>
      </w:r>
      <w:r w:rsidRPr="004D77F5">
        <w:rPr>
          <w:rFonts w:asciiTheme="minorHAnsi" w:hAnsiTheme="minorHAnsi" w:cstheme="minorHAnsi"/>
          <w:sz w:val="22"/>
          <w:szCs w:val="22"/>
        </w:rPr>
        <w:t xml:space="preserve">, 2004. </w:t>
      </w:r>
    </w:p>
    <w:p w14:paraId="612DD41B" w14:textId="2B12D361" w:rsidR="00294709" w:rsidRPr="004D77F5" w:rsidRDefault="00954ED3" w:rsidP="00294709">
      <w:pPr>
        <w:tabs>
          <w:tab w:val="left" w:pos="450"/>
        </w:tabs>
        <w:ind w:left="270" w:right="90" w:hanging="270"/>
        <w:rPr>
          <w:rFonts w:asciiTheme="minorHAnsi" w:hAnsiTheme="minorHAnsi" w:cstheme="minorHAnsi"/>
          <w:sz w:val="22"/>
          <w:szCs w:val="22"/>
        </w:rPr>
      </w:pPr>
      <w:r w:rsidRPr="004D77F5">
        <w:rPr>
          <w:rFonts w:asciiTheme="minorHAnsi" w:hAnsiTheme="minorHAnsi" w:cstheme="minorHAnsi"/>
          <w:sz w:val="22"/>
          <w:szCs w:val="22"/>
        </w:rPr>
        <w:t xml:space="preserve">Metro Regional Government, Planning Division, Portland, </w:t>
      </w:r>
      <w:r w:rsidR="00903840" w:rsidRPr="004D77F5">
        <w:rPr>
          <w:rFonts w:asciiTheme="minorHAnsi" w:hAnsiTheme="minorHAnsi" w:cstheme="minorHAnsi"/>
          <w:sz w:val="22"/>
          <w:szCs w:val="22"/>
        </w:rPr>
        <w:t>Oregon</w:t>
      </w:r>
      <w:r w:rsidRPr="004D77F5">
        <w:rPr>
          <w:rFonts w:asciiTheme="minorHAnsi" w:hAnsiTheme="minorHAnsi" w:cstheme="minorHAnsi"/>
          <w:sz w:val="22"/>
          <w:szCs w:val="22"/>
        </w:rPr>
        <w:t>, 2004</w:t>
      </w:r>
      <w:r w:rsidR="00E01A79">
        <w:rPr>
          <w:rFonts w:asciiTheme="minorHAnsi" w:hAnsiTheme="minorHAnsi" w:cstheme="minorHAnsi"/>
          <w:sz w:val="22"/>
          <w:szCs w:val="22"/>
        </w:rPr>
        <w:t xml:space="preserve"> (survey/letter printing)</w:t>
      </w:r>
      <w:r w:rsidRPr="004D77F5">
        <w:rPr>
          <w:rFonts w:asciiTheme="minorHAnsi" w:hAnsiTheme="minorHAnsi" w:cstheme="minorHAnsi"/>
          <w:sz w:val="22"/>
          <w:szCs w:val="22"/>
        </w:rPr>
        <w:t>.</w:t>
      </w:r>
    </w:p>
    <w:p w14:paraId="3B719CC9" w14:textId="60240702" w:rsidR="00866A79" w:rsidRPr="004D77F5" w:rsidRDefault="00866A79" w:rsidP="00294709">
      <w:pPr>
        <w:tabs>
          <w:tab w:val="left" w:pos="450"/>
        </w:tabs>
        <w:ind w:left="270" w:right="90" w:hanging="270"/>
        <w:rPr>
          <w:rFonts w:asciiTheme="minorHAnsi" w:hAnsiTheme="minorHAnsi" w:cstheme="minorHAnsi"/>
          <w:sz w:val="22"/>
          <w:szCs w:val="22"/>
        </w:rPr>
      </w:pPr>
      <w:r w:rsidRPr="004D77F5">
        <w:rPr>
          <w:rFonts w:asciiTheme="minorHAnsi" w:hAnsiTheme="minorHAnsi" w:cstheme="minorHAnsi"/>
          <w:iCs/>
          <w:sz w:val="22"/>
          <w:szCs w:val="22"/>
        </w:rPr>
        <w:t>Conference Registration Grants</w:t>
      </w:r>
      <w:r w:rsidRPr="004D77F5">
        <w:rPr>
          <w:rFonts w:asciiTheme="minorHAnsi" w:hAnsiTheme="minorHAnsi" w:cstheme="minorHAnsi"/>
          <w:sz w:val="22"/>
          <w:szCs w:val="22"/>
        </w:rPr>
        <w:t>, Graduate Professional Student Association, Oregon State University, 2000, 2001, 2002.</w:t>
      </w:r>
    </w:p>
    <w:p w14:paraId="146561CA" w14:textId="2BFA0D18" w:rsidR="00F1348E" w:rsidRPr="004D77F5" w:rsidRDefault="00F1348E">
      <w:pPr>
        <w:rPr>
          <w:rFonts w:asciiTheme="minorHAnsi" w:hAnsiTheme="minorHAnsi" w:cstheme="minorHAnsi"/>
          <w:b/>
          <w:bCs/>
          <w:smallCaps/>
          <w:sz w:val="22"/>
          <w:szCs w:val="22"/>
        </w:rPr>
      </w:pPr>
    </w:p>
    <w:p w14:paraId="6D4EF409" w14:textId="2BD3D230" w:rsidR="00CA384E" w:rsidRPr="004D77F5" w:rsidRDefault="00CA384E">
      <w:pPr>
        <w:rPr>
          <w:rFonts w:asciiTheme="minorHAnsi" w:hAnsiTheme="minorHAnsi" w:cstheme="minorHAnsi"/>
          <w:b/>
          <w:bCs/>
          <w:smallCaps/>
          <w:sz w:val="22"/>
          <w:szCs w:val="22"/>
        </w:rPr>
      </w:pPr>
    </w:p>
    <w:p w14:paraId="73F37606" w14:textId="77777777" w:rsidR="00B87283" w:rsidRDefault="00B87283">
      <w:pPr>
        <w:rPr>
          <w:rFonts w:asciiTheme="minorHAnsi" w:hAnsiTheme="minorHAnsi" w:cstheme="minorHAnsi"/>
          <w:b/>
          <w:bCs/>
          <w:smallCaps/>
          <w:sz w:val="22"/>
          <w:szCs w:val="22"/>
        </w:rPr>
      </w:pPr>
      <w:r>
        <w:rPr>
          <w:rFonts w:asciiTheme="minorHAnsi" w:hAnsiTheme="minorHAnsi" w:cstheme="minorHAnsi"/>
          <w:b/>
          <w:bCs/>
          <w:smallCaps/>
          <w:sz w:val="22"/>
          <w:szCs w:val="22"/>
        </w:rPr>
        <w:br w:type="page"/>
      </w:r>
    </w:p>
    <w:p w14:paraId="5EA266EE" w14:textId="55C7FAF5" w:rsidR="00156A0D" w:rsidRPr="004D77F5" w:rsidRDefault="001F670E" w:rsidP="00156A0D">
      <w:pPr>
        <w:spacing w:line="276" w:lineRule="auto"/>
        <w:rPr>
          <w:rFonts w:asciiTheme="minorHAnsi" w:hAnsiTheme="minorHAnsi" w:cstheme="minorHAnsi"/>
          <w:b/>
          <w:bCs/>
          <w:smallCaps/>
          <w:sz w:val="22"/>
          <w:szCs w:val="22"/>
        </w:rPr>
      </w:pPr>
      <w:r w:rsidRPr="004D77F5">
        <w:rPr>
          <w:rFonts w:asciiTheme="minorHAnsi" w:hAnsiTheme="minorHAnsi" w:cstheme="minorHAnsi"/>
          <w:b/>
          <w:bCs/>
          <w:smallCaps/>
          <w:sz w:val="22"/>
          <w:szCs w:val="22"/>
        </w:rPr>
        <w:lastRenderedPageBreak/>
        <w:t>S</w:t>
      </w:r>
      <w:r w:rsidR="00156A0D" w:rsidRPr="004D77F5">
        <w:rPr>
          <w:rFonts w:asciiTheme="minorHAnsi" w:hAnsiTheme="minorHAnsi" w:cstheme="minorHAnsi"/>
          <w:b/>
          <w:bCs/>
          <w:smallCaps/>
          <w:sz w:val="22"/>
          <w:szCs w:val="22"/>
        </w:rPr>
        <w:t>pecial Awards and Honors</w:t>
      </w:r>
    </w:p>
    <w:p w14:paraId="4C423FFB" w14:textId="39D9ABB2" w:rsidR="00D76F39" w:rsidRPr="00B87283" w:rsidRDefault="00D76F39" w:rsidP="00D76F39">
      <w:pPr>
        <w:ind w:left="180" w:right="86" w:hanging="180"/>
        <w:rPr>
          <w:rFonts w:asciiTheme="minorHAnsi" w:hAnsiTheme="minorHAnsi" w:cstheme="minorHAnsi"/>
          <w:i/>
          <w:iCs/>
          <w:sz w:val="22"/>
          <w:szCs w:val="22"/>
        </w:rPr>
      </w:pPr>
      <w:r w:rsidRPr="004D77F5">
        <w:rPr>
          <w:rFonts w:asciiTheme="minorHAnsi" w:hAnsiTheme="minorHAnsi" w:cstheme="minorHAnsi"/>
          <w:i/>
          <w:iCs/>
          <w:sz w:val="22"/>
          <w:szCs w:val="22"/>
        </w:rPr>
        <w:t>Campus Inclusion Catalyst Award</w:t>
      </w:r>
      <w:r w:rsidRPr="00D76F39">
        <w:rPr>
          <w:rFonts w:asciiTheme="minorHAnsi" w:hAnsiTheme="minorHAnsi" w:cstheme="minorHAnsi"/>
          <w:iCs/>
          <w:sz w:val="22"/>
          <w:szCs w:val="22"/>
        </w:rPr>
        <w:t xml:space="preserve">, </w:t>
      </w:r>
      <w:r>
        <w:rPr>
          <w:rFonts w:asciiTheme="minorHAnsi" w:hAnsiTheme="minorHAnsi" w:cstheme="minorHAnsi"/>
          <w:iCs/>
          <w:sz w:val="22"/>
          <w:szCs w:val="22"/>
        </w:rPr>
        <w:t xml:space="preserve">ASU, </w:t>
      </w:r>
      <w:r w:rsidR="00B87283" w:rsidRPr="00B87283">
        <w:rPr>
          <w:rFonts w:asciiTheme="minorHAnsi" w:hAnsiTheme="minorHAnsi" w:cstheme="minorHAnsi"/>
          <w:iCs/>
          <w:sz w:val="22"/>
          <w:szCs w:val="22"/>
        </w:rPr>
        <w:t xml:space="preserve">2025 (awarded) and </w:t>
      </w:r>
      <w:r w:rsidRPr="00B87283">
        <w:rPr>
          <w:rFonts w:asciiTheme="minorHAnsi" w:hAnsiTheme="minorHAnsi" w:cstheme="minorHAnsi"/>
          <w:iCs/>
          <w:sz w:val="22"/>
          <w:szCs w:val="22"/>
        </w:rPr>
        <w:t>2021 (nominated).</w:t>
      </w:r>
    </w:p>
    <w:p w14:paraId="4E25BB75" w14:textId="7630C589" w:rsidR="007D6E82" w:rsidRPr="00B87283" w:rsidRDefault="007D6E82" w:rsidP="003E0462">
      <w:pPr>
        <w:ind w:left="180" w:right="86" w:hanging="180"/>
        <w:rPr>
          <w:rFonts w:asciiTheme="minorHAnsi" w:hAnsiTheme="minorHAnsi" w:cstheme="minorHAnsi"/>
          <w:iCs/>
          <w:sz w:val="22"/>
          <w:szCs w:val="22"/>
        </w:rPr>
      </w:pPr>
      <w:r w:rsidRPr="00B87283">
        <w:rPr>
          <w:rFonts w:asciiTheme="minorHAnsi" w:hAnsiTheme="minorHAnsi" w:cstheme="minorHAnsi"/>
          <w:i/>
          <w:iCs/>
          <w:sz w:val="22"/>
          <w:szCs w:val="22"/>
        </w:rPr>
        <w:t>Academic Inclusion and Success Award</w:t>
      </w:r>
      <w:r w:rsidR="00542AE3" w:rsidRPr="00B87283">
        <w:rPr>
          <w:rFonts w:asciiTheme="minorHAnsi" w:hAnsiTheme="minorHAnsi" w:cstheme="minorHAnsi"/>
          <w:iCs/>
          <w:sz w:val="22"/>
          <w:szCs w:val="22"/>
        </w:rPr>
        <w:t>, School of Sustainability, ASU, 2025</w:t>
      </w:r>
      <w:r w:rsidR="00756BCE" w:rsidRPr="00B87283">
        <w:rPr>
          <w:rFonts w:asciiTheme="minorHAnsi" w:hAnsiTheme="minorHAnsi" w:cstheme="minorHAnsi"/>
          <w:iCs/>
          <w:sz w:val="22"/>
          <w:szCs w:val="22"/>
        </w:rPr>
        <w:t>.</w:t>
      </w:r>
    </w:p>
    <w:p w14:paraId="08682E03" w14:textId="6FD821F1" w:rsidR="003E0462" w:rsidRPr="004D77F5" w:rsidRDefault="003E0462" w:rsidP="003E0462">
      <w:pPr>
        <w:ind w:left="180" w:right="86" w:hanging="180"/>
        <w:rPr>
          <w:rFonts w:asciiTheme="minorHAnsi" w:hAnsiTheme="minorHAnsi" w:cstheme="minorHAnsi"/>
          <w:i/>
          <w:iCs/>
          <w:sz w:val="22"/>
          <w:szCs w:val="22"/>
        </w:rPr>
      </w:pPr>
      <w:r w:rsidRPr="00B87283">
        <w:rPr>
          <w:rFonts w:asciiTheme="minorHAnsi" w:hAnsiTheme="minorHAnsi" w:cstheme="minorHAnsi"/>
          <w:i/>
          <w:iCs/>
          <w:sz w:val="22"/>
          <w:szCs w:val="22"/>
        </w:rPr>
        <w:t>Distinguished Mentor Award</w:t>
      </w:r>
      <w:r w:rsidR="00F232D5" w:rsidRPr="00B87283">
        <w:rPr>
          <w:rFonts w:asciiTheme="minorHAnsi" w:hAnsiTheme="minorHAnsi" w:cstheme="minorHAnsi"/>
          <w:i/>
          <w:iCs/>
          <w:sz w:val="22"/>
          <w:szCs w:val="22"/>
        </w:rPr>
        <w:t xml:space="preserve"> </w:t>
      </w:r>
      <w:r w:rsidR="00F232D5" w:rsidRPr="00B87283">
        <w:rPr>
          <w:rFonts w:asciiTheme="minorHAnsi" w:hAnsiTheme="minorHAnsi" w:cstheme="minorHAnsi"/>
          <w:iCs/>
          <w:sz w:val="22"/>
          <w:szCs w:val="22"/>
        </w:rPr>
        <w:t xml:space="preserve"> (nominated)</w:t>
      </w:r>
      <w:r w:rsidRPr="00B87283">
        <w:rPr>
          <w:rFonts w:asciiTheme="minorHAnsi" w:hAnsiTheme="minorHAnsi" w:cstheme="minorHAnsi"/>
          <w:iCs/>
          <w:sz w:val="22"/>
          <w:szCs w:val="22"/>
        </w:rPr>
        <w:t xml:space="preserve">, </w:t>
      </w:r>
      <w:r w:rsidR="00542AE3" w:rsidRPr="00B87283">
        <w:rPr>
          <w:rFonts w:asciiTheme="minorHAnsi" w:hAnsiTheme="minorHAnsi" w:cstheme="minorHAnsi"/>
          <w:iCs/>
          <w:sz w:val="22"/>
          <w:szCs w:val="22"/>
        </w:rPr>
        <w:t>Fa</w:t>
      </w:r>
      <w:r w:rsidR="00542AE3" w:rsidRPr="004D77F5">
        <w:rPr>
          <w:rFonts w:asciiTheme="minorHAnsi" w:hAnsiTheme="minorHAnsi" w:cstheme="minorHAnsi"/>
          <w:iCs/>
          <w:sz w:val="22"/>
          <w:szCs w:val="22"/>
        </w:rPr>
        <w:t>culty Women’s Association</w:t>
      </w:r>
      <w:r w:rsidR="00542AE3">
        <w:rPr>
          <w:rFonts w:asciiTheme="minorHAnsi" w:hAnsiTheme="minorHAnsi" w:cstheme="minorHAnsi"/>
          <w:iCs/>
          <w:sz w:val="22"/>
          <w:szCs w:val="22"/>
        </w:rPr>
        <w:t xml:space="preserve">, </w:t>
      </w:r>
      <w:r w:rsidR="00D76F39">
        <w:rPr>
          <w:rFonts w:asciiTheme="minorHAnsi" w:hAnsiTheme="minorHAnsi" w:cstheme="minorHAnsi"/>
          <w:iCs/>
          <w:sz w:val="22"/>
          <w:szCs w:val="22"/>
        </w:rPr>
        <w:t xml:space="preserve">ASU, </w:t>
      </w:r>
      <w:r w:rsidRPr="004D77F5">
        <w:rPr>
          <w:rFonts w:asciiTheme="minorHAnsi" w:hAnsiTheme="minorHAnsi" w:cstheme="minorHAnsi"/>
          <w:iCs/>
          <w:sz w:val="22"/>
          <w:szCs w:val="22"/>
        </w:rPr>
        <w:t>2022, 2020, 2017</w:t>
      </w:r>
      <w:r w:rsidR="00090925" w:rsidRPr="004D77F5">
        <w:rPr>
          <w:rFonts w:asciiTheme="minorHAnsi" w:hAnsiTheme="minorHAnsi" w:cstheme="minorHAnsi"/>
          <w:iCs/>
          <w:sz w:val="22"/>
          <w:szCs w:val="22"/>
        </w:rPr>
        <w:t>,</w:t>
      </w:r>
      <w:r w:rsidRPr="004D77F5">
        <w:rPr>
          <w:rFonts w:asciiTheme="minorHAnsi" w:hAnsiTheme="minorHAnsi" w:cstheme="minorHAnsi"/>
          <w:iCs/>
          <w:sz w:val="22"/>
          <w:szCs w:val="22"/>
        </w:rPr>
        <w:t xml:space="preserve"> and 2013.</w:t>
      </w:r>
    </w:p>
    <w:p w14:paraId="3ED2670B" w14:textId="6049236B" w:rsidR="006B5D7E" w:rsidRPr="004D77F5" w:rsidRDefault="006B5D7E" w:rsidP="00A20B0E">
      <w:pPr>
        <w:ind w:left="180" w:hanging="180"/>
        <w:rPr>
          <w:rFonts w:asciiTheme="minorHAnsi" w:hAnsiTheme="minorHAnsi" w:cstheme="minorHAnsi"/>
          <w:color w:val="000000"/>
          <w:sz w:val="22"/>
          <w:szCs w:val="22"/>
        </w:rPr>
      </w:pPr>
      <w:r w:rsidRPr="004D77F5">
        <w:rPr>
          <w:rFonts w:asciiTheme="minorHAnsi" w:hAnsiTheme="minorHAnsi" w:cstheme="minorHAnsi"/>
          <w:i/>
          <w:color w:val="000000"/>
          <w:sz w:val="22"/>
          <w:szCs w:val="22"/>
        </w:rPr>
        <w:t>Outstanding Service Award</w:t>
      </w:r>
      <w:r w:rsidR="00D76F39">
        <w:rPr>
          <w:rFonts w:asciiTheme="minorHAnsi" w:hAnsiTheme="minorHAnsi" w:cstheme="minorHAnsi"/>
          <w:i/>
          <w:color w:val="000000"/>
          <w:sz w:val="22"/>
          <w:szCs w:val="22"/>
        </w:rPr>
        <w:t>,</w:t>
      </w:r>
      <w:r w:rsidR="00052588" w:rsidRPr="004D77F5">
        <w:rPr>
          <w:rFonts w:asciiTheme="minorHAnsi" w:hAnsiTheme="minorHAnsi" w:cstheme="minorHAnsi"/>
          <w:i/>
          <w:color w:val="000000"/>
          <w:sz w:val="22"/>
          <w:szCs w:val="22"/>
        </w:rPr>
        <w:t xml:space="preserve"> </w:t>
      </w:r>
      <w:r w:rsidRPr="004D77F5">
        <w:rPr>
          <w:rFonts w:asciiTheme="minorHAnsi" w:hAnsiTheme="minorHAnsi" w:cstheme="minorHAnsi"/>
          <w:color w:val="000000"/>
          <w:sz w:val="22"/>
          <w:szCs w:val="22"/>
        </w:rPr>
        <w:t xml:space="preserve">Central Arizona–Phoenix Long-Term Ecological Research Site, Arizona State University, 2019. </w:t>
      </w:r>
      <w:r w:rsidR="00D76F39" w:rsidRPr="004D77F5">
        <w:rPr>
          <w:rFonts w:asciiTheme="minorHAnsi" w:hAnsiTheme="minorHAnsi" w:cstheme="minorHAnsi"/>
          <w:color w:val="000000"/>
          <w:sz w:val="22"/>
          <w:szCs w:val="22"/>
        </w:rPr>
        <w:t>“In recognition of your leadership in the successful restructuring and implementation of the Fourth Phoenix Area Social Survey.”</w:t>
      </w:r>
    </w:p>
    <w:p w14:paraId="646226C8" w14:textId="4EAC2AC5" w:rsidR="001330C2" w:rsidRPr="004D77F5" w:rsidRDefault="001330C2" w:rsidP="00A20B0E">
      <w:pPr>
        <w:ind w:left="180" w:hanging="180"/>
        <w:rPr>
          <w:rFonts w:asciiTheme="minorHAnsi" w:hAnsiTheme="minorHAnsi" w:cstheme="minorHAnsi"/>
          <w:i/>
          <w:sz w:val="22"/>
          <w:szCs w:val="22"/>
        </w:rPr>
      </w:pPr>
      <w:r w:rsidRPr="004D77F5">
        <w:rPr>
          <w:rFonts w:asciiTheme="minorHAnsi" w:hAnsiTheme="minorHAnsi" w:cstheme="minorHAnsi"/>
          <w:i/>
          <w:color w:val="000000"/>
          <w:sz w:val="22"/>
          <w:szCs w:val="22"/>
        </w:rPr>
        <w:t>Distinguished Alumni Award</w:t>
      </w:r>
      <w:r w:rsidRPr="004D77F5">
        <w:rPr>
          <w:rFonts w:asciiTheme="minorHAnsi" w:hAnsiTheme="minorHAnsi" w:cstheme="minorHAnsi"/>
          <w:color w:val="000000"/>
          <w:sz w:val="22"/>
          <w:szCs w:val="22"/>
        </w:rPr>
        <w:t xml:space="preserve">, </w:t>
      </w:r>
      <w:r w:rsidR="007E49BB" w:rsidRPr="004D77F5">
        <w:rPr>
          <w:rFonts w:asciiTheme="minorHAnsi" w:hAnsiTheme="minorHAnsi" w:cstheme="minorHAnsi"/>
          <w:color w:val="000000"/>
          <w:sz w:val="22"/>
          <w:szCs w:val="22"/>
        </w:rPr>
        <w:t xml:space="preserve">Dept. of Geography and Environmental Resources, </w:t>
      </w:r>
      <w:r w:rsidRPr="004D77F5">
        <w:rPr>
          <w:rFonts w:asciiTheme="minorHAnsi" w:hAnsiTheme="minorHAnsi" w:cstheme="minorHAnsi"/>
          <w:color w:val="000000"/>
          <w:sz w:val="22"/>
          <w:szCs w:val="22"/>
        </w:rPr>
        <w:t>Southern Illinois University, 2018.</w:t>
      </w:r>
      <w:r w:rsidR="00F232D5">
        <w:rPr>
          <w:rFonts w:asciiTheme="minorHAnsi" w:hAnsiTheme="minorHAnsi" w:cstheme="minorHAnsi"/>
          <w:color w:val="000000"/>
          <w:sz w:val="22"/>
          <w:szCs w:val="22"/>
        </w:rPr>
        <w:t xml:space="preserve"> </w:t>
      </w:r>
      <w:r w:rsidRPr="004D77F5">
        <w:rPr>
          <w:rFonts w:asciiTheme="minorHAnsi" w:hAnsiTheme="minorHAnsi" w:cstheme="minorHAnsi"/>
          <w:color w:val="000000"/>
          <w:sz w:val="22"/>
          <w:szCs w:val="22"/>
        </w:rPr>
        <w:t xml:space="preserve"> </w:t>
      </w:r>
    </w:p>
    <w:p w14:paraId="05C3EF32" w14:textId="37F25982" w:rsidR="00A20B0E" w:rsidRPr="004D77F5" w:rsidRDefault="00A20B0E" w:rsidP="008552E7">
      <w:pPr>
        <w:rPr>
          <w:rFonts w:asciiTheme="minorHAnsi" w:hAnsiTheme="minorHAnsi" w:cstheme="minorHAnsi"/>
          <w:sz w:val="22"/>
          <w:szCs w:val="22"/>
        </w:rPr>
      </w:pPr>
      <w:r w:rsidRPr="004D77F5">
        <w:rPr>
          <w:rFonts w:asciiTheme="minorHAnsi" w:hAnsiTheme="minorHAnsi" w:cstheme="minorHAnsi"/>
          <w:i/>
          <w:sz w:val="22"/>
          <w:szCs w:val="22"/>
        </w:rPr>
        <w:t>Mentoring Award,</w:t>
      </w:r>
      <w:r w:rsidRPr="004D77F5">
        <w:rPr>
          <w:rFonts w:asciiTheme="minorHAnsi" w:hAnsiTheme="minorHAnsi" w:cstheme="minorHAnsi"/>
          <w:sz w:val="22"/>
          <w:szCs w:val="22"/>
        </w:rPr>
        <w:t xml:space="preserve"> School of Geographical Sciences and Urban Planning, ASU, 2017.</w:t>
      </w:r>
    </w:p>
    <w:p w14:paraId="6E12CFE9" w14:textId="7919E01A" w:rsidR="00866A79" w:rsidRPr="004D77F5" w:rsidRDefault="00866A79" w:rsidP="00034173">
      <w:pPr>
        <w:ind w:left="180" w:hanging="180"/>
        <w:rPr>
          <w:rFonts w:asciiTheme="minorHAnsi" w:hAnsiTheme="minorHAnsi" w:cstheme="minorHAnsi"/>
          <w:sz w:val="22"/>
          <w:szCs w:val="22"/>
          <w:lang w:val="en-GB"/>
        </w:rPr>
      </w:pPr>
      <w:r w:rsidRPr="004D77F5">
        <w:rPr>
          <w:rFonts w:asciiTheme="minorHAnsi" w:hAnsiTheme="minorHAnsi" w:cstheme="minorHAnsi"/>
          <w:i/>
          <w:sz w:val="22"/>
          <w:szCs w:val="22"/>
        </w:rPr>
        <w:t xml:space="preserve">Article </w:t>
      </w:r>
      <w:r w:rsidR="00034173" w:rsidRPr="004D77F5">
        <w:rPr>
          <w:rFonts w:asciiTheme="minorHAnsi" w:hAnsiTheme="minorHAnsi" w:cstheme="minorHAnsi"/>
          <w:i/>
          <w:sz w:val="22"/>
          <w:szCs w:val="22"/>
        </w:rPr>
        <w:t>Selected and Highlighted</w:t>
      </w:r>
      <w:r w:rsidRPr="004D77F5">
        <w:rPr>
          <w:rFonts w:asciiTheme="minorHAnsi" w:hAnsiTheme="minorHAnsi" w:cstheme="minorHAnsi"/>
          <w:sz w:val="22"/>
          <w:szCs w:val="22"/>
        </w:rPr>
        <w:t xml:space="preserve"> by Taylor &amp; Francis Group for their World Water Day campaign, 2017 (</w:t>
      </w:r>
      <w:r w:rsidR="00C13937" w:rsidRPr="004D77F5">
        <w:rPr>
          <w:rFonts w:asciiTheme="minorHAnsi" w:hAnsiTheme="minorHAnsi" w:cstheme="minorHAnsi"/>
          <w:sz w:val="22"/>
          <w:szCs w:val="22"/>
          <w:lang w:val="en-GB"/>
        </w:rPr>
        <w:t>http://explore.tandfonline.com/page/gen/world-water-day-2017</w:t>
      </w:r>
      <w:r w:rsidRPr="004D77F5">
        <w:rPr>
          <w:rFonts w:asciiTheme="minorHAnsi" w:hAnsiTheme="minorHAnsi" w:cstheme="minorHAnsi"/>
          <w:sz w:val="22"/>
          <w:szCs w:val="22"/>
        </w:rPr>
        <w:t xml:space="preserve">). </w:t>
      </w:r>
    </w:p>
    <w:p w14:paraId="707CCE2D" w14:textId="77777777" w:rsidR="00954ED3" w:rsidRPr="004D77F5" w:rsidRDefault="00954ED3" w:rsidP="00034173">
      <w:pPr>
        <w:ind w:left="180" w:right="86" w:hanging="180"/>
        <w:rPr>
          <w:rFonts w:asciiTheme="minorHAnsi" w:hAnsiTheme="minorHAnsi" w:cstheme="minorHAnsi"/>
          <w:i/>
          <w:iCs/>
          <w:sz w:val="22"/>
          <w:szCs w:val="22"/>
        </w:rPr>
      </w:pPr>
      <w:r w:rsidRPr="004D77F5">
        <w:rPr>
          <w:rFonts w:asciiTheme="minorHAnsi" w:hAnsiTheme="minorHAnsi" w:cstheme="minorHAnsi"/>
          <w:i/>
          <w:iCs/>
          <w:sz w:val="22"/>
          <w:szCs w:val="22"/>
        </w:rPr>
        <w:t xml:space="preserve">UCOWR Ph.D. Dissertation Award, </w:t>
      </w:r>
      <w:r w:rsidRPr="004D77F5">
        <w:rPr>
          <w:rFonts w:asciiTheme="minorHAnsi" w:hAnsiTheme="minorHAnsi" w:cstheme="minorHAnsi"/>
          <w:iCs/>
          <w:sz w:val="22"/>
          <w:szCs w:val="22"/>
        </w:rPr>
        <w:t>Honorable Mention,</w:t>
      </w:r>
      <w:r w:rsidRPr="004D77F5">
        <w:rPr>
          <w:rFonts w:asciiTheme="minorHAnsi" w:hAnsiTheme="minorHAnsi" w:cstheme="minorHAnsi"/>
          <w:i/>
          <w:iCs/>
          <w:sz w:val="22"/>
          <w:szCs w:val="22"/>
        </w:rPr>
        <w:t xml:space="preserve"> </w:t>
      </w:r>
      <w:r w:rsidRPr="004D77F5">
        <w:rPr>
          <w:rFonts w:asciiTheme="minorHAnsi" w:hAnsiTheme="minorHAnsi" w:cstheme="minorHAnsi"/>
          <w:sz w:val="22"/>
          <w:szCs w:val="22"/>
        </w:rPr>
        <w:t>Univer</w:t>
      </w:r>
      <w:r w:rsidR="00AC3DB5" w:rsidRPr="004D77F5">
        <w:rPr>
          <w:rFonts w:asciiTheme="minorHAnsi" w:hAnsiTheme="minorHAnsi" w:cstheme="minorHAnsi"/>
          <w:sz w:val="22"/>
          <w:szCs w:val="22"/>
        </w:rPr>
        <w:t>sity Council on Water Resources,</w:t>
      </w:r>
      <w:r w:rsidRPr="004D77F5">
        <w:rPr>
          <w:rFonts w:asciiTheme="minorHAnsi" w:hAnsiTheme="minorHAnsi" w:cstheme="minorHAnsi"/>
          <w:sz w:val="22"/>
          <w:szCs w:val="22"/>
        </w:rPr>
        <w:t xml:space="preserve"> 2005.</w:t>
      </w:r>
    </w:p>
    <w:p w14:paraId="7EFE7779" w14:textId="77777777" w:rsidR="00954ED3" w:rsidRPr="004D77F5" w:rsidRDefault="00954ED3" w:rsidP="00034173">
      <w:pPr>
        <w:ind w:left="180" w:right="86" w:hanging="180"/>
        <w:rPr>
          <w:rFonts w:asciiTheme="minorHAnsi" w:hAnsiTheme="minorHAnsi" w:cstheme="minorHAnsi"/>
          <w:sz w:val="22"/>
          <w:szCs w:val="22"/>
        </w:rPr>
      </w:pPr>
      <w:r w:rsidRPr="004D77F5">
        <w:rPr>
          <w:rFonts w:asciiTheme="minorHAnsi" w:hAnsiTheme="minorHAnsi" w:cstheme="minorHAnsi"/>
          <w:i/>
          <w:iCs/>
          <w:sz w:val="22"/>
          <w:szCs w:val="22"/>
        </w:rPr>
        <w:t>Invited Honorarium</w:t>
      </w:r>
      <w:r w:rsidRPr="004D77F5">
        <w:rPr>
          <w:rFonts w:asciiTheme="minorHAnsi" w:hAnsiTheme="minorHAnsi" w:cstheme="minorHAnsi"/>
          <w:sz w:val="22"/>
          <w:szCs w:val="22"/>
        </w:rPr>
        <w:t>, Water Resources Panel, Oregon State University’s Graduate Conference, 2005.</w:t>
      </w:r>
    </w:p>
    <w:p w14:paraId="033A6927" w14:textId="77777777" w:rsidR="00954ED3" w:rsidRPr="004D77F5" w:rsidRDefault="00954ED3" w:rsidP="00034173">
      <w:pPr>
        <w:ind w:left="180" w:right="86" w:hanging="180"/>
        <w:rPr>
          <w:rFonts w:asciiTheme="minorHAnsi" w:hAnsiTheme="minorHAnsi" w:cstheme="minorHAnsi"/>
          <w:sz w:val="22"/>
          <w:szCs w:val="22"/>
        </w:rPr>
      </w:pPr>
      <w:r w:rsidRPr="004D77F5">
        <w:rPr>
          <w:rFonts w:asciiTheme="minorHAnsi" w:hAnsiTheme="minorHAnsi" w:cstheme="minorHAnsi"/>
          <w:i/>
          <w:iCs/>
          <w:sz w:val="22"/>
          <w:szCs w:val="22"/>
        </w:rPr>
        <w:t>Civic Engagement Award</w:t>
      </w:r>
      <w:r w:rsidRPr="004D77F5">
        <w:rPr>
          <w:rFonts w:asciiTheme="minorHAnsi" w:hAnsiTheme="minorHAnsi" w:cstheme="minorHAnsi"/>
          <w:sz w:val="22"/>
          <w:szCs w:val="22"/>
        </w:rPr>
        <w:t xml:space="preserve">, </w:t>
      </w:r>
      <w:r w:rsidRPr="004D77F5">
        <w:rPr>
          <w:rFonts w:asciiTheme="minorHAnsi" w:hAnsiTheme="minorHAnsi" w:cstheme="minorHAnsi"/>
          <w:color w:val="000000"/>
          <w:sz w:val="22"/>
          <w:szCs w:val="22"/>
        </w:rPr>
        <w:t xml:space="preserve">Excellence in Faculty/Community Engagement </w:t>
      </w:r>
      <w:r w:rsidRPr="004D77F5">
        <w:rPr>
          <w:rFonts w:asciiTheme="minorHAnsi" w:hAnsiTheme="minorHAnsi" w:cstheme="minorHAnsi"/>
          <w:sz w:val="22"/>
          <w:szCs w:val="22"/>
        </w:rPr>
        <w:t>for work with Urban Ecosystem Research Consortium, Portland State University, 2003.</w:t>
      </w:r>
    </w:p>
    <w:p w14:paraId="72E0AAF2" w14:textId="77777777" w:rsidR="00954ED3" w:rsidRPr="004D77F5" w:rsidRDefault="00954ED3" w:rsidP="00034173">
      <w:pPr>
        <w:ind w:left="180" w:right="90" w:hanging="180"/>
        <w:rPr>
          <w:rFonts w:asciiTheme="minorHAnsi" w:hAnsiTheme="minorHAnsi" w:cstheme="minorHAnsi"/>
          <w:sz w:val="22"/>
          <w:szCs w:val="22"/>
        </w:rPr>
      </w:pPr>
      <w:r w:rsidRPr="004D77F5">
        <w:rPr>
          <w:rFonts w:asciiTheme="minorHAnsi" w:hAnsiTheme="minorHAnsi" w:cstheme="minorHAnsi"/>
          <w:i/>
          <w:iCs/>
          <w:sz w:val="22"/>
          <w:szCs w:val="22"/>
        </w:rPr>
        <w:t>Muckleston Award</w:t>
      </w:r>
      <w:r w:rsidRPr="004D77F5">
        <w:rPr>
          <w:rFonts w:asciiTheme="minorHAnsi" w:hAnsiTheme="minorHAnsi" w:cstheme="minorHAnsi"/>
          <w:iCs/>
          <w:sz w:val="22"/>
          <w:szCs w:val="22"/>
        </w:rPr>
        <w:t>,</w:t>
      </w:r>
      <w:r w:rsidRPr="004D77F5">
        <w:rPr>
          <w:rFonts w:asciiTheme="minorHAnsi" w:hAnsiTheme="minorHAnsi" w:cstheme="minorHAnsi"/>
          <w:sz w:val="22"/>
          <w:szCs w:val="22"/>
        </w:rPr>
        <w:t xml:space="preserve"> Geosciences Department, Oregon State University, 2000.</w:t>
      </w:r>
    </w:p>
    <w:p w14:paraId="300B0572" w14:textId="78B4B4D5" w:rsidR="00954ED3" w:rsidRPr="004D77F5" w:rsidRDefault="00954ED3" w:rsidP="00034173">
      <w:pPr>
        <w:ind w:left="180" w:right="86" w:hanging="180"/>
        <w:rPr>
          <w:rFonts w:asciiTheme="minorHAnsi" w:hAnsiTheme="minorHAnsi" w:cstheme="minorHAnsi"/>
          <w:sz w:val="22"/>
          <w:szCs w:val="22"/>
        </w:rPr>
      </w:pPr>
      <w:r w:rsidRPr="004D77F5">
        <w:rPr>
          <w:rFonts w:asciiTheme="minorHAnsi" w:hAnsiTheme="minorHAnsi" w:cstheme="minorHAnsi"/>
          <w:i/>
          <w:iCs/>
          <w:sz w:val="22"/>
          <w:szCs w:val="22"/>
        </w:rPr>
        <w:t>Outstanding Master’s Student Paper Competition</w:t>
      </w:r>
      <w:r w:rsidR="003F5B26" w:rsidRPr="004D77F5">
        <w:rPr>
          <w:rFonts w:asciiTheme="minorHAnsi" w:hAnsiTheme="minorHAnsi" w:cstheme="minorHAnsi"/>
          <w:sz w:val="22"/>
          <w:szCs w:val="22"/>
        </w:rPr>
        <w:t xml:space="preserve"> </w:t>
      </w:r>
      <w:r w:rsidRPr="004D77F5">
        <w:rPr>
          <w:rFonts w:asciiTheme="minorHAnsi" w:hAnsiTheme="minorHAnsi" w:cstheme="minorHAnsi"/>
          <w:sz w:val="22"/>
          <w:szCs w:val="22"/>
        </w:rPr>
        <w:t>(</w:t>
      </w:r>
      <w:r w:rsidR="009E78F9" w:rsidRPr="004D77F5">
        <w:rPr>
          <w:rFonts w:asciiTheme="minorHAnsi" w:hAnsiTheme="minorHAnsi" w:cstheme="minorHAnsi"/>
          <w:sz w:val="22"/>
          <w:szCs w:val="22"/>
        </w:rPr>
        <w:t>1</w:t>
      </w:r>
      <w:r w:rsidRPr="004D77F5">
        <w:rPr>
          <w:rFonts w:asciiTheme="minorHAnsi" w:hAnsiTheme="minorHAnsi" w:cstheme="minorHAnsi"/>
          <w:sz w:val="22"/>
          <w:szCs w:val="22"/>
          <w:vertAlign w:val="superscript"/>
        </w:rPr>
        <w:t>st</w:t>
      </w:r>
      <w:r w:rsidRPr="004D77F5">
        <w:rPr>
          <w:rFonts w:asciiTheme="minorHAnsi" w:hAnsiTheme="minorHAnsi" w:cstheme="minorHAnsi"/>
          <w:sz w:val="22"/>
          <w:szCs w:val="22"/>
        </w:rPr>
        <w:t xml:space="preserve"> place</w:t>
      </w:r>
      <w:r w:rsidR="003F5B26" w:rsidRPr="004D77F5">
        <w:rPr>
          <w:rFonts w:asciiTheme="minorHAnsi" w:hAnsiTheme="minorHAnsi" w:cstheme="minorHAnsi"/>
          <w:sz w:val="22"/>
          <w:szCs w:val="22"/>
        </w:rPr>
        <w:t>)</w:t>
      </w:r>
      <w:r w:rsidRPr="004D77F5">
        <w:rPr>
          <w:rFonts w:asciiTheme="minorHAnsi" w:hAnsiTheme="minorHAnsi" w:cstheme="minorHAnsi"/>
          <w:sz w:val="22"/>
          <w:szCs w:val="22"/>
        </w:rPr>
        <w:t>, Association of American Geographers’ Water Resource Specialty Group, 2000.</w:t>
      </w:r>
    </w:p>
    <w:p w14:paraId="7B5E1F94" w14:textId="4EF2327F" w:rsidR="00954ED3" w:rsidRPr="004D77F5" w:rsidRDefault="00954ED3" w:rsidP="00034173">
      <w:pPr>
        <w:ind w:left="180" w:right="86" w:hanging="180"/>
        <w:rPr>
          <w:rFonts w:asciiTheme="minorHAnsi" w:hAnsiTheme="minorHAnsi" w:cstheme="minorHAnsi"/>
          <w:sz w:val="22"/>
          <w:szCs w:val="22"/>
        </w:rPr>
      </w:pPr>
      <w:r w:rsidRPr="004D77F5">
        <w:rPr>
          <w:rFonts w:asciiTheme="minorHAnsi" w:hAnsiTheme="minorHAnsi" w:cstheme="minorHAnsi"/>
          <w:i/>
          <w:iCs/>
          <w:sz w:val="22"/>
          <w:szCs w:val="22"/>
        </w:rPr>
        <w:t>Outstanding Thesis Award</w:t>
      </w:r>
      <w:r w:rsidRPr="004D77F5">
        <w:rPr>
          <w:rFonts w:asciiTheme="minorHAnsi" w:hAnsiTheme="minorHAnsi" w:cstheme="minorHAnsi"/>
          <w:sz w:val="22"/>
          <w:szCs w:val="22"/>
        </w:rPr>
        <w:t xml:space="preserve">, </w:t>
      </w:r>
      <w:r w:rsidRPr="004D77F5">
        <w:rPr>
          <w:rFonts w:asciiTheme="minorHAnsi" w:hAnsiTheme="minorHAnsi" w:cstheme="minorHAnsi"/>
          <w:iCs/>
          <w:sz w:val="22"/>
          <w:szCs w:val="22"/>
        </w:rPr>
        <w:t>Honorable Mention</w:t>
      </w:r>
      <w:r w:rsidRPr="004D77F5">
        <w:rPr>
          <w:rFonts w:asciiTheme="minorHAnsi" w:hAnsiTheme="minorHAnsi" w:cstheme="minorHAnsi"/>
          <w:sz w:val="22"/>
          <w:szCs w:val="22"/>
        </w:rPr>
        <w:t>, Southern Illinois University Alumni Association, 1999</w:t>
      </w:r>
      <w:r w:rsidR="000F7F3B" w:rsidRPr="004D77F5">
        <w:rPr>
          <w:rFonts w:asciiTheme="minorHAnsi" w:hAnsiTheme="minorHAnsi" w:cstheme="minorHAnsi"/>
          <w:sz w:val="22"/>
          <w:szCs w:val="22"/>
        </w:rPr>
        <w:t xml:space="preserve">. </w:t>
      </w:r>
    </w:p>
    <w:p w14:paraId="64EE5EAF" w14:textId="4BD59542" w:rsidR="00954ED3" w:rsidRPr="004D77F5" w:rsidRDefault="00954ED3" w:rsidP="00034173">
      <w:pPr>
        <w:ind w:left="180" w:right="86" w:hanging="180"/>
        <w:rPr>
          <w:rFonts w:asciiTheme="minorHAnsi" w:hAnsiTheme="minorHAnsi" w:cstheme="minorHAnsi"/>
          <w:sz w:val="22"/>
          <w:szCs w:val="22"/>
        </w:rPr>
      </w:pPr>
      <w:r w:rsidRPr="004D77F5">
        <w:rPr>
          <w:rFonts w:asciiTheme="minorHAnsi" w:hAnsiTheme="minorHAnsi" w:cstheme="minorHAnsi"/>
          <w:i/>
          <w:sz w:val="22"/>
          <w:szCs w:val="22"/>
        </w:rPr>
        <w:t>Outstanding Senior in Geography</w:t>
      </w:r>
      <w:r w:rsidRPr="004D77F5">
        <w:rPr>
          <w:rFonts w:asciiTheme="minorHAnsi" w:hAnsiTheme="minorHAnsi" w:cstheme="minorHAnsi"/>
          <w:sz w:val="22"/>
          <w:szCs w:val="22"/>
        </w:rPr>
        <w:t>, Illinois Geographical Society, 1997</w:t>
      </w:r>
      <w:r w:rsidR="000F7F3B" w:rsidRPr="004D77F5">
        <w:rPr>
          <w:rFonts w:asciiTheme="minorHAnsi" w:hAnsiTheme="minorHAnsi" w:cstheme="minorHAnsi"/>
          <w:sz w:val="22"/>
          <w:szCs w:val="22"/>
        </w:rPr>
        <w:t xml:space="preserve">. </w:t>
      </w:r>
    </w:p>
    <w:p w14:paraId="27B34B66" w14:textId="3646F413" w:rsidR="00954ED3" w:rsidRPr="004D77F5" w:rsidRDefault="00954ED3" w:rsidP="00034173">
      <w:pPr>
        <w:ind w:left="180" w:hanging="180"/>
        <w:rPr>
          <w:rFonts w:asciiTheme="minorHAnsi" w:hAnsiTheme="minorHAnsi" w:cstheme="minorHAnsi"/>
          <w:sz w:val="22"/>
          <w:szCs w:val="22"/>
        </w:rPr>
      </w:pPr>
      <w:r w:rsidRPr="004D77F5">
        <w:rPr>
          <w:rFonts w:asciiTheme="minorHAnsi" w:hAnsiTheme="minorHAnsi" w:cstheme="minorHAnsi"/>
          <w:i/>
          <w:sz w:val="22"/>
          <w:szCs w:val="22"/>
        </w:rPr>
        <w:t>Outstanding Senior in Geography</w:t>
      </w:r>
      <w:r w:rsidRPr="004D77F5">
        <w:rPr>
          <w:rFonts w:asciiTheme="minorHAnsi" w:hAnsiTheme="minorHAnsi" w:cstheme="minorHAnsi"/>
          <w:sz w:val="22"/>
          <w:szCs w:val="22"/>
        </w:rPr>
        <w:t xml:space="preserve"> </w:t>
      </w:r>
      <w:r w:rsidRPr="004D77F5">
        <w:rPr>
          <w:rFonts w:asciiTheme="minorHAnsi" w:hAnsiTheme="minorHAnsi" w:cstheme="minorHAnsi"/>
          <w:i/>
          <w:sz w:val="22"/>
          <w:szCs w:val="22"/>
        </w:rPr>
        <w:t>Award</w:t>
      </w:r>
      <w:r w:rsidRPr="004D77F5">
        <w:rPr>
          <w:rFonts w:asciiTheme="minorHAnsi" w:hAnsiTheme="minorHAnsi" w:cstheme="minorHAnsi"/>
          <w:sz w:val="22"/>
          <w:szCs w:val="22"/>
        </w:rPr>
        <w:t xml:space="preserve"> for Scholarly Excellence and Professionalism, Geography, Southern Illinois University,  1997</w:t>
      </w:r>
      <w:r w:rsidR="000F7F3B" w:rsidRPr="004D77F5">
        <w:rPr>
          <w:rFonts w:asciiTheme="minorHAnsi" w:hAnsiTheme="minorHAnsi" w:cstheme="minorHAnsi"/>
          <w:sz w:val="22"/>
          <w:szCs w:val="22"/>
        </w:rPr>
        <w:t xml:space="preserve">. </w:t>
      </w:r>
      <w:r w:rsidRPr="004D77F5">
        <w:rPr>
          <w:rFonts w:asciiTheme="minorHAnsi" w:hAnsiTheme="minorHAnsi" w:cstheme="minorHAnsi"/>
          <w:i/>
          <w:sz w:val="22"/>
          <w:szCs w:val="22"/>
        </w:rPr>
        <w:t>Outstanding Geography Student</w:t>
      </w:r>
      <w:r w:rsidRPr="004D77F5">
        <w:rPr>
          <w:rFonts w:asciiTheme="minorHAnsi" w:hAnsiTheme="minorHAnsi" w:cstheme="minorHAnsi"/>
          <w:sz w:val="22"/>
          <w:szCs w:val="22"/>
        </w:rPr>
        <w:t>, 1996.</w:t>
      </w:r>
    </w:p>
    <w:p w14:paraId="195C61BB" w14:textId="77777777" w:rsidR="00F1348E" w:rsidRPr="004D77F5" w:rsidRDefault="00F1348E" w:rsidP="00F1348E">
      <w:pPr>
        <w:pStyle w:val="Heading6"/>
        <w:spacing w:line="240" w:lineRule="auto"/>
        <w:rPr>
          <w:rFonts w:asciiTheme="minorHAnsi" w:hAnsiTheme="minorHAnsi" w:cstheme="minorHAnsi"/>
          <w:smallCaps/>
          <w:sz w:val="22"/>
          <w:szCs w:val="22"/>
        </w:rPr>
      </w:pPr>
    </w:p>
    <w:p w14:paraId="345EF81D" w14:textId="77777777" w:rsidR="00F1348E" w:rsidRPr="004D77F5" w:rsidRDefault="00F1348E" w:rsidP="00F1348E">
      <w:pPr>
        <w:pStyle w:val="Heading6"/>
        <w:spacing w:line="240" w:lineRule="auto"/>
        <w:rPr>
          <w:rFonts w:asciiTheme="minorHAnsi" w:hAnsiTheme="minorHAnsi" w:cstheme="minorHAnsi"/>
          <w:smallCaps/>
          <w:sz w:val="22"/>
          <w:szCs w:val="22"/>
        </w:rPr>
      </w:pPr>
    </w:p>
    <w:p w14:paraId="5F61EFC1" w14:textId="77777777" w:rsidR="005766F0" w:rsidRPr="004D77F5" w:rsidRDefault="005766F0">
      <w:pPr>
        <w:rPr>
          <w:rFonts w:asciiTheme="minorHAnsi" w:hAnsiTheme="minorHAnsi" w:cstheme="minorHAnsi"/>
          <w:b/>
          <w:bCs/>
          <w:smallCaps/>
          <w:sz w:val="22"/>
          <w:szCs w:val="22"/>
        </w:rPr>
      </w:pPr>
      <w:r w:rsidRPr="004D77F5">
        <w:rPr>
          <w:rFonts w:asciiTheme="minorHAnsi" w:hAnsiTheme="minorHAnsi" w:cstheme="minorHAnsi"/>
          <w:smallCaps/>
          <w:sz w:val="22"/>
          <w:szCs w:val="22"/>
        </w:rPr>
        <w:br w:type="page"/>
      </w:r>
    </w:p>
    <w:p w14:paraId="03715B57" w14:textId="78333415" w:rsidR="00AB4ECE" w:rsidRPr="004D77F5" w:rsidRDefault="00AB4ECE" w:rsidP="00EE3D8E">
      <w:pPr>
        <w:pStyle w:val="Heading6"/>
        <w:rPr>
          <w:rFonts w:asciiTheme="minorHAnsi" w:hAnsiTheme="minorHAnsi" w:cstheme="minorHAnsi"/>
          <w:i/>
          <w:smallCaps/>
          <w:sz w:val="22"/>
          <w:szCs w:val="22"/>
        </w:rPr>
      </w:pPr>
      <w:r w:rsidRPr="004D77F5">
        <w:rPr>
          <w:rFonts w:asciiTheme="minorHAnsi" w:hAnsiTheme="minorHAnsi" w:cstheme="minorHAnsi"/>
          <w:smallCaps/>
          <w:sz w:val="22"/>
          <w:szCs w:val="22"/>
        </w:rPr>
        <w:lastRenderedPageBreak/>
        <w:t>Professional Presentations</w:t>
      </w:r>
      <w:r w:rsidRPr="004D77F5">
        <w:rPr>
          <w:rFonts w:asciiTheme="minorHAnsi" w:hAnsiTheme="minorHAnsi" w:cstheme="minorHAnsi"/>
          <w:i/>
          <w:smallCaps/>
          <w:sz w:val="22"/>
          <w:szCs w:val="22"/>
        </w:rPr>
        <w:t xml:space="preserve"> </w:t>
      </w:r>
    </w:p>
    <w:p w14:paraId="2EC9BCCC" w14:textId="1A3FE12F" w:rsidR="0061794A" w:rsidRPr="004D77F5" w:rsidRDefault="0061794A" w:rsidP="00D519ED">
      <w:pPr>
        <w:pStyle w:val="Heading6"/>
        <w:spacing w:line="276" w:lineRule="auto"/>
        <w:rPr>
          <w:rFonts w:asciiTheme="minorHAnsi" w:hAnsiTheme="minorHAnsi" w:cstheme="minorHAnsi"/>
          <w:sz w:val="22"/>
          <w:szCs w:val="22"/>
          <w:u w:val="single"/>
        </w:rPr>
      </w:pPr>
      <w:r w:rsidRPr="004D77F5">
        <w:rPr>
          <w:rFonts w:asciiTheme="minorHAnsi" w:hAnsiTheme="minorHAnsi" w:cstheme="minorHAnsi"/>
          <w:sz w:val="22"/>
          <w:szCs w:val="22"/>
          <w:u w:val="single"/>
        </w:rPr>
        <w:t>Invited</w:t>
      </w:r>
      <w:r w:rsidR="00EE0FCF" w:rsidRPr="004D77F5">
        <w:rPr>
          <w:rFonts w:asciiTheme="minorHAnsi" w:hAnsiTheme="minorHAnsi" w:cstheme="minorHAnsi"/>
          <w:sz w:val="22"/>
          <w:szCs w:val="22"/>
          <w:u w:val="single"/>
        </w:rPr>
        <w:t xml:space="preserve"> Seminars</w:t>
      </w:r>
      <w:r w:rsidR="00AD6192" w:rsidRPr="004D77F5">
        <w:rPr>
          <w:rFonts w:asciiTheme="minorHAnsi" w:hAnsiTheme="minorHAnsi" w:cstheme="minorHAnsi"/>
          <w:sz w:val="22"/>
          <w:szCs w:val="22"/>
          <w:u w:val="single"/>
        </w:rPr>
        <w:t xml:space="preserve">, </w:t>
      </w:r>
      <w:r w:rsidR="00EE0FCF" w:rsidRPr="004D77F5">
        <w:rPr>
          <w:rFonts w:asciiTheme="minorHAnsi" w:hAnsiTheme="minorHAnsi" w:cstheme="minorHAnsi"/>
          <w:sz w:val="22"/>
          <w:szCs w:val="22"/>
          <w:u w:val="single"/>
        </w:rPr>
        <w:t>Panels</w:t>
      </w:r>
      <w:r w:rsidR="00AD6192" w:rsidRPr="004D77F5">
        <w:rPr>
          <w:rFonts w:asciiTheme="minorHAnsi" w:hAnsiTheme="minorHAnsi" w:cstheme="minorHAnsi"/>
          <w:sz w:val="22"/>
          <w:szCs w:val="22"/>
          <w:u w:val="single"/>
        </w:rPr>
        <w:t>, and Workshops</w:t>
      </w:r>
    </w:p>
    <w:p w14:paraId="1D7D390D" w14:textId="2973A633" w:rsidR="00F00798" w:rsidRDefault="00F00798" w:rsidP="007C76C7">
      <w:pPr>
        <w:ind w:left="270" w:hanging="270"/>
        <w:rPr>
          <w:rFonts w:asciiTheme="minorHAnsi" w:hAnsiTheme="minorHAnsi" w:cstheme="minorHAnsi"/>
          <w:sz w:val="22"/>
          <w:szCs w:val="22"/>
        </w:rPr>
      </w:pPr>
      <w:bookmarkStart w:id="57" w:name="_Hlk60759102"/>
      <w:bookmarkStart w:id="58" w:name="OLE_LINK22"/>
      <w:r w:rsidRPr="00F00798">
        <w:rPr>
          <w:rFonts w:asciiTheme="minorHAnsi" w:hAnsiTheme="minorHAnsi" w:cstheme="minorHAnsi"/>
          <w:i/>
          <w:iCs/>
          <w:sz w:val="22"/>
          <w:szCs w:val="22"/>
        </w:rPr>
        <w:t>Village and Wilderness (NGO), Microhabitat Incubator Program</w:t>
      </w:r>
      <w:r>
        <w:rPr>
          <w:rFonts w:asciiTheme="minorHAnsi" w:hAnsiTheme="minorHAnsi" w:cstheme="minorHAnsi"/>
          <w:sz w:val="22"/>
          <w:szCs w:val="22"/>
        </w:rPr>
        <w:t xml:space="preserve">. </w:t>
      </w:r>
      <w:r w:rsidRPr="00F00798">
        <w:rPr>
          <w:rFonts w:asciiTheme="minorHAnsi" w:hAnsiTheme="minorHAnsi" w:cstheme="minorHAnsi"/>
          <w:sz w:val="22"/>
          <w:szCs w:val="22"/>
        </w:rPr>
        <w:t xml:space="preserve">Motivating </w:t>
      </w:r>
      <w:r>
        <w:rPr>
          <w:rFonts w:asciiTheme="minorHAnsi" w:hAnsiTheme="minorHAnsi" w:cstheme="minorHAnsi"/>
          <w:sz w:val="22"/>
          <w:szCs w:val="22"/>
        </w:rPr>
        <w:t>and</w:t>
      </w:r>
      <w:r w:rsidRPr="00F00798">
        <w:rPr>
          <w:rFonts w:asciiTheme="minorHAnsi" w:hAnsiTheme="minorHAnsi" w:cstheme="minorHAnsi"/>
          <w:sz w:val="22"/>
          <w:szCs w:val="22"/>
        </w:rPr>
        <w:t xml:space="preserve"> </w:t>
      </w:r>
      <w:r>
        <w:rPr>
          <w:rFonts w:asciiTheme="minorHAnsi" w:hAnsiTheme="minorHAnsi" w:cstheme="minorHAnsi"/>
          <w:sz w:val="22"/>
          <w:szCs w:val="22"/>
        </w:rPr>
        <w:t>o</w:t>
      </w:r>
      <w:r w:rsidRPr="00F00798">
        <w:rPr>
          <w:rFonts w:asciiTheme="minorHAnsi" w:hAnsiTheme="minorHAnsi" w:cstheme="minorHAnsi"/>
          <w:sz w:val="22"/>
          <w:szCs w:val="22"/>
        </w:rPr>
        <w:t xml:space="preserve">vercoming </w:t>
      </w:r>
      <w:r>
        <w:rPr>
          <w:rFonts w:asciiTheme="minorHAnsi" w:hAnsiTheme="minorHAnsi" w:cstheme="minorHAnsi"/>
          <w:sz w:val="22"/>
          <w:szCs w:val="22"/>
        </w:rPr>
        <w:t>b</w:t>
      </w:r>
      <w:r w:rsidRPr="00F00798">
        <w:rPr>
          <w:rFonts w:asciiTheme="minorHAnsi" w:hAnsiTheme="minorHAnsi" w:cstheme="minorHAnsi"/>
          <w:sz w:val="22"/>
          <w:szCs w:val="22"/>
        </w:rPr>
        <w:t xml:space="preserve">arriers </w:t>
      </w:r>
      <w:r>
        <w:rPr>
          <w:rFonts w:asciiTheme="minorHAnsi" w:hAnsiTheme="minorHAnsi" w:cstheme="minorHAnsi"/>
          <w:sz w:val="22"/>
          <w:szCs w:val="22"/>
        </w:rPr>
        <w:t>to</w:t>
      </w:r>
      <w:r w:rsidRPr="00F00798">
        <w:rPr>
          <w:rFonts w:asciiTheme="minorHAnsi" w:hAnsiTheme="minorHAnsi" w:cstheme="minorHAnsi"/>
          <w:sz w:val="22"/>
          <w:szCs w:val="22"/>
        </w:rPr>
        <w:t xml:space="preserve"> </w:t>
      </w:r>
      <w:r>
        <w:rPr>
          <w:rFonts w:asciiTheme="minorHAnsi" w:hAnsiTheme="minorHAnsi" w:cstheme="minorHAnsi"/>
          <w:sz w:val="22"/>
          <w:szCs w:val="22"/>
        </w:rPr>
        <w:t>w</w:t>
      </w:r>
      <w:r w:rsidRPr="00F00798">
        <w:rPr>
          <w:rFonts w:asciiTheme="minorHAnsi" w:hAnsiTheme="minorHAnsi" w:cstheme="minorHAnsi"/>
          <w:sz w:val="22"/>
          <w:szCs w:val="22"/>
        </w:rPr>
        <w:t>ildlife (</w:t>
      </w:r>
      <w:r>
        <w:rPr>
          <w:rFonts w:asciiTheme="minorHAnsi" w:hAnsiTheme="minorHAnsi" w:cstheme="minorHAnsi"/>
          <w:sz w:val="22"/>
          <w:szCs w:val="22"/>
        </w:rPr>
        <w:t>e</w:t>
      </w:r>
      <w:r w:rsidRPr="00F00798">
        <w:rPr>
          <w:rFonts w:asciiTheme="minorHAnsi" w:hAnsiTheme="minorHAnsi" w:cstheme="minorHAnsi"/>
          <w:sz w:val="22"/>
          <w:szCs w:val="22"/>
        </w:rPr>
        <w:t xml:space="preserve">nvironmental) </w:t>
      </w:r>
      <w:r>
        <w:rPr>
          <w:rFonts w:asciiTheme="minorHAnsi" w:hAnsiTheme="minorHAnsi" w:cstheme="minorHAnsi"/>
          <w:sz w:val="22"/>
          <w:szCs w:val="22"/>
        </w:rPr>
        <w:t>g</w:t>
      </w:r>
      <w:r w:rsidRPr="00F00798">
        <w:rPr>
          <w:rFonts w:asciiTheme="minorHAnsi" w:hAnsiTheme="minorHAnsi" w:cstheme="minorHAnsi"/>
          <w:sz w:val="22"/>
          <w:szCs w:val="22"/>
        </w:rPr>
        <w:t>ardening</w:t>
      </w:r>
      <w:r>
        <w:rPr>
          <w:rFonts w:asciiTheme="minorHAnsi" w:hAnsiTheme="minorHAnsi" w:cstheme="minorHAnsi"/>
          <w:sz w:val="22"/>
          <w:szCs w:val="22"/>
        </w:rPr>
        <w:t>. June 2026.</w:t>
      </w:r>
    </w:p>
    <w:p w14:paraId="78548950" w14:textId="54BBA926" w:rsidR="007C76C7" w:rsidRPr="007C76C7" w:rsidRDefault="007C76C7" w:rsidP="007C76C7">
      <w:pPr>
        <w:ind w:left="270" w:hanging="270"/>
        <w:rPr>
          <w:rFonts w:asciiTheme="minorHAnsi" w:hAnsiTheme="minorHAnsi" w:cstheme="minorHAnsi"/>
          <w:sz w:val="22"/>
          <w:szCs w:val="22"/>
        </w:rPr>
      </w:pPr>
      <w:r w:rsidRPr="00F00798">
        <w:rPr>
          <w:rFonts w:asciiTheme="minorHAnsi" w:hAnsiTheme="minorHAnsi" w:cstheme="minorHAnsi"/>
          <w:i/>
          <w:iCs/>
          <w:sz w:val="22"/>
          <w:szCs w:val="22"/>
        </w:rPr>
        <w:t>Arizona State University</w:t>
      </w:r>
      <w:r w:rsidR="00F00798">
        <w:rPr>
          <w:rFonts w:asciiTheme="minorHAnsi" w:hAnsiTheme="minorHAnsi" w:cstheme="minorHAnsi"/>
          <w:i/>
          <w:iCs/>
          <w:sz w:val="22"/>
          <w:szCs w:val="22"/>
        </w:rPr>
        <w:t>,</w:t>
      </w:r>
      <w:r w:rsidRPr="00F00798">
        <w:rPr>
          <w:rFonts w:asciiTheme="minorHAnsi" w:hAnsiTheme="minorHAnsi" w:cstheme="minorHAnsi"/>
          <w:i/>
          <w:iCs/>
          <w:sz w:val="22"/>
          <w:szCs w:val="22"/>
        </w:rPr>
        <w:t xml:space="preserve"> School of Sustainability Seminar</w:t>
      </w:r>
      <w:r>
        <w:rPr>
          <w:rFonts w:asciiTheme="minorHAnsi" w:hAnsiTheme="minorHAnsi" w:cstheme="minorHAnsi"/>
          <w:sz w:val="22"/>
          <w:szCs w:val="22"/>
        </w:rPr>
        <w:t xml:space="preserve">. </w:t>
      </w:r>
      <w:r w:rsidRPr="007C76C7">
        <w:rPr>
          <w:rFonts w:asciiTheme="minorHAnsi" w:hAnsiTheme="minorHAnsi" w:cstheme="minorHAnsi"/>
          <w:sz w:val="22"/>
          <w:szCs w:val="22"/>
        </w:rPr>
        <w:t xml:space="preserve">Urban </w:t>
      </w:r>
      <w:r w:rsidR="001C28ED">
        <w:rPr>
          <w:rFonts w:asciiTheme="minorHAnsi" w:hAnsiTheme="minorHAnsi" w:cstheme="minorHAnsi"/>
          <w:sz w:val="22"/>
          <w:szCs w:val="22"/>
        </w:rPr>
        <w:t>l</w:t>
      </w:r>
      <w:r w:rsidRPr="007C76C7">
        <w:rPr>
          <w:rFonts w:asciiTheme="minorHAnsi" w:hAnsiTheme="minorHAnsi" w:cstheme="minorHAnsi"/>
          <w:sz w:val="22"/>
          <w:szCs w:val="22"/>
        </w:rPr>
        <w:t xml:space="preserve">andscape </w:t>
      </w:r>
      <w:r w:rsidR="001C28ED">
        <w:rPr>
          <w:rFonts w:asciiTheme="minorHAnsi" w:hAnsiTheme="minorHAnsi" w:cstheme="minorHAnsi"/>
          <w:sz w:val="22"/>
          <w:szCs w:val="22"/>
        </w:rPr>
        <w:t>s</w:t>
      </w:r>
      <w:r w:rsidRPr="007C76C7">
        <w:rPr>
          <w:rFonts w:asciiTheme="minorHAnsi" w:hAnsiTheme="minorHAnsi" w:cstheme="minorHAnsi"/>
          <w:sz w:val="22"/>
          <w:szCs w:val="22"/>
        </w:rPr>
        <w:t xml:space="preserve">ustainability: Motivations and </w:t>
      </w:r>
      <w:r w:rsidR="001C28ED">
        <w:rPr>
          <w:rFonts w:asciiTheme="minorHAnsi" w:hAnsiTheme="minorHAnsi" w:cstheme="minorHAnsi"/>
          <w:sz w:val="22"/>
          <w:szCs w:val="22"/>
        </w:rPr>
        <w:t>c</w:t>
      </w:r>
      <w:r w:rsidRPr="007C76C7">
        <w:rPr>
          <w:rFonts w:asciiTheme="minorHAnsi" w:hAnsiTheme="minorHAnsi" w:cstheme="minorHAnsi"/>
          <w:sz w:val="22"/>
          <w:szCs w:val="22"/>
        </w:rPr>
        <w:t xml:space="preserve">onstraints to </w:t>
      </w:r>
      <w:r w:rsidR="001C28ED">
        <w:rPr>
          <w:rFonts w:asciiTheme="minorHAnsi" w:hAnsiTheme="minorHAnsi" w:cstheme="minorHAnsi"/>
          <w:sz w:val="22"/>
          <w:szCs w:val="22"/>
        </w:rPr>
        <w:t>w</w:t>
      </w:r>
      <w:r w:rsidRPr="007C76C7">
        <w:rPr>
          <w:rFonts w:asciiTheme="minorHAnsi" w:hAnsiTheme="minorHAnsi" w:cstheme="minorHAnsi"/>
          <w:sz w:val="22"/>
          <w:szCs w:val="22"/>
        </w:rPr>
        <w:t xml:space="preserve">ater </w:t>
      </w:r>
      <w:r w:rsidR="001C28ED">
        <w:rPr>
          <w:rFonts w:asciiTheme="minorHAnsi" w:hAnsiTheme="minorHAnsi" w:cstheme="minorHAnsi"/>
          <w:sz w:val="22"/>
          <w:szCs w:val="22"/>
        </w:rPr>
        <w:t>c</w:t>
      </w:r>
      <w:r w:rsidRPr="007C76C7">
        <w:rPr>
          <w:rFonts w:asciiTheme="minorHAnsi" w:hAnsiTheme="minorHAnsi" w:cstheme="minorHAnsi"/>
          <w:sz w:val="22"/>
          <w:szCs w:val="22"/>
        </w:rPr>
        <w:t xml:space="preserve">onservation and </w:t>
      </w:r>
      <w:r w:rsidR="001C28ED">
        <w:rPr>
          <w:rFonts w:asciiTheme="minorHAnsi" w:hAnsiTheme="minorHAnsi" w:cstheme="minorHAnsi"/>
          <w:sz w:val="22"/>
          <w:szCs w:val="22"/>
        </w:rPr>
        <w:t>h</w:t>
      </w:r>
      <w:r w:rsidRPr="007C76C7">
        <w:rPr>
          <w:rFonts w:asciiTheme="minorHAnsi" w:hAnsiTheme="minorHAnsi" w:cstheme="minorHAnsi"/>
          <w:sz w:val="22"/>
          <w:szCs w:val="22"/>
        </w:rPr>
        <w:t xml:space="preserve">abitat </w:t>
      </w:r>
      <w:r w:rsidR="001C28ED">
        <w:rPr>
          <w:rFonts w:asciiTheme="minorHAnsi" w:hAnsiTheme="minorHAnsi" w:cstheme="minorHAnsi"/>
          <w:sz w:val="22"/>
          <w:szCs w:val="22"/>
        </w:rPr>
        <w:t>p</w:t>
      </w:r>
      <w:r w:rsidRPr="007C76C7">
        <w:rPr>
          <w:rFonts w:asciiTheme="minorHAnsi" w:hAnsiTheme="minorHAnsi" w:cstheme="minorHAnsi"/>
          <w:sz w:val="22"/>
          <w:szCs w:val="22"/>
        </w:rPr>
        <w:t xml:space="preserve">rovisioning in </w:t>
      </w:r>
      <w:r w:rsidR="001C28ED">
        <w:rPr>
          <w:rFonts w:asciiTheme="minorHAnsi" w:hAnsiTheme="minorHAnsi" w:cstheme="minorHAnsi"/>
          <w:sz w:val="22"/>
          <w:szCs w:val="22"/>
        </w:rPr>
        <w:t>r</w:t>
      </w:r>
      <w:r w:rsidRPr="007C76C7">
        <w:rPr>
          <w:rFonts w:asciiTheme="minorHAnsi" w:hAnsiTheme="minorHAnsi" w:cstheme="minorHAnsi"/>
          <w:sz w:val="22"/>
          <w:szCs w:val="22"/>
        </w:rPr>
        <w:t xml:space="preserve">esidential </w:t>
      </w:r>
      <w:r w:rsidR="001C28ED">
        <w:rPr>
          <w:rFonts w:asciiTheme="minorHAnsi" w:hAnsiTheme="minorHAnsi" w:cstheme="minorHAnsi"/>
          <w:sz w:val="22"/>
          <w:szCs w:val="22"/>
        </w:rPr>
        <w:t>n</w:t>
      </w:r>
      <w:r w:rsidRPr="007C76C7">
        <w:rPr>
          <w:rFonts w:asciiTheme="minorHAnsi" w:hAnsiTheme="minorHAnsi" w:cstheme="minorHAnsi"/>
          <w:sz w:val="22"/>
          <w:szCs w:val="22"/>
        </w:rPr>
        <w:t>eighborhoods</w:t>
      </w:r>
      <w:r>
        <w:rPr>
          <w:rFonts w:asciiTheme="minorHAnsi" w:hAnsiTheme="minorHAnsi" w:cstheme="minorHAnsi"/>
          <w:sz w:val="22"/>
          <w:szCs w:val="22"/>
        </w:rPr>
        <w:t>. October 2025.</w:t>
      </w:r>
      <w:r w:rsidRPr="007C76C7">
        <w:rPr>
          <w:rFonts w:asciiTheme="minorHAnsi" w:hAnsiTheme="minorHAnsi" w:cstheme="minorHAnsi"/>
          <w:sz w:val="22"/>
          <w:szCs w:val="22"/>
        </w:rPr>
        <w:t xml:space="preserve">  </w:t>
      </w:r>
    </w:p>
    <w:p w14:paraId="041364FE" w14:textId="50E83BEB" w:rsidR="002B4B97" w:rsidRPr="002B4B97" w:rsidRDefault="002B4B97" w:rsidP="00203F5E">
      <w:pPr>
        <w:ind w:left="270" w:hanging="270"/>
        <w:rPr>
          <w:rFonts w:asciiTheme="minorHAnsi" w:hAnsiTheme="minorHAnsi" w:cstheme="minorHAnsi"/>
          <w:bCs/>
          <w:sz w:val="22"/>
          <w:szCs w:val="22"/>
        </w:rPr>
      </w:pPr>
      <w:r>
        <w:rPr>
          <w:rFonts w:asciiTheme="minorHAnsi" w:hAnsiTheme="minorHAnsi" w:cstheme="minorHAnsi"/>
          <w:bCs/>
          <w:i/>
          <w:sz w:val="22"/>
          <w:szCs w:val="22"/>
        </w:rPr>
        <w:t>International Urban Wildlife Conference.</w:t>
      </w:r>
      <w:r>
        <w:rPr>
          <w:rFonts w:asciiTheme="minorHAnsi" w:hAnsiTheme="minorHAnsi" w:cstheme="minorHAnsi"/>
          <w:bCs/>
          <w:sz w:val="22"/>
          <w:szCs w:val="22"/>
        </w:rPr>
        <w:t xml:space="preserve"> A </w:t>
      </w:r>
      <w:r w:rsidR="001C28ED">
        <w:rPr>
          <w:rFonts w:asciiTheme="minorHAnsi" w:hAnsiTheme="minorHAnsi" w:cstheme="minorHAnsi"/>
          <w:bCs/>
          <w:sz w:val="22"/>
          <w:szCs w:val="22"/>
        </w:rPr>
        <w:t>l</w:t>
      </w:r>
      <w:r>
        <w:rPr>
          <w:rFonts w:asciiTheme="minorHAnsi" w:hAnsiTheme="minorHAnsi" w:cstheme="minorHAnsi"/>
          <w:bCs/>
          <w:sz w:val="22"/>
          <w:szCs w:val="22"/>
        </w:rPr>
        <w:t xml:space="preserve">andscape </w:t>
      </w:r>
      <w:r w:rsidR="001C28ED">
        <w:rPr>
          <w:rFonts w:asciiTheme="minorHAnsi" w:hAnsiTheme="minorHAnsi" w:cstheme="minorHAnsi"/>
          <w:bCs/>
          <w:sz w:val="22"/>
          <w:szCs w:val="22"/>
        </w:rPr>
        <w:t>s</w:t>
      </w:r>
      <w:r>
        <w:rPr>
          <w:rFonts w:asciiTheme="minorHAnsi" w:hAnsiTheme="minorHAnsi" w:cstheme="minorHAnsi"/>
          <w:bCs/>
          <w:sz w:val="22"/>
          <w:szCs w:val="22"/>
        </w:rPr>
        <w:t xml:space="preserve">ustainability </w:t>
      </w:r>
      <w:r w:rsidR="001C28ED">
        <w:rPr>
          <w:rFonts w:asciiTheme="minorHAnsi" w:hAnsiTheme="minorHAnsi" w:cstheme="minorHAnsi"/>
          <w:bCs/>
          <w:sz w:val="22"/>
          <w:szCs w:val="22"/>
        </w:rPr>
        <w:t>a</w:t>
      </w:r>
      <w:r>
        <w:rPr>
          <w:rFonts w:asciiTheme="minorHAnsi" w:hAnsiTheme="minorHAnsi" w:cstheme="minorHAnsi"/>
          <w:bCs/>
          <w:sz w:val="22"/>
          <w:szCs w:val="22"/>
        </w:rPr>
        <w:t xml:space="preserve">pproach to </w:t>
      </w:r>
      <w:r w:rsidR="001C28ED">
        <w:rPr>
          <w:rFonts w:asciiTheme="minorHAnsi" w:hAnsiTheme="minorHAnsi" w:cstheme="minorHAnsi"/>
          <w:bCs/>
          <w:sz w:val="22"/>
          <w:szCs w:val="22"/>
        </w:rPr>
        <w:t>u</w:t>
      </w:r>
      <w:r>
        <w:rPr>
          <w:rFonts w:asciiTheme="minorHAnsi" w:hAnsiTheme="minorHAnsi" w:cstheme="minorHAnsi"/>
          <w:bCs/>
          <w:sz w:val="22"/>
          <w:szCs w:val="22"/>
        </w:rPr>
        <w:t xml:space="preserve">rban </w:t>
      </w:r>
      <w:r w:rsidR="001C28ED">
        <w:rPr>
          <w:rFonts w:asciiTheme="minorHAnsi" w:hAnsiTheme="minorHAnsi" w:cstheme="minorHAnsi"/>
          <w:bCs/>
          <w:sz w:val="22"/>
          <w:szCs w:val="22"/>
        </w:rPr>
        <w:t>c</w:t>
      </w:r>
      <w:r>
        <w:rPr>
          <w:rFonts w:asciiTheme="minorHAnsi" w:hAnsiTheme="minorHAnsi" w:cstheme="minorHAnsi"/>
          <w:bCs/>
          <w:sz w:val="22"/>
          <w:szCs w:val="22"/>
        </w:rPr>
        <w:t xml:space="preserve">oexistence: Evaluating </w:t>
      </w:r>
      <w:r w:rsidR="001C28ED">
        <w:rPr>
          <w:rFonts w:asciiTheme="minorHAnsi" w:hAnsiTheme="minorHAnsi" w:cstheme="minorHAnsi"/>
          <w:bCs/>
          <w:sz w:val="22"/>
          <w:szCs w:val="22"/>
        </w:rPr>
        <w:t>p</w:t>
      </w:r>
      <w:r>
        <w:rPr>
          <w:rFonts w:asciiTheme="minorHAnsi" w:hAnsiTheme="minorHAnsi" w:cstheme="minorHAnsi"/>
          <w:bCs/>
          <w:sz w:val="22"/>
          <w:szCs w:val="22"/>
        </w:rPr>
        <w:t xml:space="preserve">ositive and </w:t>
      </w:r>
      <w:r w:rsidR="001C28ED">
        <w:rPr>
          <w:rFonts w:asciiTheme="minorHAnsi" w:hAnsiTheme="minorHAnsi" w:cstheme="minorHAnsi"/>
          <w:bCs/>
          <w:sz w:val="22"/>
          <w:szCs w:val="22"/>
        </w:rPr>
        <w:t>n</w:t>
      </w:r>
      <w:r>
        <w:rPr>
          <w:rFonts w:asciiTheme="minorHAnsi" w:hAnsiTheme="minorHAnsi" w:cstheme="minorHAnsi"/>
          <w:bCs/>
          <w:sz w:val="22"/>
          <w:szCs w:val="22"/>
        </w:rPr>
        <w:t xml:space="preserve">egative </w:t>
      </w:r>
      <w:r w:rsidR="001C28ED">
        <w:rPr>
          <w:rFonts w:asciiTheme="minorHAnsi" w:hAnsiTheme="minorHAnsi" w:cstheme="minorHAnsi"/>
          <w:bCs/>
          <w:sz w:val="22"/>
          <w:szCs w:val="22"/>
        </w:rPr>
        <w:t>h</w:t>
      </w:r>
      <w:r>
        <w:rPr>
          <w:rFonts w:asciiTheme="minorHAnsi" w:hAnsiTheme="minorHAnsi" w:cstheme="minorHAnsi"/>
          <w:bCs/>
          <w:sz w:val="22"/>
          <w:szCs w:val="22"/>
        </w:rPr>
        <w:t>uman-</w:t>
      </w:r>
      <w:r w:rsidR="001C28ED">
        <w:rPr>
          <w:rFonts w:asciiTheme="minorHAnsi" w:hAnsiTheme="minorHAnsi" w:cstheme="minorHAnsi"/>
          <w:bCs/>
          <w:sz w:val="22"/>
          <w:szCs w:val="22"/>
        </w:rPr>
        <w:t>w</w:t>
      </w:r>
      <w:r>
        <w:rPr>
          <w:rFonts w:asciiTheme="minorHAnsi" w:hAnsiTheme="minorHAnsi" w:cstheme="minorHAnsi"/>
          <w:bCs/>
          <w:sz w:val="22"/>
          <w:szCs w:val="22"/>
        </w:rPr>
        <w:t xml:space="preserve">ildlife </w:t>
      </w:r>
      <w:r w:rsidR="001C28ED">
        <w:rPr>
          <w:rFonts w:asciiTheme="minorHAnsi" w:hAnsiTheme="minorHAnsi" w:cstheme="minorHAnsi"/>
          <w:bCs/>
          <w:sz w:val="22"/>
          <w:szCs w:val="22"/>
        </w:rPr>
        <w:t>i</w:t>
      </w:r>
      <w:r>
        <w:rPr>
          <w:rFonts w:asciiTheme="minorHAnsi" w:hAnsiTheme="minorHAnsi" w:cstheme="minorHAnsi"/>
          <w:bCs/>
          <w:sz w:val="22"/>
          <w:szCs w:val="22"/>
        </w:rPr>
        <w:t>nteractions. June 2025.</w:t>
      </w:r>
    </w:p>
    <w:p w14:paraId="3D1D7D09" w14:textId="28E3BBB0" w:rsidR="00547C7D" w:rsidRPr="00547C7D" w:rsidRDefault="00547C7D" w:rsidP="00203F5E">
      <w:pPr>
        <w:ind w:left="270" w:hanging="270"/>
        <w:rPr>
          <w:rFonts w:asciiTheme="minorHAnsi" w:hAnsiTheme="minorHAnsi" w:cstheme="minorHAnsi"/>
          <w:bCs/>
          <w:sz w:val="22"/>
          <w:szCs w:val="22"/>
        </w:rPr>
      </w:pPr>
      <w:r>
        <w:rPr>
          <w:rFonts w:asciiTheme="minorHAnsi" w:hAnsiTheme="minorHAnsi" w:cstheme="minorHAnsi"/>
          <w:bCs/>
          <w:i/>
          <w:sz w:val="22"/>
          <w:szCs w:val="22"/>
        </w:rPr>
        <w:t>All-Partner Meeting for the Central Arizona Conservation Alliance.</w:t>
      </w:r>
      <w:r>
        <w:rPr>
          <w:rFonts w:asciiTheme="minorHAnsi" w:hAnsiTheme="minorHAnsi" w:cstheme="minorHAnsi"/>
          <w:bCs/>
          <w:sz w:val="22"/>
          <w:szCs w:val="22"/>
        </w:rPr>
        <w:t xml:space="preserve"> Motivations and </w:t>
      </w:r>
      <w:r w:rsidR="002B4B97">
        <w:rPr>
          <w:rFonts w:asciiTheme="minorHAnsi" w:hAnsiTheme="minorHAnsi" w:cstheme="minorHAnsi"/>
          <w:bCs/>
          <w:sz w:val="22"/>
          <w:szCs w:val="22"/>
        </w:rPr>
        <w:t>c</w:t>
      </w:r>
      <w:r>
        <w:rPr>
          <w:rFonts w:asciiTheme="minorHAnsi" w:hAnsiTheme="minorHAnsi" w:cstheme="minorHAnsi"/>
          <w:bCs/>
          <w:sz w:val="22"/>
          <w:szCs w:val="22"/>
        </w:rPr>
        <w:t xml:space="preserve">onstraints to </w:t>
      </w:r>
      <w:r w:rsidR="002B4B97">
        <w:rPr>
          <w:rFonts w:asciiTheme="minorHAnsi" w:hAnsiTheme="minorHAnsi" w:cstheme="minorHAnsi"/>
          <w:bCs/>
          <w:sz w:val="22"/>
          <w:szCs w:val="22"/>
        </w:rPr>
        <w:t>l</w:t>
      </w:r>
      <w:r>
        <w:rPr>
          <w:rFonts w:asciiTheme="minorHAnsi" w:hAnsiTheme="minorHAnsi" w:cstheme="minorHAnsi"/>
          <w:bCs/>
          <w:sz w:val="22"/>
          <w:szCs w:val="22"/>
        </w:rPr>
        <w:t xml:space="preserve">andscape </w:t>
      </w:r>
      <w:r w:rsidR="002B4B97">
        <w:rPr>
          <w:rFonts w:asciiTheme="minorHAnsi" w:hAnsiTheme="minorHAnsi" w:cstheme="minorHAnsi"/>
          <w:bCs/>
          <w:sz w:val="22"/>
          <w:szCs w:val="22"/>
        </w:rPr>
        <w:t>s</w:t>
      </w:r>
      <w:r>
        <w:rPr>
          <w:rFonts w:asciiTheme="minorHAnsi" w:hAnsiTheme="minorHAnsi" w:cstheme="minorHAnsi"/>
          <w:bCs/>
          <w:sz w:val="22"/>
          <w:szCs w:val="22"/>
        </w:rPr>
        <w:t xml:space="preserve">ustainability: The </w:t>
      </w:r>
      <w:r w:rsidR="002B4B97">
        <w:rPr>
          <w:rFonts w:asciiTheme="minorHAnsi" w:hAnsiTheme="minorHAnsi" w:cstheme="minorHAnsi"/>
          <w:bCs/>
          <w:sz w:val="22"/>
          <w:szCs w:val="22"/>
        </w:rPr>
        <w:t>c</w:t>
      </w:r>
      <w:r>
        <w:rPr>
          <w:rFonts w:asciiTheme="minorHAnsi" w:hAnsiTheme="minorHAnsi" w:cstheme="minorHAnsi"/>
          <w:bCs/>
          <w:sz w:val="22"/>
          <w:szCs w:val="22"/>
        </w:rPr>
        <w:t xml:space="preserve">ase of </w:t>
      </w:r>
      <w:r w:rsidR="002B4B97">
        <w:rPr>
          <w:rFonts w:asciiTheme="minorHAnsi" w:hAnsiTheme="minorHAnsi" w:cstheme="minorHAnsi"/>
          <w:bCs/>
          <w:sz w:val="22"/>
          <w:szCs w:val="22"/>
        </w:rPr>
        <w:t>w</w:t>
      </w:r>
      <w:r>
        <w:rPr>
          <w:rFonts w:asciiTheme="minorHAnsi" w:hAnsiTheme="minorHAnsi" w:cstheme="minorHAnsi"/>
          <w:bCs/>
          <w:sz w:val="22"/>
          <w:szCs w:val="22"/>
        </w:rPr>
        <w:t xml:space="preserve">ildlife </w:t>
      </w:r>
      <w:r w:rsidR="002B4B97">
        <w:rPr>
          <w:rFonts w:asciiTheme="minorHAnsi" w:hAnsiTheme="minorHAnsi" w:cstheme="minorHAnsi"/>
          <w:bCs/>
          <w:sz w:val="22"/>
          <w:szCs w:val="22"/>
        </w:rPr>
        <w:t>g</w:t>
      </w:r>
      <w:r>
        <w:rPr>
          <w:rFonts w:asciiTheme="minorHAnsi" w:hAnsiTheme="minorHAnsi" w:cstheme="minorHAnsi"/>
          <w:bCs/>
          <w:sz w:val="22"/>
          <w:szCs w:val="22"/>
        </w:rPr>
        <w:t xml:space="preserve">ardening. Desert Botanical Garden. February 2025. </w:t>
      </w:r>
    </w:p>
    <w:p w14:paraId="76AB6E6C" w14:textId="3BD6DE5E" w:rsidR="005338DC" w:rsidRPr="005338DC" w:rsidRDefault="005338DC" w:rsidP="00203F5E">
      <w:pPr>
        <w:ind w:left="270" w:hanging="270"/>
        <w:rPr>
          <w:rFonts w:asciiTheme="minorHAnsi" w:hAnsiTheme="minorHAnsi" w:cstheme="minorHAnsi"/>
          <w:bCs/>
          <w:sz w:val="22"/>
          <w:szCs w:val="22"/>
        </w:rPr>
      </w:pPr>
      <w:r>
        <w:rPr>
          <w:rFonts w:asciiTheme="minorHAnsi" w:hAnsiTheme="minorHAnsi" w:cstheme="minorHAnsi"/>
          <w:bCs/>
          <w:i/>
          <w:sz w:val="22"/>
          <w:szCs w:val="22"/>
        </w:rPr>
        <w:t>Audubon Society: Desert Rivers</w:t>
      </w:r>
      <w:r>
        <w:rPr>
          <w:rFonts w:asciiTheme="minorHAnsi" w:hAnsiTheme="minorHAnsi" w:cstheme="minorHAnsi"/>
          <w:bCs/>
          <w:sz w:val="22"/>
          <w:szCs w:val="22"/>
        </w:rPr>
        <w:t xml:space="preserve"> (Phoenix Metro and the East Valley). </w:t>
      </w:r>
      <w:r w:rsidRPr="005338DC">
        <w:rPr>
          <w:rFonts w:asciiTheme="minorHAnsi" w:hAnsiTheme="minorHAnsi" w:cstheme="minorHAnsi"/>
          <w:bCs/>
          <w:sz w:val="22"/>
          <w:szCs w:val="22"/>
        </w:rPr>
        <w:t xml:space="preserve">Lawns, </w:t>
      </w:r>
      <w:r>
        <w:rPr>
          <w:rFonts w:asciiTheme="minorHAnsi" w:hAnsiTheme="minorHAnsi" w:cstheme="minorHAnsi"/>
          <w:bCs/>
          <w:sz w:val="22"/>
          <w:szCs w:val="22"/>
        </w:rPr>
        <w:t>y</w:t>
      </w:r>
      <w:r w:rsidRPr="005338DC">
        <w:rPr>
          <w:rFonts w:asciiTheme="minorHAnsi" w:hAnsiTheme="minorHAnsi" w:cstheme="minorHAnsi"/>
          <w:bCs/>
          <w:sz w:val="22"/>
          <w:szCs w:val="22"/>
        </w:rPr>
        <w:t xml:space="preserve">ards, and </w:t>
      </w:r>
      <w:r>
        <w:rPr>
          <w:rFonts w:asciiTheme="minorHAnsi" w:hAnsiTheme="minorHAnsi" w:cstheme="minorHAnsi"/>
          <w:bCs/>
          <w:sz w:val="22"/>
          <w:szCs w:val="22"/>
        </w:rPr>
        <w:t>g</w:t>
      </w:r>
      <w:r w:rsidRPr="005338DC">
        <w:rPr>
          <w:rFonts w:asciiTheme="minorHAnsi" w:hAnsiTheme="minorHAnsi" w:cstheme="minorHAnsi"/>
          <w:bCs/>
          <w:sz w:val="22"/>
          <w:szCs w:val="22"/>
        </w:rPr>
        <w:t xml:space="preserve">ardens: Residents’ </w:t>
      </w:r>
      <w:r>
        <w:rPr>
          <w:rFonts w:asciiTheme="minorHAnsi" w:hAnsiTheme="minorHAnsi" w:cstheme="minorHAnsi"/>
          <w:bCs/>
          <w:sz w:val="22"/>
          <w:szCs w:val="22"/>
        </w:rPr>
        <w:t>d</w:t>
      </w:r>
      <w:r w:rsidRPr="005338DC">
        <w:rPr>
          <w:rFonts w:asciiTheme="minorHAnsi" w:hAnsiTheme="minorHAnsi" w:cstheme="minorHAnsi"/>
          <w:bCs/>
          <w:sz w:val="22"/>
          <w:szCs w:val="22"/>
        </w:rPr>
        <w:t xml:space="preserve">ecisions for </w:t>
      </w:r>
      <w:r>
        <w:rPr>
          <w:rFonts w:asciiTheme="minorHAnsi" w:hAnsiTheme="minorHAnsi" w:cstheme="minorHAnsi"/>
          <w:bCs/>
          <w:sz w:val="22"/>
          <w:szCs w:val="22"/>
        </w:rPr>
        <w:t>b</w:t>
      </w:r>
      <w:r w:rsidRPr="005338DC">
        <w:rPr>
          <w:rFonts w:asciiTheme="minorHAnsi" w:hAnsiTheme="minorHAnsi" w:cstheme="minorHAnsi"/>
          <w:bCs/>
          <w:sz w:val="22"/>
          <w:szCs w:val="22"/>
        </w:rPr>
        <w:t xml:space="preserve">iodiversity and </w:t>
      </w:r>
      <w:r>
        <w:rPr>
          <w:rFonts w:asciiTheme="minorHAnsi" w:hAnsiTheme="minorHAnsi" w:cstheme="minorHAnsi"/>
          <w:bCs/>
          <w:sz w:val="22"/>
          <w:szCs w:val="22"/>
        </w:rPr>
        <w:t>l</w:t>
      </w:r>
      <w:r w:rsidRPr="005338DC">
        <w:rPr>
          <w:rFonts w:asciiTheme="minorHAnsi" w:hAnsiTheme="minorHAnsi" w:cstheme="minorHAnsi"/>
          <w:bCs/>
          <w:sz w:val="22"/>
          <w:szCs w:val="22"/>
        </w:rPr>
        <w:t xml:space="preserve">andscape </w:t>
      </w:r>
      <w:r>
        <w:rPr>
          <w:rFonts w:asciiTheme="minorHAnsi" w:hAnsiTheme="minorHAnsi" w:cstheme="minorHAnsi"/>
          <w:bCs/>
          <w:sz w:val="22"/>
          <w:szCs w:val="22"/>
        </w:rPr>
        <w:t>s</w:t>
      </w:r>
      <w:r w:rsidRPr="005338DC">
        <w:rPr>
          <w:rFonts w:asciiTheme="minorHAnsi" w:hAnsiTheme="minorHAnsi" w:cstheme="minorHAnsi"/>
          <w:bCs/>
          <w:sz w:val="22"/>
          <w:szCs w:val="22"/>
        </w:rPr>
        <w:t>ustainability</w:t>
      </w:r>
      <w:r>
        <w:rPr>
          <w:rFonts w:asciiTheme="minorHAnsi" w:hAnsiTheme="minorHAnsi" w:cstheme="minorHAnsi"/>
          <w:bCs/>
          <w:sz w:val="22"/>
          <w:szCs w:val="22"/>
        </w:rPr>
        <w:t xml:space="preserve">. January 2025. </w:t>
      </w:r>
    </w:p>
    <w:p w14:paraId="65310F29" w14:textId="0B7489BA" w:rsidR="00AA285B" w:rsidRPr="00AA285B" w:rsidRDefault="00AA285B" w:rsidP="00203F5E">
      <w:pPr>
        <w:ind w:left="270" w:hanging="270"/>
        <w:rPr>
          <w:rFonts w:asciiTheme="minorHAnsi" w:hAnsiTheme="minorHAnsi" w:cstheme="minorHAnsi"/>
          <w:bCs/>
          <w:sz w:val="22"/>
          <w:szCs w:val="22"/>
        </w:rPr>
      </w:pPr>
      <w:r>
        <w:rPr>
          <w:rFonts w:asciiTheme="minorHAnsi" w:hAnsiTheme="minorHAnsi" w:cstheme="minorHAnsi"/>
          <w:bCs/>
          <w:i/>
          <w:sz w:val="22"/>
          <w:szCs w:val="22"/>
        </w:rPr>
        <w:t>Pennsylvania State University Huck Institutes of Life Sciences Ecology Seminar Series.</w:t>
      </w:r>
      <w:r>
        <w:rPr>
          <w:rFonts w:asciiTheme="minorHAnsi" w:hAnsiTheme="minorHAnsi" w:cstheme="minorHAnsi"/>
          <w:bCs/>
          <w:sz w:val="22"/>
          <w:szCs w:val="22"/>
        </w:rPr>
        <w:t xml:space="preserve"> </w:t>
      </w:r>
      <w:r w:rsidRPr="00AA285B">
        <w:rPr>
          <w:rFonts w:asciiTheme="minorHAnsi" w:hAnsiTheme="minorHAnsi" w:cstheme="minorHAnsi"/>
          <w:bCs/>
          <w:sz w:val="22"/>
          <w:szCs w:val="22"/>
        </w:rPr>
        <w:t xml:space="preserve">Lawns, </w:t>
      </w:r>
      <w:r>
        <w:rPr>
          <w:rFonts w:asciiTheme="minorHAnsi" w:hAnsiTheme="minorHAnsi" w:cstheme="minorHAnsi"/>
          <w:bCs/>
          <w:sz w:val="22"/>
          <w:szCs w:val="22"/>
        </w:rPr>
        <w:t>y</w:t>
      </w:r>
      <w:r w:rsidRPr="00AA285B">
        <w:rPr>
          <w:rFonts w:asciiTheme="minorHAnsi" w:hAnsiTheme="minorHAnsi" w:cstheme="minorHAnsi"/>
          <w:bCs/>
          <w:sz w:val="22"/>
          <w:szCs w:val="22"/>
        </w:rPr>
        <w:t xml:space="preserve">ards, and </w:t>
      </w:r>
      <w:r>
        <w:rPr>
          <w:rFonts w:asciiTheme="minorHAnsi" w:hAnsiTheme="minorHAnsi" w:cstheme="minorHAnsi"/>
          <w:bCs/>
          <w:sz w:val="22"/>
          <w:szCs w:val="22"/>
        </w:rPr>
        <w:t>g</w:t>
      </w:r>
      <w:r w:rsidRPr="00AA285B">
        <w:rPr>
          <w:rFonts w:asciiTheme="minorHAnsi" w:hAnsiTheme="minorHAnsi" w:cstheme="minorHAnsi"/>
          <w:bCs/>
          <w:sz w:val="22"/>
          <w:szCs w:val="22"/>
        </w:rPr>
        <w:t xml:space="preserve">ardens: Understanding </w:t>
      </w:r>
      <w:r>
        <w:rPr>
          <w:rFonts w:asciiTheme="minorHAnsi" w:hAnsiTheme="minorHAnsi" w:cstheme="minorHAnsi"/>
          <w:bCs/>
          <w:sz w:val="22"/>
          <w:szCs w:val="22"/>
        </w:rPr>
        <w:t>r</w:t>
      </w:r>
      <w:r w:rsidRPr="00AA285B">
        <w:rPr>
          <w:rFonts w:asciiTheme="minorHAnsi" w:hAnsiTheme="minorHAnsi" w:cstheme="minorHAnsi"/>
          <w:bCs/>
          <w:sz w:val="22"/>
          <w:szCs w:val="22"/>
        </w:rPr>
        <w:t xml:space="preserve">esidents’ </w:t>
      </w:r>
      <w:r>
        <w:rPr>
          <w:rFonts w:asciiTheme="minorHAnsi" w:hAnsiTheme="minorHAnsi" w:cstheme="minorHAnsi"/>
          <w:bCs/>
          <w:sz w:val="22"/>
          <w:szCs w:val="22"/>
        </w:rPr>
        <w:t>l</w:t>
      </w:r>
      <w:r w:rsidRPr="00AA285B">
        <w:rPr>
          <w:rFonts w:asciiTheme="minorHAnsi" w:hAnsiTheme="minorHAnsi" w:cstheme="minorHAnsi"/>
          <w:bCs/>
          <w:sz w:val="22"/>
          <w:szCs w:val="22"/>
        </w:rPr>
        <w:t xml:space="preserve">and </w:t>
      </w:r>
      <w:r>
        <w:rPr>
          <w:rFonts w:asciiTheme="minorHAnsi" w:hAnsiTheme="minorHAnsi" w:cstheme="minorHAnsi"/>
          <w:bCs/>
          <w:sz w:val="22"/>
          <w:szCs w:val="22"/>
        </w:rPr>
        <w:t>m</w:t>
      </w:r>
      <w:r w:rsidRPr="00AA285B">
        <w:rPr>
          <w:rFonts w:asciiTheme="minorHAnsi" w:hAnsiTheme="minorHAnsi" w:cstheme="minorHAnsi"/>
          <w:bCs/>
          <w:sz w:val="22"/>
          <w:szCs w:val="22"/>
        </w:rPr>
        <w:t xml:space="preserve">anagement </w:t>
      </w:r>
      <w:r>
        <w:rPr>
          <w:rFonts w:asciiTheme="minorHAnsi" w:hAnsiTheme="minorHAnsi" w:cstheme="minorHAnsi"/>
          <w:bCs/>
          <w:sz w:val="22"/>
          <w:szCs w:val="22"/>
        </w:rPr>
        <w:t>d</w:t>
      </w:r>
      <w:r w:rsidRPr="00AA285B">
        <w:rPr>
          <w:rFonts w:asciiTheme="minorHAnsi" w:hAnsiTheme="minorHAnsi" w:cstheme="minorHAnsi"/>
          <w:bCs/>
          <w:sz w:val="22"/>
          <w:szCs w:val="22"/>
        </w:rPr>
        <w:t xml:space="preserve">ecisions for </w:t>
      </w:r>
      <w:r>
        <w:rPr>
          <w:rFonts w:asciiTheme="minorHAnsi" w:hAnsiTheme="minorHAnsi" w:cstheme="minorHAnsi"/>
          <w:bCs/>
          <w:sz w:val="22"/>
          <w:szCs w:val="22"/>
        </w:rPr>
        <w:t>l</w:t>
      </w:r>
      <w:r w:rsidRPr="00AA285B">
        <w:rPr>
          <w:rFonts w:asciiTheme="minorHAnsi" w:hAnsiTheme="minorHAnsi" w:cstheme="minorHAnsi"/>
          <w:bCs/>
          <w:sz w:val="22"/>
          <w:szCs w:val="22"/>
        </w:rPr>
        <w:t xml:space="preserve">andscape </w:t>
      </w:r>
      <w:r>
        <w:rPr>
          <w:rFonts w:asciiTheme="minorHAnsi" w:hAnsiTheme="minorHAnsi" w:cstheme="minorHAnsi"/>
          <w:bCs/>
          <w:sz w:val="22"/>
          <w:szCs w:val="22"/>
        </w:rPr>
        <w:t>s</w:t>
      </w:r>
      <w:r w:rsidRPr="00AA285B">
        <w:rPr>
          <w:rFonts w:asciiTheme="minorHAnsi" w:hAnsiTheme="minorHAnsi" w:cstheme="minorHAnsi"/>
          <w:bCs/>
          <w:sz w:val="22"/>
          <w:szCs w:val="22"/>
        </w:rPr>
        <w:t>ustainability</w:t>
      </w:r>
      <w:r>
        <w:rPr>
          <w:rFonts w:asciiTheme="minorHAnsi" w:hAnsiTheme="minorHAnsi" w:cstheme="minorHAnsi"/>
          <w:bCs/>
          <w:sz w:val="22"/>
          <w:szCs w:val="22"/>
        </w:rPr>
        <w:t xml:space="preserve">. November 2024. </w:t>
      </w:r>
      <w:r w:rsidRPr="00AA285B">
        <w:rPr>
          <w:rFonts w:asciiTheme="minorHAnsi" w:hAnsiTheme="minorHAnsi" w:cstheme="minorHAnsi"/>
          <w:bCs/>
          <w:sz w:val="22"/>
          <w:szCs w:val="22"/>
        </w:rPr>
        <w:t xml:space="preserve"> </w:t>
      </w:r>
      <w:r>
        <w:rPr>
          <w:rFonts w:asciiTheme="minorHAnsi" w:hAnsiTheme="minorHAnsi" w:cstheme="minorHAnsi"/>
          <w:bCs/>
          <w:i/>
          <w:sz w:val="22"/>
          <w:szCs w:val="22"/>
        </w:rPr>
        <w:t xml:space="preserve">  </w:t>
      </w:r>
    </w:p>
    <w:p w14:paraId="292D7797" w14:textId="31E2CF22" w:rsidR="00990C9D" w:rsidRPr="004D77F5" w:rsidRDefault="00990C9D" w:rsidP="00203F5E">
      <w:pPr>
        <w:ind w:left="270" w:hanging="270"/>
        <w:rPr>
          <w:rFonts w:asciiTheme="minorHAnsi" w:hAnsiTheme="minorHAnsi" w:cstheme="minorHAnsi"/>
          <w:bCs/>
          <w:i/>
          <w:sz w:val="22"/>
          <w:szCs w:val="22"/>
        </w:rPr>
      </w:pPr>
      <w:r w:rsidRPr="004D77F5">
        <w:rPr>
          <w:rFonts w:asciiTheme="minorHAnsi" w:hAnsiTheme="minorHAnsi" w:cstheme="minorHAnsi"/>
          <w:bCs/>
          <w:i/>
          <w:sz w:val="22"/>
          <w:szCs w:val="22"/>
        </w:rPr>
        <w:t xml:space="preserve">University of Wisconsin–Milwaukee Endowed Mayer Lecture Series. </w:t>
      </w:r>
      <w:r w:rsidRPr="004D77F5">
        <w:rPr>
          <w:rFonts w:asciiTheme="minorHAnsi" w:hAnsiTheme="minorHAnsi" w:cstheme="minorHAnsi"/>
          <w:bCs/>
          <w:sz w:val="22"/>
          <w:szCs w:val="22"/>
        </w:rPr>
        <w:t xml:space="preserve">Integrated social-ecological research: Insights on urban environmental dynamics for landscape sustainability. April 2024. </w:t>
      </w:r>
    </w:p>
    <w:p w14:paraId="494EF808" w14:textId="5C8D0609" w:rsidR="00A55226" w:rsidRPr="004D77F5" w:rsidRDefault="00A55226" w:rsidP="00203F5E">
      <w:pPr>
        <w:ind w:left="270" w:hanging="270"/>
        <w:rPr>
          <w:rFonts w:asciiTheme="minorHAnsi" w:hAnsiTheme="minorHAnsi" w:cstheme="minorHAnsi"/>
          <w:bCs/>
          <w:sz w:val="22"/>
          <w:szCs w:val="22"/>
        </w:rPr>
      </w:pPr>
      <w:r w:rsidRPr="004D77F5">
        <w:rPr>
          <w:rFonts w:asciiTheme="minorHAnsi" w:hAnsiTheme="minorHAnsi" w:cstheme="minorHAnsi"/>
          <w:bCs/>
          <w:i/>
          <w:sz w:val="22"/>
          <w:szCs w:val="22"/>
        </w:rPr>
        <w:t>Center for Biology and Society</w:t>
      </w:r>
      <w:r w:rsidRPr="004D77F5">
        <w:rPr>
          <w:rFonts w:asciiTheme="minorHAnsi" w:hAnsiTheme="minorHAnsi" w:cstheme="minorHAnsi"/>
          <w:bCs/>
          <w:sz w:val="22"/>
          <w:szCs w:val="22"/>
        </w:rPr>
        <w:t xml:space="preserve">. Understanding the social-ecological dynamics for urban conservation and landscape sustainability. School of Life Sciences, Arizona State University. January 2024.    </w:t>
      </w:r>
    </w:p>
    <w:p w14:paraId="4F55268C" w14:textId="3CE8C80A" w:rsidR="00203F5E" w:rsidRPr="004D77F5" w:rsidRDefault="00203F5E" w:rsidP="00203F5E">
      <w:pPr>
        <w:ind w:left="270" w:hanging="270"/>
        <w:rPr>
          <w:rFonts w:asciiTheme="minorHAnsi" w:hAnsiTheme="minorHAnsi" w:cstheme="minorHAnsi"/>
          <w:bCs/>
          <w:i/>
          <w:sz w:val="22"/>
          <w:szCs w:val="22"/>
        </w:rPr>
      </w:pPr>
      <w:r w:rsidRPr="004D77F5">
        <w:rPr>
          <w:rFonts w:asciiTheme="minorHAnsi" w:hAnsiTheme="minorHAnsi" w:cstheme="minorHAnsi"/>
          <w:bCs/>
          <w:i/>
          <w:sz w:val="22"/>
          <w:szCs w:val="22"/>
        </w:rPr>
        <w:t xml:space="preserve">Project Cities Collaborations with the Town of Clarkdale, Sustainable Cities Network. </w:t>
      </w:r>
      <w:r w:rsidRPr="004D77F5">
        <w:rPr>
          <w:rFonts w:asciiTheme="minorHAnsi" w:hAnsiTheme="minorHAnsi" w:cstheme="minorHAnsi"/>
          <w:bCs/>
          <w:sz w:val="22"/>
          <w:szCs w:val="22"/>
        </w:rPr>
        <w:t xml:space="preserve">Clarkdale community survey: The </w:t>
      </w:r>
      <w:r w:rsidR="00143C87" w:rsidRPr="004D77F5">
        <w:rPr>
          <w:rFonts w:asciiTheme="minorHAnsi" w:hAnsiTheme="minorHAnsi" w:cstheme="minorHAnsi"/>
          <w:bCs/>
          <w:sz w:val="22"/>
          <w:szCs w:val="22"/>
        </w:rPr>
        <w:t>analysis, results, and recommendations</w:t>
      </w:r>
      <w:r w:rsidRPr="004D77F5">
        <w:rPr>
          <w:rFonts w:asciiTheme="minorHAnsi" w:hAnsiTheme="minorHAnsi" w:cstheme="minorHAnsi"/>
          <w:bCs/>
          <w:sz w:val="22"/>
          <w:szCs w:val="22"/>
        </w:rPr>
        <w:t xml:space="preserve">. </w:t>
      </w:r>
      <w:r w:rsidR="00143C87" w:rsidRPr="004D77F5">
        <w:rPr>
          <w:rFonts w:asciiTheme="minorHAnsi" w:hAnsiTheme="minorHAnsi" w:cstheme="minorHAnsi"/>
          <w:bCs/>
          <w:sz w:val="22"/>
          <w:szCs w:val="22"/>
        </w:rPr>
        <w:t xml:space="preserve">Presentation to Town Mayor, Manager, Council, and broader community in Clarkdale, AZ. Sponsored by </w:t>
      </w:r>
      <w:r w:rsidRPr="004D77F5">
        <w:rPr>
          <w:rFonts w:asciiTheme="minorHAnsi" w:hAnsiTheme="minorHAnsi" w:cstheme="minorHAnsi"/>
          <w:bCs/>
          <w:sz w:val="22"/>
          <w:szCs w:val="22"/>
        </w:rPr>
        <w:t xml:space="preserve">Global Institute of Sustainability and Innovation, Arizona State University. April 2023.  </w:t>
      </w:r>
    </w:p>
    <w:p w14:paraId="2657A08E" w14:textId="7759F9F7" w:rsidR="0055376F" w:rsidRPr="004D77F5" w:rsidRDefault="00650237" w:rsidP="0032295F">
      <w:pPr>
        <w:ind w:left="270" w:hanging="270"/>
        <w:rPr>
          <w:rFonts w:asciiTheme="minorHAnsi" w:hAnsiTheme="minorHAnsi" w:cstheme="minorHAnsi"/>
          <w:bCs/>
          <w:sz w:val="22"/>
          <w:szCs w:val="22"/>
        </w:rPr>
      </w:pPr>
      <w:bookmarkStart w:id="59" w:name="_Hlk156477920"/>
      <w:r w:rsidRPr="004D77F5">
        <w:rPr>
          <w:rFonts w:asciiTheme="minorHAnsi" w:hAnsiTheme="minorHAnsi" w:cstheme="minorHAnsi"/>
          <w:bCs/>
          <w:i/>
          <w:sz w:val="22"/>
          <w:szCs w:val="22"/>
        </w:rPr>
        <w:t xml:space="preserve">International Forum on </w:t>
      </w:r>
      <w:r w:rsidR="0055376F" w:rsidRPr="004D77F5">
        <w:rPr>
          <w:rFonts w:asciiTheme="minorHAnsi" w:hAnsiTheme="minorHAnsi" w:cstheme="minorHAnsi"/>
          <w:bCs/>
          <w:i/>
          <w:sz w:val="22"/>
          <w:szCs w:val="22"/>
        </w:rPr>
        <w:t>Landscape Sustainability Science</w:t>
      </w:r>
      <w:r w:rsidR="0055376F" w:rsidRPr="004D77F5">
        <w:rPr>
          <w:rFonts w:asciiTheme="minorHAnsi" w:hAnsiTheme="minorHAnsi" w:cstheme="minorHAnsi"/>
          <w:bCs/>
          <w:sz w:val="22"/>
          <w:szCs w:val="22"/>
        </w:rPr>
        <w:t>. Integrated social-ecological research: Insights on urban environmental dynamics and landscape sustainability. Nanchang, Jiangxi, China. June 2023.</w:t>
      </w:r>
    </w:p>
    <w:p w14:paraId="214B7BB2" w14:textId="4FA27462" w:rsidR="0032295F" w:rsidRPr="004D77F5" w:rsidRDefault="0032295F" w:rsidP="0032295F">
      <w:pPr>
        <w:ind w:left="270" w:hanging="270"/>
        <w:rPr>
          <w:rFonts w:asciiTheme="minorHAnsi" w:hAnsiTheme="minorHAnsi" w:cstheme="minorHAnsi"/>
          <w:bCs/>
          <w:i/>
          <w:sz w:val="22"/>
          <w:szCs w:val="22"/>
        </w:rPr>
      </w:pPr>
      <w:r w:rsidRPr="004D77F5">
        <w:rPr>
          <w:rFonts w:asciiTheme="minorHAnsi" w:hAnsiTheme="minorHAnsi" w:cstheme="minorHAnsi"/>
          <w:bCs/>
          <w:i/>
          <w:sz w:val="22"/>
          <w:szCs w:val="22"/>
        </w:rPr>
        <w:t>Texas A&amp;M, Department of Geography Seminar Series.</w:t>
      </w:r>
      <w:bookmarkEnd w:id="59"/>
      <w:r w:rsidRPr="004D77F5">
        <w:rPr>
          <w:rFonts w:asciiTheme="minorHAnsi" w:hAnsiTheme="minorHAnsi" w:cstheme="minorHAnsi"/>
          <w:bCs/>
          <w:i/>
          <w:sz w:val="22"/>
          <w:szCs w:val="22"/>
        </w:rPr>
        <w:t xml:space="preserve"> </w:t>
      </w:r>
      <w:r w:rsidRPr="004D77F5">
        <w:rPr>
          <w:rFonts w:asciiTheme="minorHAnsi" w:hAnsiTheme="minorHAnsi" w:cstheme="minorHAnsi"/>
          <w:bCs/>
          <w:sz w:val="22"/>
          <w:szCs w:val="22"/>
        </w:rPr>
        <w:t xml:space="preserve">Integrated </w:t>
      </w:r>
      <w:r w:rsidR="008B5CCC" w:rsidRPr="004D77F5">
        <w:rPr>
          <w:rFonts w:asciiTheme="minorHAnsi" w:hAnsiTheme="minorHAnsi" w:cstheme="minorHAnsi"/>
          <w:bCs/>
          <w:sz w:val="22"/>
          <w:szCs w:val="22"/>
        </w:rPr>
        <w:t>s</w:t>
      </w:r>
      <w:r w:rsidRPr="004D77F5">
        <w:rPr>
          <w:rFonts w:asciiTheme="minorHAnsi" w:hAnsiTheme="minorHAnsi" w:cstheme="minorHAnsi"/>
          <w:bCs/>
          <w:sz w:val="22"/>
          <w:szCs w:val="22"/>
        </w:rPr>
        <w:t>ocial-</w:t>
      </w:r>
      <w:r w:rsidR="008B5CCC" w:rsidRPr="004D77F5">
        <w:rPr>
          <w:rFonts w:asciiTheme="minorHAnsi" w:hAnsiTheme="minorHAnsi" w:cstheme="minorHAnsi"/>
          <w:bCs/>
          <w:sz w:val="22"/>
          <w:szCs w:val="22"/>
        </w:rPr>
        <w:t>e</w:t>
      </w:r>
      <w:r w:rsidRPr="004D77F5">
        <w:rPr>
          <w:rFonts w:asciiTheme="minorHAnsi" w:hAnsiTheme="minorHAnsi" w:cstheme="minorHAnsi"/>
          <w:bCs/>
          <w:sz w:val="22"/>
          <w:szCs w:val="22"/>
        </w:rPr>
        <w:t xml:space="preserve">cological </w:t>
      </w:r>
      <w:r w:rsidR="008B5CCC" w:rsidRPr="004D77F5">
        <w:rPr>
          <w:rFonts w:asciiTheme="minorHAnsi" w:hAnsiTheme="minorHAnsi" w:cstheme="minorHAnsi"/>
          <w:bCs/>
          <w:sz w:val="22"/>
          <w:szCs w:val="22"/>
        </w:rPr>
        <w:t>r</w:t>
      </w:r>
      <w:r w:rsidRPr="004D77F5">
        <w:rPr>
          <w:rFonts w:asciiTheme="minorHAnsi" w:hAnsiTheme="minorHAnsi" w:cstheme="minorHAnsi"/>
          <w:bCs/>
          <w:sz w:val="22"/>
          <w:szCs w:val="22"/>
        </w:rPr>
        <w:t xml:space="preserve">esearch: Insights on </w:t>
      </w:r>
      <w:r w:rsidR="008B5CCC" w:rsidRPr="004D77F5">
        <w:rPr>
          <w:rFonts w:asciiTheme="minorHAnsi" w:hAnsiTheme="minorHAnsi" w:cstheme="minorHAnsi"/>
          <w:bCs/>
          <w:sz w:val="22"/>
          <w:szCs w:val="22"/>
        </w:rPr>
        <w:t>u</w:t>
      </w:r>
      <w:r w:rsidRPr="004D77F5">
        <w:rPr>
          <w:rFonts w:asciiTheme="minorHAnsi" w:hAnsiTheme="minorHAnsi" w:cstheme="minorHAnsi"/>
          <w:bCs/>
          <w:sz w:val="22"/>
          <w:szCs w:val="22"/>
        </w:rPr>
        <w:t xml:space="preserve">rban </w:t>
      </w:r>
      <w:r w:rsidR="008B5CCC" w:rsidRPr="004D77F5">
        <w:rPr>
          <w:rFonts w:asciiTheme="minorHAnsi" w:hAnsiTheme="minorHAnsi" w:cstheme="minorHAnsi"/>
          <w:bCs/>
          <w:sz w:val="22"/>
          <w:szCs w:val="22"/>
        </w:rPr>
        <w:t>e</w:t>
      </w:r>
      <w:r w:rsidRPr="004D77F5">
        <w:rPr>
          <w:rFonts w:asciiTheme="minorHAnsi" w:hAnsiTheme="minorHAnsi" w:cstheme="minorHAnsi"/>
          <w:bCs/>
          <w:sz w:val="22"/>
          <w:szCs w:val="22"/>
        </w:rPr>
        <w:t xml:space="preserve">nvironmental </w:t>
      </w:r>
      <w:r w:rsidR="008B5CCC" w:rsidRPr="004D77F5">
        <w:rPr>
          <w:rFonts w:asciiTheme="minorHAnsi" w:hAnsiTheme="minorHAnsi" w:cstheme="minorHAnsi"/>
          <w:bCs/>
          <w:sz w:val="22"/>
          <w:szCs w:val="22"/>
        </w:rPr>
        <w:t>d</w:t>
      </w:r>
      <w:r w:rsidRPr="004D77F5">
        <w:rPr>
          <w:rFonts w:asciiTheme="minorHAnsi" w:hAnsiTheme="minorHAnsi" w:cstheme="minorHAnsi"/>
          <w:bCs/>
          <w:sz w:val="22"/>
          <w:szCs w:val="22"/>
        </w:rPr>
        <w:t xml:space="preserve">ynamics for </w:t>
      </w:r>
      <w:r w:rsidR="008B5CCC" w:rsidRPr="004D77F5">
        <w:rPr>
          <w:rFonts w:asciiTheme="minorHAnsi" w:hAnsiTheme="minorHAnsi" w:cstheme="minorHAnsi"/>
          <w:bCs/>
          <w:sz w:val="22"/>
          <w:szCs w:val="22"/>
        </w:rPr>
        <w:t>l</w:t>
      </w:r>
      <w:r w:rsidRPr="004D77F5">
        <w:rPr>
          <w:rFonts w:asciiTheme="minorHAnsi" w:hAnsiTheme="minorHAnsi" w:cstheme="minorHAnsi"/>
          <w:bCs/>
          <w:sz w:val="22"/>
          <w:szCs w:val="22"/>
        </w:rPr>
        <w:t xml:space="preserve">andscape </w:t>
      </w:r>
      <w:r w:rsidR="008B5CCC" w:rsidRPr="004D77F5">
        <w:rPr>
          <w:rFonts w:asciiTheme="minorHAnsi" w:hAnsiTheme="minorHAnsi" w:cstheme="minorHAnsi"/>
          <w:bCs/>
          <w:sz w:val="22"/>
          <w:szCs w:val="22"/>
        </w:rPr>
        <w:t>s</w:t>
      </w:r>
      <w:r w:rsidRPr="004D77F5">
        <w:rPr>
          <w:rFonts w:asciiTheme="minorHAnsi" w:hAnsiTheme="minorHAnsi" w:cstheme="minorHAnsi"/>
          <w:bCs/>
          <w:sz w:val="22"/>
          <w:szCs w:val="22"/>
        </w:rPr>
        <w:t>ustainability</w:t>
      </w:r>
      <w:r w:rsidR="008B5CCC" w:rsidRPr="004D77F5">
        <w:rPr>
          <w:rFonts w:asciiTheme="minorHAnsi" w:hAnsiTheme="minorHAnsi" w:cstheme="minorHAnsi"/>
          <w:bCs/>
          <w:sz w:val="22"/>
          <w:szCs w:val="22"/>
        </w:rPr>
        <w:t xml:space="preserve">. College Station, Texas. February 2023.  </w:t>
      </w:r>
    </w:p>
    <w:p w14:paraId="3420F518" w14:textId="1A434219" w:rsidR="00B60C52" w:rsidRPr="004D77F5" w:rsidRDefault="00B60C52" w:rsidP="009A5156">
      <w:pPr>
        <w:ind w:left="270" w:hanging="270"/>
        <w:rPr>
          <w:rFonts w:asciiTheme="minorHAnsi" w:hAnsiTheme="minorHAnsi" w:cstheme="minorHAnsi"/>
          <w:bCs/>
          <w:i/>
          <w:sz w:val="22"/>
          <w:szCs w:val="22"/>
        </w:rPr>
      </w:pPr>
      <w:r w:rsidRPr="004D77F5">
        <w:rPr>
          <w:rFonts w:asciiTheme="minorHAnsi" w:hAnsiTheme="minorHAnsi" w:cstheme="minorHAnsi"/>
          <w:bCs/>
          <w:i/>
          <w:sz w:val="22"/>
          <w:szCs w:val="22"/>
        </w:rPr>
        <w:t xml:space="preserve">Project Cities Collaborations with the Town of Clarkdale, Sustainable Cities Network. </w:t>
      </w:r>
      <w:r w:rsidRPr="004D77F5">
        <w:rPr>
          <w:rFonts w:asciiTheme="minorHAnsi" w:hAnsiTheme="minorHAnsi" w:cstheme="minorHAnsi"/>
          <w:bCs/>
          <w:sz w:val="22"/>
          <w:szCs w:val="22"/>
        </w:rPr>
        <w:t>Clarkdale community survey: The working plan</w:t>
      </w:r>
      <w:r w:rsidR="00EE5319" w:rsidRPr="004D77F5">
        <w:rPr>
          <w:rFonts w:asciiTheme="minorHAnsi" w:hAnsiTheme="minorHAnsi" w:cstheme="minorHAnsi"/>
          <w:bCs/>
          <w:sz w:val="22"/>
          <w:szCs w:val="22"/>
        </w:rPr>
        <w:t xml:space="preserve"> and draft questionnaire</w:t>
      </w:r>
      <w:r w:rsidRPr="004D77F5">
        <w:rPr>
          <w:rFonts w:asciiTheme="minorHAnsi" w:hAnsiTheme="minorHAnsi" w:cstheme="minorHAnsi"/>
          <w:bCs/>
          <w:sz w:val="22"/>
          <w:szCs w:val="22"/>
        </w:rPr>
        <w:t xml:space="preserve">. Global Institute of Sustainability and Innovation, Arizona State University. December 2022.  </w:t>
      </w:r>
    </w:p>
    <w:p w14:paraId="5AAE2CB7" w14:textId="32FD227D" w:rsidR="00911A58" w:rsidRPr="004D77F5" w:rsidRDefault="00911A58" w:rsidP="009A5156">
      <w:pPr>
        <w:ind w:left="270" w:hanging="270"/>
        <w:rPr>
          <w:rFonts w:asciiTheme="minorHAnsi" w:hAnsiTheme="minorHAnsi" w:cstheme="minorHAnsi"/>
          <w:bCs/>
          <w:i/>
          <w:sz w:val="22"/>
          <w:szCs w:val="22"/>
        </w:rPr>
      </w:pPr>
      <w:r w:rsidRPr="004D77F5">
        <w:rPr>
          <w:rFonts w:asciiTheme="minorHAnsi" w:hAnsiTheme="minorHAnsi" w:cstheme="minorHAnsi"/>
          <w:bCs/>
          <w:i/>
          <w:sz w:val="22"/>
          <w:szCs w:val="22"/>
        </w:rPr>
        <w:t xml:space="preserve">Long-Term Ecological Research Social Science Workshop. </w:t>
      </w:r>
      <w:r w:rsidRPr="004D77F5">
        <w:rPr>
          <w:rFonts w:asciiTheme="minorHAnsi" w:hAnsiTheme="minorHAnsi" w:cstheme="minorHAnsi"/>
          <w:bCs/>
          <w:sz w:val="22"/>
          <w:szCs w:val="22"/>
        </w:rPr>
        <w:t xml:space="preserve">Overview and </w:t>
      </w:r>
      <w:r w:rsidR="005617C7" w:rsidRPr="004D77F5">
        <w:rPr>
          <w:rFonts w:asciiTheme="minorHAnsi" w:hAnsiTheme="minorHAnsi" w:cstheme="minorHAnsi"/>
          <w:bCs/>
          <w:sz w:val="22"/>
          <w:szCs w:val="22"/>
        </w:rPr>
        <w:t>l</w:t>
      </w:r>
      <w:r w:rsidRPr="004D77F5">
        <w:rPr>
          <w:rFonts w:asciiTheme="minorHAnsi" w:hAnsiTheme="minorHAnsi" w:cstheme="minorHAnsi"/>
          <w:bCs/>
          <w:sz w:val="22"/>
          <w:szCs w:val="22"/>
        </w:rPr>
        <w:t xml:space="preserve">ogistics of the Phoenix Area Social Survey. University of Minnesota, St. Paul. June 2022. </w:t>
      </w:r>
      <w:r w:rsidRPr="004D77F5">
        <w:rPr>
          <w:rFonts w:asciiTheme="minorHAnsi" w:hAnsiTheme="minorHAnsi" w:cstheme="minorHAnsi"/>
          <w:bCs/>
          <w:i/>
          <w:sz w:val="22"/>
          <w:szCs w:val="22"/>
        </w:rPr>
        <w:t xml:space="preserve"> </w:t>
      </w:r>
    </w:p>
    <w:p w14:paraId="2CD29679" w14:textId="42270B4A" w:rsidR="00895DB2" w:rsidRPr="004D77F5" w:rsidRDefault="00895DB2" w:rsidP="005617C7">
      <w:pPr>
        <w:ind w:left="270" w:hanging="270"/>
        <w:rPr>
          <w:rFonts w:asciiTheme="minorHAnsi" w:hAnsiTheme="minorHAnsi" w:cstheme="minorHAnsi"/>
          <w:bCs/>
          <w:sz w:val="22"/>
          <w:szCs w:val="22"/>
        </w:rPr>
      </w:pPr>
      <w:r w:rsidRPr="004D77F5">
        <w:rPr>
          <w:rFonts w:asciiTheme="minorHAnsi" w:hAnsiTheme="minorHAnsi" w:cstheme="minorHAnsi"/>
          <w:bCs/>
          <w:i/>
          <w:sz w:val="22"/>
          <w:szCs w:val="22"/>
        </w:rPr>
        <w:t>National Wildlife Federation Webinar: You Built It and They Came: The Science Support Your Wildlife Habitat Yard</w:t>
      </w:r>
      <w:r w:rsidRPr="004D77F5">
        <w:rPr>
          <w:rFonts w:asciiTheme="minorHAnsi" w:hAnsiTheme="minorHAnsi" w:cstheme="minorHAnsi"/>
          <w:bCs/>
          <w:sz w:val="22"/>
          <w:szCs w:val="22"/>
        </w:rPr>
        <w:t xml:space="preserve">. Residents’ </w:t>
      </w:r>
      <w:r w:rsidR="005617C7" w:rsidRPr="004D77F5">
        <w:rPr>
          <w:rFonts w:asciiTheme="minorHAnsi" w:hAnsiTheme="minorHAnsi" w:cstheme="minorHAnsi"/>
          <w:bCs/>
          <w:sz w:val="22"/>
          <w:szCs w:val="22"/>
        </w:rPr>
        <w:t>l</w:t>
      </w:r>
      <w:r w:rsidRPr="004D77F5">
        <w:rPr>
          <w:rFonts w:asciiTheme="minorHAnsi" w:hAnsiTheme="minorHAnsi" w:cstheme="minorHAnsi"/>
          <w:bCs/>
          <w:sz w:val="22"/>
          <w:szCs w:val="22"/>
        </w:rPr>
        <w:t xml:space="preserve">andscaping </w:t>
      </w:r>
      <w:r w:rsidR="005617C7" w:rsidRPr="004D77F5">
        <w:rPr>
          <w:rFonts w:asciiTheme="minorHAnsi" w:hAnsiTheme="minorHAnsi" w:cstheme="minorHAnsi"/>
          <w:bCs/>
          <w:sz w:val="22"/>
          <w:szCs w:val="22"/>
        </w:rPr>
        <w:t>p</w:t>
      </w:r>
      <w:r w:rsidRPr="004D77F5">
        <w:rPr>
          <w:rFonts w:asciiTheme="minorHAnsi" w:hAnsiTheme="minorHAnsi" w:cstheme="minorHAnsi"/>
          <w:bCs/>
          <w:sz w:val="22"/>
          <w:szCs w:val="22"/>
        </w:rPr>
        <w:t xml:space="preserve">riorities and </w:t>
      </w:r>
      <w:r w:rsidR="005617C7" w:rsidRPr="004D77F5">
        <w:rPr>
          <w:rFonts w:asciiTheme="minorHAnsi" w:hAnsiTheme="minorHAnsi" w:cstheme="minorHAnsi"/>
          <w:bCs/>
          <w:sz w:val="22"/>
          <w:szCs w:val="22"/>
        </w:rPr>
        <w:t>w</w:t>
      </w:r>
      <w:r w:rsidRPr="004D77F5">
        <w:rPr>
          <w:rFonts w:asciiTheme="minorHAnsi" w:hAnsiTheme="minorHAnsi" w:cstheme="minorHAnsi"/>
          <w:bCs/>
          <w:sz w:val="22"/>
          <w:szCs w:val="22"/>
        </w:rPr>
        <w:t>ildlife-</w:t>
      </w:r>
      <w:r w:rsidR="005617C7" w:rsidRPr="004D77F5">
        <w:rPr>
          <w:rFonts w:asciiTheme="minorHAnsi" w:hAnsiTheme="minorHAnsi" w:cstheme="minorHAnsi"/>
          <w:bCs/>
          <w:sz w:val="22"/>
          <w:szCs w:val="22"/>
        </w:rPr>
        <w:t>s</w:t>
      </w:r>
      <w:r w:rsidRPr="004D77F5">
        <w:rPr>
          <w:rFonts w:asciiTheme="minorHAnsi" w:hAnsiTheme="minorHAnsi" w:cstheme="minorHAnsi"/>
          <w:bCs/>
          <w:sz w:val="22"/>
          <w:szCs w:val="22"/>
        </w:rPr>
        <w:t xml:space="preserve">upporting </w:t>
      </w:r>
      <w:r w:rsidR="005617C7" w:rsidRPr="004D77F5">
        <w:rPr>
          <w:rFonts w:asciiTheme="minorHAnsi" w:hAnsiTheme="minorHAnsi" w:cstheme="minorHAnsi"/>
          <w:bCs/>
          <w:sz w:val="22"/>
          <w:szCs w:val="22"/>
        </w:rPr>
        <w:t>y</w:t>
      </w:r>
      <w:r w:rsidRPr="004D77F5">
        <w:rPr>
          <w:rFonts w:asciiTheme="minorHAnsi" w:hAnsiTheme="minorHAnsi" w:cstheme="minorHAnsi"/>
          <w:bCs/>
          <w:sz w:val="22"/>
          <w:szCs w:val="22"/>
        </w:rPr>
        <w:t>ards. Zoom. May 2022.</w:t>
      </w:r>
    </w:p>
    <w:p w14:paraId="16688263" w14:textId="18C09AD2" w:rsidR="009A5156" w:rsidRPr="004D77F5" w:rsidRDefault="009A5156" w:rsidP="009A5156">
      <w:pPr>
        <w:ind w:left="270" w:hanging="270"/>
        <w:rPr>
          <w:rFonts w:asciiTheme="minorHAnsi" w:hAnsiTheme="minorHAnsi" w:cstheme="minorHAnsi"/>
          <w:bCs/>
          <w:sz w:val="22"/>
          <w:szCs w:val="22"/>
        </w:rPr>
      </w:pPr>
      <w:r w:rsidRPr="004D77F5">
        <w:rPr>
          <w:rFonts w:asciiTheme="minorHAnsi" w:hAnsiTheme="minorHAnsi" w:cstheme="minorHAnsi"/>
          <w:bCs/>
          <w:i/>
          <w:sz w:val="22"/>
          <w:szCs w:val="22"/>
        </w:rPr>
        <w:t>Workshop on Integrating Society, Ecology, Evolution and Plasticity to Advance Urban Evolutionary Ecology</w:t>
      </w:r>
      <w:r w:rsidRPr="004D77F5">
        <w:rPr>
          <w:rFonts w:asciiTheme="minorHAnsi" w:hAnsiTheme="minorHAnsi" w:cstheme="minorHAnsi"/>
          <w:bCs/>
          <w:sz w:val="22"/>
          <w:szCs w:val="22"/>
        </w:rPr>
        <w:t xml:space="preserve">. The Phoenix Area Social Survey: A </w:t>
      </w:r>
      <w:r w:rsidR="005617C7" w:rsidRPr="004D77F5">
        <w:rPr>
          <w:rFonts w:asciiTheme="minorHAnsi" w:hAnsiTheme="minorHAnsi" w:cstheme="minorHAnsi"/>
          <w:bCs/>
          <w:sz w:val="22"/>
          <w:szCs w:val="22"/>
        </w:rPr>
        <w:t>l</w:t>
      </w:r>
      <w:r w:rsidRPr="004D77F5">
        <w:rPr>
          <w:rFonts w:asciiTheme="minorHAnsi" w:hAnsiTheme="minorHAnsi" w:cstheme="minorHAnsi"/>
          <w:bCs/>
          <w:sz w:val="22"/>
          <w:szCs w:val="22"/>
        </w:rPr>
        <w:t xml:space="preserve">ongitudinal </w:t>
      </w:r>
      <w:r w:rsidR="005617C7" w:rsidRPr="004D77F5">
        <w:rPr>
          <w:rFonts w:asciiTheme="minorHAnsi" w:hAnsiTheme="minorHAnsi" w:cstheme="minorHAnsi"/>
          <w:bCs/>
          <w:sz w:val="22"/>
          <w:szCs w:val="22"/>
        </w:rPr>
        <w:t>n</w:t>
      </w:r>
      <w:r w:rsidRPr="004D77F5">
        <w:rPr>
          <w:rFonts w:asciiTheme="minorHAnsi" w:hAnsiTheme="minorHAnsi" w:cstheme="minorHAnsi"/>
          <w:bCs/>
          <w:sz w:val="22"/>
          <w:szCs w:val="22"/>
        </w:rPr>
        <w:t xml:space="preserve">eighborhood </w:t>
      </w:r>
      <w:r w:rsidR="005617C7" w:rsidRPr="004D77F5">
        <w:rPr>
          <w:rFonts w:asciiTheme="minorHAnsi" w:hAnsiTheme="minorHAnsi" w:cstheme="minorHAnsi"/>
          <w:bCs/>
          <w:sz w:val="22"/>
          <w:szCs w:val="22"/>
        </w:rPr>
        <w:t>s</w:t>
      </w:r>
      <w:r w:rsidRPr="004D77F5">
        <w:rPr>
          <w:rFonts w:asciiTheme="minorHAnsi" w:hAnsiTheme="minorHAnsi" w:cstheme="minorHAnsi"/>
          <w:bCs/>
          <w:sz w:val="22"/>
          <w:szCs w:val="22"/>
        </w:rPr>
        <w:t>urvey. Arizona State University. Tempe, AZ. May 2022.</w:t>
      </w:r>
    </w:p>
    <w:p w14:paraId="6A70CEFB" w14:textId="3F0814CC" w:rsidR="00352C87" w:rsidRPr="004D77F5" w:rsidRDefault="00352C87" w:rsidP="00F22BAD">
      <w:pPr>
        <w:ind w:left="270" w:hanging="270"/>
        <w:rPr>
          <w:rFonts w:asciiTheme="minorHAnsi" w:hAnsiTheme="minorHAnsi" w:cstheme="minorHAnsi"/>
          <w:sz w:val="22"/>
          <w:szCs w:val="22"/>
        </w:rPr>
      </w:pPr>
      <w:r w:rsidRPr="004D77F5">
        <w:rPr>
          <w:rFonts w:asciiTheme="minorHAnsi" w:hAnsiTheme="minorHAnsi" w:cstheme="minorHAnsi"/>
          <w:bCs/>
          <w:i/>
          <w:sz w:val="22"/>
          <w:szCs w:val="22"/>
        </w:rPr>
        <w:t>Long-Term Ecological Research Science Council Meeting 2021</w:t>
      </w:r>
      <w:r w:rsidRPr="004D77F5">
        <w:rPr>
          <w:rFonts w:asciiTheme="minorHAnsi" w:hAnsiTheme="minorHAnsi" w:cstheme="minorHAnsi"/>
          <w:bCs/>
          <w:sz w:val="22"/>
          <w:szCs w:val="22"/>
        </w:rPr>
        <w:t>. Trends in residents’ perceptions across Phoenix-</w:t>
      </w:r>
      <w:r w:rsidR="00643AE9" w:rsidRPr="004D77F5">
        <w:rPr>
          <w:rFonts w:asciiTheme="minorHAnsi" w:hAnsiTheme="minorHAnsi" w:cstheme="minorHAnsi"/>
          <w:bCs/>
          <w:sz w:val="22"/>
          <w:szCs w:val="22"/>
        </w:rPr>
        <w:t>a</w:t>
      </w:r>
      <w:r w:rsidRPr="004D77F5">
        <w:rPr>
          <w:rFonts w:asciiTheme="minorHAnsi" w:hAnsiTheme="minorHAnsi" w:cstheme="minorHAnsi"/>
          <w:bCs/>
          <w:sz w:val="22"/>
          <w:szCs w:val="22"/>
        </w:rPr>
        <w:t xml:space="preserve">rea </w:t>
      </w:r>
      <w:r w:rsidR="00643AE9" w:rsidRPr="004D77F5">
        <w:rPr>
          <w:rFonts w:asciiTheme="minorHAnsi" w:hAnsiTheme="minorHAnsi" w:cstheme="minorHAnsi"/>
          <w:bCs/>
          <w:sz w:val="22"/>
          <w:szCs w:val="22"/>
        </w:rPr>
        <w:t>n</w:t>
      </w:r>
      <w:r w:rsidRPr="004D77F5">
        <w:rPr>
          <w:rFonts w:asciiTheme="minorHAnsi" w:hAnsiTheme="minorHAnsi" w:cstheme="minorHAnsi"/>
          <w:bCs/>
          <w:sz w:val="22"/>
          <w:szCs w:val="22"/>
        </w:rPr>
        <w:t>eighborhoods. Arizona State University</w:t>
      </w:r>
      <w:r w:rsidR="00643AE9" w:rsidRPr="004D77F5">
        <w:rPr>
          <w:rFonts w:asciiTheme="minorHAnsi" w:hAnsiTheme="minorHAnsi" w:cstheme="minorHAnsi"/>
          <w:bCs/>
          <w:sz w:val="22"/>
          <w:szCs w:val="22"/>
        </w:rPr>
        <w:t>, Tempe</w:t>
      </w:r>
      <w:r w:rsidRPr="004D77F5">
        <w:rPr>
          <w:rFonts w:asciiTheme="minorHAnsi" w:hAnsiTheme="minorHAnsi" w:cstheme="minorHAnsi"/>
          <w:bCs/>
          <w:sz w:val="22"/>
          <w:szCs w:val="22"/>
        </w:rPr>
        <w:t xml:space="preserve">. May 2022.  </w:t>
      </w:r>
    </w:p>
    <w:p w14:paraId="4DF0C4AF" w14:textId="06E6F795" w:rsidR="00F22BAD" w:rsidRPr="004D77F5" w:rsidRDefault="00F22BAD" w:rsidP="00F22BAD">
      <w:pPr>
        <w:ind w:left="270" w:hanging="270"/>
        <w:rPr>
          <w:rFonts w:asciiTheme="minorHAnsi" w:hAnsiTheme="minorHAnsi" w:cstheme="minorHAnsi"/>
          <w:sz w:val="22"/>
          <w:szCs w:val="22"/>
        </w:rPr>
      </w:pPr>
      <w:r w:rsidRPr="004D77F5">
        <w:rPr>
          <w:rFonts w:asciiTheme="minorHAnsi" w:hAnsiTheme="minorHAnsi" w:cstheme="minorHAnsi"/>
          <w:i/>
          <w:sz w:val="22"/>
          <w:szCs w:val="22"/>
        </w:rPr>
        <w:t xml:space="preserve">Annual Symposium of the Central Arizona–Phoenix Long-Term Ecological Research </w:t>
      </w:r>
      <w:r w:rsidRPr="004D77F5">
        <w:rPr>
          <w:rFonts w:asciiTheme="minorHAnsi" w:hAnsiTheme="minorHAnsi" w:cstheme="minorHAnsi"/>
          <w:b/>
          <w:i/>
          <w:sz w:val="22"/>
          <w:szCs w:val="22"/>
        </w:rPr>
        <w:t>(CAP LTER)</w:t>
      </w:r>
      <w:r w:rsidRPr="004D77F5">
        <w:rPr>
          <w:rFonts w:asciiTheme="minorHAnsi" w:hAnsiTheme="minorHAnsi" w:cstheme="minorHAnsi"/>
          <w:i/>
          <w:sz w:val="22"/>
          <w:szCs w:val="22"/>
        </w:rPr>
        <w:t xml:space="preserve"> Project</w:t>
      </w:r>
      <w:r w:rsidRPr="004D77F5">
        <w:rPr>
          <w:rFonts w:asciiTheme="minorHAnsi" w:hAnsiTheme="minorHAnsi" w:cstheme="minorHAnsi"/>
          <w:sz w:val="22"/>
          <w:szCs w:val="22"/>
        </w:rPr>
        <w:t xml:space="preserve">. </w:t>
      </w:r>
      <w:r w:rsidR="00352C87" w:rsidRPr="004D77F5">
        <w:rPr>
          <w:rFonts w:asciiTheme="minorHAnsi" w:hAnsiTheme="minorHAnsi" w:cstheme="minorHAnsi"/>
          <w:sz w:val="22"/>
          <w:szCs w:val="22"/>
        </w:rPr>
        <w:t>Updates from the r</w:t>
      </w:r>
      <w:r w:rsidRPr="004D77F5">
        <w:rPr>
          <w:rFonts w:asciiTheme="minorHAnsi" w:hAnsiTheme="minorHAnsi" w:cstheme="minorHAnsi"/>
          <w:sz w:val="22"/>
          <w:szCs w:val="22"/>
        </w:rPr>
        <w:t xml:space="preserve">esidential </w:t>
      </w:r>
      <w:r w:rsidR="00352C87" w:rsidRPr="004D77F5">
        <w:rPr>
          <w:rFonts w:asciiTheme="minorHAnsi" w:hAnsiTheme="minorHAnsi" w:cstheme="minorHAnsi"/>
          <w:sz w:val="22"/>
          <w:szCs w:val="22"/>
        </w:rPr>
        <w:t>l</w:t>
      </w:r>
      <w:r w:rsidRPr="004D77F5">
        <w:rPr>
          <w:rFonts w:asciiTheme="minorHAnsi" w:hAnsiTheme="minorHAnsi" w:cstheme="minorHAnsi"/>
          <w:sz w:val="22"/>
          <w:szCs w:val="22"/>
        </w:rPr>
        <w:t xml:space="preserve">andscapes and </w:t>
      </w:r>
      <w:r w:rsidR="00352C87" w:rsidRPr="004D77F5">
        <w:rPr>
          <w:rFonts w:asciiTheme="minorHAnsi" w:hAnsiTheme="minorHAnsi" w:cstheme="minorHAnsi"/>
          <w:sz w:val="22"/>
          <w:szCs w:val="22"/>
        </w:rPr>
        <w:t>n</w:t>
      </w:r>
      <w:r w:rsidRPr="004D77F5">
        <w:rPr>
          <w:rFonts w:asciiTheme="minorHAnsi" w:hAnsiTheme="minorHAnsi" w:cstheme="minorHAnsi"/>
          <w:sz w:val="22"/>
          <w:szCs w:val="22"/>
        </w:rPr>
        <w:t xml:space="preserve">eighborhoods </w:t>
      </w:r>
      <w:r w:rsidR="00352C87" w:rsidRPr="004D77F5">
        <w:rPr>
          <w:rFonts w:asciiTheme="minorHAnsi" w:hAnsiTheme="minorHAnsi" w:cstheme="minorHAnsi"/>
          <w:sz w:val="22"/>
          <w:szCs w:val="22"/>
        </w:rPr>
        <w:t>i</w:t>
      </w:r>
      <w:r w:rsidRPr="004D77F5">
        <w:rPr>
          <w:rFonts w:asciiTheme="minorHAnsi" w:hAnsiTheme="minorHAnsi" w:cstheme="minorHAnsi"/>
          <w:sz w:val="22"/>
          <w:szCs w:val="22"/>
        </w:rPr>
        <w:t xml:space="preserve">ntegrated </w:t>
      </w:r>
      <w:r w:rsidR="00352C87" w:rsidRPr="004D77F5">
        <w:rPr>
          <w:rFonts w:asciiTheme="minorHAnsi" w:hAnsiTheme="minorHAnsi" w:cstheme="minorHAnsi"/>
          <w:sz w:val="22"/>
          <w:szCs w:val="22"/>
        </w:rPr>
        <w:t>r</w:t>
      </w:r>
      <w:r w:rsidRPr="004D77F5">
        <w:rPr>
          <w:rFonts w:asciiTheme="minorHAnsi" w:hAnsiTheme="minorHAnsi" w:cstheme="minorHAnsi"/>
          <w:sz w:val="22"/>
          <w:szCs w:val="22"/>
        </w:rPr>
        <w:t xml:space="preserve">esearch </w:t>
      </w:r>
      <w:r w:rsidR="00352C87" w:rsidRPr="004D77F5">
        <w:rPr>
          <w:rFonts w:asciiTheme="minorHAnsi" w:hAnsiTheme="minorHAnsi" w:cstheme="minorHAnsi"/>
          <w:sz w:val="22"/>
          <w:szCs w:val="22"/>
        </w:rPr>
        <w:t>t</w:t>
      </w:r>
      <w:r w:rsidRPr="004D77F5">
        <w:rPr>
          <w:rFonts w:asciiTheme="minorHAnsi" w:hAnsiTheme="minorHAnsi" w:cstheme="minorHAnsi"/>
          <w:sz w:val="22"/>
          <w:szCs w:val="22"/>
        </w:rPr>
        <w:t>eam. Scottsdale, AZ.  March 2022. Co-presented Susannah Lerman.</w:t>
      </w:r>
    </w:p>
    <w:p w14:paraId="70F37903" w14:textId="70D2FFB3" w:rsidR="00FB1C49" w:rsidRPr="004D77F5" w:rsidRDefault="00FB1C49" w:rsidP="00351DFB">
      <w:pPr>
        <w:ind w:left="270" w:hanging="270"/>
        <w:rPr>
          <w:rFonts w:asciiTheme="minorHAnsi" w:hAnsiTheme="minorHAnsi" w:cstheme="minorHAnsi"/>
          <w:bCs/>
          <w:sz w:val="22"/>
          <w:szCs w:val="22"/>
        </w:rPr>
      </w:pPr>
      <w:r w:rsidRPr="004D77F5">
        <w:rPr>
          <w:rFonts w:asciiTheme="minorHAnsi" w:hAnsiTheme="minorHAnsi" w:cstheme="minorHAnsi"/>
          <w:bCs/>
          <w:i/>
          <w:sz w:val="22"/>
          <w:szCs w:val="22"/>
        </w:rPr>
        <w:t>Long-Term Ecological Research Science Council Meeting 2021</w:t>
      </w:r>
      <w:r w:rsidRPr="004D77F5">
        <w:rPr>
          <w:rFonts w:asciiTheme="minorHAnsi" w:hAnsiTheme="minorHAnsi" w:cstheme="minorHAnsi"/>
          <w:bCs/>
          <w:sz w:val="22"/>
          <w:szCs w:val="22"/>
        </w:rPr>
        <w:t>. Social-</w:t>
      </w:r>
      <w:r w:rsidR="00352C87" w:rsidRPr="004D77F5">
        <w:rPr>
          <w:rFonts w:asciiTheme="minorHAnsi" w:hAnsiTheme="minorHAnsi" w:cstheme="minorHAnsi"/>
          <w:bCs/>
          <w:sz w:val="22"/>
          <w:szCs w:val="22"/>
        </w:rPr>
        <w:t>e</w:t>
      </w:r>
      <w:r w:rsidRPr="004D77F5">
        <w:rPr>
          <w:rFonts w:asciiTheme="minorHAnsi" w:hAnsiTheme="minorHAnsi" w:cstheme="minorHAnsi"/>
          <w:bCs/>
          <w:sz w:val="22"/>
          <w:szCs w:val="22"/>
        </w:rPr>
        <w:t xml:space="preserve">cological </w:t>
      </w:r>
      <w:r w:rsidR="00352C87" w:rsidRPr="004D77F5">
        <w:rPr>
          <w:rFonts w:asciiTheme="minorHAnsi" w:hAnsiTheme="minorHAnsi" w:cstheme="minorHAnsi"/>
          <w:bCs/>
          <w:sz w:val="22"/>
          <w:szCs w:val="22"/>
        </w:rPr>
        <w:t>r</w:t>
      </w:r>
      <w:r w:rsidRPr="004D77F5">
        <w:rPr>
          <w:rFonts w:asciiTheme="minorHAnsi" w:hAnsiTheme="minorHAnsi" w:cstheme="minorHAnsi"/>
          <w:bCs/>
          <w:sz w:val="22"/>
          <w:szCs w:val="22"/>
        </w:rPr>
        <w:t xml:space="preserve">esearch in the </w:t>
      </w:r>
      <w:r w:rsidR="00352C87" w:rsidRPr="004D77F5">
        <w:rPr>
          <w:rFonts w:asciiTheme="minorHAnsi" w:hAnsiTheme="minorHAnsi" w:cstheme="minorHAnsi"/>
          <w:bCs/>
          <w:sz w:val="22"/>
          <w:szCs w:val="22"/>
        </w:rPr>
        <w:t>m</w:t>
      </w:r>
      <w:r w:rsidRPr="004D77F5">
        <w:rPr>
          <w:rFonts w:asciiTheme="minorHAnsi" w:hAnsiTheme="minorHAnsi" w:cstheme="minorHAnsi"/>
          <w:bCs/>
          <w:sz w:val="22"/>
          <w:szCs w:val="22"/>
        </w:rPr>
        <w:t xml:space="preserve">ost </w:t>
      </w:r>
      <w:r w:rsidR="00352C87" w:rsidRPr="004D77F5">
        <w:rPr>
          <w:rFonts w:asciiTheme="minorHAnsi" w:hAnsiTheme="minorHAnsi" w:cstheme="minorHAnsi"/>
          <w:bCs/>
          <w:sz w:val="22"/>
          <w:szCs w:val="22"/>
        </w:rPr>
        <w:t>h</w:t>
      </w:r>
      <w:r w:rsidRPr="004D77F5">
        <w:rPr>
          <w:rFonts w:asciiTheme="minorHAnsi" w:hAnsiTheme="minorHAnsi" w:cstheme="minorHAnsi"/>
          <w:bCs/>
          <w:sz w:val="22"/>
          <w:szCs w:val="22"/>
        </w:rPr>
        <w:t>uman-</w:t>
      </w:r>
      <w:r w:rsidR="00352C87" w:rsidRPr="004D77F5">
        <w:rPr>
          <w:rFonts w:asciiTheme="minorHAnsi" w:hAnsiTheme="minorHAnsi" w:cstheme="minorHAnsi"/>
          <w:bCs/>
          <w:sz w:val="22"/>
          <w:szCs w:val="22"/>
        </w:rPr>
        <w:t>d</w:t>
      </w:r>
      <w:r w:rsidRPr="004D77F5">
        <w:rPr>
          <w:rFonts w:asciiTheme="minorHAnsi" w:hAnsiTheme="minorHAnsi" w:cstheme="minorHAnsi"/>
          <w:bCs/>
          <w:sz w:val="22"/>
          <w:szCs w:val="22"/>
        </w:rPr>
        <w:t xml:space="preserve">ominated </w:t>
      </w:r>
      <w:r w:rsidR="00352C87" w:rsidRPr="004D77F5">
        <w:rPr>
          <w:rFonts w:asciiTheme="minorHAnsi" w:hAnsiTheme="minorHAnsi" w:cstheme="minorHAnsi"/>
          <w:bCs/>
          <w:sz w:val="22"/>
          <w:szCs w:val="22"/>
        </w:rPr>
        <w:t>e</w:t>
      </w:r>
      <w:r w:rsidRPr="004D77F5">
        <w:rPr>
          <w:rFonts w:asciiTheme="minorHAnsi" w:hAnsiTheme="minorHAnsi" w:cstheme="minorHAnsi"/>
          <w:bCs/>
          <w:sz w:val="22"/>
          <w:szCs w:val="22"/>
        </w:rPr>
        <w:t xml:space="preserve">cosystems: Cities. Online (during COVID-19 pandemic). Co-presented with Dan Childers. November 2021. </w:t>
      </w:r>
    </w:p>
    <w:p w14:paraId="69D67776" w14:textId="772E3E53" w:rsidR="00893A62" w:rsidRPr="004D77F5" w:rsidRDefault="00893A62" w:rsidP="00351DFB">
      <w:pPr>
        <w:ind w:left="270" w:hanging="270"/>
        <w:rPr>
          <w:rFonts w:asciiTheme="minorHAnsi" w:hAnsiTheme="minorHAnsi" w:cstheme="minorHAnsi"/>
          <w:sz w:val="22"/>
          <w:szCs w:val="22"/>
        </w:rPr>
      </w:pPr>
      <w:r w:rsidRPr="004D77F5">
        <w:rPr>
          <w:rFonts w:asciiTheme="minorHAnsi" w:hAnsiTheme="minorHAnsi" w:cstheme="minorHAnsi"/>
          <w:i/>
          <w:sz w:val="22"/>
          <w:szCs w:val="22"/>
        </w:rPr>
        <w:t>University of Notre Dame Environmental Change Initiative.</w:t>
      </w:r>
      <w:r w:rsidRPr="004D77F5">
        <w:rPr>
          <w:rFonts w:asciiTheme="minorHAnsi" w:hAnsiTheme="minorHAnsi" w:cstheme="minorHAnsi"/>
          <w:sz w:val="22"/>
          <w:szCs w:val="22"/>
        </w:rPr>
        <w:t xml:space="preserve"> November 2021. Lawns, </w:t>
      </w:r>
      <w:r w:rsidR="00352C87" w:rsidRPr="004D77F5">
        <w:rPr>
          <w:rFonts w:asciiTheme="minorHAnsi" w:hAnsiTheme="minorHAnsi" w:cstheme="minorHAnsi"/>
          <w:sz w:val="22"/>
          <w:szCs w:val="22"/>
        </w:rPr>
        <w:t>g</w:t>
      </w:r>
      <w:r w:rsidRPr="004D77F5">
        <w:rPr>
          <w:rFonts w:asciiTheme="minorHAnsi" w:hAnsiTheme="minorHAnsi" w:cstheme="minorHAnsi"/>
          <w:sz w:val="22"/>
          <w:szCs w:val="22"/>
        </w:rPr>
        <w:t xml:space="preserve">ardens </w:t>
      </w:r>
      <w:r w:rsidR="00352C87" w:rsidRPr="004D77F5">
        <w:rPr>
          <w:rFonts w:asciiTheme="minorHAnsi" w:hAnsiTheme="minorHAnsi" w:cstheme="minorHAnsi"/>
          <w:sz w:val="22"/>
          <w:szCs w:val="22"/>
        </w:rPr>
        <w:t>and</w:t>
      </w:r>
      <w:r w:rsidRPr="004D77F5">
        <w:rPr>
          <w:rFonts w:asciiTheme="minorHAnsi" w:hAnsiTheme="minorHAnsi" w:cstheme="minorHAnsi"/>
          <w:sz w:val="22"/>
          <w:szCs w:val="22"/>
        </w:rPr>
        <w:t xml:space="preserve"> </w:t>
      </w:r>
      <w:r w:rsidR="00352C87" w:rsidRPr="004D77F5">
        <w:rPr>
          <w:rFonts w:asciiTheme="minorHAnsi" w:hAnsiTheme="minorHAnsi" w:cstheme="minorHAnsi"/>
          <w:sz w:val="22"/>
          <w:szCs w:val="22"/>
        </w:rPr>
        <w:t>y</w:t>
      </w:r>
      <w:r w:rsidRPr="004D77F5">
        <w:rPr>
          <w:rFonts w:asciiTheme="minorHAnsi" w:hAnsiTheme="minorHAnsi" w:cstheme="minorHAnsi"/>
          <w:sz w:val="22"/>
          <w:szCs w:val="22"/>
        </w:rPr>
        <w:t xml:space="preserve">ards: Understanding </w:t>
      </w:r>
      <w:r w:rsidR="00352C87" w:rsidRPr="004D77F5">
        <w:rPr>
          <w:rFonts w:asciiTheme="minorHAnsi" w:hAnsiTheme="minorHAnsi" w:cstheme="minorHAnsi"/>
          <w:sz w:val="22"/>
          <w:szCs w:val="22"/>
        </w:rPr>
        <w:t>r</w:t>
      </w:r>
      <w:r w:rsidRPr="004D77F5">
        <w:rPr>
          <w:rFonts w:asciiTheme="minorHAnsi" w:hAnsiTheme="minorHAnsi" w:cstheme="minorHAnsi"/>
          <w:sz w:val="22"/>
          <w:szCs w:val="22"/>
        </w:rPr>
        <w:t xml:space="preserve">esidents’ </w:t>
      </w:r>
      <w:r w:rsidR="00352C87" w:rsidRPr="004D77F5">
        <w:rPr>
          <w:rFonts w:asciiTheme="minorHAnsi" w:hAnsiTheme="minorHAnsi" w:cstheme="minorHAnsi"/>
          <w:sz w:val="22"/>
          <w:szCs w:val="22"/>
        </w:rPr>
        <w:t>l</w:t>
      </w:r>
      <w:r w:rsidRPr="004D77F5">
        <w:rPr>
          <w:rFonts w:asciiTheme="minorHAnsi" w:hAnsiTheme="minorHAnsi" w:cstheme="minorHAnsi"/>
          <w:sz w:val="22"/>
          <w:szCs w:val="22"/>
        </w:rPr>
        <w:t xml:space="preserve">and </w:t>
      </w:r>
      <w:r w:rsidR="00352C87" w:rsidRPr="004D77F5">
        <w:rPr>
          <w:rFonts w:asciiTheme="minorHAnsi" w:hAnsiTheme="minorHAnsi" w:cstheme="minorHAnsi"/>
          <w:sz w:val="22"/>
          <w:szCs w:val="22"/>
        </w:rPr>
        <w:t>m</w:t>
      </w:r>
      <w:r w:rsidRPr="004D77F5">
        <w:rPr>
          <w:rFonts w:asciiTheme="minorHAnsi" w:hAnsiTheme="minorHAnsi" w:cstheme="minorHAnsi"/>
          <w:sz w:val="22"/>
          <w:szCs w:val="22"/>
        </w:rPr>
        <w:t xml:space="preserve">anagement </w:t>
      </w:r>
      <w:r w:rsidR="00352C87" w:rsidRPr="004D77F5">
        <w:rPr>
          <w:rFonts w:asciiTheme="minorHAnsi" w:hAnsiTheme="minorHAnsi" w:cstheme="minorHAnsi"/>
          <w:sz w:val="22"/>
          <w:szCs w:val="22"/>
        </w:rPr>
        <w:t>and</w:t>
      </w:r>
      <w:r w:rsidRPr="004D77F5">
        <w:rPr>
          <w:rFonts w:asciiTheme="minorHAnsi" w:hAnsiTheme="minorHAnsi" w:cstheme="minorHAnsi"/>
          <w:sz w:val="22"/>
          <w:szCs w:val="22"/>
        </w:rPr>
        <w:t xml:space="preserve"> the </w:t>
      </w:r>
      <w:r w:rsidR="00352C87" w:rsidRPr="004D77F5">
        <w:rPr>
          <w:rFonts w:asciiTheme="minorHAnsi" w:hAnsiTheme="minorHAnsi" w:cstheme="minorHAnsi"/>
          <w:sz w:val="22"/>
          <w:szCs w:val="22"/>
        </w:rPr>
        <w:t>i</w:t>
      </w:r>
      <w:r w:rsidRPr="004D77F5">
        <w:rPr>
          <w:rFonts w:asciiTheme="minorHAnsi" w:hAnsiTheme="minorHAnsi" w:cstheme="minorHAnsi"/>
          <w:sz w:val="22"/>
          <w:szCs w:val="22"/>
        </w:rPr>
        <w:t xml:space="preserve">mplications for </w:t>
      </w:r>
      <w:r w:rsidR="00352C87" w:rsidRPr="004D77F5">
        <w:rPr>
          <w:rFonts w:asciiTheme="minorHAnsi" w:hAnsiTheme="minorHAnsi" w:cstheme="minorHAnsi"/>
          <w:sz w:val="22"/>
          <w:szCs w:val="22"/>
        </w:rPr>
        <w:t>s</w:t>
      </w:r>
      <w:r w:rsidRPr="004D77F5">
        <w:rPr>
          <w:rFonts w:asciiTheme="minorHAnsi" w:hAnsiTheme="minorHAnsi" w:cstheme="minorHAnsi"/>
          <w:sz w:val="22"/>
          <w:szCs w:val="22"/>
        </w:rPr>
        <w:t>ustainability. Virtual seminar speaker.</w:t>
      </w:r>
    </w:p>
    <w:p w14:paraId="4312B7C4" w14:textId="77777777" w:rsidR="00F00798" w:rsidRPr="004D77F5" w:rsidRDefault="00F00798" w:rsidP="00F00798">
      <w:pPr>
        <w:pStyle w:val="Heading6"/>
        <w:spacing w:line="276" w:lineRule="auto"/>
        <w:rPr>
          <w:rFonts w:asciiTheme="minorHAnsi" w:hAnsiTheme="minorHAnsi" w:cstheme="minorHAnsi"/>
          <w:sz w:val="22"/>
          <w:szCs w:val="22"/>
        </w:rPr>
      </w:pPr>
      <w:r w:rsidRPr="004D77F5">
        <w:rPr>
          <w:rFonts w:asciiTheme="minorHAnsi" w:hAnsiTheme="minorHAnsi" w:cstheme="minorHAnsi"/>
          <w:i/>
          <w:sz w:val="22"/>
          <w:szCs w:val="22"/>
        </w:rPr>
        <w:lastRenderedPageBreak/>
        <w:t>Invited Seminars, Panels, and Workshops</w:t>
      </w:r>
      <w:r w:rsidRPr="004D77F5">
        <w:rPr>
          <w:rFonts w:asciiTheme="minorHAnsi" w:hAnsiTheme="minorHAnsi" w:cstheme="minorHAnsi"/>
          <w:sz w:val="22"/>
          <w:szCs w:val="22"/>
        </w:rPr>
        <w:t xml:space="preserve"> (cont.)</w:t>
      </w:r>
    </w:p>
    <w:p w14:paraId="22F195CD" w14:textId="3C1E19F4" w:rsidR="002B18BB" w:rsidRPr="004D77F5" w:rsidRDefault="002B18BB" w:rsidP="00351DFB">
      <w:pPr>
        <w:ind w:left="270" w:hanging="270"/>
        <w:rPr>
          <w:rFonts w:asciiTheme="minorHAnsi" w:hAnsiTheme="minorHAnsi" w:cstheme="minorHAnsi"/>
          <w:sz w:val="22"/>
          <w:szCs w:val="22"/>
        </w:rPr>
      </w:pPr>
      <w:r w:rsidRPr="004D77F5">
        <w:rPr>
          <w:rFonts w:asciiTheme="minorHAnsi" w:hAnsiTheme="minorHAnsi" w:cstheme="minorHAnsi"/>
          <w:i/>
          <w:sz w:val="22"/>
          <w:szCs w:val="22"/>
        </w:rPr>
        <w:t>National Socio-Environmental Synthesis Center Workshop</w:t>
      </w:r>
      <w:r w:rsidRPr="004D77F5">
        <w:rPr>
          <w:rFonts w:asciiTheme="minorHAnsi" w:hAnsiTheme="minorHAnsi" w:cstheme="minorHAnsi"/>
          <w:sz w:val="22"/>
          <w:szCs w:val="22"/>
        </w:rPr>
        <w:t xml:space="preserve">. July 2021. A socioecological systems view of urban green spaces for evaluating use and equity. Participant invited by C. Lepczyk and C. Nilon. </w:t>
      </w:r>
      <w:r w:rsidR="00433986" w:rsidRPr="004D77F5">
        <w:rPr>
          <w:rFonts w:asciiTheme="minorHAnsi" w:hAnsiTheme="minorHAnsi" w:cstheme="minorHAnsi"/>
          <w:sz w:val="22"/>
          <w:szCs w:val="22"/>
        </w:rPr>
        <w:t xml:space="preserve">Virtual with forthcoming in-person meetings in January. </w:t>
      </w:r>
    </w:p>
    <w:p w14:paraId="09950ED1" w14:textId="5D5737D6" w:rsidR="00351DFB" w:rsidRPr="004D77F5" w:rsidRDefault="00351DFB" w:rsidP="00351DFB">
      <w:pPr>
        <w:ind w:left="270" w:hanging="270"/>
        <w:rPr>
          <w:rFonts w:asciiTheme="minorHAnsi" w:hAnsiTheme="minorHAnsi" w:cstheme="minorHAnsi"/>
          <w:sz w:val="22"/>
          <w:szCs w:val="22"/>
        </w:rPr>
      </w:pPr>
      <w:bookmarkStart w:id="60" w:name="_Hlk78101752"/>
      <w:r w:rsidRPr="004D77F5">
        <w:rPr>
          <w:rFonts w:asciiTheme="minorHAnsi" w:hAnsiTheme="minorHAnsi" w:cstheme="minorHAnsi"/>
          <w:i/>
          <w:sz w:val="22"/>
          <w:szCs w:val="22"/>
        </w:rPr>
        <w:t xml:space="preserve">Annual Symposium of the </w:t>
      </w:r>
      <w:r w:rsidR="00F22BAD" w:rsidRPr="004D77F5">
        <w:rPr>
          <w:rFonts w:asciiTheme="minorHAnsi" w:hAnsiTheme="minorHAnsi" w:cstheme="minorHAnsi"/>
          <w:i/>
          <w:sz w:val="22"/>
          <w:szCs w:val="22"/>
        </w:rPr>
        <w:t>CAP LTER</w:t>
      </w:r>
      <w:r w:rsidRPr="004D77F5">
        <w:rPr>
          <w:rFonts w:asciiTheme="minorHAnsi" w:hAnsiTheme="minorHAnsi" w:cstheme="minorHAnsi"/>
          <w:i/>
          <w:sz w:val="22"/>
          <w:szCs w:val="22"/>
        </w:rPr>
        <w:t xml:space="preserve"> Project</w:t>
      </w:r>
      <w:r w:rsidRPr="004D77F5">
        <w:rPr>
          <w:rFonts w:asciiTheme="minorHAnsi" w:hAnsiTheme="minorHAnsi" w:cstheme="minorHAnsi"/>
          <w:sz w:val="22"/>
          <w:szCs w:val="22"/>
        </w:rPr>
        <w:t xml:space="preserve">. </w:t>
      </w:r>
      <w:r w:rsidR="00352C87" w:rsidRPr="004D77F5">
        <w:rPr>
          <w:rFonts w:asciiTheme="minorHAnsi" w:hAnsiTheme="minorHAnsi" w:cstheme="minorHAnsi"/>
          <w:sz w:val="22"/>
          <w:szCs w:val="22"/>
        </w:rPr>
        <w:t>Updates from the r</w:t>
      </w:r>
      <w:r w:rsidRPr="004D77F5">
        <w:rPr>
          <w:rFonts w:asciiTheme="minorHAnsi" w:hAnsiTheme="minorHAnsi" w:cstheme="minorHAnsi"/>
          <w:sz w:val="22"/>
          <w:szCs w:val="22"/>
        </w:rPr>
        <w:t xml:space="preserve">esidential </w:t>
      </w:r>
      <w:r w:rsidR="00352C87" w:rsidRPr="004D77F5">
        <w:rPr>
          <w:rFonts w:asciiTheme="minorHAnsi" w:hAnsiTheme="minorHAnsi" w:cstheme="minorHAnsi"/>
          <w:sz w:val="22"/>
          <w:szCs w:val="22"/>
        </w:rPr>
        <w:t>l</w:t>
      </w:r>
      <w:r w:rsidRPr="004D77F5">
        <w:rPr>
          <w:rFonts w:asciiTheme="minorHAnsi" w:hAnsiTheme="minorHAnsi" w:cstheme="minorHAnsi"/>
          <w:sz w:val="22"/>
          <w:szCs w:val="22"/>
        </w:rPr>
        <w:t xml:space="preserve">andscapes and </w:t>
      </w:r>
      <w:r w:rsidR="00352C87" w:rsidRPr="004D77F5">
        <w:rPr>
          <w:rFonts w:asciiTheme="minorHAnsi" w:hAnsiTheme="minorHAnsi" w:cstheme="minorHAnsi"/>
          <w:sz w:val="22"/>
          <w:szCs w:val="22"/>
        </w:rPr>
        <w:t>n</w:t>
      </w:r>
      <w:r w:rsidRPr="004D77F5">
        <w:rPr>
          <w:rFonts w:asciiTheme="minorHAnsi" w:hAnsiTheme="minorHAnsi" w:cstheme="minorHAnsi"/>
          <w:sz w:val="22"/>
          <w:szCs w:val="22"/>
        </w:rPr>
        <w:t xml:space="preserve">eighborhoods </w:t>
      </w:r>
      <w:r w:rsidR="00352C87" w:rsidRPr="004D77F5">
        <w:rPr>
          <w:rFonts w:asciiTheme="minorHAnsi" w:hAnsiTheme="minorHAnsi" w:cstheme="minorHAnsi"/>
          <w:sz w:val="22"/>
          <w:szCs w:val="22"/>
        </w:rPr>
        <w:t>i</w:t>
      </w:r>
      <w:r w:rsidRPr="004D77F5">
        <w:rPr>
          <w:rFonts w:asciiTheme="minorHAnsi" w:hAnsiTheme="minorHAnsi" w:cstheme="minorHAnsi"/>
          <w:sz w:val="22"/>
          <w:szCs w:val="22"/>
        </w:rPr>
        <w:t xml:space="preserve">ntegrated </w:t>
      </w:r>
      <w:r w:rsidR="00352C87" w:rsidRPr="004D77F5">
        <w:rPr>
          <w:rFonts w:asciiTheme="minorHAnsi" w:hAnsiTheme="minorHAnsi" w:cstheme="minorHAnsi"/>
          <w:sz w:val="22"/>
          <w:szCs w:val="22"/>
        </w:rPr>
        <w:t>r</w:t>
      </w:r>
      <w:r w:rsidRPr="004D77F5">
        <w:rPr>
          <w:rFonts w:asciiTheme="minorHAnsi" w:hAnsiTheme="minorHAnsi" w:cstheme="minorHAnsi"/>
          <w:sz w:val="22"/>
          <w:szCs w:val="22"/>
        </w:rPr>
        <w:t xml:space="preserve">esearch </w:t>
      </w:r>
      <w:r w:rsidR="00352C87" w:rsidRPr="004D77F5">
        <w:rPr>
          <w:rFonts w:asciiTheme="minorHAnsi" w:hAnsiTheme="minorHAnsi" w:cstheme="minorHAnsi"/>
          <w:sz w:val="22"/>
          <w:szCs w:val="22"/>
        </w:rPr>
        <w:t>t</w:t>
      </w:r>
      <w:r w:rsidRPr="004D77F5">
        <w:rPr>
          <w:rFonts w:asciiTheme="minorHAnsi" w:hAnsiTheme="minorHAnsi" w:cstheme="minorHAnsi"/>
          <w:sz w:val="22"/>
          <w:szCs w:val="22"/>
        </w:rPr>
        <w:t>eam. Zoom. May 2021. Co-presenter Susannah Lerman.</w:t>
      </w:r>
    </w:p>
    <w:bookmarkEnd w:id="60"/>
    <w:p w14:paraId="5E5D43FA" w14:textId="746B096C" w:rsidR="00D4156D" w:rsidRPr="004D77F5" w:rsidRDefault="00D4156D" w:rsidP="00597251">
      <w:pPr>
        <w:ind w:left="270" w:hanging="270"/>
        <w:rPr>
          <w:rFonts w:asciiTheme="minorHAnsi" w:hAnsiTheme="minorHAnsi" w:cstheme="minorHAnsi"/>
          <w:sz w:val="22"/>
          <w:szCs w:val="22"/>
        </w:rPr>
      </w:pPr>
      <w:r w:rsidRPr="004D77F5">
        <w:rPr>
          <w:rFonts w:asciiTheme="minorHAnsi" w:hAnsiTheme="minorHAnsi" w:cstheme="minorHAnsi"/>
          <w:i/>
          <w:sz w:val="22"/>
          <w:szCs w:val="22"/>
        </w:rPr>
        <w:t>Global Futures Laboratory Town Hall on Justice, Equity, Diversity, and Inclusion</w:t>
      </w:r>
      <w:r w:rsidRPr="004D77F5">
        <w:rPr>
          <w:rFonts w:asciiTheme="minorHAnsi" w:hAnsiTheme="minorHAnsi" w:cstheme="minorHAnsi"/>
          <w:sz w:val="22"/>
          <w:szCs w:val="22"/>
        </w:rPr>
        <w:t xml:space="preserve">. </w:t>
      </w:r>
      <w:r w:rsidR="008F64B4" w:rsidRPr="004D77F5">
        <w:rPr>
          <w:rFonts w:asciiTheme="minorHAnsi" w:hAnsiTheme="minorHAnsi" w:cstheme="minorHAnsi"/>
          <w:sz w:val="22"/>
          <w:szCs w:val="22"/>
        </w:rPr>
        <w:t xml:space="preserve">Panelist: </w:t>
      </w:r>
      <w:r w:rsidRPr="004D77F5">
        <w:rPr>
          <w:rFonts w:asciiTheme="minorHAnsi" w:hAnsiTheme="minorHAnsi" w:cstheme="minorHAnsi"/>
          <w:sz w:val="22"/>
          <w:szCs w:val="22"/>
        </w:rPr>
        <w:t>Bottom-</w:t>
      </w:r>
      <w:r w:rsidR="00352C87" w:rsidRPr="004D77F5">
        <w:rPr>
          <w:rFonts w:asciiTheme="minorHAnsi" w:hAnsiTheme="minorHAnsi" w:cstheme="minorHAnsi"/>
          <w:sz w:val="22"/>
          <w:szCs w:val="22"/>
        </w:rPr>
        <w:t>u</w:t>
      </w:r>
      <w:r w:rsidRPr="004D77F5">
        <w:rPr>
          <w:rFonts w:asciiTheme="minorHAnsi" w:hAnsiTheme="minorHAnsi" w:cstheme="minorHAnsi"/>
          <w:sz w:val="22"/>
          <w:szCs w:val="22"/>
        </w:rPr>
        <w:t xml:space="preserve">p </w:t>
      </w:r>
      <w:r w:rsidR="00352C87" w:rsidRPr="004D77F5">
        <w:rPr>
          <w:rFonts w:asciiTheme="minorHAnsi" w:hAnsiTheme="minorHAnsi" w:cstheme="minorHAnsi"/>
          <w:sz w:val="22"/>
          <w:szCs w:val="22"/>
        </w:rPr>
        <w:t>p</w:t>
      </w:r>
      <w:r w:rsidRPr="004D77F5">
        <w:rPr>
          <w:rFonts w:asciiTheme="minorHAnsi" w:hAnsiTheme="minorHAnsi" w:cstheme="minorHAnsi"/>
          <w:sz w:val="22"/>
          <w:szCs w:val="22"/>
        </w:rPr>
        <w:t xml:space="preserve">riorities from the School of Sustainability. </w:t>
      </w:r>
      <w:r w:rsidR="008F64B4" w:rsidRPr="004D77F5">
        <w:rPr>
          <w:rFonts w:asciiTheme="minorHAnsi" w:hAnsiTheme="minorHAnsi" w:cstheme="minorHAnsi"/>
          <w:sz w:val="22"/>
          <w:szCs w:val="22"/>
        </w:rPr>
        <w:t xml:space="preserve">Arizona State University. </w:t>
      </w:r>
      <w:r w:rsidRPr="004D77F5">
        <w:rPr>
          <w:rFonts w:asciiTheme="minorHAnsi" w:hAnsiTheme="minorHAnsi" w:cstheme="minorHAnsi"/>
          <w:sz w:val="22"/>
          <w:szCs w:val="22"/>
        </w:rPr>
        <w:t xml:space="preserve">November 2020. </w:t>
      </w:r>
    </w:p>
    <w:p w14:paraId="0058EEBE" w14:textId="77777777" w:rsidR="006677B0" w:rsidRPr="004D77F5" w:rsidRDefault="006677B0" w:rsidP="006677B0">
      <w:pPr>
        <w:ind w:left="270" w:hanging="270"/>
        <w:rPr>
          <w:rFonts w:asciiTheme="minorHAnsi" w:hAnsiTheme="minorHAnsi" w:cstheme="minorHAnsi"/>
          <w:sz w:val="22"/>
          <w:szCs w:val="22"/>
        </w:rPr>
      </w:pPr>
      <w:r w:rsidRPr="004D77F5">
        <w:rPr>
          <w:rFonts w:asciiTheme="minorHAnsi" w:hAnsiTheme="minorHAnsi" w:cstheme="minorHAnsi"/>
          <w:i/>
          <w:sz w:val="22"/>
          <w:szCs w:val="22"/>
        </w:rPr>
        <w:t>NSF Site Review for</w:t>
      </w:r>
      <w:r w:rsidRPr="004D77F5">
        <w:rPr>
          <w:rFonts w:asciiTheme="minorHAnsi" w:hAnsiTheme="minorHAnsi" w:cstheme="minorHAnsi"/>
          <w:sz w:val="22"/>
          <w:szCs w:val="22"/>
        </w:rPr>
        <w:t xml:space="preserve"> </w:t>
      </w:r>
      <w:r w:rsidRPr="004D77F5">
        <w:rPr>
          <w:rFonts w:asciiTheme="minorHAnsi" w:hAnsiTheme="minorHAnsi" w:cstheme="minorHAnsi"/>
          <w:i/>
          <w:sz w:val="22"/>
          <w:szCs w:val="22"/>
        </w:rPr>
        <w:t>CAP LTER Project</w:t>
      </w:r>
      <w:r w:rsidRPr="004D77F5">
        <w:rPr>
          <w:rFonts w:asciiTheme="minorHAnsi" w:hAnsiTheme="minorHAnsi" w:cstheme="minorHAnsi"/>
          <w:sz w:val="22"/>
          <w:szCs w:val="22"/>
        </w:rPr>
        <w:t>. Updates from the residential landscapes and neighborhoods integrated research team. Zoom. October 2020. Co-presented with Susannah Lerman.</w:t>
      </w:r>
    </w:p>
    <w:p w14:paraId="05827FCE" w14:textId="1B772714" w:rsidR="008B5004" w:rsidRPr="004D77F5" w:rsidRDefault="008B5004" w:rsidP="00597251">
      <w:pPr>
        <w:ind w:left="270" w:hanging="270"/>
        <w:rPr>
          <w:rFonts w:asciiTheme="minorHAnsi" w:hAnsiTheme="minorHAnsi" w:cstheme="minorHAnsi"/>
          <w:sz w:val="22"/>
          <w:szCs w:val="22"/>
        </w:rPr>
      </w:pPr>
      <w:r w:rsidRPr="004D77F5">
        <w:rPr>
          <w:rFonts w:asciiTheme="minorHAnsi" w:hAnsiTheme="minorHAnsi" w:cstheme="minorHAnsi"/>
          <w:i/>
          <w:sz w:val="22"/>
          <w:szCs w:val="22"/>
        </w:rPr>
        <w:t>American Planning Association–Arizona Chapter Webinar</w:t>
      </w:r>
      <w:r w:rsidRPr="004D77F5">
        <w:rPr>
          <w:rFonts w:asciiTheme="minorHAnsi" w:hAnsiTheme="minorHAnsi" w:cstheme="minorHAnsi"/>
          <w:sz w:val="22"/>
          <w:szCs w:val="22"/>
        </w:rPr>
        <w:t xml:space="preserve">, also to be broadcast on the </w:t>
      </w:r>
      <w:r w:rsidRPr="004D77F5">
        <w:rPr>
          <w:rFonts w:asciiTheme="minorHAnsi" w:hAnsiTheme="minorHAnsi" w:cstheme="minorHAnsi"/>
          <w:i/>
          <w:sz w:val="22"/>
          <w:szCs w:val="22"/>
        </w:rPr>
        <w:t>Planning Webcast Consortium</w:t>
      </w:r>
      <w:r w:rsidRPr="004D77F5">
        <w:rPr>
          <w:rFonts w:asciiTheme="minorHAnsi" w:hAnsiTheme="minorHAnsi" w:cstheme="minorHAnsi"/>
          <w:sz w:val="22"/>
          <w:szCs w:val="22"/>
        </w:rPr>
        <w:t xml:space="preserve"> (including 38 state chapters). Grass, </w:t>
      </w:r>
      <w:r w:rsidR="00352C87" w:rsidRPr="004D77F5">
        <w:rPr>
          <w:rFonts w:asciiTheme="minorHAnsi" w:hAnsiTheme="minorHAnsi" w:cstheme="minorHAnsi"/>
          <w:sz w:val="22"/>
          <w:szCs w:val="22"/>
        </w:rPr>
        <w:t>d</w:t>
      </w:r>
      <w:r w:rsidRPr="004D77F5">
        <w:rPr>
          <w:rFonts w:asciiTheme="minorHAnsi" w:hAnsiTheme="minorHAnsi" w:cstheme="minorHAnsi"/>
          <w:sz w:val="22"/>
          <w:szCs w:val="22"/>
        </w:rPr>
        <w:t xml:space="preserve">esert, or </w:t>
      </w:r>
      <w:r w:rsidR="00352C87" w:rsidRPr="004D77F5">
        <w:rPr>
          <w:rFonts w:asciiTheme="minorHAnsi" w:hAnsiTheme="minorHAnsi" w:cstheme="minorHAnsi"/>
          <w:sz w:val="22"/>
          <w:szCs w:val="22"/>
        </w:rPr>
        <w:t>m</w:t>
      </w:r>
      <w:r w:rsidRPr="004D77F5">
        <w:rPr>
          <w:rFonts w:asciiTheme="minorHAnsi" w:hAnsiTheme="minorHAnsi" w:cstheme="minorHAnsi"/>
          <w:sz w:val="22"/>
          <w:szCs w:val="22"/>
        </w:rPr>
        <w:t>ixed ‘</w:t>
      </w:r>
      <w:r w:rsidR="00352C87" w:rsidRPr="004D77F5">
        <w:rPr>
          <w:rFonts w:asciiTheme="minorHAnsi" w:hAnsiTheme="minorHAnsi" w:cstheme="minorHAnsi"/>
          <w:sz w:val="22"/>
          <w:szCs w:val="22"/>
        </w:rPr>
        <w:t>o</w:t>
      </w:r>
      <w:r w:rsidRPr="004D77F5">
        <w:rPr>
          <w:rFonts w:asciiTheme="minorHAnsi" w:hAnsiTheme="minorHAnsi" w:cstheme="minorHAnsi"/>
          <w:sz w:val="22"/>
          <w:szCs w:val="22"/>
        </w:rPr>
        <w:t xml:space="preserve">asis’ </w:t>
      </w:r>
      <w:r w:rsidR="00352C87" w:rsidRPr="004D77F5">
        <w:rPr>
          <w:rFonts w:asciiTheme="minorHAnsi" w:hAnsiTheme="minorHAnsi" w:cstheme="minorHAnsi"/>
          <w:sz w:val="22"/>
          <w:szCs w:val="22"/>
        </w:rPr>
        <w:t>l</w:t>
      </w:r>
      <w:r w:rsidRPr="004D77F5">
        <w:rPr>
          <w:rFonts w:asciiTheme="minorHAnsi" w:hAnsiTheme="minorHAnsi" w:cstheme="minorHAnsi"/>
          <w:sz w:val="22"/>
          <w:szCs w:val="22"/>
        </w:rPr>
        <w:t xml:space="preserve">andscapes? From </w:t>
      </w:r>
      <w:r w:rsidR="00352C87" w:rsidRPr="004D77F5">
        <w:rPr>
          <w:rFonts w:asciiTheme="minorHAnsi" w:hAnsiTheme="minorHAnsi" w:cstheme="minorHAnsi"/>
          <w:sz w:val="22"/>
          <w:szCs w:val="22"/>
        </w:rPr>
        <w:t>w</w:t>
      </w:r>
      <w:r w:rsidRPr="004D77F5">
        <w:rPr>
          <w:rFonts w:asciiTheme="minorHAnsi" w:hAnsiTheme="minorHAnsi" w:cstheme="minorHAnsi"/>
          <w:sz w:val="22"/>
          <w:szCs w:val="22"/>
        </w:rPr>
        <w:t xml:space="preserve">hat </w:t>
      </w:r>
      <w:r w:rsidR="00352C87" w:rsidRPr="004D77F5">
        <w:rPr>
          <w:rFonts w:asciiTheme="minorHAnsi" w:hAnsiTheme="minorHAnsi" w:cstheme="minorHAnsi"/>
          <w:sz w:val="22"/>
          <w:szCs w:val="22"/>
        </w:rPr>
        <w:t>r</w:t>
      </w:r>
      <w:r w:rsidRPr="004D77F5">
        <w:rPr>
          <w:rFonts w:asciiTheme="minorHAnsi" w:hAnsiTheme="minorHAnsi" w:cstheme="minorHAnsi"/>
          <w:sz w:val="22"/>
          <w:szCs w:val="22"/>
        </w:rPr>
        <w:t xml:space="preserve">esidents </w:t>
      </w:r>
      <w:r w:rsidR="00352C87" w:rsidRPr="004D77F5">
        <w:rPr>
          <w:rFonts w:asciiTheme="minorHAnsi" w:hAnsiTheme="minorHAnsi" w:cstheme="minorHAnsi"/>
          <w:sz w:val="22"/>
          <w:szCs w:val="22"/>
        </w:rPr>
        <w:t>w</w:t>
      </w:r>
      <w:r w:rsidRPr="004D77F5">
        <w:rPr>
          <w:rFonts w:asciiTheme="minorHAnsi" w:hAnsiTheme="minorHAnsi" w:cstheme="minorHAnsi"/>
          <w:sz w:val="22"/>
          <w:szCs w:val="22"/>
        </w:rPr>
        <w:t xml:space="preserve">ant to </w:t>
      </w:r>
      <w:r w:rsidR="00352C87" w:rsidRPr="004D77F5">
        <w:rPr>
          <w:rFonts w:asciiTheme="minorHAnsi" w:hAnsiTheme="minorHAnsi" w:cstheme="minorHAnsi"/>
          <w:sz w:val="22"/>
          <w:szCs w:val="22"/>
        </w:rPr>
        <w:t>w</w:t>
      </w:r>
      <w:r w:rsidRPr="004D77F5">
        <w:rPr>
          <w:rFonts w:asciiTheme="minorHAnsi" w:hAnsiTheme="minorHAnsi" w:cstheme="minorHAnsi"/>
          <w:sz w:val="22"/>
          <w:szCs w:val="22"/>
        </w:rPr>
        <w:t xml:space="preserve">hat </w:t>
      </w:r>
      <w:r w:rsidR="00352C87" w:rsidRPr="004D77F5">
        <w:rPr>
          <w:rFonts w:asciiTheme="minorHAnsi" w:hAnsiTheme="minorHAnsi" w:cstheme="minorHAnsi"/>
          <w:sz w:val="22"/>
          <w:szCs w:val="22"/>
        </w:rPr>
        <w:t>t</w:t>
      </w:r>
      <w:r w:rsidRPr="004D77F5">
        <w:rPr>
          <w:rFonts w:asciiTheme="minorHAnsi" w:hAnsiTheme="minorHAnsi" w:cstheme="minorHAnsi"/>
          <w:sz w:val="22"/>
          <w:szCs w:val="22"/>
        </w:rPr>
        <w:t xml:space="preserve">hey </w:t>
      </w:r>
      <w:r w:rsidR="00352C87" w:rsidRPr="004D77F5">
        <w:rPr>
          <w:rFonts w:asciiTheme="minorHAnsi" w:hAnsiTheme="minorHAnsi" w:cstheme="minorHAnsi"/>
          <w:sz w:val="22"/>
          <w:szCs w:val="22"/>
        </w:rPr>
        <w:t>a</w:t>
      </w:r>
      <w:r w:rsidRPr="004D77F5">
        <w:rPr>
          <w:rFonts w:asciiTheme="minorHAnsi" w:hAnsiTheme="minorHAnsi" w:cstheme="minorHAnsi"/>
          <w:sz w:val="22"/>
          <w:szCs w:val="22"/>
        </w:rPr>
        <w:t xml:space="preserve">ctually </w:t>
      </w:r>
      <w:r w:rsidR="00352C87" w:rsidRPr="004D77F5">
        <w:rPr>
          <w:rFonts w:asciiTheme="minorHAnsi" w:hAnsiTheme="minorHAnsi" w:cstheme="minorHAnsi"/>
          <w:sz w:val="22"/>
          <w:szCs w:val="22"/>
        </w:rPr>
        <w:t>d</w:t>
      </w:r>
      <w:r w:rsidRPr="004D77F5">
        <w:rPr>
          <w:rFonts w:asciiTheme="minorHAnsi" w:hAnsiTheme="minorHAnsi" w:cstheme="minorHAnsi"/>
          <w:sz w:val="22"/>
          <w:szCs w:val="22"/>
        </w:rPr>
        <w:t xml:space="preserve">o and </w:t>
      </w:r>
      <w:r w:rsidR="00352C87" w:rsidRPr="004D77F5">
        <w:rPr>
          <w:rFonts w:asciiTheme="minorHAnsi" w:hAnsiTheme="minorHAnsi" w:cstheme="minorHAnsi"/>
          <w:sz w:val="22"/>
          <w:szCs w:val="22"/>
        </w:rPr>
        <w:t>w</w:t>
      </w:r>
      <w:r w:rsidRPr="004D77F5">
        <w:rPr>
          <w:rFonts w:asciiTheme="minorHAnsi" w:hAnsiTheme="minorHAnsi" w:cstheme="minorHAnsi"/>
          <w:sz w:val="22"/>
          <w:szCs w:val="22"/>
        </w:rPr>
        <w:t>hy. Zoom. October 2020. Co-presenter Kelly Turner, UCLA.</w:t>
      </w:r>
    </w:p>
    <w:bookmarkEnd w:id="57"/>
    <w:p w14:paraId="5D1A0619" w14:textId="77777777" w:rsidR="005E0288" w:rsidRPr="004D77F5" w:rsidRDefault="005E0288" w:rsidP="005E0288">
      <w:pPr>
        <w:ind w:left="270" w:hanging="270"/>
        <w:rPr>
          <w:rFonts w:asciiTheme="minorHAnsi" w:hAnsiTheme="minorHAnsi" w:cstheme="minorHAnsi"/>
          <w:sz w:val="22"/>
          <w:szCs w:val="22"/>
        </w:rPr>
      </w:pPr>
      <w:r w:rsidRPr="004D77F5">
        <w:rPr>
          <w:rFonts w:asciiTheme="minorHAnsi" w:hAnsiTheme="minorHAnsi" w:cstheme="minorHAnsi"/>
          <w:i/>
          <w:sz w:val="22"/>
          <w:szCs w:val="22"/>
        </w:rPr>
        <w:t>Heat, Food, and Water: Implications for Physiology, Ecology, and Human Health</w:t>
      </w:r>
      <w:r w:rsidRPr="004D77F5">
        <w:rPr>
          <w:rFonts w:asciiTheme="minorHAnsi" w:hAnsiTheme="minorHAnsi" w:cstheme="minorHAnsi"/>
          <w:sz w:val="22"/>
          <w:szCs w:val="22"/>
        </w:rPr>
        <w:t xml:space="preserve">. The Phoenix Area Social Survey IV: Examining human-environment interactions. Tempe, Arizona. January 2020.  </w:t>
      </w:r>
    </w:p>
    <w:p w14:paraId="7F8DF684" w14:textId="033FCAD1" w:rsidR="0028708B" w:rsidRPr="004D77F5" w:rsidRDefault="0028708B" w:rsidP="007E49BB">
      <w:pPr>
        <w:ind w:left="270" w:hanging="270"/>
        <w:rPr>
          <w:rFonts w:asciiTheme="minorHAnsi" w:hAnsiTheme="minorHAnsi" w:cstheme="minorHAnsi"/>
          <w:sz w:val="22"/>
          <w:szCs w:val="22"/>
        </w:rPr>
      </w:pPr>
      <w:r w:rsidRPr="004D77F5">
        <w:rPr>
          <w:rFonts w:asciiTheme="minorHAnsi" w:hAnsiTheme="minorHAnsi" w:cstheme="minorHAnsi"/>
          <w:i/>
          <w:sz w:val="22"/>
          <w:szCs w:val="22"/>
        </w:rPr>
        <w:t>Symposia</w:t>
      </w:r>
      <w:r w:rsidR="00B876AE" w:rsidRPr="004D77F5">
        <w:rPr>
          <w:rFonts w:asciiTheme="minorHAnsi" w:hAnsiTheme="minorHAnsi" w:cstheme="minorHAnsi"/>
          <w:i/>
          <w:sz w:val="22"/>
          <w:szCs w:val="22"/>
        </w:rPr>
        <w:t xml:space="preserve"> on Residential Landscape Ecology: Patterns of Biodiversity and Ecological Processes</w:t>
      </w:r>
      <w:r w:rsidR="00B876AE" w:rsidRPr="004D77F5">
        <w:rPr>
          <w:rFonts w:asciiTheme="minorHAnsi" w:hAnsiTheme="minorHAnsi" w:cstheme="minorHAnsi"/>
          <w:sz w:val="22"/>
          <w:szCs w:val="22"/>
        </w:rPr>
        <w:t xml:space="preserve"> at the</w:t>
      </w:r>
      <w:r w:rsidRPr="004D77F5">
        <w:rPr>
          <w:rFonts w:asciiTheme="minorHAnsi" w:hAnsiTheme="minorHAnsi" w:cstheme="minorHAnsi"/>
          <w:i/>
          <w:sz w:val="22"/>
          <w:szCs w:val="22"/>
        </w:rPr>
        <w:t xml:space="preserve"> International Association of Landscape Ecology Conference. </w:t>
      </w:r>
      <w:r w:rsidRPr="004D77F5">
        <w:rPr>
          <w:rFonts w:asciiTheme="minorHAnsi" w:hAnsiTheme="minorHAnsi" w:cstheme="minorHAnsi"/>
          <w:sz w:val="22"/>
          <w:szCs w:val="22"/>
        </w:rPr>
        <w:t xml:space="preserve">Attitudinal and </w:t>
      </w:r>
      <w:r w:rsidR="00352C87" w:rsidRPr="004D77F5">
        <w:rPr>
          <w:rFonts w:asciiTheme="minorHAnsi" w:hAnsiTheme="minorHAnsi" w:cstheme="minorHAnsi"/>
          <w:sz w:val="22"/>
          <w:szCs w:val="22"/>
        </w:rPr>
        <w:t>s</w:t>
      </w:r>
      <w:r w:rsidRPr="004D77F5">
        <w:rPr>
          <w:rFonts w:asciiTheme="minorHAnsi" w:hAnsiTheme="minorHAnsi" w:cstheme="minorHAnsi"/>
          <w:sz w:val="22"/>
          <w:szCs w:val="22"/>
        </w:rPr>
        <w:t xml:space="preserve">tructural </w:t>
      </w:r>
      <w:r w:rsidR="00352C87" w:rsidRPr="004D77F5">
        <w:rPr>
          <w:rFonts w:asciiTheme="minorHAnsi" w:hAnsiTheme="minorHAnsi" w:cstheme="minorHAnsi"/>
          <w:sz w:val="22"/>
          <w:szCs w:val="22"/>
        </w:rPr>
        <w:t>d</w:t>
      </w:r>
      <w:r w:rsidRPr="004D77F5">
        <w:rPr>
          <w:rFonts w:asciiTheme="minorHAnsi" w:hAnsiTheme="minorHAnsi" w:cstheme="minorHAnsi"/>
          <w:sz w:val="22"/>
          <w:szCs w:val="22"/>
        </w:rPr>
        <w:t xml:space="preserve">rivers of </w:t>
      </w:r>
      <w:r w:rsidR="00352C87" w:rsidRPr="004D77F5">
        <w:rPr>
          <w:rFonts w:asciiTheme="minorHAnsi" w:hAnsiTheme="minorHAnsi" w:cstheme="minorHAnsi"/>
          <w:sz w:val="22"/>
          <w:szCs w:val="22"/>
        </w:rPr>
        <w:t>p</w:t>
      </w:r>
      <w:r w:rsidRPr="004D77F5">
        <w:rPr>
          <w:rFonts w:asciiTheme="minorHAnsi" w:hAnsiTheme="minorHAnsi" w:cstheme="minorHAnsi"/>
          <w:sz w:val="22"/>
          <w:szCs w:val="22"/>
        </w:rPr>
        <w:t xml:space="preserve">referred versus </w:t>
      </w:r>
      <w:r w:rsidR="00352C87" w:rsidRPr="004D77F5">
        <w:rPr>
          <w:rFonts w:asciiTheme="minorHAnsi" w:hAnsiTheme="minorHAnsi" w:cstheme="minorHAnsi"/>
          <w:sz w:val="22"/>
          <w:szCs w:val="22"/>
        </w:rPr>
        <w:t>a</w:t>
      </w:r>
      <w:r w:rsidRPr="004D77F5">
        <w:rPr>
          <w:rFonts w:asciiTheme="minorHAnsi" w:hAnsiTheme="minorHAnsi" w:cstheme="minorHAnsi"/>
          <w:sz w:val="22"/>
          <w:szCs w:val="22"/>
        </w:rPr>
        <w:t xml:space="preserve">ctual </w:t>
      </w:r>
      <w:r w:rsidR="00352C87" w:rsidRPr="004D77F5">
        <w:rPr>
          <w:rFonts w:asciiTheme="minorHAnsi" w:hAnsiTheme="minorHAnsi" w:cstheme="minorHAnsi"/>
          <w:sz w:val="22"/>
          <w:szCs w:val="22"/>
        </w:rPr>
        <w:t>r</w:t>
      </w:r>
      <w:r w:rsidRPr="004D77F5">
        <w:rPr>
          <w:rFonts w:asciiTheme="minorHAnsi" w:hAnsiTheme="minorHAnsi" w:cstheme="minorHAnsi"/>
          <w:sz w:val="22"/>
          <w:szCs w:val="22"/>
        </w:rPr>
        <w:t xml:space="preserve">esidential </w:t>
      </w:r>
      <w:r w:rsidR="00352C87" w:rsidRPr="004D77F5">
        <w:rPr>
          <w:rFonts w:asciiTheme="minorHAnsi" w:hAnsiTheme="minorHAnsi" w:cstheme="minorHAnsi"/>
          <w:sz w:val="22"/>
          <w:szCs w:val="22"/>
        </w:rPr>
        <w:t>l</w:t>
      </w:r>
      <w:r w:rsidRPr="004D77F5">
        <w:rPr>
          <w:rFonts w:asciiTheme="minorHAnsi" w:hAnsiTheme="minorHAnsi" w:cstheme="minorHAnsi"/>
          <w:sz w:val="22"/>
          <w:szCs w:val="22"/>
        </w:rPr>
        <w:t xml:space="preserve">andscapes in a </w:t>
      </w:r>
      <w:r w:rsidR="00352C87" w:rsidRPr="004D77F5">
        <w:rPr>
          <w:rFonts w:asciiTheme="minorHAnsi" w:hAnsiTheme="minorHAnsi" w:cstheme="minorHAnsi"/>
          <w:sz w:val="22"/>
          <w:szCs w:val="22"/>
        </w:rPr>
        <w:t>d</w:t>
      </w:r>
      <w:r w:rsidRPr="004D77F5">
        <w:rPr>
          <w:rFonts w:asciiTheme="minorHAnsi" w:hAnsiTheme="minorHAnsi" w:cstheme="minorHAnsi"/>
          <w:sz w:val="22"/>
          <w:szCs w:val="22"/>
        </w:rPr>
        <w:t xml:space="preserve">esert </w:t>
      </w:r>
      <w:r w:rsidR="00352C87" w:rsidRPr="004D77F5">
        <w:rPr>
          <w:rFonts w:asciiTheme="minorHAnsi" w:hAnsiTheme="minorHAnsi" w:cstheme="minorHAnsi"/>
          <w:sz w:val="22"/>
          <w:szCs w:val="22"/>
        </w:rPr>
        <w:t>c</w:t>
      </w:r>
      <w:r w:rsidRPr="004D77F5">
        <w:rPr>
          <w:rFonts w:asciiTheme="minorHAnsi" w:hAnsiTheme="minorHAnsi" w:cstheme="minorHAnsi"/>
          <w:sz w:val="22"/>
          <w:szCs w:val="22"/>
        </w:rPr>
        <w:t>ity.</w:t>
      </w:r>
      <w:r w:rsidRPr="004D77F5">
        <w:rPr>
          <w:rFonts w:asciiTheme="minorHAnsi" w:hAnsiTheme="minorHAnsi" w:cstheme="minorHAnsi"/>
          <w:i/>
          <w:sz w:val="22"/>
          <w:szCs w:val="22"/>
        </w:rPr>
        <w:t xml:space="preserve"> </w:t>
      </w:r>
      <w:r w:rsidRPr="004D77F5">
        <w:rPr>
          <w:rFonts w:asciiTheme="minorHAnsi" w:hAnsiTheme="minorHAnsi" w:cstheme="minorHAnsi"/>
          <w:sz w:val="22"/>
          <w:szCs w:val="22"/>
        </w:rPr>
        <w:t xml:space="preserve">Fort Collins, Colorado. April 2019.  </w:t>
      </w:r>
    </w:p>
    <w:bookmarkEnd w:id="58"/>
    <w:p w14:paraId="3642EF88" w14:textId="27DD30A3" w:rsidR="007E49BB" w:rsidRPr="004D77F5" w:rsidRDefault="007E49BB" w:rsidP="007E49BB">
      <w:pPr>
        <w:ind w:left="270" w:hanging="270"/>
        <w:rPr>
          <w:rFonts w:asciiTheme="minorHAnsi" w:hAnsiTheme="minorHAnsi" w:cstheme="minorHAnsi"/>
          <w:iCs/>
          <w:sz w:val="22"/>
          <w:szCs w:val="22"/>
        </w:rPr>
      </w:pPr>
      <w:r w:rsidRPr="004D77F5">
        <w:rPr>
          <w:rFonts w:asciiTheme="minorHAnsi" w:hAnsiTheme="minorHAnsi" w:cstheme="minorHAnsi"/>
          <w:i/>
          <w:sz w:val="22"/>
          <w:szCs w:val="22"/>
        </w:rPr>
        <w:t xml:space="preserve">Earth Day Colloquium Presentation. Southern Illinois University. </w:t>
      </w:r>
      <w:r w:rsidRPr="004D77F5">
        <w:rPr>
          <w:rFonts w:asciiTheme="minorHAnsi" w:hAnsiTheme="minorHAnsi" w:cstheme="minorHAnsi"/>
          <w:bCs/>
          <w:sz w:val="22"/>
          <w:szCs w:val="22"/>
        </w:rPr>
        <w:t>Social-</w:t>
      </w:r>
      <w:r w:rsidR="00352C87" w:rsidRPr="004D77F5">
        <w:rPr>
          <w:rFonts w:asciiTheme="minorHAnsi" w:hAnsiTheme="minorHAnsi" w:cstheme="minorHAnsi"/>
          <w:bCs/>
          <w:sz w:val="22"/>
          <w:szCs w:val="22"/>
        </w:rPr>
        <w:t>e</w:t>
      </w:r>
      <w:r w:rsidRPr="004D77F5">
        <w:rPr>
          <w:rFonts w:asciiTheme="minorHAnsi" w:hAnsiTheme="minorHAnsi" w:cstheme="minorHAnsi"/>
          <w:bCs/>
          <w:sz w:val="22"/>
          <w:szCs w:val="22"/>
        </w:rPr>
        <w:t xml:space="preserve">cological </w:t>
      </w:r>
      <w:r w:rsidR="00352C87" w:rsidRPr="004D77F5">
        <w:rPr>
          <w:rFonts w:asciiTheme="minorHAnsi" w:hAnsiTheme="minorHAnsi" w:cstheme="minorHAnsi"/>
          <w:bCs/>
          <w:sz w:val="22"/>
          <w:szCs w:val="22"/>
        </w:rPr>
        <w:t>d</w:t>
      </w:r>
      <w:r w:rsidRPr="004D77F5">
        <w:rPr>
          <w:rFonts w:asciiTheme="minorHAnsi" w:hAnsiTheme="minorHAnsi" w:cstheme="minorHAnsi"/>
          <w:bCs/>
          <w:sz w:val="22"/>
          <w:szCs w:val="22"/>
        </w:rPr>
        <w:t xml:space="preserve">ynamics in </w:t>
      </w:r>
      <w:r w:rsidR="00352C87" w:rsidRPr="004D77F5">
        <w:rPr>
          <w:rFonts w:asciiTheme="minorHAnsi" w:hAnsiTheme="minorHAnsi" w:cstheme="minorHAnsi"/>
          <w:bCs/>
          <w:sz w:val="22"/>
          <w:szCs w:val="22"/>
        </w:rPr>
        <w:t>r</w:t>
      </w:r>
      <w:r w:rsidRPr="004D77F5">
        <w:rPr>
          <w:rFonts w:asciiTheme="minorHAnsi" w:hAnsiTheme="minorHAnsi" w:cstheme="minorHAnsi"/>
          <w:bCs/>
          <w:sz w:val="22"/>
          <w:szCs w:val="22"/>
        </w:rPr>
        <w:t xml:space="preserve">esidential </w:t>
      </w:r>
      <w:r w:rsidR="00352C87" w:rsidRPr="004D77F5">
        <w:rPr>
          <w:rFonts w:asciiTheme="minorHAnsi" w:hAnsiTheme="minorHAnsi" w:cstheme="minorHAnsi"/>
          <w:bCs/>
          <w:sz w:val="22"/>
          <w:szCs w:val="22"/>
        </w:rPr>
        <w:t>l</w:t>
      </w:r>
      <w:r w:rsidRPr="004D77F5">
        <w:rPr>
          <w:rFonts w:asciiTheme="minorHAnsi" w:hAnsiTheme="minorHAnsi" w:cstheme="minorHAnsi"/>
          <w:bCs/>
          <w:sz w:val="22"/>
          <w:szCs w:val="22"/>
        </w:rPr>
        <w:t>andscapes of the US</w:t>
      </w:r>
      <w:r w:rsidRPr="004D77F5">
        <w:rPr>
          <w:rFonts w:asciiTheme="minorHAnsi" w:hAnsiTheme="minorHAnsi" w:cstheme="minorHAnsi"/>
          <w:sz w:val="22"/>
          <w:szCs w:val="22"/>
        </w:rPr>
        <w:t xml:space="preserve">: </w:t>
      </w:r>
      <w:r w:rsidRPr="004D77F5">
        <w:rPr>
          <w:rFonts w:asciiTheme="minorHAnsi" w:hAnsiTheme="minorHAnsi" w:cstheme="minorHAnsi"/>
          <w:iCs/>
          <w:sz w:val="22"/>
          <w:szCs w:val="22"/>
        </w:rPr>
        <w:t xml:space="preserve">Implications for </w:t>
      </w:r>
      <w:r w:rsidR="00352C87" w:rsidRPr="004D77F5">
        <w:rPr>
          <w:rFonts w:asciiTheme="minorHAnsi" w:hAnsiTheme="minorHAnsi" w:cstheme="minorHAnsi"/>
          <w:iCs/>
          <w:sz w:val="22"/>
          <w:szCs w:val="22"/>
        </w:rPr>
        <w:t>u</w:t>
      </w:r>
      <w:r w:rsidRPr="004D77F5">
        <w:rPr>
          <w:rFonts w:asciiTheme="minorHAnsi" w:hAnsiTheme="minorHAnsi" w:cstheme="minorHAnsi"/>
          <w:iCs/>
          <w:sz w:val="22"/>
          <w:szCs w:val="22"/>
        </w:rPr>
        <w:t xml:space="preserve">rban </w:t>
      </w:r>
      <w:r w:rsidR="00352C87" w:rsidRPr="004D77F5">
        <w:rPr>
          <w:rFonts w:asciiTheme="minorHAnsi" w:hAnsiTheme="minorHAnsi" w:cstheme="minorHAnsi"/>
          <w:iCs/>
          <w:sz w:val="22"/>
          <w:szCs w:val="22"/>
        </w:rPr>
        <w:t>s</w:t>
      </w:r>
      <w:r w:rsidRPr="004D77F5">
        <w:rPr>
          <w:rFonts w:asciiTheme="minorHAnsi" w:hAnsiTheme="minorHAnsi" w:cstheme="minorHAnsi"/>
          <w:iCs/>
          <w:sz w:val="22"/>
          <w:szCs w:val="22"/>
        </w:rPr>
        <w:t xml:space="preserve">ustainability. Carbondale, Illinois. April 2018. </w:t>
      </w:r>
    </w:p>
    <w:p w14:paraId="62C9D6E5" w14:textId="3C19724E" w:rsidR="007E49BB" w:rsidRPr="004D77F5" w:rsidRDefault="007E49BB" w:rsidP="007E49BB">
      <w:pPr>
        <w:ind w:left="270" w:hanging="270"/>
        <w:rPr>
          <w:rFonts w:asciiTheme="minorHAnsi" w:hAnsiTheme="minorHAnsi" w:cstheme="minorHAnsi"/>
          <w:iCs/>
          <w:sz w:val="22"/>
          <w:szCs w:val="22"/>
        </w:rPr>
      </w:pPr>
      <w:r w:rsidRPr="004D77F5">
        <w:rPr>
          <w:rFonts w:asciiTheme="minorHAnsi" w:hAnsiTheme="minorHAnsi" w:cstheme="minorHAnsi"/>
          <w:i/>
          <w:sz w:val="22"/>
          <w:szCs w:val="22"/>
        </w:rPr>
        <w:t xml:space="preserve">Current Issues in Environmental Studies </w:t>
      </w:r>
      <w:r w:rsidRPr="004D77F5">
        <w:rPr>
          <w:rFonts w:asciiTheme="minorHAnsi" w:hAnsiTheme="minorHAnsi" w:cstheme="minorHAnsi"/>
          <w:sz w:val="22"/>
          <w:szCs w:val="22"/>
        </w:rPr>
        <w:t>Classroom Lecture</w:t>
      </w:r>
      <w:r w:rsidRPr="004D77F5">
        <w:rPr>
          <w:rFonts w:asciiTheme="minorHAnsi" w:hAnsiTheme="minorHAnsi" w:cstheme="minorHAnsi"/>
          <w:i/>
          <w:sz w:val="22"/>
          <w:szCs w:val="22"/>
        </w:rPr>
        <w:t xml:space="preserve">. Southern Illinois University. </w:t>
      </w:r>
      <w:r w:rsidRPr="004D77F5">
        <w:rPr>
          <w:rFonts w:asciiTheme="minorHAnsi" w:hAnsiTheme="minorHAnsi" w:cstheme="minorHAnsi"/>
          <w:sz w:val="22"/>
          <w:szCs w:val="22"/>
        </w:rPr>
        <w:t xml:space="preserve">Collaborative </w:t>
      </w:r>
      <w:r w:rsidR="00352C87" w:rsidRPr="004D77F5">
        <w:rPr>
          <w:rFonts w:asciiTheme="minorHAnsi" w:hAnsiTheme="minorHAnsi" w:cstheme="minorHAnsi"/>
          <w:sz w:val="22"/>
          <w:szCs w:val="22"/>
        </w:rPr>
        <w:t>w</w:t>
      </w:r>
      <w:r w:rsidRPr="004D77F5">
        <w:rPr>
          <w:rFonts w:asciiTheme="minorHAnsi" w:hAnsiTheme="minorHAnsi" w:cstheme="minorHAnsi"/>
          <w:sz w:val="22"/>
          <w:szCs w:val="22"/>
        </w:rPr>
        <w:t xml:space="preserve">ater </w:t>
      </w:r>
      <w:r w:rsidR="00352C87" w:rsidRPr="004D77F5">
        <w:rPr>
          <w:rFonts w:asciiTheme="minorHAnsi" w:hAnsiTheme="minorHAnsi" w:cstheme="minorHAnsi"/>
          <w:sz w:val="22"/>
          <w:szCs w:val="22"/>
        </w:rPr>
        <w:t>r</w:t>
      </w:r>
      <w:r w:rsidRPr="004D77F5">
        <w:rPr>
          <w:rFonts w:asciiTheme="minorHAnsi" w:hAnsiTheme="minorHAnsi" w:cstheme="minorHAnsi"/>
          <w:sz w:val="22"/>
          <w:szCs w:val="22"/>
        </w:rPr>
        <w:t xml:space="preserve">esearch in Phoenix, AZ: Insights from </w:t>
      </w:r>
      <w:r w:rsidR="00352C87" w:rsidRPr="004D77F5">
        <w:rPr>
          <w:rFonts w:asciiTheme="minorHAnsi" w:hAnsiTheme="minorHAnsi" w:cstheme="minorHAnsi"/>
          <w:sz w:val="22"/>
          <w:szCs w:val="22"/>
        </w:rPr>
        <w:t>s</w:t>
      </w:r>
      <w:r w:rsidRPr="004D77F5">
        <w:rPr>
          <w:rFonts w:asciiTheme="minorHAnsi" w:hAnsiTheme="minorHAnsi" w:cstheme="minorHAnsi"/>
          <w:sz w:val="22"/>
          <w:szCs w:val="22"/>
        </w:rPr>
        <w:t>cience–</w:t>
      </w:r>
      <w:r w:rsidR="00352C87" w:rsidRPr="004D77F5">
        <w:rPr>
          <w:rFonts w:asciiTheme="minorHAnsi" w:hAnsiTheme="minorHAnsi" w:cstheme="minorHAnsi"/>
          <w:sz w:val="22"/>
          <w:szCs w:val="22"/>
        </w:rPr>
        <w:t>p</w:t>
      </w:r>
      <w:r w:rsidRPr="004D77F5">
        <w:rPr>
          <w:rFonts w:asciiTheme="minorHAnsi" w:hAnsiTheme="minorHAnsi" w:cstheme="minorHAnsi"/>
          <w:sz w:val="22"/>
          <w:szCs w:val="22"/>
        </w:rPr>
        <w:t xml:space="preserve">olicy </w:t>
      </w:r>
      <w:r w:rsidR="00352C87" w:rsidRPr="004D77F5">
        <w:rPr>
          <w:rFonts w:asciiTheme="minorHAnsi" w:hAnsiTheme="minorHAnsi" w:cstheme="minorHAnsi"/>
          <w:sz w:val="22"/>
          <w:szCs w:val="22"/>
        </w:rPr>
        <w:t>i</w:t>
      </w:r>
      <w:r w:rsidRPr="004D77F5">
        <w:rPr>
          <w:rFonts w:asciiTheme="minorHAnsi" w:hAnsiTheme="minorHAnsi" w:cstheme="minorHAnsi"/>
          <w:sz w:val="22"/>
          <w:szCs w:val="22"/>
        </w:rPr>
        <w:t xml:space="preserve">nteractions. </w:t>
      </w:r>
      <w:r w:rsidRPr="004D77F5">
        <w:rPr>
          <w:rFonts w:asciiTheme="minorHAnsi" w:hAnsiTheme="minorHAnsi" w:cstheme="minorHAnsi"/>
          <w:iCs/>
          <w:sz w:val="22"/>
          <w:szCs w:val="22"/>
        </w:rPr>
        <w:t xml:space="preserve">Carbondale, Illinois. April 2018. </w:t>
      </w:r>
    </w:p>
    <w:p w14:paraId="4E240442" w14:textId="07A221A9" w:rsidR="0005651C" w:rsidRPr="004D77F5" w:rsidRDefault="0005651C" w:rsidP="00B83A79">
      <w:pPr>
        <w:ind w:left="270" w:hanging="270"/>
        <w:rPr>
          <w:rFonts w:asciiTheme="minorHAnsi" w:hAnsiTheme="minorHAnsi" w:cstheme="minorHAnsi"/>
          <w:sz w:val="22"/>
          <w:szCs w:val="22"/>
        </w:rPr>
      </w:pPr>
      <w:r w:rsidRPr="004D77F5">
        <w:rPr>
          <w:rFonts w:asciiTheme="minorHAnsi" w:hAnsiTheme="minorHAnsi" w:cstheme="minorHAnsi"/>
          <w:i/>
          <w:sz w:val="22"/>
          <w:szCs w:val="22"/>
        </w:rPr>
        <w:t>Association of American Geographers</w:t>
      </w:r>
      <w:r w:rsidRPr="004D77F5">
        <w:rPr>
          <w:rFonts w:asciiTheme="minorHAnsi" w:hAnsiTheme="minorHAnsi" w:cstheme="minorHAnsi"/>
          <w:sz w:val="22"/>
          <w:szCs w:val="22"/>
        </w:rPr>
        <w:t>. In Honor of Leslie Duram (my Master’s advisor and long-time mentor). Special panel session for Rural Geography Donald Q. Innis Award. Boston, MA, Apr. 2017.</w:t>
      </w:r>
    </w:p>
    <w:p w14:paraId="51DFC0D2" w14:textId="6FE5F556" w:rsidR="00D64C5D" w:rsidRPr="004D77F5" w:rsidRDefault="00B6717B" w:rsidP="00B83A79">
      <w:pPr>
        <w:ind w:left="270" w:hanging="270"/>
        <w:rPr>
          <w:rFonts w:asciiTheme="minorHAnsi" w:hAnsiTheme="minorHAnsi" w:cstheme="minorHAnsi"/>
          <w:sz w:val="22"/>
          <w:szCs w:val="22"/>
        </w:rPr>
      </w:pPr>
      <w:r w:rsidRPr="004D77F5">
        <w:rPr>
          <w:rFonts w:asciiTheme="minorHAnsi" w:hAnsiTheme="minorHAnsi" w:cstheme="minorHAnsi"/>
          <w:i/>
          <w:sz w:val="22"/>
          <w:szCs w:val="22"/>
        </w:rPr>
        <w:t>From C</w:t>
      </w:r>
      <w:r w:rsidR="00BF49DE" w:rsidRPr="004D77F5">
        <w:rPr>
          <w:rFonts w:asciiTheme="minorHAnsi" w:hAnsiTheme="minorHAnsi" w:cstheme="minorHAnsi"/>
          <w:i/>
          <w:sz w:val="22"/>
          <w:szCs w:val="22"/>
        </w:rPr>
        <w:t>it</w:t>
      </w:r>
      <w:r w:rsidRPr="004D77F5">
        <w:rPr>
          <w:rFonts w:asciiTheme="minorHAnsi" w:hAnsiTheme="minorHAnsi" w:cstheme="minorHAnsi"/>
          <w:i/>
          <w:sz w:val="22"/>
          <w:szCs w:val="22"/>
        </w:rPr>
        <w:t>i</w:t>
      </w:r>
      <w:r w:rsidR="00BF49DE" w:rsidRPr="004D77F5">
        <w:rPr>
          <w:rFonts w:asciiTheme="minorHAnsi" w:hAnsiTheme="minorHAnsi" w:cstheme="minorHAnsi"/>
          <w:i/>
          <w:sz w:val="22"/>
          <w:szCs w:val="22"/>
        </w:rPr>
        <w:t xml:space="preserve">es to Landscapes: </w:t>
      </w:r>
      <w:r w:rsidRPr="004D77F5">
        <w:rPr>
          <w:rFonts w:asciiTheme="minorHAnsi" w:hAnsiTheme="minorHAnsi" w:cstheme="minorHAnsi"/>
          <w:i/>
          <w:sz w:val="22"/>
          <w:szCs w:val="22"/>
        </w:rPr>
        <w:t xml:space="preserve">Design for Health and Biodiversity (co-organized by the </w:t>
      </w:r>
      <w:r w:rsidR="00D64C5D" w:rsidRPr="004D77F5">
        <w:rPr>
          <w:rFonts w:asciiTheme="minorHAnsi" w:hAnsiTheme="minorHAnsi" w:cstheme="minorHAnsi"/>
          <w:i/>
          <w:sz w:val="22"/>
          <w:szCs w:val="22"/>
        </w:rPr>
        <w:t xml:space="preserve">International Federation of Landscape </w:t>
      </w:r>
      <w:r w:rsidR="00BF49DE" w:rsidRPr="004D77F5">
        <w:rPr>
          <w:rFonts w:asciiTheme="minorHAnsi" w:hAnsiTheme="minorHAnsi" w:cstheme="minorHAnsi"/>
          <w:i/>
          <w:sz w:val="22"/>
          <w:szCs w:val="22"/>
        </w:rPr>
        <w:t>Architect</w:t>
      </w:r>
      <w:r w:rsidRPr="004D77F5">
        <w:rPr>
          <w:rFonts w:asciiTheme="minorHAnsi" w:hAnsiTheme="minorHAnsi" w:cstheme="minorHAnsi"/>
          <w:i/>
          <w:sz w:val="22"/>
          <w:szCs w:val="22"/>
        </w:rPr>
        <w:t xml:space="preserve"> and the Network for </w:t>
      </w:r>
      <w:r w:rsidR="00BF49DE" w:rsidRPr="004D77F5">
        <w:rPr>
          <w:rFonts w:asciiTheme="minorHAnsi" w:hAnsiTheme="minorHAnsi" w:cstheme="minorHAnsi"/>
          <w:i/>
          <w:sz w:val="22"/>
          <w:szCs w:val="22"/>
        </w:rPr>
        <w:t xml:space="preserve">Urban </w:t>
      </w:r>
      <w:r w:rsidRPr="004D77F5">
        <w:rPr>
          <w:rFonts w:asciiTheme="minorHAnsi" w:hAnsiTheme="minorHAnsi" w:cstheme="minorHAnsi"/>
          <w:i/>
          <w:sz w:val="22"/>
          <w:szCs w:val="22"/>
        </w:rPr>
        <w:t>Biodiversity and Design)</w:t>
      </w:r>
      <w:r w:rsidR="00BF49DE" w:rsidRPr="004D77F5">
        <w:rPr>
          <w:rFonts w:asciiTheme="minorHAnsi" w:hAnsiTheme="minorHAnsi" w:cstheme="minorHAnsi"/>
          <w:sz w:val="22"/>
          <w:szCs w:val="22"/>
        </w:rPr>
        <w:t xml:space="preserve">. </w:t>
      </w:r>
      <w:r w:rsidR="00D64C5D" w:rsidRPr="004D77F5">
        <w:rPr>
          <w:rFonts w:asciiTheme="minorHAnsi" w:hAnsiTheme="minorHAnsi" w:cstheme="minorHAnsi"/>
          <w:sz w:val="22"/>
          <w:szCs w:val="22"/>
        </w:rPr>
        <w:t xml:space="preserve">Ecosystem </w:t>
      </w:r>
      <w:r w:rsidR="00352C87" w:rsidRPr="004D77F5">
        <w:rPr>
          <w:rFonts w:asciiTheme="minorHAnsi" w:hAnsiTheme="minorHAnsi" w:cstheme="minorHAnsi"/>
          <w:sz w:val="22"/>
          <w:szCs w:val="22"/>
        </w:rPr>
        <w:t>s</w:t>
      </w:r>
      <w:r w:rsidR="00D64C5D" w:rsidRPr="004D77F5">
        <w:rPr>
          <w:rFonts w:asciiTheme="minorHAnsi" w:hAnsiTheme="minorHAnsi" w:cstheme="minorHAnsi"/>
          <w:sz w:val="22"/>
          <w:szCs w:val="22"/>
        </w:rPr>
        <w:t xml:space="preserve">ervices in </w:t>
      </w:r>
      <w:r w:rsidR="00352C87" w:rsidRPr="004D77F5">
        <w:rPr>
          <w:rFonts w:asciiTheme="minorHAnsi" w:hAnsiTheme="minorHAnsi" w:cstheme="minorHAnsi"/>
          <w:sz w:val="22"/>
          <w:szCs w:val="22"/>
        </w:rPr>
        <w:t>r</w:t>
      </w:r>
      <w:r w:rsidR="00D64C5D" w:rsidRPr="004D77F5">
        <w:rPr>
          <w:rFonts w:asciiTheme="minorHAnsi" w:hAnsiTheme="minorHAnsi" w:cstheme="minorHAnsi"/>
          <w:sz w:val="22"/>
          <w:szCs w:val="22"/>
        </w:rPr>
        <w:t xml:space="preserve">esidential </w:t>
      </w:r>
      <w:r w:rsidR="00352C87" w:rsidRPr="004D77F5">
        <w:rPr>
          <w:rFonts w:asciiTheme="minorHAnsi" w:hAnsiTheme="minorHAnsi" w:cstheme="minorHAnsi"/>
          <w:sz w:val="22"/>
          <w:szCs w:val="22"/>
        </w:rPr>
        <w:t>l</w:t>
      </w:r>
      <w:r w:rsidR="00D64C5D" w:rsidRPr="004D77F5">
        <w:rPr>
          <w:rFonts w:asciiTheme="minorHAnsi" w:hAnsiTheme="minorHAnsi" w:cstheme="minorHAnsi"/>
          <w:sz w:val="22"/>
          <w:szCs w:val="22"/>
        </w:rPr>
        <w:t xml:space="preserve">andscapes: A </w:t>
      </w:r>
      <w:r w:rsidR="00352C87" w:rsidRPr="004D77F5">
        <w:rPr>
          <w:rFonts w:asciiTheme="minorHAnsi" w:hAnsiTheme="minorHAnsi" w:cstheme="minorHAnsi"/>
          <w:sz w:val="22"/>
          <w:szCs w:val="22"/>
        </w:rPr>
        <w:t>s</w:t>
      </w:r>
      <w:r w:rsidR="00D64C5D" w:rsidRPr="004D77F5">
        <w:rPr>
          <w:rFonts w:asciiTheme="minorHAnsi" w:hAnsiTheme="minorHAnsi" w:cstheme="minorHAnsi"/>
          <w:sz w:val="22"/>
          <w:szCs w:val="22"/>
        </w:rPr>
        <w:t xml:space="preserve">urvey </w:t>
      </w:r>
      <w:r w:rsidR="00352C87" w:rsidRPr="004D77F5">
        <w:rPr>
          <w:rFonts w:asciiTheme="minorHAnsi" w:hAnsiTheme="minorHAnsi" w:cstheme="minorHAnsi"/>
          <w:sz w:val="22"/>
          <w:szCs w:val="22"/>
        </w:rPr>
        <w:t>a</w:t>
      </w:r>
      <w:r w:rsidR="00D64C5D" w:rsidRPr="004D77F5">
        <w:rPr>
          <w:rFonts w:asciiTheme="minorHAnsi" w:hAnsiTheme="minorHAnsi" w:cstheme="minorHAnsi"/>
          <w:sz w:val="22"/>
          <w:szCs w:val="22"/>
        </w:rPr>
        <w:t xml:space="preserve">pproach </w:t>
      </w:r>
      <w:r w:rsidR="00352C87" w:rsidRPr="004D77F5">
        <w:rPr>
          <w:rFonts w:asciiTheme="minorHAnsi" w:hAnsiTheme="minorHAnsi" w:cstheme="minorHAnsi"/>
          <w:sz w:val="22"/>
          <w:szCs w:val="22"/>
        </w:rPr>
        <w:t>and</w:t>
      </w:r>
      <w:r w:rsidR="00D64C5D" w:rsidRPr="004D77F5">
        <w:rPr>
          <w:rFonts w:asciiTheme="minorHAnsi" w:hAnsiTheme="minorHAnsi" w:cstheme="minorHAnsi"/>
          <w:sz w:val="22"/>
          <w:szCs w:val="22"/>
        </w:rPr>
        <w:t xml:space="preserve"> </w:t>
      </w:r>
      <w:r w:rsidR="00352C87" w:rsidRPr="004D77F5">
        <w:rPr>
          <w:rFonts w:asciiTheme="minorHAnsi" w:hAnsiTheme="minorHAnsi" w:cstheme="minorHAnsi"/>
          <w:sz w:val="22"/>
          <w:szCs w:val="22"/>
        </w:rPr>
        <w:t>f</w:t>
      </w:r>
      <w:r w:rsidR="00D64C5D" w:rsidRPr="004D77F5">
        <w:rPr>
          <w:rFonts w:asciiTheme="minorHAnsi" w:hAnsiTheme="minorHAnsi" w:cstheme="minorHAnsi"/>
          <w:sz w:val="22"/>
          <w:szCs w:val="22"/>
        </w:rPr>
        <w:t xml:space="preserve">indings from U.S. </w:t>
      </w:r>
      <w:r w:rsidR="00352C87" w:rsidRPr="004D77F5">
        <w:rPr>
          <w:rFonts w:asciiTheme="minorHAnsi" w:hAnsiTheme="minorHAnsi" w:cstheme="minorHAnsi"/>
          <w:sz w:val="22"/>
          <w:szCs w:val="22"/>
        </w:rPr>
        <w:t>c</w:t>
      </w:r>
      <w:r w:rsidR="00D64C5D" w:rsidRPr="004D77F5">
        <w:rPr>
          <w:rFonts w:asciiTheme="minorHAnsi" w:hAnsiTheme="minorHAnsi" w:cstheme="minorHAnsi"/>
          <w:sz w:val="22"/>
          <w:szCs w:val="22"/>
        </w:rPr>
        <w:t>ities</w:t>
      </w:r>
      <w:r w:rsidRPr="004D77F5">
        <w:rPr>
          <w:rFonts w:asciiTheme="minorHAnsi" w:hAnsiTheme="minorHAnsi" w:cstheme="minorHAnsi"/>
          <w:sz w:val="22"/>
          <w:szCs w:val="22"/>
        </w:rPr>
        <w:t xml:space="preserve">. Panama City, Panama. Oct. 2016. </w:t>
      </w:r>
    </w:p>
    <w:p w14:paraId="1DC100ED" w14:textId="614E457F" w:rsidR="0086641E" w:rsidRPr="004D77F5" w:rsidRDefault="0086641E" w:rsidP="0086641E">
      <w:pPr>
        <w:ind w:left="270" w:hanging="270"/>
        <w:rPr>
          <w:rFonts w:asciiTheme="minorHAnsi" w:hAnsiTheme="minorHAnsi" w:cstheme="minorHAnsi"/>
          <w:sz w:val="22"/>
          <w:szCs w:val="22"/>
        </w:rPr>
      </w:pPr>
      <w:r w:rsidRPr="004D77F5">
        <w:rPr>
          <w:rFonts w:asciiTheme="minorHAnsi" w:hAnsiTheme="minorHAnsi" w:cstheme="minorHAnsi"/>
          <w:i/>
          <w:sz w:val="22"/>
          <w:szCs w:val="22"/>
        </w:rPr>
        <w:t>Texas Water Research Network.</w:t>
      </w:r>
      <w:r w:rsidRPr="004D77F5">
        <w:rPr>
          <w:rFonts w:asciiTheme="minorHAnsi" w:hAnsiTheme="minorHAnsi" w:cstheme="minorHAnsi"/>
          <w:sz w:val="22"/>
          <w:szCs w:val="22"/>
        </w:rPr>
        <w:t xml:space="preserve"> Collaborative </w:t>
      </w:r>
      <w:r w:rsidR="00352C87" w:rsidRPr="004D77F5">
        <w:rPr>
          <w:rFonts w:asciiTheme="minorHAnsi" w:hAnsiTheme="minorHAnsi" w:cstheme="minorHAnsi"/>
          <w:sz w:val="22"/>
          <w:szCs w:val="22"/>
        </w:rPr>
        <w:t>w</w:t>
      </w:r>
      <w:r w:rsidRPr="004D77F5">
        <w:rPr>
          <w:rFonts w:asciiTheme="minorHAnsi" w:hAnsiTheme="minorHAnsi" w:cstheme="minorHAnsi"/>
          <w:sz w:val="22"/>
          <w:szCs w:val="22"/>
        </w:rPr>
        <w:t xml:space="preserve">ater </w:t>
      </w:r>
      <w:r w:rsidR="00352C87" w:rsidRPr="004D77F5">
        <w:rPr>
          <w:rFonts w:asciiTheme="minorHAnsi" w:hAnsiTheme="minorHAnsi" w:cstheme="minorHAnsi"/>
          <w:sz w:val="22"/>
          <w:szCs w:val="22"/>
        </w:rPr>
        <w:t>r</w:t>
      </w:r>
      <w:r w:rsidRPr="004D77F5">
        <w:rPr>
          <w:rFonts w:asciiTheme="minorHAnsi" w:hAnsiTheme="minorHAnsi" w:cstheme="minorHAnsi"/>
          <w:sz w:val="22"/>
          <w:szCs w:val="22"/>
        </w:rPr>
        <w:t xml:space="preserve">esearch in Phoenix, AZ: Insights from </w:t>
      </w:r>
      <w:r w:rsidR="00352C87" w:rsidRPr="004D77F5">
        <w:rPr>
          <w:rFonts w:asciiTheme="minorHAnsi" w:hAnsiTheme="minorHAnsi" w:cstheme="minorHAnsi"/>
          <w:sz w:val="22"/>
          <w:szCs w:val="22"/>
        </w:rPr>
        <w:t>s</w:t>
      </w:r>
      <w:r w:rsidRPr="004D77F5">
        <w:rPr>
          <w:rFonts w:asciiTheme="minorHAnsi" w:hAnsiTheme="minorHAnsi" w:cstheme="minorHAnsi"/>
          <w:sz w:val="22"/>
          <w:szCs w:val="22"/>
        </w:rPr>
        <w:t>cience–</w:t>
      </w:r>
      <w:r w:rsidR="00352C87" w:rsidRPr="004D77F5">
        <w:rPr>
          <w:rFonts w:asciiTheme="minorHAnsi" w:hAnsiTheme="minorHAnsi" w:cstheme="minorHAnsi"/>
          <w:sz w:val="22"/>
          <w:szCs w:val="22"/>
        </w:rPr>
        <w:t>p</w:t>
      </w:r>
      <w:r w:rsidRPr="004D77F5">
        <w:rPr>
          <w:rFonts w:asciiTheme="minorHAnsi" w:hAnsiTheme="minorHAnsi" w:cstheme="minorHAnsi"/>
          <w:sz w:val="22"/>
          <w:szCs w:val="22"/>
        </w:rPr>
        <w:t xml:space="preserve">olicy </w:t>
      </w:r>
      <w:r w:rsidR="00352C87" w:rsidRPr="004D77F5">
        <w:rPr>
          <w:rFonts w:asciiTheme="minorHAnsi" w:hAnsiTheme="minorHAnsi" w:cstheme="minorHAnsi"/>
          <w:sz w:val="22"/>
          <w:szCs w:val="22"/>
        </w:rPr>
        <w:t>i</w:t>
      </w:r>
      <w:r w:rsidRPr="004D77F5">
        <w:rPr>
          <w:rFonts w:asciiTheme="minorHAnsi" w:hAnsiTheme="minorHAnsi" w:cstheme="minorHAnsi"/>
          <w:sz w:val="22"/>
          <w:szCs w:val="22"/>
        </w:rPr>
        <w:t xml:space="preserve">nteractions. University of Texas, Austin. Aug. 2016. </w:t>
      </w:r>
    </w:p>
    <w:p w14:paraId="4BBD2419" w14:textId="77777777" w:rsidR="00B53721" w:rsidRPr="004D77F5" w:rsidRDefault="00B53721" w:rsidP="00B53721">
      <w:pPr>
        <w:tabs>
          <w:tab w:val="left" w:pos="270"/>
        </w:tabs>
        <w:ind w:left="270" w:hanging="270"/>
        <w:rPr>
          <w:rFonts w:asciiTheme="minorHAnsi" w:hAnsiTheme="minorHAnsi" w:cstheme="minorHAnsi"/>
          <w:sz w:val="22"/>
          <w:szCs w:val="22"/>
        </w:rPr>
      </w:pPr>
      <w:r w:rsidRPr="004D77F5">
        <w:rPr>
          <w:rFonts w:asciiTheme="minorHAnsi" w:hAnsiTheme="minorHAnsi" w:cstheme="minorHAnsi"/>
          <w:i/>
          <w:sz w:val="22"/>
          <w:szCs w:val="22"/>
        </w:rPr>
        <w:t>Think Tank Studio: Water Public Infrastructures</w:t>
      </w:r>
      <w:r w:rsidRPr="004D77F5">
        <w:rPr>
          <w:rFonts w:asciiTheme="minorHAnsi" w:hAnsiTheme="minorHAnsi" w:cstheme="minorHAnsi"/>
          <w:sz w:val="22"/>
          <w:szCs w:val="22"/>
        </w:rPr>
        <w:t xml:space="preserve">. Research from the Decision Center for a Desert City. Arizona State University, Tempe. Apr. 2016 </w:t>
      </w:r>
    </w:p>
    <w:p w14:paraId="34CF01DC" w14:textId="6FC4BE86" w:rsidR="002667E9" w:rsidRPr="004D77F5" w:rsidRDefault="002667E9" w:rsidP="00BE52B8">
      <w:pPr>
        <w:tabs>
          <w:tab w:val="left" w:pos="270"/>
        </w:tabs>
        <w:ind w:left="270" w:hanging="270"/>
        <w:rPr>
          <w:rFonts w:asciiTheme="minorHAnsi" w:hAnsiTheme="minorHAnsi" w:cstheme="minorHAnsi"/>
          <w:sz w:val="22"/>
          <w:szCs w:val="22"/>
        </w:rPr>
      </w:pPr>
      <w:r w:rsidRPr="004D77F5">
        <w:rPr>
          <w:rFonts w:asciiTheme="minorHAnsi" w:hAnsiTheme="minorHAnsi" w:cstheme="minorHAnsi"/>
          <w:i/>
          <w:sz w:val="22"/>
          <w:szCs w:val="22"/>
        </w:rPr>
        <w:t xml:space="preserve">Annual Symposium of the Central Arizona–Phoenix Long-Term Ecological Research </w:t>
      </w:r>
      <w:r w:rsidRPr="004D77F5">
        <w:rPr>
          <w:rFonts w:asciiTheme="minorHAnsi" w:hAnsiTheme="minorHAnsi" w:cstheme="minorHAnsi"/>
          <w:sz w:val="22"/>
          <w:szCs w:val="22"/>
        </w:rPr>
        <w:t xml:space="preserve">project. </w:t>
      </w:r>
      <w:r w:rsidR="00352C87" w:rsidRPr="004D77F5">
        <w:rPr>
          <w:rFonts w:asciiTheme="minorHAnsi" w:hAnsiTheme="minorHAnsi" w:cstheme="minorHAnsi"/>
          <w:sz w:val="22"/>
          <w:szCs w:val="22"/>
        </w:rPr>
        <w:t xml:space="preserve">Research from the </w:t>
      </w:r>
      <w:r w:rsidR="008E200D" w:rsidRPr="004D77F5">
        <w:rPr>
          <w:rFonts w:asciiTheme="minorHAnsi" w:hAnsiTheme="minorHAnsi" w:cstheme="minorHAnsi"/>
          <w:sz w:val="22"/>
          <w:szCs w:val="22"/>
        </w:rPr>
        <w:t>Decision Center for a Desert City</w:t>
      </w:r>
      <w:r w:rsidR="003F5B26" w:rsidRPr="004D77F5">
        <w:rPr>
          <w:rFonts w:asciiTheme="minorHAnsi" w:hAnsiTheme="minorHAnsi" w:cstheme="minorHAnsi"/>
          <w:sz w:val="22"/>
          <w:szCs w:val="22"/>
        </w:rPr>
        <w:t xml:space="preserve">. </w:t>
      </w:r>
      <w:r w:rsidRPr="004D77F5">
        <w:rPr>
          <w:rFonts w:asciiTheme="minorHAnsi" w:hAnsiTheme="minorHAnsi" w:cstheme="minorHAnsi"/>
          <w:sz w:val="22"/>
          <w:szCs w:val="22"/>
        </w:rPr>
        <w:t>Scottsdale, AZ</w:t>
      </w:r>
      <w:r w:rsidR="000F7F3B" w:rsidRPr="004D77F5">
        <w:rPr>
          <w:rFonts w:asciiTheme="minorHAnsi" w:hAnsiTheme="minorHAnsi" w:cstheme="minorHAnsi"/>
          <w:sz w:val="22"/>
          <w:szCs w:val="22"/>
        </w:rPr>
        <w:t xml:space="preserve">. </w:t>
      </w:r>
      <w:r w:rsidRPr="004D77F5">
        <w:rPr>
          <w:rFonts w:asciiTheme="minorHAnsi" w:hAnsiTheme="minorHAnsi" w:cstheme="minorHAnsi"/>
          <w:sz w:val="22"/>
          <w:szCs w:val="22"/>
        </w:rPr>
        <w:t>Jan. 2016.</w:t>
      </w:r>
    </w:p>
    <w:p w14:paraId="0C5CADB0" w14:textId="6796F42A" w:rsidR="008846F7" w:rsidRPr="004D77F5" w:rsidRDefault="008E200D" w:rsidP="00BE52B8">
      <w:pPr>
        <w:tabs>
          <w:tab w:val="left" w:pos="270"/>
        </w:tabs>
        <w:ind w:left="270" w:hanging="270"/>
        <w:rPr>
          <w:rFonts w:asciiTheme="minorHAnsi" w:hAnsiTheme="minorHAnsi" w:cstheme="minorHAnsi"/>
          <w:sz w:val="22"/>
          <w:szCs w:val="22"/>
        </w:rPr>
      </w:pPr>
      <w:r w:rsidRPr="004D77F5">
        <w:rPr>
          <w:rFonts w:asciiTheme="minorHAnsi" w:hAnsiTheme="minorHAnsi" w:cstheme="minorHAnsi"/>
          <w:i/>
          <w:sz w:val="22"/>
          <w:szCs w:val="22"/>
        </w:rPr>
        <w:t xml:space="preserve">Marine Biological Laboratory’s </w:t>
      </w:r>
      <w:r w:rsidR="008846F7" w:rsidRPr="004D77F5">
        <w:rPr>
          <w:rFonts w:asciiTheme="minorHAnsi" w:hAnsiTheme="minorHAnsi" w:cstheme="minorHAnsi"/>
          <w:i/>
          <w:sz w:val="22"/>
          <w:szCs w:val="22"/>
        </w:rPr>
        <w:t>Ecological Functions in Suburban Landscapes</w:t>
      </w:r>
      <w:r w:rsidRPr="004D77F5">
        <w:rPr>
          <w:rFonts w:asciiTheme="minorHAnsi" w:hAnsiTheme="minorHAnsi" w:cstheme="minorHAnsi"/>
          <w:i/>
          <w:sz w:val="22"/>
          <w:szCs w:val="22"/>
        </w:rPr>
        <w:t xml:space="preserve"> Workshop</w:t>
      </w:r>
      <w:r w:rsidR="000F7F3B" w:rsidRPr="004D77F5">
        <w:rPr>
          <w:rFonts w:asciiTheme="minorHAnsi" w:hAnsiTheme="minorHAnsi" w:cstheme="minorHAnsi"/>
          <w:i/>
          <w:sz w:val="22"/>
          <w:szCs w:val="22"/>
        </w:rPr>
        <w:t xml:space="preserve">. </w:t>
      </w:r>
      <w:r w:rsidR="008846F7" w:rsidRPr="004D77F5">
        <w:rPr>
          <w:rFonts w:asciiTheme="minorHAnsi" w:hAnsiTheme="minorHAnsi" w:cstheme="minorHAnsi"/>
          <w:sz w:val="22"/>
          <w:szCs w:val="22"/>
        </w:rPr>
        <w:t>Human-</w:t>
      </w:r>
      <w:r w:rsidR="00352C87" w:rsidRPr="004D77F5">
        <w:rPr>
          <w:rFonts w:asciiTheme="minorHAnsi" w:hAnsiTheme="minorHAnsi" w:cstheme="minorHAnsi"/>
          <w:sz w:val="22"/>
          <w:szCs w:val="22"/>
        </w:rPr>
        <w:t>e</w:t>
      </w:r>
      <w:r w:rsidR="008846F7" w:rsidRPr="004D77F5">
        <w:rPr>
          <w:rFonts w:asciiTheme="minorHAnsi" w:hAnsiTheme="minorHAnsi" w:cstheme="minorHAnsi"/>
          <w:sz w:val="22"/>
          <w:szCs w:val="22"/>
        </w:rPr>
        <w:t xml:space="preserve">nvironment </w:t>
      </w:r>
      <w:r w:rsidR="00352C87" w:rsidRPr="004D77F5">
        <w:rPr>
          <w:rFonts w:asciiTheme="minorHAnsi" w:hAnsiTheme="minorHAnsi" w:cstheme="minorHAnsi"/>
          <w:sz w:val="22"/>
          <w:szCs w:val="22"/>
        </w:rPr>
        <w:t>d</w:t>
      </w:r>
      <w:r w:rsidR="008846F7" w:rsidRPr="004D77F5">
        <w:rPr>
          <w:rFonts w:asciiTheme="minorHAnsi" w:hAnsiTheme="minorHAnsi" w:cstheme="minorHAnsi"/>
          <w:sz w:val="22"/>
          <w:szCs w:val="22"/>
        </w:rPr>
        <w:t xml:space="preserve">ynamics in </w:t>
      </w:r>
      <w:r w:rsidR="00352C87" w:rsidRPr="004D77F5">
        <w:rPr>
          <w:rFonts w:asciiTheme="minorHAnsi" w:hAnsiTheme="minorHAnsi" w:cstheme="minorHAnsi"/>
          <w:sz w:val="22"/>
          <w:szCs w:val="22"/>
        </w:rPr>
        <w:t>r</w:t>
      </w:r>
      <w:r w:rsidR="008846F7" w:rsidRPr="004D77F5">
        <w:rPr>
          <w:rFonts w:asciiTheme="minorHAnsi" w:hAnsiTheme="minorHAnsi" w:cstheme="minorHAnsi"/>
          <w:sz w:val="22"/>
          <w:szCs w:val="22"/>
        </w:rPr>
        <w:t xml:space="preserve">esidential </w:t>
      </w:r>
      <w:r w:rsidR="00352C87" w:rsidRPr="004D77F5">
        <w:rPr>
          <w:rFonts w:asciiTheme="minorHAnsi" w:hAnsiTheme="minorHAnsi" w:cstheme="minorHAnsi"/>
          <w:sz w:val="22"/>
          <w:szCs w:val="22"/>
        </w:rPr>
        <w:t>landscapes</w:t>
      </w:r>
      <w:r w:rsidR="000F7F3B" w:rsidRPr="004D77F5">
        <w:rPr>
          <w:rFonts w:asciiTheme="minorHAnsi" w:hAnsiTheme="minorHAnsi" w:cstheme="minorHAnsi"/>
          <w:sz w:val="22"/>
          <w:szCs w:val="22"/>
        </w:rPr>
        <w:t xml:space="preserve">. </w:t>
      </w:r>
      <w:r w:rsidR="008846F7" w:rsidRPr="004D77F5">
        <w:rPr>
          <w:rFonts w:asciiTheme="minorHAnsi" w:hAnsiTheme="minorHAnsi" w:cstheme="minorHAnsi"/>
          <w:sz w:val="22"/>
          <w:szCs w:val="22"/>
        </w:rPr>
        <w:t xml:space="preserve">Wood Holes, MA. Nov. 2015. </w:t>
      </w:r>
    </w:p>
    <w:p w14:paraId="5A7FE8AA" w14:textId="5F91CB48" w:rsidR="00E67FC1" w:rsidRPr="004D77F5" w:rsidRDefault="00C179FC" w:rsidP="00BE52B8">
      <w:pPr>
        <w:tabs>
          <w:tab w:val="left" w:pos="270"/>
        </w:tabs>
        <w:ind w:left="270" w:hanging="270"/>
        <w:rPr>
          <w:rFonts w:asciiTheme="minorHAnsi" w:hAnsiTheme="minorHAnsi" w:cstheme="minorHAnsi"/>
          <w:sz w:val="22"/>
          <w:szCs w:val="22"/>
        </w:rPr>
      </w:pPr>
      <w:r w:rsidRPr="004D77F5">
        <w:rPr>
          <w:rFonts w:asciiTheme="minorHAnsi" w:hAnsiTheme="minorHAnsi" w:cstheme="minorHAnsi"/>
          <w:i/>
          <w:sz w:val="22"/>
          <w:szCs w:val="22"/>
        </w:rPr>
        <w:t xml:space="preserve">University of Massachusetts’ </w:t>
      </w:r>
      <w:r w:rsidR="00E67FC1" w:rsidRPr="004D77F5">
        <w:rPr>
          <w:rFonts w:asciiTheme="minorHAnsi" w:hAnsiTheme="minorHAnsi" w:cstheme="minorHAnsi"/>
          <w:i/>
          <w:sz w:val="22"/>
          <w:szCs w:val="22"/>
        </w:rPr>
        <w:t>Water Resources Research Center</w:t>
      </w:r>
      <w:r w:rsidRPr="004D77F5">
        <w:rPr>
          <w:rFonts w:asciiTheme="minorHAnsi" w:hAnsiTheme="minorHAnsi" w:cstheme="minorHAnsi"/>
          <w:i/>
          <w:sz w:val="22"/>
          <w:szCs w:val="22"/>
        </w:rPr>
        <w:t xml:space="preserve"> Workshop on Water, Society, and Politics</w:t>
      </w:r>
      <w:r w:rsidR="00B83A79" w:rsidRPr="004D77F5">
        <w:rPr>
          <w:rFonts w:asciiTheme="minorHAnsi" w:hAnsiTheme="minorHAnsi" w:cstheme="minorHAnsi"/>
          <w:sz w:val="22"/>
          <w:szCs w:val="22"/>
        </w:rPr>
        <w:t xml:space="preserve">. </w:t>
      </w:r>
      <w:r w:rsidR="00E67FC1" w:rsidRPr="004D77F5">
        <w:rPr>
          <w:rFonts w:asciiTheme="minorHAnsi" w:hAnsiTheme="minorHAnsi" w:cstheme="minorHAnsi"/>
          <w:sz w:val="22"/>
          <w:szCs w:val="22"/>
        </w:rPr>
        <w:t xml:space="preserve">Risk </w:t>
      </w:r>
      <w:r w:rsidR="00352C87" w:rsidRPr="004D77F5">
        <w:rPr>
          <w:rFonts w:asciiTheme="minorHAnsi" w:hAnsiTheme="minorHAnsi" w:cstheme="minorHAnsi"/>
          <w:sz w:val="22"/>
          <w:szCs w:val="22"/>
        </w:rPr>
        <w:t>p</w:t>
      </w:r>
      <w:r w:rsidR="00E67FC1" w:rsidRPr="004D77F5">
        <w:rPr>
          <w:rFonts w:asciiTheme="minorHAnsi" w:hAnsiTheme="minorHAnsi" w:cstheme="minorHAnsi"/>
          <w:sz w:val="22"/>
          <w:szCs w:val="22"/>
        </w:rPr>
        <w:t xml:space="preserve">erceptions and </w:t>
      </w:r>
      <w:r w:rsidR="00352C87" w:rsidRPr="004D77F5">
        <w:rPr>
          <w:rFonts w:asciiTheme="minorHAnsi" w:hAnsiTheme="minorHAnsi" w:cstheme="minorHAnsi"/>
          <w:sz w:val="22"/>
          <w:szCs w:val="22"/>
        </w:rPr>
        <w:t>p</w:t>
      </w:r>
      <w:r w:rsidR="00E67FC1" w:rsidRPr="004D77F5">
        <w:rPr>
          <w:rFonts w:asciiTheme="minorHAnsi" w:hAnsiTheme="minorHAnsi" w:cstheme="minorHAnsi"/>
          <w:sz w:val="22"/>
          <w:szCs w:val="22"/>
        </w:rPr>
        <w:t xml:space="preserve">olicy </w:t>
      </w:r>
      <w:r w:rsidR="00352C87" w:rsidRPr="004D77F5">
        <w:rPr>
          <w:rFonts w:asciiTheme="minorHAnsi" w:hAnsiTheme="minorHAnsi" w:cstheme="minorHAnsi"/>
          <w:sz w:val="22"/>
          <w:szCs w:val="22"/>
        </w:rPr>
        <w:t>a</w:t>
      </w:r>
      <w:r w:rsidR="00E67FC1" w:rsidRPr="004D77F5">
        <w:rPr>
          <w:rFonts w:asciiTheme="minorHAnsi" w:hAnsiTheme="minorHAnsi" w:cstheme="minorHAnsi"/>
          <w:sz w:val="22"/>
          <w:szCs w:val="22"/>
        </w:rPr>
        <w:t xml:space="preserve">ttitudes: Implications for </w:t>
      </w:r>
      <w:r w:rsidR="00352C87" w:rsidRPr="004D77F5">
        <w:rPr>
          <w:rFonts w:asciiTheme="minorHAnsi" w:hAnsiTheme="minorHAnsi" w:cstheme="minorHAnsi"/>
          <w:sz w:val="22"/>
          <w:szCs w:val="22"/>
        </w:rPr>
        <w:t>c</w:t>
      </w:r>
      <w:r w:rsidR="00E67FC1" w:rsidRPr="004D77F5">
        <w:rPr>
          <w:rFonts w:asciiTheme="minorHAnsi" w:hAnsiTheme="minorHAnsi" w:cstheme="minorHAnsi"/>
          <w:sz w:val="22"/>
          <w:szCs w:val="22"/>
        </w:rPr>
        <w:t xml:space="preserve">ollaborative </w:t>
      </w:r>
      <w:r w:rsidR="00352C87" w:rsidRPr="004D77F5">
        <w:rPr>
          <w:rFonts w:asciiTheme="minorHAnsi" w:hAnsiTheme="minorHAnsi" w:cstheme="minorHAnsi"/>
          <w:sz w:val="22"/>
          <w:szCs w:val="22"/>
        </w:rPr>
        <w:t>g</w:t>
      </w:r>
      <w:r w:rsidR="00E67FC1" w:rsidRPr="004D77F5">
        <w:rPr>
          <w:rFonts w:asciiTheme="minorHAnsi" w:hAnsiTheme="minorHAnsi" w:cstheme="minorHAnsi"/>
          <w:sz w:val="22"/>
          <w:szCs w:val="22"/>
        </w:rPr>
        <w:t xml:space="preserve">overnance. </w:t>
      </w:r>
      <w:r w:rsidRPr="004D77F5">
        <w:rPr>
          <w:rFonts w:asciiTheme="minorHAnsi" w:hAnsiTheme="minorHAnsi" w:cstheme="minorHAnsi"/>
          <w:sz w:val="22"/>
          <w:szCs w:val="22"/>
        </w:rPr>
        <w:t xml:space="preserve">Amherst, MA. </w:t>
      </w:r>
      <w:r w:rsidR="00E67FC1" w:rsidRPr="004D77F5">
        <w:rPr>
          <w:rFonts w:asciiTheme="minorHAnsi" w:hAnsiTheme="minorHAnsi" w:cstheme="minorHAnsi"/>
          <w:sz w:val="22"/>
          <w:szCs w:val="22"/>
        </w:rPr>
        <w:t>Sept. 2015</w:t>
      </w:r>
      <w:r w:rsidRPr="004D77F5">
        <w:rPr>
          <w:rFonts w:asciiTheme="minorHAnsi" w:hAnsiTheme="minorHAnsi" w:cstheme="minorHAnsi"/>
          <w:sz w:val="22"/>
          <w:szCs w:val="22"/>
        </w:rPr>
        <w:t>.</w:t>
      </w:r>
      <w:r w:rsidR="00E67FC1" w:rsidRPr="004D77F5">
        <w:rPr>
          <w:rFonts w:asciiTheme="minorHAnsi" w:hAnsiTheme="minorHAnsi" w:cstheme="minorHAnsi"/>
          <w:sz w:val="22"/>
          <w:szCs w:val="22"/>
        </w:rPr>
        <w:t xml:space="preserve"> </w:t>
      </w:r>
    </w:p>
    <w:p w14:paraId="780DB6A5" w14:textId="5C88D3B1" w:rsidR="00BE52B8" w:rsidRPr="004D77F5" w:rsidRDefault="00BE52B8" w:rsidP="00BE52B8">
      <w:pPr>
        <w:tabs>
          <w:tab w:val="left" w:pos="270"/>
        </w:tabs>
        <w:ind w:left="270" w:hanging="270"/>
        <w:rPr>
          <w:rFonts w:asciiTheme="minorHAnsi" w:hAnsiTheme="minorHAnsi" w:cstheme="minorHAnsi"/>
          <w:i/>
          <w:sz w:val="22"/>
          <w:szCs w:val="22"/>
        </w:rPr>
      </w:pPr>
      <w:r w:rsidRPr="004D77F5">
        <w:rPr>
          <w:rFonts w:asciiTheme="minorHAnsi" w:hAnsiTheme="minorHAnsi" w:cstheme="minorHAnsi"/>
          <w:i/>
          <w:sz w:val="22"/>
          <w:szCs w:val="22"/>
        </w:rPr>
        <w:t>Annual Conference of the Association of American Geographers Special Session on Scale and Sustainability Household, Neighborhood, Municipal and Continental Perspectives on US Residential Management.</w:t>
      </w:r>
      <w:r w:rsidRPr="004D77F5">
        <w:rPr>
          <w:rFonts w:asciiTheme="minorHAnsi" w:hAnsiTheme="minorHAnsi" w:cstheme="minorHAnsi"/>
          <w:sz w:val="22"/>
          <w:szCs w:val="22"/>
        </w:rPr>
        <w:t xml:space="preserve"> Ecosystem </w:t>
      </w:r>
      <w:r w:rsidR="00352C87" w:rsidRPr="004D77F5">
        <w:rPr>
          <w:rFonts w:asciiTheme="minorHAnsi" w:hAnsiTheme="minorHAnsi" w:cstheme="minorHAnsi"/>
          <w:sz w:val="22"/>
          <w:szCs w:val="22"/>
        </w:rPr>
        <w:t>s</w:t>
      </w:r>
      <w:r w:rsidRPr="004D77F5">
        <w:rPr>
          <w:rFonts w:asciiTheme="minorHAnsi" w:hAnsiTheme="minorHAnsi" w:cstheme="minorHAnsi"/>
          <w:sz w:val="22"/>
          <w:szCs w:val="22"/>
        </w:rPr>
        <w:t xml:space="preserve">ervices </w:t>
      </w:r>
      <w:r w:rsidR="00352C87" w:rsidRPr="004D77F5">
        <w:rPr>
          <w:rFonts w:asciiTheme="minorHAnsi" w:hAnsiTheme="minorHAnsi" w:cstheme="minorHAnsi"/>
          <w:sz w:val="22"/>
          <w:szCs w:val="22"/>
        </w:rPr>
        <w:t>p</w:t>
      </w:r>
      <w:r w:rsidRPr="004D77F5">
        <w:rPr>
          <w:rFonts w:asciiTheme="minorHAnsi" w:hAnsiTheme="minorHAnsi" w:cstheme="minorHAnsi"/>
          <w:sz w:val="22"/>
          <w:szCs w:val="22"/>
        </w:rPr>
        <w:t xml:space="preserve">references and </w:t>
      </w:r>
      <w:r w:rsidR="00352C87" w:rsidRPr="004D77F5">
        <w:rPr>
          <w:rFonts w:asciiTheme="minorHAnsi" w:hAnsiTheme="minorHAnsi" w:cstheme="minorHAnsi"/>
          <w:sz w:val="22"/>
          <w:szCs w:val="22"/>
        </w:rPr>
        <w:t>r</w:t>
      </w:r>
      <w:r w:rsidRPr="004D77F5">
        <w:rPr>
          <w:rFonts w:asciiTheme="minorHAnsi" w:hAnsiTheme="minorHAnsi" w:cstheme="minorHAnsi"/>
          <w:sz w:val="22"/>
          <w:szCs w:val="22"/>
        </w:rPr>
        <w:t xml:space="preserve">esidential </w:t>
      </w:r>
      <w:r w:rsidR="00352C87" w:rsidRPr="004D77F5">
        <w:rPr>
          <w:rFonts w:asciiTheme="minorHAnsi" w:hAnsiTheme="minorHAnsi" w:cstheme="minorHAnsi"/>
          <w:sz w:val="22"/>
          <w:szCs w:val="22"/>
        </w:rPr>
        <w:t>l</w:t>
      </w:r>
      <w:r w:rsidRPr="004D77F5">
        <w:rPr>
          <w:rFonts w:asciiTheme="minorHAnsi" w:hAnsiTheme="minorHAnsi" w:cstheme="minorHAnsi"/>
          <w:sz w:val="22"/>
          <w:szCs w:val="22"/>
        </w:rPr>
        <w:t xml:space="preserve">andscape </w:t>
      </w:r>
      <w:r w:rsidR="00352C87" w:rsidRPr="004D77F5">
        <w:rPr>
          <w:rFonts w:asciiTheme="minorHAnsi" w:hAnsiTheme="minorHAnsi" w:cstheme="minorHAnsi"/>
          <w:sz w:val="22"/>
          <w:szCs w:val="22"/>
        </w:rPr>
        <w:t>m</w:t>
      </w:r>
      <w:r w:rsidRPr="004D77F5">
        <w:rPr>
          <w:rFonts w:asciiTheme="minorHAnsi" w:hAnsiTheme="minorHAnsi" w:cstheme="minorHAnsi"/>
          <w:sz w:val="22"/>
          <w:szCs w:val="22"/>
        </w:rPr>
        <w:t>anagement: Homoge</w:t>
      </w:r>
      <w:r w:rsidR="00E67FC1" w:rsidRPr="004D77F5">
        <w:rPr>
          <w:rFonts w:asciiTheme="minorHAnsi" w:hAnsiTheme="minorHAnsi" w:cstheme="minorHAnsi"/>
          <w:sz w:val="22"/>
          <w:szCs w:val="22"/>
        </w:rPr>
        <w:t xml:space="preserve">neity, </w:t>
      </w:r>
      <w:r w:rsidR="00352C87" w:rsidRPr="004D77F5">
        <w:rPr>
          <w:rFonts w:asciiTheme="minorHAnsi" w:hAnsiTheme="minorHAnsi" w:cstheme="minorHAnsi"/>
          <w:sz w:val="22"/>
          <w:szCs w:val="22"/>
        </w:rPr>
        <w:t>h</w:t>
      </w:r>
      <w:r w:rsidR="00E67FC1" w:rsidRPr="004D77F5">
        <w:rPr>
          <w:rFonts w:asciiTheme="minorHAnsi" w:hAnsiTheme="minorHAnsi" w:cstheme="minorHAnsi"/>
          <w:sz w:val="22"/>
          <w:szCs w:val="22"/>
        </w:rPr>
        <w:t xml:space="preserve">eterogeneity, and </w:t>
      </w:r>
      <w:r w:rsidR="00352C87" w:rsidRPr="004D77F5">
        <w:rPr>
          <w:rFonts w:asciiTheme="minorHAnsi" w:hAnsiTheme="minorHAnsi" w:cstheme="minorHAnsi"/>
          <w:sz w:val="22"/>
          <w:szCs w:val="22"/>
        </w:rPr>
        <w:t>s</w:t>
      </w:r>
      <w:r w:rsidR="00E67FC1" w:rsidRPr="004D77F5">
        <w:rPr>
          <w:rFonts w:asciiTheme="minorHAnsi" w:hAnsiTheme="minorHAnsi" w:cstheme="minorHAnsi"/>
          <w:sz w:val="22"/>
          <w:szCs w:val="22"/>
        </w:rPr>
        <w:t>cale.</w:t>
      </w:r>
      <w:r w:rsidRPr="004D77F5">
        <w:rPr>
          <w:rFonts w:asciiTheme="minorHAnsi" w:hAnsiTheme="minorHAnsi" w:cstheme="minorHAnsi"/>
          <w:sz w:val="22"/>
          <w:szCs w:val="22"/>
        </w:rPr>
        <w:t xml:space="preserve"> Tampa, FL. Apr. 2014.</w:t>
      </w:r>
      <w:r w:rsidR="00352C87" w:rsidRPr="004D77F5">
        <w:rPr>
          <w:rFonts w:asciiTheme="minorHAnsi" w:hAnsiTheme="minorHAnsi" w:cstheme="minorHAnsi"/>
          <w:sz w:val="22"/>
          <w:szCs w:val="22"/>
        </w:rPr>
        <w:t xml:space="preserve"> </w:t>
      </w:r>
    </w:p>
    <w:p w14:paraId="13D0D813" w14:textId="6F5245B0" w:rsidR="00C129FF" w:rsidRPr="004D77F5" w:rsidRDefault="00C179FC" w:rsidP="00EE0A49">
      <w:pPr>
        <w:tabs>
          <w:tab w:val="left" w:pos="270"/>
        </w:tabs>
        <w:ind w:left="270" w:hanging="270"/>
        <w:rPr>
          <w:rFonts w:asciiTheme="minorHAnsi" w:hAnsiTheme="minorHAnsi" w:cstheme="minorHAnsi"/>
          <w:i/>
          <w:sz w:val="22"/>
          <w:szCs w:val="22"/>
        </w:rPr>
      </w:pPr>
      <w:r w:rsidRPr="004D77F5">
        <w:rPr>
          <w:rFonts w:asciiTheme="minorHAnsi" w:hAnsiTheme="minorHAnsi" w:cstheme="minorHAnsi"/>
          <w:i/>
          <w:sz w:val="22"/>
          <w:szCs w:val="22"/>
        </w:rPr>
        <w:t xml:space="preserve">University of Oklahoma </w:t>
      </w:r>
      <w:r w:rsidR="008760A2" w:rsidRPr="004D77F5">
        <w:rPr>
          <w:rFonts w:asciiTheme="minorHAnsi" w:hAnsiTheme="minorHAnsi" w:cstheme="minorHAnsi"/>
          <w:i/>
          <w:sz w:val="22"/>
          <w:szCs w:val="22"/>
        </w:rPr>
        <w:t>President’s Dream Course on Sustainability and Global Environmental Change.</w:t>
      </w:r>
      <w:r w:rsidR="008760A2" w:rsidRPr="004D77F5">
        <w:rPr>
          <w:rFonts w:asciiTheme="minorHAnsi" w:hAnsiTheme="minorHAnsi" w:cstheme="minorHAnsi"/>
          <w:sz w:val="22"/>
          <w:szCs w:val="22"/>
        </w:rPr>
        <w:t xml:space="preserve"> Taught two classes and presented</w:t>
      </w:r>
      <w:r w:rsidR="006B74F4" w:rsidRPr="004D77F5">
        <w:rPr>
          <w:rFonts w:asciiTheme="minorHAnsi" w:hAnsiTheme="minorHAnsi" w:cstheme="minorHAnsi"/>
          <w:sz w:val="22"/>
          <w:szCs w:val="22"/>
        </w:rPr>
        <w:t xml:space="preserve"> at a seminar:</w:t>
      </w:r>
      <w:r w:rsidR="00352C87" w:rsidRPr="004D77F5">
        <w:rPr>
          <w:rFonts w:asciiTheme="minorHAnsi" w:hAnsiTheme="minorHAnsi" w:cstheme="minorHAnsi"/>
          <w:sz w:val="22"/>
          <w:szCs w:val="22"/>
        </w:rPr>
        <w:t xml:space="preserve"> </w:t>
      </w:r>
      <w:r w:rsidR="008760A2" w:rsidRPr="004D77F5">
        <w:rPr>
          <w:rFonts w:asciiTheme="minorHAnsi" w:hAnsiTheme="minorHAnsi" w:cstheme="minorHAnsi"/>
          <w:sz w:val="22"/>
          <w:szCs w:val="22"/>
        </w:rPr>
        <w:t xml:space="preserve">Research </w:t>
      </w:r>
      <w:r w:rsidR="00352C87" w:rsidRPr="004D77F5">
        <w:rPr>
          <w:rFonts w:asciiTheme="minorHAnsi" w:hAnsiTheme="minorHAnsi" w:cstheme="minorHAnsi"/>
          <w:sz w:val="22"/>
          <w:szCs w:val="22"/>
        </w:rPr>
        <w:t>f</w:t>
      </w:r>
      <w:r w:rsidR="008760A2" w:rsidRPr="004D77F5">
        <w:rPr>
          <w:rFonts w:asciiTheme="minorHAnsi" w:hAnsiTheme="minorHAnsi" w:cstheme="minorHAnsi"/>
          <w:sz w:val="22"/>
          <w:szCs w:val="22"/>
        </w:rPr>
        <w:t xml:space="preserve">indings and </w:t>
      </w:r>
      <w:r w:rsidR="00352C87" w:rsidRPr="004D77F5">
        <w:rPr>
          <w:rFonts w:asciiTheme="minorHAnsi" w:hAnsiTheme="minorHAnsi" w:cstheme="minorHAnsi"/>
          <w:sz w:val="22"/>
          <w:szCs w:val="22"/>
        </w:rPr>
        <w:t>l</w:t>
      </w:r>
      <w:r w:rsidR="008760A2" w:rsidRPr="004D77F5">
        <w:rPr>
          <w:rFonts w:asciiTheme="minorHAnsi" w:hAnsiTheme="minorHAnsi" w:cstheme="minorHAnsi"/>
          <w:sz w:val="22"/>
          <w:szCs w:val="22"/>
        </w:rPr>
        <w:t xml:space="preserve">essons about </w:t>
      </w:r>
      <w:r w:rsidR="00352C87" w:rsidRPr="004D77F5">
        <w:rPr>
          <w:rFonts w:asciiTheme="minorHAnsi" w:hAnsiTheme="minorHAnsi" w:cstheme="minorHAnsi"/>
          <w:sz w:val="22"/>
          <w:szCs w:val="22"/>
        </w:rPr>
        <w:t>w</w:t>
      </w:r>
      <w:r w:rsidR="008760A2" w:rsidRPr="004D77F5">
        <w:rPr>
          <w:rFonts w:asciiTheme="minorHAnsi" w:hAnsiTheme="minorHAnsi" w:cstheme="minorHAnsi"/>
          <w:sz w:val="22"/>
          <w:szCs w:val="22"/>
        </w:rPr>
        <w:t xml:space="preserve">ater </w:t>
      </w:r>
      <w:r w:rsidR="00352C87" w:rsidRPr="004D77F5">
        <w:rPr>
          <w:rFonts w:asciiTheme="minorHAnsi" w:hAnsiTheme="minorHAnsi" w:cstheme="minorHAnsi"/>
          <w:sz w:val="22"/>
          <w:szCs w:val="22"/>
        </w:rPr>
        <w:t>r</w:t>
      </w:r>
      <w:r w:rsidR="008760A2" w:rsidRPr="004D77F5">
        <w:rPr>
          <w:rFonts w:asciiTheme="minorHAnsi" w:hAnsiTheme="minorHAnsi" w:cstheme="minorHAnsi"/>
          <w:sz w:val="22"/>
          <w:szCs w:val="22"/>
        </w:rPr>
        <w:t xml:space="preserve">esource </w:t>
      </w:r>
      <w:r w:rsidR="00352C87" w:rsidRPr="004D77F5">
        <w:rPr>
          <w:rFonts w:asciiTheme="minorHAnsi" w:hAnsiTheme="minorHAnsi" w:cstheme="minorHAnsi"/>
          <w:sz w:val="22"/>
          <w:szCs w:val="22"/>
        </w:rPr>
        <w:t>d</w:t>
      </w:r>
      <w:r w:rsidR="008760A2" w:rsidRPr="004D77F5">
        <w:rPr>
          <w:rFonts w:asciiTheme="minorHAnsi" w:hAnsiTheme="minorHAnsi" w:cstheme="minorHAnsi"/>
          <w:sz w:val="22"/>
          <w:szCs w:val="22"/>
        </w:rPr>
        <w:t xml:space="preserve">ecisions </w:t>
      </w:r>
      <w:r w:rsidR="00352C87" w:rsidRPr="004D77F5">
        <w:rPr>
          <w:rFonts w:asciiTheme="minorHAnsi" w:hAnsiTheme="minorHAnsi" w:cstheme="minorHAnsi"/>
          <w:sz w:val="22"/>
          <w:szCs w:val="22"/>
        </w:rPr>
        <w:t>m</w:t>
      </w:r>
      <w:r w:rsidR="008760A2" w:rsidRPr="004D77F5">
        <w:rPr>
          <w:rFonts w:asciiTheme="minorHAnsi" w:hAnsiTheme="minorHAnsi" w:cstheme="minorHAnsi"/>
          <w:sz w:val="22"/>
          <w:szCs w:val="22"/>
        </w:rPr>
        <w:t xml:space="preserve">aking </w:t>
      </w:r>
      <w:r w:rsidR="00352C87" w:rsidRPr="004D77F5">
        <w:rPr>
          <w:rFonts w:asciiTheme="minorHAnsi" w:hAnsiTheme="minorHAnsi" w:cstheme="minorHAnsi"/>
          <w:sz w:val="22"/>
          <w:szCs w:val="22"/>
        </w:rPr>
        <w:t>u</w:t>
      </w:r>
      <w:r w:rsidR="008760A2" w:rsidRPr="004D77F5">
        <w:rPr>
          <w:rFonts w:asciiTheme="minorHAnsi" w:hAnsiTheme="minorHAnsi" w:cstheme="minorHAnsi"/>
          <w:sz w:val="22"/>
          <w:szCs w:val="22"/>
        </w:rPr>
        <w:t xml:space="preserve">nder </w:t>
      </w:r>
      <w:r w:rsidR="00352C87" w:rsidRPr="004D77F5">
        <w:rPr>
          <w:rFonts w:asciiTheme="minorHAnsi" w:hAnsiTheme="minorHAnsi" w:cstheme="minorHAnsi"/>
          <w:sz w:val="22"/>
          <w:szCs w:val="22"/>
        </w:rPr>
        <w:t>c</w:t>
      </w:r>
      <w:r w:rsidR="008760A2" w:rsidRPr="004D77F5">
        <w:rPr>
          <w:rFonts w:asciiTheme="minorHAnsi" w:hAnsiTheme="minorHAnsi" w:cstheme="minorHAnsi"/>
          <w:sz w:val="22"/>
          <w:szCs w:val="22"/>
        </w:rPr>
        <w:t>limatic</w:t>
      </w:r>
      <w:r w:rsidR="006E6DF7" w:rsidRPr="004D77F5">
        <w:rPr>
          <w:rFonts w:asciiTheme="minorHAnsi" w:hAnsiTheme="minorHAnsi" w:cstheme="minorHAnsi"/>
          <w:sz w:val="22"/>
          <w:szCs w:val="22"/>
        </w:rPr>
        <w:t xml:space="preserve"> </w:t>
      </w:r>
      <w:r w:rsidR="00352C87" w:rsidRPr="004D77F5">
        <w:rPr>
          <w:rFonts w:asciiTheme="minorHAnsi" w:hAnsiTheme="minorHAnsi" w:cstheme="minorHAnsi"/>
          <w:sz w:val="22"/>
          <w:szCs w:val="22"/>
        </w:rPr>
        <w:t>u</w:t>
      </w:r>
      <w:r w:rsidR="006E6DF7" w:rsidRPr="004D77F5">
        <w:rPr>
          <w:rFonts w:asciiTheme="minorHAnsi" w:hAnsiTheme="minorHAnsi" w:cstheme="minorHAnsi"/>
          <w:sz w:val="22"/>
          <w:szCs w:val="22"/>
        </w:rPr>
        <w:t>ncertainty</w:t>
      </w:r>
      <w:r w:rsidR="008760A2" w:rsidRPr="004D77F5">
        <w:rPr>
          <w:rFonts w:asciiTheme="minorHAnsi" w:hAnsiTheme="minorHAnsi" w:cstheme="minorHAnsi"/>
          <w:sz w:val="22"/>
          <w:szCs w:val="22"/>
        </w:rPr>
        <w:t>.</w:t>
      </w:r>
      <w:r w:rsidR="006E6DF7" w:rsidRPr="004D77F5">
        <w:rPr>
          <w:rFonts w:asciiTheme="minorHAnsi" w:hAnsiTheme="minorHAnsi" w:cstheme="minorHAnsi"/>
          <w:sz w:val="22"/>
          <w:szCs w:val="22"/>
        </w:rPr>
        <w:t xml:space="preserve"> </w:t>
      </w:r>
      <w:r w:rsidRPr="004D77F5">
        <w:rPr>
          <w:rFonts w:asciiTheme="minorHAnsi" w:hAnsiTheme="minorHAnsi" w:cstheme="minorHAnsi"/>
          <w:sz w:val="22"/>
          <w:szCs w:val="22"/>
        </w:rPr>
        <w:t xml:space="preserve">Department of Geography and Environmental Sustainability. </w:t>
      </w:r>
      <w:r w:rsidR="00262EBB" w:rsidRPr="004D77F5">
        <w:rPr>
          <w:rFonts w:asciiTheme="minorHAnsi" w:hAnsiTheme="minorHAnsi" w:cstheme="minorHAnsi"/>
          <w:sz w:val="22"/>
          <w:szCs w:val="22"/>
        </w:rPr>
        <w:t>Norman</w:t>
      </w:r>
      <w:r w:rsidR="006E6DF7" w:rsidRPr="004D77F5">
        <w:rPr>
          <w:rFonts w:asciiTheme="minorHAnsi" w:hAnsiTheme="minorHAnsi" w:cstheme="minorHAnsi"/>
          <w:sz w:val="22"/>
          <w:szCs w:val="22"/>
        </w:rPr>
        <w:t>, OK.</w:t>
      </w:r>
      <w:r w:rsidR="008760A2" w:rsidRPr="004D77F5">
        <w:rPr>
          <w:rFonts w:asciiTheme="minorHAnsi" w:hAnsiTheme="minorHAnsi" w:cstheme="minorHAnsi"/>
          <w:sz w:val="22"/>
          <w:szCs w:val="22"/>
        </w:rPr>
        <w:t xml:space="preserve"> </w:t>
      </w:r>
      <w:r w:rsidR="000F448E" w:rsidRPr="004D77F5">
        <w:rPr>
          <w:rFonts w:asciiTheme="minorHAnsi" w:hAnsiTheme="minorHAnsi" w:cstheme="minorHAnsi"/>
          <w:sz w:val="22"/>
          <w:szCs w:val="22"/>
        </w:rPr>
        <w:t>Oct.</w:t>
      </w:r>
      <w:r w:rsidR="008760A2" w:rsidRPr="004D77F5">
        <w:rPr>
          <w:rFonts w:asciiTheme="minorHAnsi" w:hAnsiTheme="minorHAnsi" w:cstheme="minorHAnsi"/>
          <w:sz w:val="22"/>
          <w:szCs w:val="22"/>
        </w:rPr>
        <w:t xml:space="preserve"> 2013.</w:t>
      </w:r>
    </w:p>
    <w:p w14:paraId="39D5FF9C" w14:textId="5B5CE4EF" w:rsidR="00AC0164" w:rsidRPr="004D77F5" w:rsidRDefault="00C179FC" w:rsidP="00EE0A49">
      <w:pPr>
        <w:tabs>
          <w:tab w:val="left" w:pos="270"/>
        </w:tabs>
        <w:ind w:left="270" w:hanging="270"/>
        <w:rPr>
          <w:rFonts w:asciiTheme="minorHAnsi" w:hAnsiTheme="minorHAnsi" w:cstheme="minorHAnsi"/>
          <w:sz w:val="22"/>
          <w:szCs w:val="22"/>
        </w:rPr>
      </w:pPr>
      <w:r w:rsidRPr="004D77F5">
        <w:rPr>
          <w:rFonts w:asciiTheme="minorHAnsi" w:hAnsiTheme="minorHAnsi" w:cstheme="minorHAnsi"/>
          <w:i/>
          <w:sz w:val="22"/>
          <w:szCs w:val="22"/>
        </w:rPr>
        <w:t xml:space="preserve">University of Illinois’ </w:t>
      </w:r>
      <w:r w:rsidR="00AC0164" w:rsidRPr="004D77F5">
        <w:rPr>
          <w:rFonts w:asciiTheme="minorHAnsi" w:hAnsiTheme="minorHAnsi" w:cstheme="minorHAnsi"/>
          <w:i/>
          <w:sz w:val="22"/>
          <w:szCs w:val="22"/>
        </w:rPr>
        <w:t xml:space="preserve">Summer Institute on Sustainability and Energy. </w:t>
      </w:r>
      <w:r w:rsidR="00AC0164" w:rsidRPr="004D77F5">
        <w:rPr>
          <w:rFonts w:asciiTheme="minorHAnsi" w:hAnsiTheme="minorHAnsi" w:cstheme="minorHAnsi"/>
          <w:sz w:val="22"/>
          <w:szCs w:val="22"/>
        </w:rPr>
        <w:t>Fostering</w:t>
      </w:r>
      <w:r w:rsidR="00AC0164" w:rsidRPr="004D77F5">
        <w:rPr>
          <w:rFonts w:asciiTheme="minorHAnsi" w:hAnsiTheme="minorHAnsi" w:cstheme="minorHAnsi"/>
          <w:i/>
          <w:sz w:val="22"/>
          <w:szCs w:val="22"/>
        </w:rPr>
        <w:t xml:space="preserve"> </w:t>
      </w:r>
      <w:r w:rsidR="006B74F4" w:rsidRPr="004D77F5">
        <w:rPr>
          <w:rFonts w:asciiTheme="minorHAnsi" w:hAnsiTheme="minorHAnsi" w:cstheme="minorHAnsi"/>
          <w:sz w:val="22"/>
          <w:szCs w:val="22"/>
        </w:rPr>
        <w:t>b</w:t>
      </w:r>
      <w:r w:rsidR="00AC0164" w:rsidRPr="004D77F5">
        <w:rPr>
          <w:rFonts w:asciiTheme="minorHAnsi" w:hAnsiTheme="minorHAnsi" w:cstheme="minorHAnsi"/>
          <w:sz w:val="22"/>
          <w:szCs w:val="22"/>
        </w:rPr>
        <w:t xml:space="preserve">ehavior </w:t>
      </w:r>
      <w:r w:rsidR="006B74F4" w:rsidRPr="004D77F5">
        <w:rPr>
          <w:rFonts w:asciiTheme="minorHAnsi" w:hAnsiTheme="minorHAnsi" w:cstheme="minorHAnsi"/>
          <w:sz w:val="22"/>
          <w:szCs w:val="22"/>
        </w:rPr>
        <w:t>c</w:t>
      </w:r>
      <w:r w:rsidR="00AC0164" w:rsidRPr="004D77F5">
        <w:rPr>
          <w:rFonts w:asciiTheme="minorHAnsi" w:hAnsiTheme="minorHAnsi" w:cstheme="minorHAnsi"/>
          <w:sz w:val="22"/>
          <w:szCs w:val="22"/>
        </w:rPr>
        <w:t xml:space="preserve">hange for </w:t>
      </w:r>
      <w:r w:rsidR="006B74F4" w:rsidRPr="004D77F5">
        <w:rPr>
          <w:rFonts w:asciiTheme="minorHAnsi" w:hAnsiTheme="minorHAnsi" w:cstheme="minorHAnsi"/>
          <w:sz w:val="22"/>
          <w:szCs w:val="22"/>
        </w:rPr>
        <w:t>s</w:t>
      </w:r>
      <w:r w:rsidR="00AC0164" w:rsidRPr="004D77F5">
        <w:rPr>
          <w:rFonts w:asciiTheme="minorHAnsi" w:hAnsiTheme="minorHAnsi" w:cstheme="minorHAnsi"/>
          <w:sz w:val="22"/>
          <w:szCs w:val="22"/>
        </w:rPr>
        <w:t xml:space="preserve">ustainability. Chicago. </w:t>
      </w:r>
      <w:r w:rsidR="000F448E" w:rsidRPr="004D77F5">
        <w:rPr>
          <w:rFonts w:asciiTheme="minorHAnsi" w:hAnsiTheme="minorHAnsi" w:cstheme="minorHAnsi"/>
          <w:sz w:val="22"/>
          <w:szCs w:val="22"/>
        </w:rPr>
        <w:t>Aug.</w:t>
      </w:r>
      <w:r w:rsidR="00AC0164" w:rsidRPr="004D77F5">
        <w:rPr>
          <w:rFonts w:asciiTheme="minorHAnsi" w:hAnsiTheme="minorHAnsi" w:cstheme="minorHAnsi"/>
          <w:sz w:val="22"/>
          <w:szCs w:val="22"/>
        </w:rPr>
        <w:t xml:space="preserve"> 2013.</w:t>
      </w:r>
    </w:p>
    <w:p w14:paraId="61BBC6A8" w14:textId="0B514E46" w:rsidR="00694206" w:rsidRPr="004D77F5" w:rsidRDefault="00694206" w:rsidP="00EE0A49">
      <w:pPr>
        <w:tabs>
          <w:tab w:val="left" w:pos="270"/>
        </w:tabs>
        <w:ind w:left="270" w:hanging="270"/>
        <w:rPr>
          <w:rFonts w:asciiTheme="minorHAnsi" w:hAnsiTheme="minorHAnsi" w:cstheme="minorHAnsi"/>
          <w:sz w:val="22"/>
          <w:szCs w:val="22"/>
        </w:rPr>
      </w:pPr>
      <w:r w:rsidRPr="004D77F5">
        <w:rPr>
          <w:rFonts w:asciiTheme="minorHAnsi" w:hAnsiTheme="minorHAnsi" w:cstheme="minorHAnsi"/>
          <w:i/>
          <w:sz w:val="22"/>
          <w:szCs w:val="22"/>
        </w:rPr>
        <w:t>Water Resource Seminar</w:t>
      </w:r>
      <w:r w:rsidRPr="004D77F5">
        <w:rPr>
          <w:rFonts w:asciiTheme="minorHAnsi" w:hAnsiTheme="minorHAnsi" w:cstheme="minorHAnsi"/>
          <w:sz w:val="22"/>
          <w:szCs w:val="22"/>
        </w:rPr>
        <w:t xml:space="preserve">. </w:t>
      </w:r>
      <w:r w:rsidR="00C65A4C" w:rsidRPr="004D77F5">
        <w:rPr>
          <w:rFonts w:asciiTheme="minorHAnsi" w:hAnsiTheme="minorHAnsi" w:cstheme="minorHAnsi"/>
          <w:sz w:val="22"/>
          <w:szCs w:val="22"/>
        </w:rPr>
        <w:t>Social-</w:t>
      </w:r>
      <w:r w:rsidR="006B74F4" w:rsidRPr="004D77F5">
        <w:rPr>
          <w:rFonts w:asciiTheme="minorHAnsi" w:hAnsiTheme="minorHAnsi" w:cstheme="minorHAnsi"/>
          <w:sz w:val="22"/>
          <w:szCs w:val="22"/>
        </w:rPr>
        <w:t>e</w:t>
      </w:r>
      <w:r w:rsidR="00C65A4C" w:rsidRPr="004D77F5">
        <w:rPr>
          <w:rFonts w:asciiTheme="minorHAnsi" w:hAnsiTheme="minorHAnsi" w:cstheme="minorHAnsi"/>
          <w:sz w:val="22"/>
          <w:szCs w:val="22"/>
        </w:rPr>
        <w:t xml:space="preserve">cological </w:t>
      </w:r>
      <w:r w:rsidR="006B74F4" w:rsidRPr="004D77F5">
        <w:rPr>
          <w:rFonts w:asciiTheme="minorHAnsi" w:hAnsiTheme="minorHAnsi" w:cstheme="minorHAnsi"/>
          <w:sz w:val="22"/>
          <w:szCs w:val="22"/>
        </w:rPr>
        <w:t>d</w:t>
      </w:r>
      <w:r w:rsidR="00C65A4C" w:rsidRPr="004D77F5">
        <w:rPr>
          <w:rFonts w:asciiTheme="minorHAnsi" w:hAnsiTheme="minorHAnsi" w:cstheme="minorHAnsi"/>
          <w:sz w:val="22"/>
          <w:szCs w:val="22"/>
        </w:rPr>
        <w:t xml:space="preserve">ynamics in </w:t>
      </w:r>
      <w:r w:rsidR="006B74F4" w:rsidRPr="004D77F5">
        <w:rPr>
          <w:rFonts w:asciiTheme="minorHAnsi" w:hAnsiTheme="minorHAnsi" w:cstheme="minorHAnsi"/>
          <w:sz w:val="22"/>
          <w:szCs w:val="22"/>
        </w:rPr>
        <w:t>r</w:t>
      </w:r>
      <w:r w:rsidR="00C65A4C" w:rsidRPr="004D77F5">
        <w:rPr>
          <w:rFonts w:asciiTheme="minorHAnsi" w:hAnsiTheme="minorHAnsi" w:cstheme="minorHAnsi"/>
          <w:sz w:val="22"/>
          <w:szCs w:val="22"/>
        </w:rPr>
        <w:t xml:space="preserve">esidential </w:t>
      </w:r>
      <w:r w:rsidR="006B74F4" w:rsidRPr="004D77F5">
        <w:rPr>
          <w:rFonts w:asciiTheme="minorHAnsi" w:hAnsiTheme="minorHAnsi" w:cstheme="minorHAnsi"/>
          <w:sz w:val="22"/>
          <w:szCs w:val="22"/>
        </w:rPr>
        <w:t>l</w:t>
      </w:r>
      <w:r w:rsidR="00C65A4C" w:rsidRPr="004D77F5">
        <w:rPr>
          <w:rFonts w:asciiTheme="minorHAnsi" w:hAnsiTheme="minorHAnsi" w:cstheme="minorHAnsi"/>
          <w:sz w:val="22"/>
          <w:szCs w:val="22"/>
        </w:rPr>
        <w:t xml:space="preserve">andscapes: </w:t>
      </w:r>
      <w:r w:rsidRPr="004D77F5">
        <w:rPr>
          <w:rFonts w:asciiTheme="minorHAnsi" w:hAnsiTheme="minorHAnsi" w:cstheme="minorHAnsi"/>
          <w:sz w:val="22"/>
          <w:szCs w:val="22"/>
        </w:rPr>
        <w:t xml:space="preserve">Water </w:t>
      </w:r>
      <w:r w:rsidR="006B74F4" w:rsidRPr="004D77F5">
        <w:rPr>
          <w:rFonts w:asciiTheme="minorHAnsi" w:hAnsiTheme="minorHAnsi" w:cstheme="minorHAnsi"/>
          <w:sz w:val="22"/>
          <w:szCs w:val="22"/>
        </w:rPr>
        <w:t>c</w:t>
      </w:r>
      <w:r w:rsidRPr="004D77F5">
        <w:rPr>
          <w:rFonts w:asciiTheme="minorHAnsi" w:hAnsiTheme="minorHAnsi" w:cstheme="minorHAnsi"/>
          <w:sz w:val="22"/>
          <w:szCs w:val="22"/>
        </w:rPr>
        <w:t xml:space="preserve">onservation, </w:t>
      </w:r>
      <w:r w:rsidR="006B74F4" w:rsidRPr="004D77F5">
        <w:rPr>
          <w:rFonts w:asciiTheme="minorHAnsi" w:hAnsiTheme="minorHAnsi" w:cstheme="minorHAnsi"/>
          <w:sz w:val="22"/>
          <w:szCs w:val="22"/>
        </w:rPr>
        <w:t>t</w:t>
      </w:r>
      <w:r w:rsidRPr="004D77F5">
        <w:rPr>
          <w:rFonts w:asciiTheme="minorHAnsi" w:hAnsiTheme="minorHAnsi" w:cstheme="minorHAnsi"/>
          <w:sz w:val="22"/>
          <w:szCs w:val="22"/>
        </w:rPr>
        <w:t>radeoffs</w:t>
      </w:r>
      <w:r w:rsidR="00CC6415" w:rsidRPr="004D77F5">
        <w:rPr>
          <w:rFonts w:asciiTheme="minorHAnsi" w:hAnsiTheme="minorHAnsi" w:cstheme="minorHAnsi"/>
          <w:sz w:val="22"/>
          <w:szCs w:val="22"/>
        </w:rPr>
        <w:t xml:space="preserve"> and </w:t>
      </w:r>
      <w:r w:rsidR="006B74F4" w:rsidRPr="004D77F5">
        <w:rPr>
          <w:rFonts w:asciiTheme="minorHAnsi" w:hAnsiTheme="minorHAnsi" w:cstheme="minorHAnsi"/>
          <w:sz w:val="22"/>
          <w:szCs w:val="22"/>
        </w:rPr>
        <w:t>c</w:t>
      </w:r>
      <w:r w:rsidRPr="004D77F5">
        <w:rPr>
          <w:rFonts w:asciiTheme="minorHAnsi" w:hAnsiTheme="minorHAnsi" w:cstheme="minorHAnsi"/>
          <w:sz w:val="22"/>
          <w:szCs w:val="22"/>
        </w:rPr>
        <w:t xml:space="preserve">omplex </w:t>
      </w:r>
      <w:r w:rsidR="006B74F4" w:rsidRPr="004D77F5">
        <w:rPr>
          <w:rFonts w:asciiTheme="minorHAnsi" w:hAnsiTheme="minorHAnsi" w:cstheme="minorHAnsi"/>
          <w:sz w:val="22"/>
          <w:szCs w:val="22"/>
        </w:rPr>
        <w:t>e</w:t>
      </w:r>
      <w:r w:rsidRPr="004D77F5">
        <w:rPr>
          <w:rFonts w:asciiTheme="minorHAnsi" w:hAnsiTheme="minorHAnsi" w:cstheme="minorHAnsi"/>
          <w:sz w:val="22"/>
          <w:szCs w:val="22"/>
        </w:rPr>
        <w:t>ffects</w:t>
      </w:r>
      <w:r w:rsidR="00C65A4C" w:rsidRPr="004D77F5">
        <w:rPr>
          <w:rFonts w:asciiTheme="minorHAnsi" w:hAnsiTheme="minorHAnsi" w:cstheme="minorHAnsi"/>
          <w:sz w:val="22"/>
          <w:szCs w:val="22"/>
        </w:rPr>
        <w:t xml:space="preserve">. Oregon State University, Corvallis. </w:t>
      </w:r>
      <w:r w:rsidR="000F448E" w:rsidRPr="004D77F5">
        <w:rPr>
          <w:rFonts w:asciiTheme="minorHAnsi" w:hAnsiTheme="minorHAnsi" w:cstheme="minorHAnsi"/>
          <w:sz w:val="22"/>
          <w:szCs w:val="22"/>
        </w:rPr>
        <w:t>Nov.</w:t>
      </w:r>
      <w:r w:rsidR="00C65A4C" w:rsidRPr="004D77F5">
        <w:rPr>
          <w:rFonts w:asciiTheme="minorHAnsi" w:hAnsiTheme="minorHAnsi" w:cstheme="minorHAnsi"/>
          <w:sz w:val="22"/>
          <w:szCs w:val="22"/>
        </w:rPr>
        <w:t xml:space="preserve"> 2012.</w:t>
      </w:r>
    </w:p>
    <w:p w14:paraId="6758EF42" w14:textId="77777777" w:rsidR="00F00798" w:rsidRPr="004D77F5" w:rsidRDefault="00F00798" w:rsidP="00F00798">
      <w:pPr>
        <w:rPr>
          <w:rFonts w:asciiTheme="minorHAnsi" w:hAnsiTheme="minorHAnsi" w:cstheme="minorHAnsi"/>
          <w:b/>
          <w:sz w:val="22"/>
          <w:szCs w:val="22"/>
        </w:rPr>
      </w:pPr>
      <w:r w:rsidRPr="004D77F5">
        <w:rPr>
          <w:rFonts w:asciiTheme="minorHAnsi" w:hAnsiTheme="minorHAnsi" w:cstheme="minorHAnsi"/>
          <w:b/>
          <w:i/>
          <w:sz w:val="22"/>
          <w:szCs w:val="22"/>
        </w:rPr>
        <w:lastRenderedPageBreak/>
        <w:t>Invited Seminars, Panels, and Workshops</w:t>
      </w:r>
      <w:r w:rsidRPr="004D77F5">
        <w:rPr>
          <w:rFonts w:asciiTheme="minorHAnsi" w:hAnsiTheme="minorHAnsi" w:cstheme="minorHAnsi"/>
          <w:b/>
          <w:sz w:val="22"/>
          <w:szCs w:val="22"/>
        </w:rPr>
        <w:t xml:space="preserve"> (cont.)</w:t>
      </w:r>
    </w:p>
    <w:p w14:paraId="7BC103B4" w14:textId="3B157724" w:rsidR="00EE0A49" w:rsidRPr="004D77F5" w:rsidRDefault="00EE0A49" w:rsidP="00EE0A49">
      <w:pPr>
        <w:tabs>
          <w:tab w:val="left" w:pos="270"/>
        </w:tabs>
        <w:ind w:left="270" w:hanging="270"/>
        <w:rPr>
          <w:rFonts w:asciiTheme="minorHAnsi" w:hAnsiTheme="minorHAnsi" w:cstheme="minorHAnsi"/>
          <w:sz w:val="22"/>
          <w:szCs w:val="22"/>
        </w:rPr>
      </w:pPr>
      <w:r w:rsidRPr="004D77F5">
        <w:rPr>
          <w:rFonts w:asciiTheme="minorHAnsi" w:hAnsiTheme="minorHAnsi" w:cstheme="minorHAnsi"/>
          <w:i/>
          <w:sz w:val="22"/>
          <w:szCs w:val="22"/>
        </w:rPr>
        <w:t>Spring Runoff Conference: Multidisciplinary Water Science</w:t>
      </w:r>
      <w:r w:rsidRPr="004D77F5">
        <w:rPr>
          <w:rFonts w:asciiTheme="minorHAnsi" w:hAnsiTheme="minorHAnsi" w:cstheme="minorHAnsi"/>
          <w:sz w:val="22"/>
          <w:szCs w:val="22"/>
        </w:rPr>
        <w:t xml:space="preserve">. The </w:t>
      </w:r>
      <w:r w:rsidR="006B74F4" w:rsidRPr="004D77F5">
        <w:rPr>
          <w:rFonts w:asciiTheme="minorHAnsi" w:hAnsiTheme="minorHAnsi" w:cstheme="minorHAnsi"/>
          <w:sz w:val="22"/>
          <w:szCs w:val="22"/>
        </w:rPr>
        <w:t>s</w:t>
      </w:r>
      <w:r w:rsidRPr="004D77F5">
        <w:rPr>
          <w:rFonts w:asciiTheme="minorHAnsi" w:hAnsiTheme="minorHAnsi" w:cstheme="minorHAnsi"/>
          <w:sz w:val="22"/>
          <w:szCs w:val="22"/>
        </w:rPr>
        <w:t xml:space="preserve">ocial </w:t>
      </w:r>
      <w:r w:rsidR="006B74F4" w:rsidRPr="004D77F5">
        <w:rPr>
          <w:rFonts w:asciiTheme="minorHAnsi" w:hAnsiTheme="minorHAnsi" w:cstheme="minorHAnsi"/>
          <w:sz w:val="22"/>
          <w:szCs w:val="22"/>
        </w:rPr>
        <w:t>e</w:t>
      </w:r>
      <w:r w:rsidRPr="004D77F5">
        <w:rPr>
          <w:rFonts w:asciiTheme="minorHAnsi" w:hAnsiTheme="minorHAnsi" w:cstheme="minorHAnsi"/>
          <w:sz w:val="22"/>
          <w:szCs w:val="22"/>
        </w:rPr>
        <w:t xml:space="preserve">cology of </w:t>
      </w:r>
      <w:r w:rsidR="006B74F4" w:rsidRPr="004D77F5">
        <w:rPr>
          <w:rFonts w:asciiTheme="minorHAnsi" w:hAnsiTheme="minorHAnsi" w:cstheme="minorHAnsi"/>
          <w:sz w:val="22"/>
          <w:szCs w:val="22"/>
        </w:rPr>
        <w:t>r</w:t>
      </w:r>
      <w:r w:rsidRPr="004D77F5">
        <w:rPr>
          <w:rFonts w:asciiTheme="minorHAnsi" w:hAnsiTheme="minorHAnsi" w:cstheme="minorHAnsi"/>
          <w:sz w:val="22"/>
          <w:szCs w:val="22"/>
        </w:rPr>
        <w:t>esidentia</w:t>
      </w:r>
      <w:r w:rsidR="00643888" w:rsidRPr="004D77F5">
        <w:rPr>
          <w:rFonts w:asciiTheme="minorHAnsi" w:hAnsiTheme="minorHAnsi" w:cstheme="minorHAnsi"/>
          <w:sz w:val="22"/>
          <w:szCs w:val="22"/>
        </w:rPr>
        <w:t xml:space="preserve">l </w:t>
      </w:r>
      <w:r w:rsidR="006B74F4" w:rsidRPr="004D77F5">
        <w:rPr>
          <w:rFonts w:asciiTheme="minorHAnsi" w:hAnsiTheme="minorHAnsi" w:cstheme="minorHAnsi"/>
          <w:sz w:val="22"/>
          <w:szCs w:val="22"/>
        </w:rPr>
        <w:t>l</w:t>
      </w:r>
      <w:r w:rsidR="00643888" w:rsidRPr="004D77F5">
        <w:rPr>
          <w:rFonts w:asciiTheme="minorHAnsi" w:hAnsiTheme="minorHAnsi" w:cstheme="minorHAnsi"/>
          <w:sz w:val="22"/>
          <w:szCs w:val="22"/>
        </w:rPr>
        <w:t xml:space="preserve">andscapes: Complex </w:t>
      </w:r>
      <w:r w:rsidR="006B74F4" w:rsidRPr="004D77F5">
        <w:rPr>
          <w:rFonts w:asciiTheme="minorHAnsi" w:hAnsiTheme="minorHAnsi" w:cstheme="minorHAnsi"/>
          <w:sz w:val="22"/>
          <w:szCs w:val="22"/>
        </w:rPr>
        <w:t>e</w:t>
      </w:r>
      <w:r w:rsidR="00643888" w:rsidRPr="004D77F5">
        <w:rPr>
          <w:rFonts w:asciiTheme="minorHAnsi" w:hAnsiTheme="minorHAnsi" w:cstheme="minorHAnsi"/>
          <w:sz w:val="22"/>
          <w:szCs w:val="22"/>
        </w:rPr>
        <w:t xml:space="preserve">ffects and </w:t>
      </w:r>
      <w:r w:rsidR="006B74F4" w:rsidRPr="004D77F5">
        <w:rPr>
          <w:rFonts w:asciiTheme="minorHAnsi" w:hAnsiTheme="minorHAnsi" w:cstheme="minorHAnsi"/>
          <w:sz w:val="22"/>
          <w:szCs w:val="22"/>
        </w:rPr>
        <w:t>i</w:t>
      </w:r>
      <w:r w:rsidRPr="004D77F5">
        <w:rPr>
          <w:rFonts w:asciiTheme="minorHAnsi" w:hAnsiTheme="minorHAnsi" w:cstheme="minorHAnsi"/>
          <w:sz w:val="22"/>
          <w:szCs w:val="22"/>
        </w:rPr>
        <w:t xml:space="preserve">ntegrated </w:t>
      </w:r>
      <w:r w:rsidR="006B74F4" w:rsidRPr="004D77F5">
        <w:rPr>
          <w:rFonts w:asciiTheme="minorHAnsi" w:hAnsiTheme="minorHAnsi" w:cstheme="minorHAnsi"/>
          <w:sz w:val="22"/>
          <w:szCs w:val="22"/>
        </w:rPr>
        <w:t>a</w:t>
      </w:r>
      <w:r w:rsidRPr="004D77F5">
        <w:rPr>
          <w:rFonts w:asciiTheme="minorHAnsi" w:hAnsiTheme="minorHAnsi" w:cstheme="minorHAnsi"/>
          <w:sz w:val="22"/>
          <w:szCs w:val="22"/>
        </w:rPr>
        <w:t xml:space="preserve">pproaches. Utah State University, Logan. </w:t>
      </w:r>
      <w:r w:rsidR="000F448E" w:rsidRPr="004D77F5">
        <w:rPr>
          <w:rFonts w:asciiTheme="minorHAnsi" w:hAnsiTheme="minorHAnsi" w:cstheme="minorHAnsi"/>
          <w:sz w:val="22"/>
          <w:szCs w:val="22"/>
        </w:rPr>
        <w:t>Apr.</w:t>
      </w:r>
      <w:r w:rsidRPr="004D77F5">
        <w:rPr>
          <w:rFonts w:asciiTheme="minorHAnsi" w:hAnsiTheme="minorHAnsi" w:cstheme="minorHAnsi"/>
          <w:sz w:val="22"/>
          <w:szCs w:val="22"/>
        </w:rPr>
        <w:t xml:space="preserve"> 2012.</w:t>
      </w:r>
    </w:p>
    <w:p w14:paraId="63B06C77" w14:textId="7CF35ACC" w:rsidR="006677B0" w:rsidRDefault="00FC5722" w:rsidP="00012C2E">
      <w:pPr>
        <w:tabs>
          <w:tab w:val="left" w:pos="270"/>
        </w:tabs>
        <w:ind w:left="270" w:hanging="270"/>
        <w:rPr>
          <w:rFonts w:asciiTheme="minorHAnsi" w:hAnsiTheme="minorHAnsi" w:cstheme="minorHAnsi"/>
          <w:b/>
          <w:i/>
          <w:sz w:val="22"/>
          <w:szCs w:val="22"/>
        </w:rPr>
      </w:pPr>
      <w:r w:rsidRPr="004D77F5">
        <w:rPr>
          <w:rFonts w:asciiTheme="minorHAnsi" w:hAnsiTheme="minorHAnsi" w:cstheme="minorHAnsi"/>
          <w:i/>
          <w:sz w:val="22"/>
          <w:szCs w:val="22"/>
        </w:rPr>
        <w:t>Long-Term Ecological Research</w:t>
      </w:r>
      <w:r w:rsidR="004F767F" w:rsidRPr="004D77F5">
        <w:rPr>
          <w:rFonts w:asciiTheme="minorHAnsi" w:hAnsiTheme="minorHAnsi" w:cstheme="minorHAnsi"/>
          <w:i/>
          <w:sz w:val="22"/>
          <w:szCs w:val="22"/>
        </w:rPr>
        <w:t xml:space="preserve"> Network Office Synthesis Workshop on Social and Ecological Responses to the Effects of Climate Change and Land Use on Water Availability: Contrasting Resilience among Major Riv</w:t>
      </w:r>
      <w:r w:rsidRPr="004D77F5">
        <w:rPr>
          <w:rFonts w:asciiTheme="minorHAnsi" w:hAnsiTheme="minorHAnsi" w:cstheme="minorHAnsi"/>
          <w:i/>
          <w:sz w:val="22"/>
          <w:szCs w:val="22"/>
        </w:rPr>
        <w:t>er Basins of the US and Canada.</w:t>
      </w:r>
      <w:r w:rsidR="004F767F" w:rsidRPr="004D77F5">
        <w:rPr>
          <w:rFonts w:asciiTheme="minorHAnsi" w:hAnsiTheme="minorHAnsi" w:cstheme="minorHAnsi"/>
          <w:i/>
          <w:sz w:val="22"/>
          <w:szCs w:val="22"/>
        </w:rPr>
        <w:t xml:space="preserve"> </w:t>
      </w:r>
      <w:r w:rsidR="004F767F" w:rsidRPr="004D77F5">
        <w:rPr>
          <w:rFonts w:asciiTheme="minorHAnsi" w:hAnsiTheme="minorHAnsi" w:cstheme="minorHAnsi"/>
          <w:sz w:val="22"/>
          <w:szCs w:val="22"/>
        </w:rPr>
        <w:t xml:space="preserve">Vulnerability and </w:t>
      </w:r>
      <w:r w:rsidR="006B74F4" w:rsidRPr="004D77F5">
        <w:rPr>
          <w:rFonts w:asciiTheme="minorHAnsi" w:hAnsiTheme="minorHAnsi" w:cstheme="minorHAnsi"/>
          <w:sz w:val="22"/>
          <w:szCs w:val="22"/>
        </w:rPr>
        <w:t>o</w:t>
      </w:r>
      <w:r w:rsidR="004F767F" w:rsidRPr="004D77F5">
        <w:rPr>
          <w:rFonts w:asciiTheme="minorHAnsi" w:hAnsiTheme="minorHAnsi" w:cstheme="minorHAnsi"/>
          <w:sz w:val="22"/>
          <w:szCs w:val="22"/>
        </w:rPr>
        <w:t xml:space="preserve">ther </w:t>
      </w:r>
      <w:r w:rsidR="006B74F4" w:rsidRPr="004D77F5">
        <w:rPr>
          <w:rFonts w:asciiTheme="minorHAnsi" w:hAnsiTheme="minorHAnsi" w:cstheme="minorHAnsi"/>
          <w:sz w:val="22"/>
          <w:szCs w:val="22"/>
        </w:rPr>
        <w:t>a</w:t>
      </w:r>
      <w:r w:rsidR="004F767F" w:rsidRPr="004D77F5">
        <w:rPr>
          <w:rFonts w:asciiTheme="minorHAnsi" w:hAnsiTheme="minorHAnsi" w:cstheme="minorHAnsi"/>
          <w:sz w:val="22"/>
          <w:szCs w:val="22"/>
        </w:rPr>
        <w:t xml:space="preserve">pproaches to </w:t>
      </w:r>
      <w:r w:rsidR="006B74F4" w:rsidRPr="004D77F5">
        <w:rPr>
          <w:rFonts w:asciiTheme="minorHAnsi" w:hAnsiTheme="minorHAnsi" w:cstheme="minorHAnsi"/>
          <w:sz w:val="22"/>
          <w:szCs w:val="22"/>
        </w:rPr>
        <w:t>u</w:t>
      </w:r>
      <w:r w:rsidR="004F767F" w:rsidRPr="004D77F5">
        <w:rPr>
          <w:rFonts w:asciiTheme="minorHAnsi" w:hAnsiTheme="minorHAnsi" w:cstheme="minorHAnsi"/>
          <w:sz w:val="22"/>
          <w:szCs w:val="22"/>
        </w:rPr>
        <w:t xml:space="preserve">nderstanding the </w:t>
      </w:r>
      <w:r w:rsidR="006B74F4" w:rsidRPr="004D77F5">
        <w:rPr>
          <w:rFonts w:asciiTheme="minorHAnsi" w:hAnsiTheme="minorHAnsi" w:cstheme="minorHAnsi"/>
          <w:sz w:val="22"/>
          <w:szCs w:val="22"/>
        </w:rPr>
        <w:t>s</w:t>
      </w:r>
      <w:r w:rsidR="004F767F" w:rsidRPr="004D77F5">
        <w:rPr>
          <w:rFonts w:asciiTheme="minorHAnsi" w:hAnsiTheme="minorHAnsi" w:cstheme="minorHAnsi"/>
          <w:sz w:val="22"/>
          <w:szCs w:val="22"/>
        </w:rPr>
        <w:t>ocial-</w:t>
      </w:r>
      <w:r w:rsidR="006B74F4" w:rsidRPr="004D77F5">
        <w:rPr>
          <w:rFonts w:asciiTheme="minorHAnsi" w:hAnsiTheme="minorHAnsi" w:cstheme="minorHAnsi"/>
          <w:sz w:val="22"/>
          <w:szCs w:val="22"/>
        </w:rPr>
        <w:t>e</w:t>
      </w:r>
      <w:r w:rsidR="004F767F" w:rsidRPr="004D77F5">
        <w:rPr>
          <w:rFonts w:asciiTheme="minorHAnsi" w:hAnsiTheme="minorHAnsi" w:cstheme="minorHAnsi"/>
          <w:sz w:val="22"/>
          <w:szCs w:val="22"/>
        </w:rPr>
        <w:t xml:space="preserve">cological </w:t>
      </w:r>
      <w:r w:rsidR="006B74F4" w:rsidRPr="004D77F5">
        <w:rPr>
          <w:rFonts w:asciiTheme="minorHAnsi" w:hAnsiTheme="minorHAnsi" w:cstheme="minorHAnsi"/>
          <w:sz w:val="22"/>
          <w:szCs w:val="22"/>
        </w:rPr>
        <w:t>d</w:t>
      </w:r>
      <w:r w:rsidR="004F767F" w:rsidRPr="004D77F5">
        <w:rPr>
          <w:rFonts w:asciiTheme="minorHAnsi" w:hAnsiTheme="minorHAnsi" w:cstheme="minorHAnsi"/>
          <w:sz w:val="22"/>
          <w:szCs w:val="22"/>
        </w:rPr>
        <w:t xml:space="preserve">ynamics of </w:t>
      </w:r>
      <w:r w:rsidR="006B74F4" w:rsidRPr="004D77F5">
        <w:rPr>
          <w:rFonts w:asciiTheme="minorHAnsi" w:hAnsiTheme="minorHAnsi" w:cstheme="minorHAnsi"/>
          <w:sz w:val="22"/>
          <w:szCs w:val="22"/>
        </w:rPr>
        <w:t>w</w:t>
      </w:r>
      <w:r w:rsidR="004F767F" w:rsidRPr="004D77F5">
        <w:rPr>
          <w:rFonts w:asciiTheme="minorHAnsi" w:hAnsiTheme="minorHAnsi" w:cstheme="minorHAnsi"/>
          <w:sz w:val="22"/>
          <w:szCs w:val="22"/>
        </w:rPr>
        <w:t xml:space="preserve">ater </w:t>
      </w:r>
      <w:r w:rsidR="006B74F4" w:rsidRPr="004D77F5">
        <w:rPr>
          <w:rFonts w:asciiTheme="minorHAnsi" w:hAnsiTheme="minorHAnsi" w:cstheme="minorHAnsi"/>
          <w:sz w:val="22"/>
          <w:szCs w:val="22"/>
        </w:rPr>
        <w:t>s</w:t>
      </w:r>
      <w:r w:rsidR="004F767F" w:rsidRPr="004D77F5">
        <w:rPr>
          <w:rFonts w:asciiTheme="minorHAnsi" w:hAnsiTheme="minorHAnsi" w:cstheme="minorHAnsi"/>
          <w:sz w:val="22"/>
          <w:szCs w:val="22"/>
        </w:rPr>
        <w:t>ystems</w:t>
      </w:r>
      <w:r w:rsidR="000F7F3B" w:rsidRPr="004D77F5">
        <w:rPr>
          <w:rFonts w:asciiTheme="minorHAnsi" w:hAnsiTheme="minorHAnsi" w:cstheme="minorHAnsi"/>
          <w:sz w:val="22"/>
          <w:szCs w:val="22"/>
        </w:rPr>
        <w:t xml:space="preserve">. </w:t>
      </w:r>
      <w:r w:rsidR="004F767F" w:rsidRPr="004D77F5">
        <w:rPr>
          <w:rFonts w:asciiTheme="minorHAnsi" w:hAnsiTheme="minorHAnsi" w:cstheme="minorHAnsi"/>
          <w:sz w:val="22"/>
          <w:szCs w:val="22"/>
        </w:rPr>
        <w:t xml:space="preserve">Sevilleta National Wildlife Refuge, NM. Nov. 2011. </w:t>
      </w:r>
      <w:r w:rsidR="00012C2E">
        <w:rPr>
          <w:rFonts w:asciiTheme="minorHAnsi" w:hAnsiTheme="minorHAnsi" w:cstheme="minorHAnsi"/>
          <w:sz w:val="22"/>
          <w:szCs w:val="22"/>
        </w:rPr>
        <w:t xml:space="preserve"> </w:t>
      </w:r>
    </w:p>
    <w:p w14:paraId="4CF45951" w14:textId="10625DB7" w:rsidR="00420DE6" w:rsidRPr="004D77F5" w:rsidRDefault="008C652D" w:rsidP="004F45A0">
      <w:pPr>
        <w:tabs>
          <w:tab w:val="left" w:pos="270"/>
        </w:tabs>
        <w:ind w:left="270" w:hanging="270"/>
        <w:rPr>
          <w:rFonts w:asciiTheme="minorHAnsi" w:hAnsiTheme="minorHAnsi" w:cstheme="minorHAnsi"/>
          <w:i/>
          <w:sz w:val="22"/>
          <w:szCs w:val="22"/>
        </w:rPr>
      </w:pPr>
      <w:r w:rsidRPr="004D77F5">
        <w:rPr>
          <w:rFonts w:asciiTheme="minorHAnsi" w:hAnsiTheme="minorHAnsi" w:cstheme="minorHAnsi"/>
          <w:i/>
          <w:sz w:val="22"/>
          <w:szCs w:val="22"/>
        </w:rPr>
        <w:t xml:space="preserve">Annual Conference of the American Water Resources Association. </w:t>
      </w:r>
      <w:r w:rsidRPr="004D77F5">
        <w:rPr>
          <w:rFonts w:asciiTheme="minorHAnsi" w:hAnsiTheme="minorHAnsi" w:cstheme="minorHAnsi"/>
          <w:sz w:val="22"/>
          <w:szCs w:val="22"/>
        </w:rPr>
        <w:t xml:space="preserve">Vulnerability of </w:t>
      </w:r>
      <w:r w:rsidR="006B74F4" w:rsidRPr="004D77F5">
        <w:rPr>
          <w:rFonts w:asciiTheme="minorHAnsi" w:hAnsiTheme="minorHAnsi" w:cstheme="minorHAnsi"/>
          <w:sz w:val="22"/>
          <w:szCs w:val="22"/>
        </w:rPr>
        <w:t>c</w:t>
      </w:r>
      <w:r w:rsidRPr="004D77F5">
        <w:rPr>
          <w:rFonts w:asciiTheme="minorHAnsi" w:hAnsiTheme="minorHAnsi" w:cstheme="minorHAnsi"/>
          <w:sz w:val="22"/>
          <w:szCs w:val="22"/>
        </w:rPr>
        <w:t xml:space="preserve">ommunity </w:t>
      </w:r>
      <w:r w:rsidR="006B74F4" w:rsidRPr="004D77F5">
        <w:rPr>
          <w:rFonts w:asciiTheme="minorHAnsi" w:hAnsiTheme="minorHAnsi" w:cstheme="minorHAnsi"/>
          <w:sz w:val="22"/>
          <w:szCs w:val="22"/>
        </w:rPr>
        <w:t>w</w:t>
      </w:r>
      <w:r w:rsidRPr="004D77F5">
        <w:rPr>
          <w:rFonts w:asciiTheme="minorHAnsi" w:hAnsiTheme="minorHAnsi" w:cstheme="minorHAnsi"/>
          <w:sz w:val="22"/>
          <w:szCs w:val="22"/>
        </w:rPr>
        <w:t xml:space="preserve">ater </w:t>
      </w:r>
      <w:r w:rsidR="006B74F4" w:rsidRPr="004D77F5">
        <w:rPr>
          <w:rFonts w:asciiTheme="minorHAnsi" w:hAnsiTheme="minorHAnsi" w:cstheme="minorHAnsi"/>
          <w:sz w:val="22"/>
          <w:szCs w:val="22"/>
        </w:rPr>
        <w:t>s</w:t>
      </w:r>
      <w:r w:rsidRPr="004D77F5">
        <w:rPr>
          <w:rFonts w:asciiTheme="minorHAnsi" w:hAnsiTheme="minorHAnsi" w:cstheme="minorHAnsi"/>
          <w:sz w:val="22"/>
          <w:szCs w:val="22"/>
        </w:rPr>
        <w:t xml:space="preserve">ystems to </w:t>
      </w:r>
      <w:r w:rsidR="006B74F4" w:rsidRPr="004D77F5">
        <w:rPr>
          <w:rFonts w:asciiTheme="minorHAnsi" w:hAnsiTheme="minorHAnsi" w:cstheme="minorHAnsi"/>
          <w:sz w:val="22"/>
          <w:szCs w:val="22"/>
        </w:rPr>
        <w:t>c</w:t>
      </w:r>
      <w:r w:rsidRPr="004D77F5">
        <w:rPr>
          <w:rFonts w:asciiTheme="minorHAnsi" w:hAnsiTheme="minorHAnsi" w:cstheme="minorHAnsi"/>
          <w:sz w:val="22"/>
          <w:szCs w:val="22"/>
        </w:rPr>
        <w:t xml:space="preserve">limate </w:t>
      </w:r>
      <w:r w:rsidR="006B74F4" w:rsidRPr="004D77F5">
        <w:rPr>
          <w:rFonts w:asciiTheme="minorHAnsi" w:hAnsiTheme="minorHAnsi" w:cstheme="minorHAnsi"/>
          <w:sz w:val="22"/>
          <w:szCs w:val="22"/>
        </w:rPr>
        <w:t>c</w:t>
      </w:r>
      <w:r w:rsidRPr="004D77F5">
        <w:rPr>
          <w:rFonts w:asciiTheme="minorHAnsi" w:hAnsiTheme="minorHAnsi" w:cstheme="minorHAnsi"/>
          <w:sz w:val="22"/>
          <w:szCs w:val="22"/>
        </w:rPr>
        <w:t xml:space="preserve">hange and </w:t>
      </w:r>
      <w:r w:rsidR="006B74F4" w:rsidRPr="004D77F5">
        <w:rPr>
          <w:rFonts w:asciiTheme="minorHAnsi" w:hAnsiTheme="minorHAnsi" w:cstheme="minorHAnsi"/>
          <w:sz w:val="22"/>
          <w:szCs w:val="22"/>
        </w:rPr>
        <w:t>u</w:t>
      </w:r>
      <w:r w:rsidRPr="004D77F5">
        <w:rPr>
          <w:rFonts w:asciiTheme="minorHAnsi" w:hAnsiTheme="minorHAnsi" w:cstheme="minorHAnsi"/>
          <w:sz w:val="22"/>
          <w:szCs w:val="22"/>
        </w:rPr>
        <w:t>rbanization in Phoenix, AZ and Portland, OR</w:t>
      </w:r>
      <w:r w:rsidR="000F7F3B" w:rsidRPr="004D77F5">
        <w:rPr>
          <w:rFonts w:asciiTheme="minorHAnsi" w:hAnsiTheme="minorHAnsi" w:cstheme="minorHAnsi"/>
          <w:sz w:val="22"/>
          <w:szCs w:val="22"/>
        </w:rPr>
        <w:t xml:space="preserve">. </w:t>
      </w:r>
      <w:r w:rsidRPr="004D77F5">
        <w:rPr>
          <w:rFonts w:asciiTheme="minorHAnsi" w:hAnsiTheme="minorHAnsi" w:cstheme="minorHAnsi"/>
          <w:sz w:val="22"/>
          <w:szCs w:val="22"/>
        </w:rPr>
        <w:t>Special Session on Human Dimensions of Water Resource Management. Albuquerque, NM</w:t>
      </w:r>
      <w:r w:rsidR="000F7F3B" w:rsidRPr="004D77F5">
        <w:rPr>
          <w:rFonts w:asciiTheme="minorHAnsi" w:hAnsiTheme="minorHAnsi" w:cstheme="minorHAnsi"/>
          <w:sz w:val="22"/>
          <w:szCs w:val="22"/>
        </w:rPr>
        <w:t xml:space="preserve">. </w:t>
      </w:r>
      <w:r w:rsidRPr="004D77F5">
        <w:rPr>
          <w:rFonts w:asciiTheme="minorHAnsi" w:hAnsiTheme="minorHAnsi" w:cstheme="minorHAnsi"/>
          <w:sz w:val="22"/>
          <w:szCs w:val="22"/>
        </w:rPr>
        <w:t xml:space="preserve">Nov. 2011. </w:t>
      </w:r>
    </w:p>
    <w:p w14:paraId="5513441A" w14:textId="183CFFCC" w:rsidR="00D53136" w:rsidRPr="004D77F5" w:rsidRDefault="00420DE6" w:rsidP="004F45A0">
      <w:pPr>
        <w:tabs>
          <w:tab w:val="left" w:pos="270"/>
        </w:tabs>
        <w:ind w:left="270" w:hanging="270"/>
        <w:rPr>
          <w:rFonts w:asciiTheme="minorHAnsi" w:hAnsiTheme="minorHAnsi" w:cstheme="minorHAnsi"/>
          <w:sz w:val="22"/>
          <w:szCs w:val="22"/>
        </w:rPr>
      </w:pPr>
      <w:r w:rsidRPr="004D77F5">
        <w:rPr>
          <w:rFonts w:asciiTheme="minorHAnsi" w:hAnsiTheme="minorHAnsi" w:cstheme="minorHAnsi"/>
          <w:i/>
          <w:sz w:val="22"/>
          <w:szCs w:val="22"/>
        </w:rPr>
        <w:t>De</w:t>
      </w:r>
      <w:r w:rsidR="00173C74" w:rsidRPr="004D77F5">
        <w:rPr>
          <w:rFonts w:asciiTheme="minorHAnsi" w:hAnsiTheme="minorHAnsi" w:cstheme="minorHAnsi"/>
          <w:i/>
          <w:sz w:val="22"/>
          <w:szCs w:val="22"/>
        </w:rPr>
        <w:t>cision Center for a Desert City</w:t>
      </w:r>
      <w:r w:rsidR="008E6120" w:rsidRPr="004D77F5">
        <w:rPr>
          <w:rFonts w:asciiTheme="minorHAnsi" w:hAnsiTheme="minorHAnsi" w:cstheme="minorHAnsi"/>
          <w:i/>
          <w:sz w:val="22"/>
          <w:szCs w:val="22"/>
        </w:rPr>
        <w:t xml:space="preserve"> </w:t>
      </w:r>
      <w:r w:rsidRPr="004D77F5">
        <w:rPr>
          <w:rFonts w:asciiTheme="minorHAnsi" w:hAnsiTheme="minorHAnsi" w:cstheme="minorHAnsi"/>
          <w:i/>
          <w:sz w:val="22"/>
          <w:szCs w:val="22"/>
        </w:rPr>
        <w:t>Water Briefing</w:t>
      </w:r>
      <w:r w:rsidR="000F7F3B" w:rsidRPr="004D77F5">
        <w:rPr>
          <w:rFonts w:asciiTheme="minorHAnsi" w:hAnsiTheme="minorHAnsi" w:cstheme="minorHAnsi"/>
          <w:i/>
          <w:sz w:val="22"/>
          <w:szCs w:val="22"/>
        </w:rPr>
        <w:t xml:space="preserve">. </w:t>
      </w:r>
      <w:r w:rsidRPr="004D77F5">
        <w:rPr>
          <w:rFonts w:asciiTheme="minorHAnsi" w:hAnsiTheme="minorHAnsi" w:cstheme="minorHAnsi"/>
          <w:sz w:val="22"/>
          <w:szCs w:val="22"/>
        </w:rPr>
        <w:t xml:space="preserve">Multifaceted </w:t>
      </w:r>
      <w:r w:rsidR="006B74F4" w:rsidRPr="004D77F5">
        <w:rPr>
          <w:rFonts w:asciiTheme="minorHAnsi" w:hAnsiTheme="minorHAnsi" w:cstheme="minorHAnsi"/>
          <w:sz w:val="22"/>
          <w:szCs w:val="22"/>
        </w:rPr>
        <w:t>p</w:t>
      </w:r>
      <w:r w:rsidRPr="004D77F5">
        <w:rPr>
          <w:rFonts w:asciiTheme="minorHAnsi" w:hAnsiTheme="minorHAnsi" w:cstheme="minorHAnsi"/>
          <w:sz w:val="22"/>
          <w:szCs w:val="22"/>
        </w:rPr>
        <w:t xml:space="preserve">erspectives on </w:t>
      </w:r>
      <w:r w:rsidR="006B74F4" w:rsidRPr="004D77F5">
        <w:rPr>
          <w:rFonts w:asciiTheme="minorHAnsi" w:hAnsiTheme="minorHAnsi" w:cstheme="minorHAnsi"/>
          <w:sz w:val="22"/>
          <w:szCs w:val="22"/>
        </w:rPr>
        <w:t>w</w:t>
      </w:r>
      <w:r w:rsidRPr="004D77F5">
        <w:rPr>
          <w:rFonts w:asciiTheme="minorHAnsi" w:hAnsiTheme="minorHAnsi" w:cstheme="minorHAnsi"/>
          <w:sz w:val="22"/>
          <w:szCs w:val="22"/>
        </w:rPr>
        <w:t>ater</w:t>
      </w:r>
      <w:r w:rsidR="000F7F3B" w:rsidRPr="004D77F5">
        <w:rPr>
          <w:rFonts w:asciiTheme="minorHAnsi" w:hAnsiTheme="minorHAnsi" w:cstheme="minorHAnsi"/>
          <w:sz w:val="22"/>
          <w:szCs w:val="22"/>
        </w:rPr>
        <w:t xml:space="preserve">. </w:t>
      </w:r>
      <w:r w:rsidRPr="004D77F5">
        <w:rPr>
          <w:rFonts w:asciiTheme="minorHAnsi" w:hAnsiTheme="minorHAnsi" w:cstheme="minorHAnsi"/>
          <w:sz w:val="22"/>
          <w:szCs w:val="22"/>
        </w:rPr>
        <w:t>Tempe, AZ. Oct. 2011.</w:t>
      </w:r>
    </w:p>
    <w:p w14:paraId="5F2884D1" w14:textId="6F41554F" w:rsidR="003E19E2" w:rsidRPr="004D77F5" w:rsidRDefault="0039264D" w:rsidP="00694F0D">
      <w:pPr>
        <w:tabs>
          <w:tab w:val="left" w:pos="270"/>
        </w:tabs>
        <w:ind w:left="270" w:hanging="270"/>
        <w:rPr>
          <w:rFonts w:asciiTheme="minorHAnsi" w:hAnsiTheme="minorHAnsi" w:cstheme="minorHAnsi"/>
          <w:i/>
          <w:sz w:val="22"/>
          <w:szCs w:val="22"/>
        </w:rPr>
      </w:pPr>
      <w:r w:rsidRPr="004D77F5">
        <w:rPr>
          <w:rFonts w:asciiTheme="minorHAnsi" w:hAnsiTheme="minorHAnsi" w:cstheme="minorHAnsi"/>
          <w:i/>
          <w:sz w:val="22"/>
          <w:szCs w:val="22"/>
        </w:rPr>
        <w:t xml:space="preserve">A Workshop on </w:t>
      </w:r>
      <w:r w:rsidR="00CE7E71" w:rsidRPr="004D77F5">
        <w:rPr>
          <w:rFonts w:asciiTheme="minorHAnsi" w:hAnsiTheme="minorHAnsi" w:cstheme="minorHAnsi"/>
          <w:i/>
          <w:sz w:val="22"/>
          <w:szCs w:val="22"/>
        </w:rPr>
        <w:t>Research a</w:t>
      </w:r>
      <w:r w:rsidR="00694F0D" w:rsidRPr="004D77F5">
        <w:rPr>
          <w:rFonts w:asciiTheme="minorHAnsi" w:hAnsiTheme="minorHAnsi" w:cstheme="minorHAnsi"/>
          <w:i/>
          <w:sz w:val="22"/>
          <w:szCs w:val="22"/>
        </w:rPr>
        <w:t>nd Stakeholder Collaborations</w:t>
      </w:r>
      <w:r w:rsidR="00694F0D" w:rsidRPr="004D77F5">
        <w:rPr>
          <w:rFonts w:asciiTheme="minorHAnsi" w:hAnsiTheme="minorHAnsi" w:cstheme="minorHAnsi"/>
          <w:sz w:val="22"/>
          <w:szCs w:val="22"/>
        </w:rPr>
        <w:t>.</w:t>
      </w:r>
      <w:r w:rsidR="00694F0D" w:rsidRPr="004D77F5">
        <w:rPr>
          <w:rFonts w:asciiTheme="minorHAnsi" w:hAnsiTheme="minorHAnsi" w:cstheme="minorHAnsi"/>
          <w:i/>
          <w:sz w:val="22"/>
          <w:szCs w:val="22"/>
        </w:rPr>
        <w:t xml:space="preserve"> </w:t>
      </w:r>
      <w:r w:rsidR="00FD3B86" w:rsidRPr="004D77F5">
        <w:rPr>
          <w:rFonts w:asciiTheme="minorHAnsi" w:hAnsiTheme="minorHAnsi" w:cstheme="minorHAnsi"/>
          <w:sz w:val="22"/>
          <w:szCs w:val="22"/>
        </w:rPr>
        <w:t>Comparative vulnerability assessment: A case study, survey-based approach</w:t>
      </w:r>
      <w:r w:rsidR="000F7F3B" w:rsidRPr="004D77F5">
        <w:rPr>
          <w:rFonts w:asciiTheme="minorHAnsi" w:hAnsiTheme="minorHAnsi" w:cstheme="minorHAnsi"/>
          <w:sz w:val="22"/>
          <w:szCs w:val="22"/>
        </w:rPr>
        <w:t xml:space="preserve">. </w:t>
      </w:r>
      <w:r w:rsidR="006B74F4" w:rsidRPr="004D77F5">
        <w:rPr>
          <w:rFonts w:asciiTheme="minorHAnsi" w:hAnsiTheme="minorHAnsi" w:cstheme="minorHAnsi"/>
          <w:sz w:val="22"/>
          <w:szCs w:val="22"/>
        </w:rPr>
        <w:t xml:space="preserve">Decision Center for a Desert City, </w:t>
      </w:r>
      <w:r w:rsidR="00694F0D" w:rsidRPr="004D77F5">
        <w:rPr>
          <w:rFonts w:asciiTheme="minorHAnsi" w:hAnsiTheme="minorHAnsi" w:cstheme="minorHAnsi"/>
          <w:sz w:val="22"/>
          <w:szCs w:val="22"/>
        </w:rPr>
        <w:t>ASU Tempe, AZ. Feb. 2011.</w:t>
      </w:r>
    </w:p>
    <w:p w14:paraId="307C2AEE" w14:textId="66D7D4AE" w:rsidR="007C4BD2" w:rsidRPr="004D77F5" w:rsidRDefault="007C4BD2" w:rsidP="004F45A0">
      <w:pPr>
        <w:tabs>
          <w:tab w:val="left" w:pos="270"/>
        </w:tabs>
        <w:ind w:left="270" w:hanging="270"/>
        <w:rPr>
          <w:rFonts w:asciiTheme="minorHAnsi" w:hAnsiTheme="minorHAnsi" w:cstheme="minorHAnsi"/>
          <w:sz w:val="22"/>
          <w:szCs w:val="22"/>
        </w:rPr>
      </w:pPr>
      <w:r w:rsidRPr="004D77F5">
        <w:rPr>
          <w:rFonts w:asciiTheme="minorHAnsi" w:hAnsiTheme="minorHAnsi" w:cstheme="minorHAnsi"/>
          <w:i/>
          <w:sz w:val="22"/>
          <w:szCs w:val="22"/>
        </w:rPr>
        <w:t>Ecosystem Services in a Changing World</w:t>
      </w:r>
      <w:r w:rsidRPr="004D77F5">
        <w:rPr>
          <w:rFonts w:asciiTheme="minorHAnsi" w:hAnsiTheme="minorHAnsi" w:cstheme="minorHAnsi"/>
          <w:sz w:val="22"/>
          <w:szCs w:val="22"/>
        </w:rPr>
        <w:t xml:space="preserve">, the annual Long-Term Ecological Research Mini-Symposium at </w:t>
      </w:r>
      <w:r w:rsidR="00694F0D" w:rsidRPr="004D77F5">
        <w:rPr>
          <w:rFonts w:asciiTheme="minorHAnsi" w:hAnsiTheme="minorHAnsi" w:cstheme="minorHAnsi"/>
          <w:sz w:val="22"/>
          <w:szCs w:val="22"/>
        </w:rPr>
        <w:t>the National Science Foundation</w:t>
      </w:r>
      <w:r w:rsidR="000F7F3B" w:rsidRPr="004D77F5">
        <w:rPr>
          <w:rFonts w:asciiTheme="minorHAnsi" w:hAnsiTheme="minorHAnsi" w:cstheme="minorHAnsi"/>
          <w:sz w:val="22"/>
          <w:szCs w:val="22"/>
        </w:rPr>
        <w:t xml:space="preserve">. </w:t>
      </w:r>
      <w:r w:rsidR="00D46A24" w:rsidRPr="004D77F5">
        <w:rPr>
          <w:rFonts w:asciiTheme="minorHAnsi" w:hAnsiTheme="minorHAnsi" w:cstheme="minorHAnsi"/>
          <w:sz w:val="22"/>
          <w:szCs w:val="22"/>
        </w:rPr>
        <w:t>Ecosystem servi</w:t>
      </w:r>
      <w:r w:rsidR="0013264F" w:rsidRPr="004D77F5">
        <w:rPr>
          <w:rFonts w:asciiTheme="minorHAnsi" w:hAnsiTheme="minorHAnsi" w:cstheme="minorHAnsi"/>
          <w:sz w:val="22"/>
          <w:szCs w:val="22"/>
        </w:rPr>
        <w:t xml:space="preserve">ces in residential landscapes: </w:t>
      </w:r>
      <w:r w:rsidR="00D46A24" w:rsidRPr="004D77F5">
        <w:rPr>
          <w:rFonts w:asciiTheme="minorHAnsi" w:hAnsiTheme="minorHAnsi" w:cstheme="minorHAnsi"/>
          <w:sz w:val="22"/>
          <w:szCs w:val="22"/>
        </w:rPr>
        <w:t>percepti</w:t>
      </w:r>
      <w:r w:rsidR="0013264F" w:rsidRPr="004D77F5">
        <w:rPr>
          <w:rFonts w:asciiTheme="minorHAnsi" w:hAnsiTheme="minorHAnsi" w:cstheme="minorHAnsi"/>
          <w:sz w:val="22"/>
          <w:szCs w:val="22"/>
        </w:rPr>
        <w:t>ons, tradeoffs, and c</w:t>
      </w:r>
      <w:r w:rsidR="00D46A24" w:rsidRPr="004D77F5">
        <w:rPr>
          <w:rFonts w:asciiTheme="minorHAnsi" w:hAnsiTheme="minorHAnsi" w:cstheme="minorHAnsi"/>
          <w:sz w:val="22"/>
          <w:szCs w:val="22"/>
        </w:rPr>
        <w:t>ross-</w:t>
      </w:r>
      <w:r w:rsidR="0013264F" w:rsidRPr="004D77F5">
        <w:rPr>
          <w:rFonts w:asciiTheme="minorHAnsi" w:hAnsiTheme="minorHAnsi" w:cstheme="minorHAnsi"/>
          <w:sz w:val="22"/>
          <w:szCs w:val="22"/>
        </w:rPr>
        <w:t>s</w:t>
      </w:r>
      <w:r w:rsidR="00D46A24" w:rsidRPr="004D77F5">
        <w:rPr>
          <w:rFonts w:asciiTheme="minorHAnsi" w:hAnsiTheme="minorHAnsi" w:cstheme="minorHAnsi"/>
          <w:sz w:val="22"/>
          <w:szCs w:val="22"/>
        </w:rPr>
        <w:t xml:space="preserve">ite </w:t>
      </w:r>
      <w:r w:rsidR="0013264F" w:rsidRPr="004D77F5">
        <w:rPr>
          <w:rFonts w:asciiTheme="minorHAnsi" w:hAnsiTheme="minorHAnsi" w:cstheme="minorHAnsi"/>
          <w:sz w:val="22"/>
          <w:szCs w:val="22"/>
        </w:rPr>
        <w:t>r</w:t>
      </w:r>
      <w:r w:rsidR="00D46A24" w:rsidRPr="004D77F5">
        <w:rPr>
          <w:rFonts w:asciiTheme="minorHAnsi" w:hAnsiTheme="minorHAnsi" w:cstheme="minorHAnsi"/>
          <w:sz w:val="22"/>
          <w:szCs w:val="22"/>
        </w:rPr>
        <w:t xml:space="preserve">esearch </w:t>
      </w:r>
      <w:r w:rsidR="0013264F" w:rsidRPr="004D77F5">
        <w:rPr>
          <w:rFonts w:asciiTheme="minorHAnsi" w:hAnsiTheme="minorHAnsi" w:cstheme="minorHAnsi"/>
          <w:sz w:val="22"/>
          <w:szCs w:val="22"/>
        </w:rPr>
        <w:t>o</w:t>
      </w:r>
      <w:r w:rsidR="00EE201F" w:rsidRPr="004D77F5">
        <w:rPr>
          <w:rFonts w:asciiTheme="minorHAnsi" w:hAnsiTheme="minorHAnsi" w:cstheme="minorHAnsi"/>
          <w:sz w:val="22"/>
          <w:szCs w:val="22"/>
        </w:rPr>
        <w:t>pportunities</w:t>
      </w:r>
      <w:r w:rsidR="00694F0D" w:rsidRPr="004D77F5">
        <w:rPr>
          <w:rFonts w:asciiTheme="minorHAnsi" w:hAnsiTheme="minorHAnsi" w:cstheme="minorHAnsi"/>
          <w:sz w:val="22"/>
          <w:szCs w:val="22"/>
        </w:rPr>
        <w:t>. Washington, D.C. Mar. 2010.</w:t>
      </w:r>
      <w:r w:rsidR="00D46A24" w:rsidRPr="004D77F5">
        <w:rPr>
          <w:rFonts w:asciiTheme="minorHAnsi" w:hAnsiTheme="minorHAnsi" w:cstheme="minorHAnsi"/>
          <w:sz w:val="22"/>
          <w:szCs w:val="22"/>
        </w:rPr>
        <w:t xml:space="preserve"> </w:t>
      </w:r>
    </w:p>
    <w:p w14:paraId="2687C09B" w14:textId="4F6E8861" w:rsidR="00247B63" w:rsidRPr="004D77F5" w:rsidRDefault="00247B63" w:rsidP="004F45A0">
      <w:pPr>
        <w:tabs>
          <w:tab w:val="left" w:pos="270"/>
        </w:tabs>
        <w:ind w:left="270" w:hanging="270"/>
        <w:rPr>
          <w:rFonts w:asciiTheme="minorHAnsi" w:hAnsiTheme="minorHAnsi" w:cstheme="minorHAnsi"/>
          <w:sz w:val="22"/>
          <w:szCs w:val="22"/>
        </w:rPr>
      </w:pPr>
      <w:r w:rsidRPr="004D77F5">
        <w:rPr>
          <w:rFonts w:asciiTheme="minorHAnsi" w:hAnsiTheme="minorHAnsi" w:cstheme="minorHAnsi"/>
          <w:i/>
          <w:sz w:val="22"/>
          <w:szCs w:val="22"/>
        </w:rPr>
        <w:t>As If Equity Matters</w:t>
      </w:r>
      <w:r w:rsidRPr="004D77F5">
        <w:rPr>
          <w:rFonts w:asciiTheme="minorHAnsi" w:hAnsiTheme="minorHAnsi" w:cstheme="minorHAnsi"/>
          <w:sz w:val="22"/>
          <w:szCs w:val="22"/>
        </w:rPr>
        <w:t xml:space="preserve"> </w:t>
      </w:r>
      <w:r w:rsidRPr="004D77F5">
        <w:rPr>
          <w:rFonts w:asciiTheme="minorHAnsi" w:hAnsiTheme="minorHAnsi" w:cstheme="minorHAnsi"/>
          <w:i/>
          <w:sz w:val="22"/>
          <w:szCs w:val="22"/>
        </w:rPr>
        <w:t>Symposium</w:t>
      </w:r>
      <w:r w:rsidRPr="004D77F5">
        <w:rPr>
          <w:rFonts w:asciiTheme="minorHAnsi" w:hAnsiTheme="minorHAnsi" w:cstheme="minorHAnsi"/>
          <w:sz w:val="22"/>
          <w:szCs w:val="22"/>
        </w:rPr>
        <w:t>, hos</w:t>
      </w:r>
      <w:r w:rsidR="00694F0D" w:rsidRPr="004D77F5">
        <w:rPr>
          <w:rFonts w:asciiTheme="minorHAnsi" w:hAnsiTheme="minorHAnsi" w:cstheme="minorHAnsi"/>
          <w:sz w:val="22"/>
          <w:szCs w:val="22"/>
        </w:rPr>
        <w:t>ted by H. Ingram and S. Fairfax</w:t>
      </w:r>
      <w:r w:rsidR="000F7F3B" w:rsidRPr="004D77F5">
        <w:rPr>
          <w:rFonts w:asciiTheme="minorHAnsi" w:hAnsiTheme="minorHAnsi" w:cstheme="minorHAnsi"/>
          <w:sz w:val="22"/>
          <w:szCs w:val="22"/>
        </w:rPr>
        <w:t xml:space="preserve">. </w:t>
      </w:r>
      <w:r w:rsidRPr="004D77F5">
        <w:rPr>
          <w:rFonts w:asciiTheme="minorHAnsi" w:hAnsiTheme="minorHAnsi" w:cstheme="minorHAnsi"/>
          <w:sz w:val="22"/>
          <w:szCs w:val="22"/>
        </w:rPr>
        <w:t xml:space="preserve">Equity in urban water governance </w:t>
      </w:r>
      <w:r w:rsidR="00694F0D" w:rsidRPr="004D77F5">
        <w:rPr>
          <w:rFonts w:asciiTheme="minorHAnsi" w:hAnsiTheme="minorHAnsi" w:cstheme="minorHAnsi"/>
          <w:sz w:val="22"/>
          <w:szCs w:val="22"/>
        </w:rPr>
        <w:t>through placed-based approaches</w:t>
      </w:r>
      <w:r w:rsidR="000F7F3B" w:rsidRPr="004D77F5">
        <w:rPr>
          <w:rFonts w:asciiTheme="minorHAnsi" w:hAnsiTheme="minorHAnsi" w:cstheme="minorHAnsi"/>
          <w:sz w:val="22"/>
          <w:szCs w:val="22"/>
        </w:rPr>
        <w:t xml:space="preserve">. </w:t>
      </w:r>
      <w:r w:rsidR="00694F0D" w:rsidRPr="004D77F5">
        <w:rPr>
          <w:rFonts w:asciiTheme="minorHAnsi" w:hAnsiTheme="minorHAnsi" w:cstheme="minorHAnsi"/>
          <w:sz w:val="22"/>
          <w:szCs w:val="22"/>
        </w:rPr>
        <w:t>University of California, Berkley. Oct. 2009</w:t>
      </w:r>
    </w:p>
    <w:p w14:paraId="40F4D379" w14:textId="0B3609B6" w:rsidR="000C49AF" w:rsidRPr="004D77F5" w:rsidRDefault="009D5CEF" w:rsidP="00694F0D">
      <w:pPr>
        <w:tabs>
          <w:tab w:val="left" w:pos="270"/>
        </w:tabs>
        <w:ind w:left="270" w:hanging="270"/>
        <w:rPr>
          <w:rFonts w:asciiTheme="minorHAnsi" w:hAnsiTheme="minorHAnsi" w:cstheme="minorHAnsi"/>
          <w:sz w:val="22"/>
          <w:szCs w:val="22"/>
        </w:rPr>
      </w:pPr>
      <w:r w:rsidRPr="004D77F5">
        <w:rPr>
          <w:rFonts w:asciiTheme="minorHAnsi" w:hAnsiTheme="minorHAnsi" w:cstheme="minorHAnsi"/>
          <w:i/>
          <w:sz w:val="22"/>
          <w:szCs w:val="22"/>
        </w:rPr>
        <w:t xml:space="preserve">Annual Conference of </w:t>
      </w:r>
      <w:r w:rsidR="007330D5" w:rsidRPr="004D77F5">
        <w:rPr>
          <w:rFonts w:asciiTheme="minorHAnsi" w:hAnsiTheme="minorHAnsi" w:cstheme="minorHAnsi"/>
          <w:i/>
          <w:sz w:val="22"/>
          <w:szCs w:val="22"/>
        </w:rPr>
        <w:t>Association</w:t>
      </w:r>
      <w:r w:rsidRPr="004D77F5">
        <w:rPr>
          <w:rFonts w:asciiTheme="minorHAnsi" w:hAnsiTheme="minorHAnsi" w:cstheme="minorHAnsi"/>
          <w:i/>
          <w:sz w:val="22"/>
          <w:szCs w:val="22"/>
        </w:rPr>
        <w:t xml:space="preserve"> of American Geographers. </w:t>
      </w:r>
      <w:r w:rsidRPr="004D77F5">
        <w:rPr>
          <w:rFonts w:asciiTheme="minorHAnsi" w:hAnsiTheme="minorHAnsi" w:cstheme="minorHAnsi"/>
          <w:sz w:val="22"/>
          <w:szCs w:val="22"/>
        </w:rPr>
        <w:t>Social-</w:t>
      </w:r>
      <w:r w:rsidR="006B74F4" w:rsidRPr="004D77F5">
        <w:rPr>
          <w:rFonts w:asciiTheme="minorHAnsi" w:hAnsiTheme="minorHAnsi" w:cstheme="minorHAnsi"/>
          <w:sz w:val="22"/>
          <w:szCs w:val="22"/>
        </w:rPr>
        <w:t>ec</w:t>
      </w:r>
      <w:r w:rsidRPr="004D77F5">
        <w:rPr>
          <w:rFonts w:asciiTheme="minorHAnsi" w:hAnsiTheme="minorHAnsi" w:cstheme="minorHAnsi"/>
          <w:sz w:val="22"/>
          <w:szCs w:val="22"/>
        </w:rPr>
        <w:t xml:space="preserve">ological </w:t>
      </w:r>
      <w:r w:rsidR="006B74F4" w:rsidRPr="004D77F5">
        <w:rPr>
          <w:rFonts w:asciiTheme="minorHAnsi" w:hAnsiTheme="minorHAnsi" w:cstheme="minorHAnsi"/>
          <w:sz w:val="22"/>
          <w:szCs w:val="22"/>
        </w:rPr>
        <w:t>d</w:t>
      </w:r>
      <w:r w:rsidRPr="004D77F5">
        <w:rPr>
          <w:rFonts w:asciiTheme="minorHAnsi" w:hAnsiTheme="minorHAnsi" w:cstheme="minorHAnsi"/>
          <w:sz w:val="22"/>
          <w:szCs w:val="22"/>
        </w:rPr>
        <w:t xml:space="preserve">ynamics of </w:t>
      </w:r>
      <w:r w:rsidR="006B74F4" w:rsidRPr="004D77F5">
        <w:rPr>
          <w:rFonts w:asciiTheme="minorHAnsi" w:hAnsiTheme="minorHAnsi" w:cstheme="minorHAnsi"/>
          <w:sz w:val="22"/>
          <w:szCs w:val="22"/>
        </w:rPr>
        <w:t>r</w:t>
      </w:r>
      <w:r w:rsidRPr="004D77F5">
        <w:rPr>
          <w:rFonts w:asciiTheme="minorHAnsi" w:hAnsiTheme="minorHAnsi" w:cstheme="minorHAnsi"/>
          <w:sz w:val="22"/>
          <w:szCs w:val="22"/>
        </w:rPr>
        <w:t xml:space="preserve">esidential </w:t>
      </w:r>
      <w:r w:rsidR="006B74F4" w:rsidRPr="004D77F5">
        <w:rPr>
          <w:rFonts w:asciiTheme="minorHAnsi" w:hAnsiTheme="minorHAnsi" w:cstheme="minorHAnsi"/>
          <w:sz w:val="22"/>
          <w:szCs w:val="22"/>
        </w:rPr>
        <w:t>l</w:t>
      </w:r>
      <w:r w:rsidRPr="004D77F5">
        <w:rPr>
          <w:rFonts w:asciiTheme="minorHAnsi" w:hAnsiTheme="minorHAnsi" w:cstheme="minorHAnsi"/>
          <w:sz w:val="22"/>
          <w:szCs w:val="22"/>
        </w:rPr>
        <w:t>andscape</w:t>
      </w:r>
      <w:r w:rsidR="00F03255" w:rsidRPr="004D77F5">
        <w:rPr>
          <w:rFonts w:asciiTheme="minorHAnsi" w:hAnsiTheme="minorHAnsi" w:cstheme="minorHAnsi"/>
          <w:sz w:val="22"/>
          <w:szCs w:val="22"/>
        </w:rPr>
        <w:t xml:space="preserve">s in an </w:t>
      </w:r>
      <w:r w:rsidR="006B74F4" w:rsidRPr="004D77F5">
        <w:rPr>
          <w:rFonts w:asciiTheme="minorHAnsi" w:hAnsiTheme="minorHAnsi" w:cstheme="minorHAnsi"/>
          <w:sz w:val="22"/>
          <w:szCs w:val="22"/>
        </w:rPr>
        <w:t>u</w:t>
      </w:r>
      <w:r w:rsidR="00F03255" w:rsidRPr="004D77F5">
        <w:rPr>
          <w:rFonts w:asciiTheme="minorHAnsi" w:hAnsiTheme="minorHAnsi" w:cstheme="minorHAnsi"/>
          <w:sz w:val="22"/>
          <w:szCs w:val="22"/>
        </w:rPr>
        <w:t xml:space="preserve">rban </w:t>
      </w:r>
      <w:r w:rsidR="006B74F4" w:rsidRPr="004D77F5">
        <w:rPr>
          <w:rFonts w:asciiTheme="minorHAnsi" w:hAnsiTheme="minorHAnsi" w:cstheme="minorHAnsi"/>
          <w:sz w:val="22"/>
          <w:szCs w:val="22"/>
        </w:rPr>
        <w:t>e</w:t>
      </w:r>
      <w:r w:rsidR="00F03255" w:rsidRPr="004D77F5">
        <w:rPr>
          <w:rFonts w:asciiTheme="minorHAnsi" w:hAnsiTheme="minorHAnsi" w:cstheme="minorHAnsi"/>
          <w:sz w:val="22"/>
          <w:szCs w:val="22"/>
        </w:rPr>
        <w:t xml:space="preserve">cosystem </w:t>
      </w:r>
      <w:r w:rsidR="006B74F4" w:rsidRPr="004D77F5">
        <w:rPr>
          <w:rFonts w:asciiTheme="minorHAnsi" w:hAnsiTheme="minorHAnsi" w:cstheme="minorHAnsi"/>
          <w:sz w:val="22"/>
          <w:szCs w:val="22"/>
        </w:rPr>
        <w:t>c</w:t>
      </w:r>
      <w:r w:rsidR="00F03255" w:rsidRPr="004D77F5">
        <w:rPr>
          <w:rFonts w:asciiTheme="minorHAnsi" w:hAnsiTheme="minorHAnsi" w:cstheme="minorHAnsi"/>
          <w:sz w:val="22"/>
          <w:szCs w:val="22"/>
        </w:rPr>
        <w:t>ontext</w:t>
      </w:r>
      <w:r w:rsidR="000F7F3B" w:rsidRPr="004D77F5">
        <w:rPr>
          <w:rFonts w:asciiTheme="minorHAnsi" w:hAnsiTheme="minorHAnsi" w:cstheme="minorHAnsi"/>
          <w:sz w:val="22"/>
          <w:szCs w:val="22"/>
        </w:rPr>
        <w:t xml:space="preserve">. </w:t>
      </w:r>
      <w:r w:rsidR="006B74F4" w:rsidRPr="004D77F5">
        <w:rPr>
          <w:rFonts w:asciiTheme="minorHAnsi" w:hAnsiTheme="minorHAnsi" w:cstheme="minorHAnsi"/>
          <w:sz w:val="22"/>
          <w:szCs w:val="22"/>
        </w:rPr>
        <w:t>Also</w:t>
      </w:r>
      <w:r w:rsidR="00F03255" w:rsidRPr="004D77F5">
        <w:rPr>
          <w:rFonts w:asciiTheme="minorHAnsi" w:hAnsiTheme="minorHAnsi" w:cstheme="minorHAnsi"/>
          <w:sz w:val="22"/>
          <w:szCs w:val="22"/>
        </w:rPr>
        <w:t xml:space="preserve">, </w:t>
      </w:r>
      <w:r w:rsidRPr="004D77F5">
        <w:rPr>
          <w:rFonts w:asciiTheme="minorHAnsi" w:hAnsiTheme="minorHAnsi" w:cstheme="minorHAnsi"/>
          <w:sz w:val="22"/>
          <w:szCs w:val="22"/>
        </w:rPr>
        <w:t>discussant</w:t>
      </w:r>
      <w:r w:rsidR="006B74F4" w:rsidRPr="004D77F5">
        <w:rPr>
          <w:rFonts w:asciiTheme="minorHAnsi" w:hAnsiTheme="minorHAnsi" w:cstheme="minorHAnsi"/>
          <w:sz w:val="22"/>
          <w:szCs w:val="22"/>
        </w:rPr>
        <w:t xml:space="preserve"> for panel on</w:t>
      </w:r>
      <w:r w:rsidRPr="004D77F5">
        <w:rPr>
          <w:rFonts w:asciiTheme="minorHAnsi" w:hAnsiTheme="minorHAnsi" w:cstheme="minorHAnsi"/>
          <w:sz w:val="22"/>
          <w:szCs w:val="22"/>
        </w:rPr>
        <w:t xml:space="preserve"> </w:t>
      </w:r>
      <w:r w:rsidR="006B74F4" w:rsidRPr="004D77F5">
        <w:rPr>
          <w:rFonts w:asciiTheme="minorHAnsi" w:hAnsiTheme="minorHAnsi" w:cstheme="minorHAnsi"/>
          <w:sz w:val="22"/>
          <w:szCs w:val="22"/>
        </w:rPr>
        <w:t>“</w:t>
      </w:r>
      <w:r w:rsidR="000C49AF" w:rsidRPr="004D77F5">
        <w:rPr>
          <w:rFonts w:asciiTheme="minorHAnsi" w:hAnsiTheme="minorHAnsi" w:cstheme="minorHAnsi"/>
          <w:sz w:val="22"/>
          <w:szCs w:val="22"/>
        </w:rPr>
        <w:t>Urban Ecosystem Research</w:t>
      </w:r>
      <w:r w:rsidR="006B74F4" w:rsidRPr="004D77F5">
        <w:rPr>
          <w:rFonts w:asciiTheme="minorHAnsi" w:hAnsiTheme="minorHAnsi" w:cstheme="minorHAnsi"/>
          <w:sz w:val="22"/>
          <w:szCs w:val="22"/>
        </w:rPr>
        <w:t>”</w:t>
      </w:r>
      <w:r w:rsidR="000C49AF" w:rsidRPr="004D77F5">
        <w:rPr>
          <w:rFonts w:asciiTheme="minorHAnsi" w:hAnsiTheme="minorHAnsi" w:cstheme="minorHAnsi"/>
          <w:sz w:val="22"/>
          <w:szCs w:val="22"/>
        </w:rPr>
        <w:t xml:space="preserve">. </w:t>
      </w:r>
      <w:r w:rsidR="00694F0D" w:rsidRPr="004D77F5">
        <w:rPr>
          <w:rFonts w:asciiTheme="minorHAnsi" w:hAnsiTheme="minorHAnsi" w:cstheme="minorHAnsi"/>
          <w:sz w:val="22"/>
          <w:szCs w:val="22"/>
        </w:rPr>
        <w:t>Las Vegas, NV. Apr. 2009.</w:t>
      </w:r>
    </w:p>
    <w:p w14:paraId="66563E84" w14:textId="26451935" w:rsidR="008D04EA" w:rsidRPr="004D77F5" w:rsidRDefault="008D04EA" w:rsidP="004F45A0">
      <w:pPr>
        <w:tabs>
          <w:tab w:val="left" w:pos="270"/>
        </w:tabs>
        <w:ind w:left="270" w:hanging="270"/>
        <w:rPr>
          <w:rFonts w:asciiTheme="minorHAnsi" w:hAnsiTheme="minorHAnsi" w:cstheme="minorHAnsi"/>
          <w:sz w:val="22"/>
          <w:szCs w:val="22"/>
        </w:rPr>
      </w:pPr>
      <w:r w:rsidRPr="004D77F5">
        <w:rPr>
          <w:rFonts w:asciiTheme="minorHAnsi" w:hAnsiTheme="minorHAnsi" w:cstheme="minorHAnsi"/>
          <w:i/>
          <w:sz w:val="22"/>
          <w:szCs w:val="22"/>
        </w:rPr>
        <w:t xml:space="preserve">Arizona Municipal Water Users </w:t>
      </w:r>
      <w:r w:rsidR="00130FA7" w:rsidRPr="004D77F5">
        <w:rPr>
          <w:rFonts w:asciiTheme="minorHAnsi" w:hAnsiTheme="minorHAnsi" w:cstheme="minorHAnsi"/>
          <w:i/>
          <w:sz w:val="22"/>
          <w:szCs w:val="22"/>
        </w:rPr>
        <w:t>Assoc</w:t>
      </w:r>
      <w:r w:rsidR="00694F0D" w:rsidRPr="004D77F5">
        <w:rPr>
          <w:rFonts w:asciiTheme="minorHAnsi" w:hAnsiTheme="minorHAnsi" w:cstheme="minorHAnsi"/>
          <w:i/>
          <w:sz w:val="22"/>
          <w:szCs w:val="22"/>
        </w:rPr>
        <w:t>iation.</w:t>
      </w:r>
      <w:r w:rsidR="000F7F3B" w:rsidRPr="004D77F5">
        <w:rPr>
          <w:rFonts w:asciiTheme="minorHAnsi" w:hAnsiTheme="minorHAnsi" w:cstheme="minorHAnsi"/>
          <w:sz w:val="22"/>
          <w:szCs w:val="22"/>
        </w:rPr>
        <w:t xml:space="preserve"> </w:t>
      </w:r>
      <w:r w:rsidRPr="004D77F5">
        <w:rPr>
          <w:rFonts w:asciiTheme="minorHAnsi" w:hAnsiTheme="minorHAnsi" w:cstheme="minorHAnsi"/>
          <w:sz w:val="22"/>
          <w:szCs w:val="22"/>
        </w:rPr>
        <w:t xml:space="preserve">People’s Understanding of </w:t>
      </w:r>
      <w:r w:rsidR="006B74F4" w:rsidRPr="004D77F5">
        <w:rPr>
          <w:rFonts w:asciiTheme="minorHAnsi" w:hAnsiTheme="minorHAnsi" w:cstheme="minorHAnsi"/>
          <w:sz w:val="22"/>
          <w:szCs w:val="22"/>
        </w:rPr>
        <w:t>w</w:t>
      </w:r>
      <w:r w:rsidRPr="004D77F5">
        <w:rPr>
          <w:rFonts w:asciiTheme="minorHAnsi" w:hAnsiTheme="minorHAnsi" w:cstheme="minorHAnsi"/>
          <w:sz w:val="22"/>
          <w:szCs w:val="22"/>
        </w:rPr>
        <w:t xml:space="preserve">ater </w:t>
      </w:r>
      <w:r w:rsidR="006B74F4" w:rsidRPr="004D77F5">
        <w:rPr>
          <w:rFonts w:asciiTheme="minorHAnsi" w:hAnsiTheme="minorHAnsi" w:cstheme="minorHAnsi"/>
          <w:sz w:val="22"/>
          <w:szCs w:val="22"/>
        </w:rPr>
        <w:t>r</w:t>
      </w:r>
      <w:r w:rsidRPr="004D77F5">
        <w:rPr>
          <w:rFonts w:asciiTheme="minorHAnsi" w:hAnsiTheme="minorHAnsi" w:cstheme="minorHAnsi"/>
          <w:sz w:val="22"/>
          <w:szCs w:val="22"/>
        </w:rPr>
        <w:t xml:space="preserve">esources </w:t>
      </w:r>
      <w:r w:rsidR="006B74F4" w:rsidRPr="004D77F5">
        <w:rPr>
          <w:rFonts w:asciiTheme="minorHAnsi" w:hAnsiTheme="minorHAnsi" w:cstheme="minorHAnsi"/>
          <w:sz w:val="22"/>
          <w:szCs w:val="22"/>
        </w:rPr>
        <w:t>m</w:t>
      </w:r>
      <w:r w:rsidRPr="004D77F5">
        <w:rPr>
          <w:rFonts w:asciiTheme="minorHAnsi" w:hAnsiTheme="minorHAnsi" w:cstheme="minorHAnsi"/>
          <w:sz w:val="22"/>
          <w:szCs w:val="22"/>
        </w:rPr>
        <w:t xml:space="preserve">anagement </w:t>
      </w:r>
      <w:r w:rsidR="006B74F4" w:rsidRPr="004D77F5">
        <w:rPr>
          <w:rFonts w:asciiTheme="minorHAnsi" w:hAnsiTheme="minorHAnsi" w:cstheme="minorHAnsi"/>
          <w:sz w:val="22"/>
          <w:szCs w:val="22"/>
        </w:rPr>
        <w:t>i</w:t>
      </w:r>
      <w:r w:rsidRPr="004D77F5">
        <w:rPr>
          <w:rFonts w:asciiTheme="minorHAnsi" w:hAnsiTheme="minorHAnsi" w:cstheme="minorHAnsi"/>
          <w:sz w:val="22"/>
          <w:szCs w:val="22"/>
        </w:rPr>
        <w:t xml:space="preserve">ssues and </w:t>
      </w:r>
      <w:r w:rsidR="006B74F4" w:rsidRPr="004D77F5">
        <w:rPr>
          <w:rFonts w:asciiTheme="minorHAnsi" w:hAnsiTheme="minorHAnsi" w:cstheme="minorHAnsi"/>
          <w:sz w:val="22"/>
          <w:szCs w:val="22"/>
        </w:rPr>
        <w:t>d</w:t>
      </w:r>
      <w:r w:rsidRPr="004D77F5">
        <w:rPr>
          <w:rFonts w:asciiTheme="minorHAnsi" w:hAnsiTheme="minorHAnsi" w:cstheme="minorHAnsi"/>
          <w:sz w:val="22"/>
          <w:szCs w:val="22"/>
        </w:rPr>
        <w:t xml:space="preserve">rivers of </w:t>
      </w:r>
      <w:r w:rsidR="006B74F4" w:rsidRPr="004D77F5">
        <w:rPr>
          <w:rFonts w:asciiTheme="minorHAnsi" w:hAnsiTheme="minorHAnsi" w:cstheme="minorHAnsi"/>
          <w:sz w:val="22"/>
          <w:szCs w:val="22"/>
        </w:rPr>
        <w:t>r</w:t>
      </w:r>
      <w:r w:rsidRPr="004D77F5">
        <w:rPr>
          <w:rFonts w:asciiTheme="minorHAnsi" w:hAnsiTheme="minorHAnsi" w:cstheme="minorHAnsi"/>
          <w:sz w:val="22"/>
          <w:szCs w:val="22"/>
        </w:rPr>
        <w:t xml:space="preserve">esidents’ </w:t>
      </w:r>
      <w:r w:rsidR="006B74F4" w:rsidRPr="004D77F5">
        <w:rPr>
          <w:rFonts w:asciiTheme="minorHAnsi" w:hAnsiTheme="minorHAnsi" w:cstheme="minorHAnsi"/>
          <w:sz w:val="22"/>
          <w:szCs w:val="22"/>
        </w:rPr>
        <w:t>l</w:t>
      </w:r>
      <w:r w:rsidRPr="004D77F5">
        <w:rPr>
          <w:rFonts w:asciiTheme="minorHAnsi" w:hAnsiTheme="minorHAnsi" w:cstheme="minorHAnsi"/>
          <w:sz w:val="22"/>
          <w:szCs w:val="22"/>
        </w:rPr>
        <w:t xml:space="preserve">andscaping </w:t>
      </w:r>
      <w:r w:rsidR="006B74F4" w:rsidRPr="004D77F5">
        <w:rPr>
          <w:rFonts w:asciiTheme="minorHAnsi" w:hAnsiTheme="minorHAnsi" w:cstheme="minorHAnsi"/>
          <w:sz w:val="22"/>
          <w:szCs w:val="22"/>
        </w:rPr>
        <w:t>p</w:t>
      </w:r>
      <w:r w:rsidRPr="004D77F5">
        <w:rPr>
          <w:rFonts w:asciiTheme="minorHAnsi" w:hAnsiTheme="minorHAnsi" w:cstheme="minorHAnsi"/>
          <w:sz w:val="22"/>
          <w:szCs w:val="22"/>
        </w:rPr>
        <w:t>ractices</w:t>
      </w:r>
      <w:r w:rsidR="00247B63" w:rsidRPr="004D77F5">
        <w:rPr>
          <w:rFonts w:asciiTheme="minorHAnsi" w:hAnsiTheme="minorHAnsi" w:cstheme="minorHAnsi"/>
          <w:sz w:val="22"/>
          <w:szCs w:val="22"/>
        </w:rPr>
        <w:t>.</w:t>
      </w:r>
      <w:r w:rsidR="00694F0D" w:rsidRPr="004D77F5">
        <w:rPr>
          <w:rFonts w:asciiTheme="minorHAnsi" w:hAnsiTheme="minorHAnsi" w:cstheme="minorHAnsi"/>
          <w:sz w:val="22"/>
          <w:szCs w:val="22"/>
        </w:rPr>
        <w:t xml:space="preserve"> City of Phoenix, AZ. Oct. 2008.</w:t>
      </w:r>
    </w:p>
    <w:p w14:paraId="15A93967" w14:textId="05C900D6" w:rsidR="004D6021" w:rsidRPr="004D77F5" w:rsidRDefault="004D6021" w:rsidP="00694F0D">
      <w:pPr>
        <w:tabs>
          <w:tab w:val="left" w:pos="270"/>
        </w:tabs>
        <w:ind w:left="270" w:hanging="270"/>
        <w:rPr>
          <w:rFonts w:asciiTheme="minorHAnsi" w:hAnsiTheme="minorHAnsi" w:cstheme="minorHAnsi"/>
          <w:sz w:val="22"/>
          <w:szCs w:val="22"/>
        </w:rPr>
      </w:pPr>
      <w:r w:rsidRPr="004D77F5">
        <w:rPr>
          <w:rFonts w:asciiTheme="minorHAnsi" w:hAnsiTheme="minorHAnsi" w:cstheme="minorHAnsi"/>
          <w:i/>
          <w:sz w:val="22"/>
          <w:szCs w:val="22"/>
        </w:rPr>
        <w:t>University of Washington</w:t>
      </w:r>
      <w:r w:rsidR="00C179FC" w:rsidRPr="004D77F5">
        <w:rPr>
          <w:rFonts w:asciiTheme="minorHAnsi" w:hAnsiTheme="minorHAnsi" w:cstheme="minorHAnsi"/>
          <w:i/>
          <w:sz w:val="22"/>
          <w:szCs w:val="22"/>
        </w:rPr>
        <w:t>’s</w:t>
      </w:r>
      <w:r w:rsidR="00262EBB" w:rsidRPr="004D77F5">
        <w:rPr>
          <w:rFonts w:asciiTheme="minorHAnsi" w:hAnsiTheme="minorHAnsi" w:cstheme="minorHAnsi"/>
          <w:i/>
          <w:sz w:val="22"/>
          <w:szCs w:val="22"/>
        </w:rPr>
        <w:t xml:space="preserve"> College of Forest Resources</w:t>
      </w:r>
      <w:r w:rsidR="00C179FC" w:rsidRPr="004D77F5">
        <w:rPr>
          <w:rFonts w:asciiTheme="minorHAnsi" w:hAnsiTheme="minorHAnsi" w:cstheme="minorHAnsi"/>
          <w:i/>
          <w:sz w:val="22"/>
          <w:szCs w:val="22"/>
        </w:rPr>
        <w:t xml:space="preserve"> Seminar</w:t>
      </w:r>
      <w:r w:rsidR="00694F0D" w:rsidRPr="004D77F5">
        <w:rPr>
          <w:rFonts w:asciiTheme="minorHAnsi" w:hAnsiTheme="minorHAnsi" w:cstheme="minorHAnsi"/>
          <w:sz w:val="22"/>
          <w:szCs w:val="22"/>
        </w:rPr>
        <w:t>.</w:t>
      </w:r>
      <w:r w:rsidRPr="004D77F5">
        <w:rPr>
          <w:rFonts w:asciiTheme="minorHAnsi" w:hAnsiTheme="minorHAnsi" w:cstheme="minorHAnsi"/>
          <w:sz w:val="22"/>
          <w:szCs w:val="22"/>
        </w:rPr>
        <w:t xml:space="preserve"> </w:t>
      </w:r>
      <w:r w:rsidR="00F14B1E" w:rsidRPr="004D77F5">
        <w:rPr>
          <w:rFonts w:asciiTheme="minorHAnsi" w:hAnsiTheme="minorHAnsi" w:cstheme="minorHAnsi"/>
          <w:sz w:val="22"/>
          <w:szCs w:val="22"/>
        </w:rPr>
        <w:t xml:space="preserve">Comparative </w:t>
      </w:r>
      <w:r w:rsidR="006B74F4" w:rsidRPr="004D77F5">
        <w:rPr>
          <w:rFonts w:asciiTheme="minorHAnsi" w:hAnsiTheme="minorHAnsi" w:cstheme="minorHAnsi"/>
          <w:sz w:val="22"/>
          <w:szCs w:val="22"/>
        </w:rPr>
        <w:t>a</w:t>
      </w:r>
      <w:r w:rsidR="00F14B1E" w:rsidRPr="004D77F5">
        <w:rPr>
          <w:rFonts w:asciiTheme="minorHAnsi" w:hAnsiTheme="minorHAnsi" w:cstheme="minorHAnsi"/>
          <w:sz w:val="22"/>
          <w:szCs w:val="22"/>
        </w:rPr>
        <w:t xml:space="preserve">pproaches to </w:t>
      </w:r>
      <w:r w:rsidR="006B74F4" w:rsidRPr="004D77F5">
        <w:rPr>
          <w:rFonts w:asciiTheme="minorHAnsi" w:hAnsiTheme="minorHAnsi" w:cstheme="minorHAnsi"/>
          <w:sz w:val="22"/>
          <w:szCs w:val="22"/>
        </w:rPr>
        <w:t>u</w:t>
      </w:r>
      <w:r w:rsidR="00F14B1E" w:rsidRPr="004D77F5">
        <w:rPr>
          <w:rFonts w:asciiTheme="minorHAnsi" w:hAnsiTheme="minorHAnsi" w:cstheme="minorHAnsi"/>
          <w:sz w:val="22"/>
          <w:szCs w:val="22"/>
        </w:rPr>
        <w:t xml:space="preserve">nderstanding </w:t>
      </w:r>
      <w:r w:rsidR="006B74F4" w:rsidRPr="004D77F5">
        <w:rPr>
          <w:rFonts w:asciiTheme="minorHAnsi" w:hAnsiTheme="minorHAnsi" w:cstheme="minorHAnsi"/>
          <w:sz w:val="22"/>
          <w:szCs w:val="22"/>
        </w:rPr>
        <w:t>e</w:t>
      </w:r>
      <w:r w:rsidR="00F14B1E" w:rsidRPr="004D77F5">
        <w:rPr>
          <w:rFonts w:asciiTheme="minorHAnsi" w:hAnsiTheme="minorHAnsi" w:cstheme="minorHAnsi"/>
          <w:sz w:val="22"/>
          <w:szCs w:val="22"/>
        </w:rPr>
        <w:t xml:space="preserve">nvironmental </w:t>
      </w:r>
      <w:r w:rsidR="006B74F4" w:rsidRPr="004D77F5">
        <w:rPr>
          <w:rFonts w:asciiTheme="minorHAnsi" w:hAnsiTheme="minorHAnsi" w:cstheme="minorHAnsi"/>
          <w:sz w:val="22"/>
          <w:szCs w:val="22"/>
        </w:rPr>
        <w:t>p</w:t>
      </w:r>
      <w:r w:rsidR="00F14B1E" w:rsidRPr="004D77F5">
        <w:rPr>
          <w:rFonts w:asciiTheme="minorHAnsi" w:hAnsiTheme="minorHAnsi" w:cstheme="minorHAnsi"/>
          <w:sz w:val="22"/>
          <w:szCs w:val="22"/>
        </w:rPr>
        <w:t xml:space="preserve">erspectives as </w:t>
      </w:r>
      <w:r w:rsidR="006B74F4" w:rsidRPr="004D77F5">
        <w:rPr>
          <w:rFonts w:asciiTheme="minorHAnsi" w:hAnsiTheme="minorHAnsi" w:cstheme="minorHAnsi"/>
          <w:sz w:val="22"/>
          <w:szCs w:val="22"/>
        </w:rPr>
        <w:t>h</w:t>
      </w:r>
      <w:r w:rsidR="00F14B1E" w:rsidRPr="004D77F5">
        <w:rPr>
          <w:rFonts w:asciiTheme="minorHAnsi" w:hAnsiTheme="minorHAnsi" w:cstheme="minorHAnsi"/>
          <w:sz w:val="22"/>
          <w:szCs w:val="22"/>
        </w:rPr>
        <w:t xml:space="preserve">uman </w:t>
      </w:r>
      <w:r w:rsidR="006B74F4" w:rsidRPr="004D77F5">
        <w:rPr>
          <w:rFonts w:asciiTheme="minorHAnsi" w:hAnsiTheme="minorHAnsi" w:cstheme="minorHAnsi"/>
          <w:sz w:val="22"/>
          <w:szCs w:val="22"/>
        </w:rPr>
        <w:t>d</w:t>
      </w:r>
      <w:r w:rsidR="00F14B1E" w:rsidRPr="004D77F5">
        <w:rPr>
          <w:rFonts w:asciiTheme="minorHAnsi" w:hAnsiTheme="minorHAnsi" w:cstheme="minorHAnsi"/>
          <w:sz w:val="22"/>
          <w:szCs w:val="22"/>
        </w:rPr>
        <w:t xml:space="preserve">imensions of </w:t>
      </w:r>
      <w:r w:rsidR="006B74F4" w:rsidRPr="004D77F5">
        <w:rPr>
          <w:rFonts w:asciiTheme="minorHAnsi" w:hAnsiTheme="minorHAnsi" w:cstheme="minorHAnsi"/>
          <w:sz w:val="22"/>
          <w:szCs w:val="22"/>
        </w:rPr>
        <w:t>w</w:t>
      </w:r>
      <w:r w:rsidR="00F14B1E" w:rsidRPr="004D77F5">
        <w:rPr>
          <w:rFonts w:asciiTheme="minorHAnsi" w:hAnsiTheme="minorHAnsi" w:cstheme="minorHAnsi"/>
          <w:sz w:val="22"/>
          <w:szCs w:val="22"/>
        </w:rPr>
        <w:t xml:space="preserve">ater </w:t>
      </w:r>
      <w:r w:rsidR="006B74F4" w:rsidRPr="004D77F5">
        <w:rPr>
          <w:rFonts w:asciiTheme="minorHAnsi" w:hAnsiTheme="minorHAnsi" w:cstheme="minorHAnsi"/>
          <w:sz w:val="22"/>
          <w:szCs w:val="22"/>
        </w:rPr>
        <w:t>r</w:t>
      </w:r>
      <w:r w:rsidR="00F14B1E" w:rsidRPr="004D77F5">
        <w:rPr>
          <w:rFonts w:asciiTheme="minorHAnsi" w:hAnsiTheme="minorHAnsi" w:cstheme="minorHAnsi"/>
          <w:sz w:val="22"/>
          <w:szCs w:val="22"/>
        </w:rPr>
        <w:t xml:space="preserve">esource </w:t>
      </w:r>
      <w:r w:rsidR="006B74F4" w:rsidRPr="004D77F5">
        <w:rPr>
          <w:rFonts w:asciiTheme="minorHAnsi" w:hAnsiTheme="minorHAnsi" w:cstheme="minorHAnsi"/>
          <w:sz w:val="22"/>
          <w:szCs w:val="22"/>
        </w:rPr>
        <w:t>m</w:t>
      </w:r>
      <w:r w:rsidR="00F14B1E" w:rsidRPr="004D77F5">
        <w:rPr>
          <w:rFonts w:asciiTheme="minorHAnsi" w:hAnsiTheme="minorHAnsi" w:cstheme="minorHAnsi"/>
          <w:sz w:val="22"/>
          <w:szCs w:val="22"/>
        </w:rPr>
        <w:t>anagement</w:t>
      </w:r>
      <w:r w:rsidR="00FE0C21" w:rsidRPr="004D77F5">
        <w:rPr>
          <w:rFonts w:asciiTheme="minorHAnsi" w:hAnsiTheme="minorHAnsi" w:cstheme="minorHAnsi"/>
          <w:sz w:val="22"/>
          <w:szCs w:val="22"/>
        </w:rPr>
        <w:t>.</w:t>
      </w:r>
      <w:r w:rsidR="00694F0D" w:rsidRPr="004D77F5">
        <w:rPr>
          <w:rFonts w:asciiTheme="minorHAnsi" w:hAnsiTheme="minorHAnsi" w:cstheme="minorHAnsi"/>
          <w:sz w:val="22"/>
          <w:szCs w:val="22"/>
        </w:rPr>
        <w:t xml:space="preserve"> Seattle, WA. Oct. 2008.</w:t>
      </w:r>
    </w:p>
    <w:p w14:paraId="04503384" w14:textId="76420182" w:rsidR="00C1315C" w:rsidRPr="004D77F5" w:rsidRDefault="00C1315C" w:rsidP="00C1315C">
      <w:pPr>
        <w:tabs>
          <w:tab w:val="left" w:pos="270"/>
        </w:tabs>
        <w:ind w:left="270" w:hanging="270"/>
        <w:rPr>
          <w:rFonts w:asciiTheme="minorHAnsi" w:hAnsiTheme="minorHAnsi" w:cstheme="minorHAnsi"/>
          <w:i/>
          <w:sz w:val="22"/>
          <w:szCs w:val="22"/>
        </w:rPr>
      </w:pPr>
      <w:r w:rsidRPr="004D77F5">
        <w:rPr>
          <w:rFonts w:asciiTheme="minorHAnsi" w:hAnsiTheme="minorHAnsi" w:cstheme="minorHAnsi"/>
          <w:i/>
          <w:sz w:val="22"/>
          <w:szCs w:val="22"/>
        </w:rPr>
        <w:t>International Symposium for Society and Resource Management</w:t>
      </w:r>
      <w:r w:rsidR="006B74F4" w:rsidRPr="004D77F5">
        <w:rPr>
          <w:rFonts w:asciiTheme="minorHAnsi" w:hAnsiTheme="minorHAnsi" w:cstheme="minorHAnsi"/>
          <w:i/>
          <w:sz w:val="22"/>
          <w:szCs w:val="22"/>
        </w:rPr>
        <w:t>.</w:t>
      </w:r>
      <w:r w:rsidRPr="004D77F5">
        <w:rPr>
          <w:rFonts w:asciiTheme="minorHAnsi" w:hAnsiTheme="minorHAnsi" w:cstheme="minorHAnsi"/>
          <w:i/>
          <w:sz w:val="22"/>
          <w:szCs w:val="22"/>
        </w:rPr>
        <w:t xml:space="preserve"> </w:t>
      </w:r>
      <w:r w:rsidRPr="004D77F5">
        <w:rPr>
          <w:rFonts w:asciiTheme="minorHAnsi" w:hAnsiTheme="minorHAnsi" w:cstheme="minorHAnsi"/>
          <w:sz w:val="22"/>
          <w:szCs w:val="22"/>
        </w:rPr>
        <w:t xml:space="preserve">Residential </w:t>
      </w:r>
      <w:r w:rsidR="006B74F4" w:rsidRPr="004D77F5">
        <w:rPr>
          <w:rFonts w:asciiTheme="minorHAnsi" w:hAnsiTheme="minorHAnsi" w:cstheme="minorHAnsi"/>
          <w:sz w:val="22"/>
          <w:szCs w:val="22"/>
        </w:rPr>
        <w:t>l</w:t>
      </w:r>
      <w:r w:rsidRPr="004D77F5">
        <w:rPr>
          <w:rFonts w:asciiTheme="minorHAnsi" w:hAnsiTheme="minorHAnsi" w:cstheme="minorHAnsi"/>
          <w:sz w:val="22"/>
          <w:szCs w:val="22"/>
        </w:rPr>
        <w:t xml:space="preserve">andscapes as </w:t>
      </w:r>
      <w:r w:rsidR="006B74F4" w:rsidRPr="004D77F5">
        <w:rPr>
          <w:rFonts w:asciiTheme="minorHAnsi" w:hAnsiTheme="minorHAnsi" w:cstheme="minorHAnsi"/>
          <w:sz w:val="22"/>
          <w:szCs w:val="22"/>
        </w:rPr>
        <w:t>h</w:t>
      </w:r>
      <w:r w:rsidRPr="004D77F5">
        <w:rPr>
          <w:rFonts w:asciiTheme="minorHAnsi" w:hAnsiTheme="minorHAnsi" w:cstheme="minorHAnsi"/>
          <w:sz w:val="22"/>
          <w:szCs w:val="22"/>
        </w:rPr>
        <w:t xml:space="preserve">uman </w:t>
      </w:r>
      <w:r w:rsidR="006B74F4" w:rsidRPr="004D77F5">
        <w:rPr>
          <w:rFonts w:asciiTheme="minorHAnsi" w:hAnsiTheme="minorHAnsi" w:cstheme="minorHAnsi"/>
          <w:sz w:val="22"/>
          <w:szCs w:val="22"/>
        </w:rPr>
        <w:t>e</w:t>
      </w:r>
      <w:r w:rsidRPr="004D77F5">
        <w:rPr>
          <w:rFonts w:asciiTheme="minorHAnsi" w:hAnsiTheme="minorHAnsi" w:cstheme="minorHAnsi"/>
          <w:sz w:val="22"/>
          <w:szCs w:val="22"/>
        </w:rPr>
        <w:t xml:space="preserve">cosystems:  Insights from </w:t>
      </w:r>
      <w:r w:rsidR="006B74F4" w:rsidRPr="004D77F5">
        <w:rPr>
          <w:rFonts w:asciiTheme="minorHAnsi" w:hAnsiTheme="minorHAnsi" w:cstheme="minorHAnsi"/>
          <w:sz w:val="22"/>
          <w:szCs w:val="22"/>
        </w:rPr>
        <w:t>l</w:t>
      </w:r>
      <w:r w:rsidRPr="004D77F5">
        <w:rPr>
          <w:rFonts w:asciiTheme="minorHAnsi" w:hAnsiTheme="minorHAnsi" w:cstheme="minorHAnsi"/>
          <w:sz w:val="22"/>
          <w:szCs w:val="22"/>
        </w:rPr>
        <w:t>ong-</w:t>
      </w:r>
      <w:r w:rsidR="006B74F4" w:rsidRPr="004D77F5">
        <w:rPr>
          <w:rFonts w:asciiTheme="minorHAnsi" w:hAnsiTheme="minorHAnsi" w:cstheme="minorHAnsi"/>
          <w:sz w:val="22"/>
          <w:szCs w:val="22"/>
        </w:rPr>
        <w:t>t</w:t>
      </w:r>
      <w:r w:rsidRPr="004D77F5">
        <w:rPr>
          <w:rFonts w:asciiTheme="minorHAnsi" w:hAnsiTheme="minorHAnsi" w:cstheme="minorHAnsi"/>
          <w:sz w:val="22"/>
          <w:szCs w:val="22"/>
        </w:rPr>
        <w:t xml:space="preserve">erm </w:t>
      </w:r>
      <w:r w:rsidR="006B74F4" w:rsidRPr="004D77F5">
        <w:rPr>
          <w:rFonts w:asciiTheme="minorHAnsi" w:hAnsiTheme="minorHAnsi" w:cstheme="minorHAnsi"/>
          <w:sz w:val="22"/>
          <w:szCs w:val="22"/>
        </w:rPr>
        <w:t>e</w:t>
      </w:r>
      <w:r w:rsidRPr="004D77F5">
        <w:rPr>
          <w:rFonts w:asciiTheme="minorHAnsi" w:hAnsiTheme="minorHAnsi" w:cstheme="minorHAnsi"/>
          <w:sz w:val="22"/>
          <w:szCs w:val="22"/>
        </w:rPr>
        <w:t xml:space="preserve">cological </w:t>
      </w:r>
      <w:r w:rsidR="006B74F4" w:rsidRPr="004D77F5">
        <w:rPr>
          <w:rFonts w:asciiTheme="minorHAnsi" w:hAnsiTheme="minorHAnsi" w:cstheme="minorHAnsi"/>
          <w:sz w:val="22"/>
          <w:szCs w:val="22"/>
        </w:rPr>
        <w:t>r</w:t>
      </w:r>
      <w:r w:rsidRPr="004D77F5">
        <w:rPr>
          <w:rFonts w:asciiTheme="minorHAnsi" w:hAnsiTheme="minorHAnsi" w:cstheme="minorHAnsi"/>
          <w:sz w:val="22"/>
          <w:szCs w:val="22"/>
        </w:rPr>
        <w:t xml:space="preserve">esearch at </w:t>
      </w:r>
      <w:r w:rsidR="006B74F4" w:rsidRPr="004D77F5">
        <w:rPr>
          <w:rFonts w:asciiTheme="minorHAnsi" w:hAnsiTheme="minorHAnsi" w:cstheme="minorHAnsi"/>
          <w:sz w:val="22"/>
          <w:szCs w:val="22"/>
        </w:rPr>
        <w:t>u</w:t>
      </w:r>
      <w:r w:rsidRPr="004D77F5">
        <w:rPr>
          <w:rFonts w:asciiTheme="minorHAnsi" w:hAnsiTheme="minorHAnsi" w:cstheme="minorHAnsi"/>
          <w:sz w:val="22"/>
          <w:szCs w:val="22"/>
        </w:rPr>
        <w:t xml:space="preserve">rban </w:t>
      </w:r>
      <w:r w:rsidR="006B74F4" w:rsidRPr="004D77F5">
        <w:rPr>
          <w:rFonts w:asciiTheme="minorHAnsi" w:hAnsiTheme="minorHAnsi" w:cstheme="minorHAnsi"/>
          <w:sz w:val="22"/>
          <w:szCs w:val="22"/>
        </w:rPr>
        <w:t>s</w:t>
      </w:r>
      <w:r w:rsidRPr="004D77F5">
        <w:rPr>
          <w:rFonts w:asciiTheme="minorHAnsi" w:hAnsiTheme="minorHAnsi" w:cstheme="minorHAnsi"/>
          <w:sz w:val="22"/>
          <w:szCs w:val="22"/>
        </w:rPr>
        <w:t xml:space="preserve">ites in the U.S. Organized Paper and Panel Discussion Sessions. </w:t>
      </w:r>
      <w:r w:rsidR="006B74F4" w:rsidRPr="004D77F5">
        <w:rPr>
          <w:rFonts w:asciiTheme="minorHAnsi" w:hAnsiTheme="minorHAnsi" w:cstheme="minorHAnsi"/>
          <w:sz w:val="22"/>
          <w:szCs w:val="22"/>
        </w:rPr>
        <w:t>Co-</w:t>
      </w:r>
      <w:r w:rsidRPr="004D77F5">
        <w:rPr>
          <w:rFonts w:asciiTheme="minorHAnsi" w:hAnsiTheme="minorHAnsi" w:cstheme="minorHAnsi"/>
          <w:sz w:val="22"/>
          <w:szCs w:val="22"/>
        </w:rPr>
        <w:t xml:space="preserve">Chair. </w:t>
      </w:r>
      <w:r w:rsidR="006B74F4" w:rsidRPr="004D77F5">
        <w:rPr>
          <w:rFonts w:asciiTheme="minorHAnsi" w:hAnsiTheme="minorHAnsi" w:cstheme="minorHAnsi"/>
          <w:sz w:val="22"/>
          <w:szCs w:val="22"/>
        </w:rPr>
        <w:t xml:space="preserve">Burlington, VT. </w:t>
      </w:r>
      <w:r w:rsidRPr="004D77F5">
        <w:rPr>
          <w:rFonts w:asciiTheme="minorHAnsi" w:hAnsiTheme="minorHAnsi" w:cstheme="minorHAnsi"/>
          <w:sz w:val="22"/>
          <w:szCs w:val="22"/>
        </w:rPr>
        <w:t>Jun. 2008.</w:t>
      </w:r>
    </w:p>
    <w:p w14:paraId="5E38A744" w14:textId="77777777" w:rsidR="00B53721" w:rsidRPr="004D77F5" w:rsidRDefault="00B53721" w:rsidP="00B53721">
      <w:pPr>
        <w:tabs>
          <w:tab w:val="left" w:pos="270"/>
        </w:tabs>
        <w:ind w:left="270" w:hanging="270"/>
        <w:rPr>
          <w:rFonts w:asciiTheme="minorHAnsi" w:hAnsiTheme="minorHAnsi" w:cstheme="minorHAnsi"/>
          <w:sz w:val="22"/>
          <w:szCs w:val="22"/>
        </w:rPr>
      </w:pPr>
      <w:r w:rsidRPr="004D77F5">
        <w:rPr>
          <w:rFonts w:asciiTheme="minorHAnsi" w:hAnsiTheme="minorHAnsi" w:cstheme="minorHAnsi"/>
          <w:i/>
          <w:sz w:val="22"/>
          <w:szCs w:val="22"/>
        </w:rPr>
        <w:t>Desert Research Institute</w:t>
      </w:r>
      <w:r w:rsidRPr="004D77F5">
        <w:rPr>
          <w:rFonts w:asciiTheme="minorHAnsi" w:hAnsiTheme="minorHAnsi" w:cstheme="minorHAnsi"/>
          <w:sz w:val="22"/>
          <w:szCs w:val="22"/>
        </w:rPr>
        <w:t>. Environmental perspectives as sociocultural elements of water resource management. Reno, NV. Apr. 2008.</w:t>
      </w:r>
    </w:p>
    <w:p w14:paraId="126347C5" w14:textId="639DB9F0" w:rsidR="00281EAA" w:rsidRPr="004D77F5" w:rsidRDefault="00281EAA" w:rsidP="00281EAA">
      <w:pPr>
        <w:tabs>
          <w:tab w:val="left" w:pos="270"/>
        </w:tabs>
        <w:ind w:left="270" w:hanging="270"/>
        <w:rPr>
          <w:rFonts w:asciiTheme="minorHAnsi" w:hAnsiTheme="minorHAnsi" w:cstheme="minorHAnsi"/>
          <w:sz w:val="22"/>
          <w:szCs w:val="22"/>
        </w:rPr>
      </w:pPr>
      <w:r w:rsidRPr="004D77F5">
        <w:rPr>
          <w:rFonts w:asciiTheme="minorHAnsi" w:hAnsiTheme="minorHAnsi" w:cstheme="minorHAnsi"/>
          <w:i/>
          <w:sz w:val="22"/>
          <w:szCs w:val="22"/>
        </w:rPr>
        <w:t xml:space="preserve">Water Sustainability and Climate Meeting. </w:t>
      </w:r>
      <w:r w:rsidRPr="004D77F5">
        <w:rPr>
          <w:rFonts w:asciiTheme="minorHAnsi" w:hAnsiTheme="minorHAnsi" w:cstheme="minorHAnsi"/>
          <w:sz w:val="22"/>
          <w:szCs w:val="22"/>
        </w:rPr>
        <w:t xml:space="preserve">Water </w:t>
      </w:r>
      <w:r w:rsidR="006B74F4" w:rsidRPr="004D77F5">
        <w:rPr>
          <w:rFonts w:asciiTheme="minorHAnsi" w:hAnsiTheme="minorHAnsi" w:cstheme="minorHAnsi"/>
          <w:sz w:val="22"/>
          <w:szCs w:val="22"/>
        </w:rPr>
        <w:t>s</w:t>
      </w:r>
      <w:r w:rsidRPr="004D77F5">
        <w:rPr>
          <w:rFonts w:asciiTheme="minorHAnsi" w:hAnsiTheme="minorHAnsi" w:cstheme="minorHAnsi"/>
          <w:sz w:val="22"/>
          <w:szCs w:val="22"/>
        </w:rPr>
        <w:t xml:space="preserve">ustainability under </w:t>
      </w:r>
      <w:r w:rsidR="006B74F4" w:rsidRPr="004D77F5">
        <w:rPr>
          <w:rFonts w:asciiTheme="minorHAnsi" w:hAnsiTheme="minorHAnsi" w:cstheme="minorHAnsi"/>
          <w:sz w:val="22"/>
          <w:szCs w:val="22"/>
        </w:rPr>
        <w:t>n</w:t>
      </w:r>
      <w:r w:rsidRPr="004D77F5">
        <w:rPr>
          <w:rFonts w:asciiTheme="minorHAnsi" w:hAnsiTheme="minorHAnsi" w:cstheme="minorHAnsi"/>
          <w:sz w:val="22"/>
          <w:szCs w:val="22"/>
        </w:rPr>
        <w:t xml:space="preserve">ear-term </w:t>
      </w:r>
      <w:r w:rsidR="006B74F4" w:rsidRPr="004D77F5">
        <w:rPr>
          <w:rFonts w:asciiTheme="minorHAnsi" w:hAnsiTheme="minorHAnsi" w:cstheme="minorHAnsi"/>
          <w:sz w:val="22"/>
          <w:szCs w:val="22"/>
        </w:rPr>
        <w:t>c</w:t>
      </w:r>
      <w:r w:rsidRPr="004D77F5">
        <w:rPr>
          <w:rFonts w:asciiTheme="minorHAnsi" w:hAnsiTheme="minorHAnsi" w:cstheme="minorHAnsi"/>
          <w:sz w:val="22"/>
          <w:szCs w:val="22"/>
        </w:rPr>
        <w:t xml:space="preserve">limate </w:t>
      </w:r>
      <w:r w:rsidR="006B74F4" w:rsidRPr="004D77F5">
        <w:rPr>
          <w:rFonts w:asciiTheme="minorHAnsi" w:hAnsiTheme="minorHAnsi" w:cstheme="minorHAnsi"/>
          <w:sz w:val="22"/>
          <w:szCs w:val="22"/>
        </w:rPr>
        <w:t>c</w:t>
      </w:r>
      <w:r w:rsidRPr="004D77F5">
        <w:rPr>
          <w:rFonts w:asciiTheme="minorHAnsi" w:hAnsiTheme="minorHAnsi" w:cstheme="minorHAnsi"/>
          <w:sz w:val="22"/>
          <w:szCs w:val="22"/>
        </w:rPr>
        <w:t xml:space="preserve">hange: A </w:t>
      </w:r>
      <w:r w:rsidR="006B74F4" w:rsidRPr="004D77F5">
        <w:rPr>
          <w:rFonts w:asciiTheme="minorHAnsi" w:hAnsiTheme="minorHAnsi" w:cstheme="minorHAnsi"/>
          <w:sz w:val="22"/>
          <w:szCs w:val="22"/>
        </w:rPr>
        <w:t>c</w:t>
      </w:r>
      <w:r w:rsidRPr="004D77F5">
        <w:rPr>
          <w:rFonts w:asciiTheme="minorHAnsi" w:hAnsiTheme="minorHAnsi" w:cstheme="minorHAnsi"/>
          <w:sz w:val="22"/>
          <w:szCs w:val="22"/>
        </w:rPr>
        <w:t>ross-</w:t>
      </w:r>
      <w:r w:rsidR="006B74F4" w:rsidRPr="004D77F5">
        <w:rPr>
          <w:rFonts w:asciiTheme="minorHAnsi" w:hAnsiTheme="minorHAnsi" w:cstheme="minorHAnsi"/>
          <w:sz w:val="22"/>
          <w:szCs w:val="22"/>
        </w:rPr>
        <w:t>r</w:t>
      </w:r>
      <w:r w:rsidRPr="004D77F5">
        <w:rPr>
          <w:rFonts w:asciiTheme="minorHAnsi" w:hAnsiTheme="minorHAnsi" w:cstheme="minorHAnsi"/>
          <w:sz w:val="22"/>
          <w:szCs w:val="22"/>
        </w:rPr>
        <w:t xml:space="preserve">egional </w:t>
      </w:r>
      <w:r w:rsidR="006B74F4" w:rsidRPr="004D77F5">
        <w:rPr>
          <w:rFonts w:asciiTheme="minorHAnsi" w:hAnsiTheme="minorHAnsi" w:cstheme="minorHAnsi"/>
          <w:sz w:val="22"/>
          <w:szCs w:val="22"/>
        </w:rPr>
        <w:t>a</w:t>
      </w:r>
      <w:r w:rsidRPr="004D77F5">
        <w:rPr>
          <w:rFonts w:asciiTheme="minorHAnsi" w:hAnsiTheme="minorHAnsi" w:cstheme="minorHAnsi"/>
          <w:sz w:val="22"/>
          <w:szCs w:val="22"/>
        </w:rPr>
        <w:t xml:space="preserve">nalysis </w:t>
      </w:r>
      <w:r w:rsidR="006B74F4" w:rsidRPr="004D77F5">
        <w:rPr>
          <w:rFonts w:asciiTheme="minorHAnsi" w:hAnsiTheme="minorHAnsi" w:cstheme="minorHAnsi"/>
          <w:sz w:val="22"/>
          <w:szCs w:val="22"/>
        </w:rPr>
        <w:t>i</w:t>
      </w:r>
      <w:r w:rsidRPr="004D77F5">
        <w:rPr>
          <w:rFonts w:asciiTheme="minorHAnsi" w:hAnsiTheme="minorHAnsi" w:cstheme="minorHAnsi"/>
          <w:sz w:val="22"/>
          <w:szCs w:val="22"/>
        </w:rPr>
        <w:t xml:space="preserve">ncorporating </w:t>
      </w:r>
      <w:r w:rsidR="006B74F4" w:rsidRPr="004D77F5">
        <w:rPr>
          <w:rFonts w:asciiTheme="minorHAnsi" w:hAnsiTheme="minorHAnsi" w:cstheme="minorHAnsi"/>
          <w:sz w:val="22"/>
          <w:szCs w:val="22"/>
        </w:rPr>
        <w:t>s</w:t>
      </w:r>
      <w:r w:rsidRPr="004D77F5">
        <w:rPr>
          <w:rFonts w:asciiTheme="minorHAnsi" w:hAnsiTheme="minorHAnsi" w:cstheme="minorHAnsi"/>
          <w:sz w:val="22"/>
          <w:szCs w:val="22"/>
        </w:rPr>
        <w:t>ocio-</w:t>
      </w:r>
      <w:r w:rsidR="006B74F4" w:rsidRPr="004D77F5">
        <w:rPr>
          <w:rFonts w:asciiTheme="minorHAnsi" w:hAnsiTheme="minorHAnsi" w:cstheme="minorHAnsi"/>
          <w:sz w:val="22"/>
          <w:szCs w:val="22"/>
        </w:rPr>
        <w:t>e</w:t>
      </w:r>
      <w:r w:rsidRPr="004D77F5">
        <w:rPr>
          <w:rFonts w:asciiTheme="minorHAnsi" w:hAnsiTheme="minorHAnsi" w:cstheme="minorHAnsi"/>
          <w:sz w:val="22"/>
          <w:szCs w:val="22"/>
        </w:rPr>
        <w:t xml:space="preserve">cological </w:t>
      </w:r>
      <w:r w:rsidR="006B74F4" w:rsidRPr="004D77F5">
        <w:rPr>
          <w:rFonts w:asciiTheme="minorHAnsi" w:hAnsiTheme="minorHAnsi" w:cstheme="minorHAnsi"/>
          <w:sz w:val="22"/>
          <w:szCs w:val="22"/>
        </w:rPr>
        <w:t>f</w:t>
      </w:r>
      <w:r w:rsidRPr="004D77F5">
        <w:rPr>
          <w:rFonts w:asciiTheme="minorHAnsi" w:hAnsiTheme="minorHAnsi" w:cstheme="minorHAnsi"/>
          <w:sz w:val="22"/>
          <w:szCs w:val="22"/>
        </w:rPr>
        <w:t xml:space="preserve">eedbacks and </w:t>
      </w:r>
      <w:r w:rsidR="006B74F4" w:rsidRPr="004D77F5">
        <w:rPr>
          <w:rFonts w:asciiTheme="minorHAnsi" w:hAnsiTheme="minorHAnsi" w:cstheme="minorHAnsi"/>
          <w:sz w:val="22"/>
          <w:szCs w:val="22"/>
        </w:rPr>
        <w:t>a</w:t>
      </w:r>
      <w:r w:rsidRPr="004D77F5">
        <w:rPr>
          <w:rFonts w:asciiTheme="minorHAnsi" w:hAnsiTheme="minorHAnsi" w:cstheme="minorHAnsi"/>
          <w:sz w:val="22"/>
          <w:szCs w:val="22"/>
        </w:rPr>
        <w:t>daptations. National Science Foundation.</w:t>
      </w:r>
      <w:r w:rsidR="006B74F4" w:rsidRPr="004D77F5">
        <w:rPr>
          <w:rFonts w:asciiTheme="minorHAnsi" w:hAnsiTheme="minorHAnsi" w:cstheme="minorHAnsi"/>
          <w:sz w:val="22"/>
          <w:szCs w:val="22"/>
        </w:rPr>
        <w:t xml:space="preserve"> Washington, D.C.</w:t>
      </w:r>
      <w:r w:rsidRPr="004D77F5">
        <w:rPr>
          <w:rFonts w:asciiTheme="minorHAnsi" w:hAnsiTheme="minorHAnsi" w:cstheme="minorHAnsi"/>
          <w:sz w:val="22"/>
          <w:szCs w:val="22"/>
        </w:rPr>
        <w:t xml:space="preserve"> March 2016.</w:t>
      </w:r>
    </w:p>
    <w:p w14:paraId="1C1DDE92" w14:textId="46EE5FEE" w:rsidR="00F25252" w:rsidRPr="004D77F5" w:rsidRDefault="000915E6" w:rsidP="004F45A0">
      <w:pPr>
        <w:tabs>
          <w:tab w:val="left" w:pos="270"/>
        </w:tabs>
        <w:ind w:left="270" w:hanging="270"/>
        <w:rPr>
          <w:rFonts w:asciiTheme="minorHAnsi" w:hAnsiTheme="minorHAnsi" w:cstheme="minorHAnsi"/>
          <w:sz w:val="22"/>
          <w:szCs w:val="22"/>
        </w:rPr>
      </w:pPr>
      <w:r w:rsidRPr="004D77F5">
        <w:rPr>
          <w:rFonts w:asciiTheme="minorHAnsi" w:hAnsiTheme="minorHAnsi" w:cstheme="minorHAnsi"/>
          <w:i/>
          <w:sz w:val="22"/>
          <w:szCs w:val="22"/>
        </w:rPr>
        <w:t>Oregon State University</w:t>
      </w:r>
      <w:r w:rsidR="00F33FF7" w:rsidRPr="004D77F5">
        <w:rPr>
          <w:rFonts w:asciiTheme="minorHAnsi" w:hAnsiTheme="minorHAnsi" w:cstheme="minorHAnsi"/>
          <w:i/>
          <w:sz w:val="22"/>
          <w:szCs w:val="22"/>
        </w:rPr>
        <w:t>’s</w:t>
      </w:r>
      <w:r w:rsidRPr="004D77F5">
        <w:rPr>
          <w:rFonts w:asciiTheme="minorHAnsi" w:hAnsiTheme="minorHAnsi" w:cstheme="minorHAnsi"/>
          <w:sz w:val="22"/>
          <w:szCs w:val="22"/>
        </w:rPr>
        <w:t xml:space="preserve"> </w:t>
      </w:r>
      <w:r w:rsidR="00F25252" w:rsidRPr="004D77F5">
        <w:rPr>
          <w:rFonts w:asciiTheme="minorHAnsi" w:hAnsiTheme="minorHAnsi" w:cstheme="minorHAnsi"/>
          <w:i/>
          <w:sz w:val="22"/>
          <w:szCs w:val="22"/>
        </w:rPr>
        <w:t>Institute for Water and Watersheds</w:t>
      </w:r>
      <w:r w:rsidR="00F33FF7" w:rsidRPr="004D77F5">
        <w:rPr>
          <w:rFonts w:asciiTheme="minorHAnsi" w:hAnsiTheme="minorHAnsi" w:cstheme="minorHAnsi"/>
          <w:i/>
          <w:sz w:val="22"/>
          <w:szCs w:val="22"/>
        </w:rPr>
        <w:t xml:space="preserve"> Seminar</w:t>
      </w:r>
      <w:r w:rsidR="000F7F3B" w:rsidRPr="004D77F5">
        <w:rPr>
          <w:rFonts w:asciiTheme="minorHAnsi" w:hAnsiTheme="minorHAnsi" w:cstheme="minorHAnsi"/>
          <w:sz w:val="22"/>
          <w:szCs w:val="22"/>
        </w:rPr>
        <w:t xml:space="preserve">. </w:t>
      </w:r>
      <w:r w:rsidR="00F25252" w:rsidRPr="004D77F5">
        <w:rPr>
          <w:rFonts w:asciiTheme="minorHAnsi" w:hAnsiTheme="minorHAnsi" w:cstheme="minorHAnsi"/>
          <w:sz w:val="22"/>
          <w:szCs w:val="22"/>
        </w:rPr>
        <w:t xml:space="preserve">Environmental </w:t>
      </w:r>
      <w:r w:rsidR="006B74F4" w:rsidRPr="004D77F5">
        <w:rPr>
          <w:rFonts w:asciiTheme="minorHAnsi" w:hAnsiTheme="minorHAnsi" w:cstheme="minorHAnsi"/>
          <w:sz w:val="22"/>
          <w:szCs w:val="22"/>
        </w:rPr>
        <w:t>p</w:t>
      </w:r>
      <w:r w:rsidR="00F25252" w:rsidRPr="004D77F5">
        <w:rPr>
          <w:rFonts w:asciiTheme="minorHAnsi" w:hAnsiTheme="minorHAnsi" w:cstheme="minorHAnsi"/>
          <w:sz w:val="22"/>
          <w:szCs w:val="22"/>
        </w:rPr>
        <w:t xml:space="preserve">erspectives as </w:t>
      </w:r>
      <w:r w:rsidR="006B74F4" w:rsidRPr="004D77F5">
        <w:rPr>
          <w:rFonts w:asciiTheme="minorHAnsi" w:hAnsiTheme="minorHAnsi" w:cstheme="minorHAnsi"/>
          <w:sz w:val="22"/>
          <w:szCs w:val="22"/>
        </w:rPr>
        <w:t>s</w:t>
      </w:r>
      <w:r w:rsidR="00F25252" w:rsidRPr="004D77F5">
        <w:rPr>
          <w:rFonts w:asciiTheme="minorHAnsi" w:hAnsiTheme="minorHAnsi" w:cstheme="minorHAnsi"/>
          <w:sz w:val="22"/>
          <w:szCs w:val="22"/>
        </w:rPr>
        <w:t xml:space="preserve">ociocultural </w:t>
      </w:r>
      <w:r w:rsidR="006B74F4" w:rsidRPr="004D77F5">
        <w:rPr>
          <w:rFonts w:asciiTheme="minorHAnsi" w:hAnsiTheme="minorHAnsi" w:cstheme="minorHAnsi"/>
          <w:sz w:val="22"/>
          <w:szCs w:val="22"/>
        </w:rPr>
        <w:t>e</w:t>
      </w:r>
      <w:r w:rsidR="00F25252" w:rsidRPr="004D77F5">
        <w:rPr>
          <w:rFonts w:asciiTheme="minorHAnsi" w:hAnsiTheme="minorHAnsi" w:cstheme="minorHAnsi"/>
          <w:sz w:val="22"/>
          <w:szCs w:val="22"/>
        </w:rPr>
        <w:t>lemen</w:t>
      </w:r>
      <w:r w:rsidRPr="004D77F5">
        <w:rPr>
          <w:rFonts w:asciiTheme="minorHAnsi" w:hAnsiTheme="minorHAnsi" w:cstheme="minorHAnsi"/>
          <w:sz w:val="22"/>
          <w:szCs w:val="22"/>
        </w:rPr>
        <w:t xml:space="preserve">ts of </w:t>
      </w:r>
      <w:r w:rsidR="006B74F4" w:rsidRPr="004D77F5">
        <w:rPr>
          <w:rFonts w:asciiTheme="minorHAnsi" w:hAnsiTheme="minorHAnsi" w:cstheme="minorHAnsi"/>
          <w:sz w:val="22"/>
          <w:szCs w:val="22"/>
        </w:rPr>
        <w:t>w</w:t>
      </w:r>
      <w:r w:rsidRPr="004D77F5">
        <w:rPr>
          <w:rFonts w:asciiTheme="minorHAnsi" w:hAnsiTheme="minorHAnsi" w:cstheme="minorHAnsi"/>
          <w:sz w:val="22"/>
          <w:szCs w:val="22"/>
        </w:rPr>
        <w:t xml:space="preserve">ater </w:t>
      </w:r>
      <w:r w:rsidR="006B74F4" w:rsidRPr="004D77F5">
        <w:rPr>
          <w:rFonts w:asciiTheme="minorHAnsi" w:hAnsiTheme="minorHAnsi" w:cstheme="minorHAnsi"/>
          <w:sz w:val="22"/>
          <w:szCs w:val="22"/>
        </w:rPr>
        <w:t>r</w:t>
      </w:r>
      <w:r w:rsidRPr="004D77F5">
        <w:rPr>
          <w:rFonts w:asciiTheme="minorHAnsi" w:hAnsiTheme="minorHAnsi" w:cstheme="minorHAnsi"/>
          <w:sz w:val="22"/>
          <w:szCs w:val="22"/>
        </w:rPr>
        <w:t xml:space="preserve">esource </w:t>
      </w:r>
      <w:r w:rsidR="006B74F4" w:rsidRPr="004D77F5">
        <w:rPr>
          <w:rFonts w:asciiTheme="minorHAnsi" w:hAnsiTheme="minorHAnsi" w:cstheme="minorHAnsi"/>
          <w:sz w:val="22"/>
          <w:szCs w:val="22"/>
        </w:rPr>
        <w:t>m</w:t>
      </w:r>
      <w:r w:rsidRPr="004D77F5">
        <w:rPr>
          <w:rFonts w:asciiTheme="minorHAnsi" w:hAnsiTheme="minorHAnsi" w:cstheme="minorHAnsi"/>
          <w:sz w:val="22"/>
          <w:szCs w:val="22"/>
        </w:rPr>
        <w:t>anagement</w:t>
      </w:r>
      <w:r w:rsidR="00F25252" w:rsidRPr="004D77F5">
        <w:rPr>
          <w:rFonts w:asciiTheme="minorHAnsi" w:hAnsiTheme="minorHAnsi" w:cstheme="minorHAnsi"/>
          <w:sz w:val="22"/>
          <w:szCs w:val="22"/>
        </w:rPr>
        <w:t>.</w:t>
      </w:r>
      <w:r w:rsidRPr="004D77F5">
        <w:rPr>
          <w:rFonts w:asciiTheme="minorHAnsi" w:hAnsiTheme="minorHAnsi" w:cstheme="minorHAnsi"/>
          <w:sz w:val="22"/>
          <w:szCs w:val="22"/>
        </w:rPr>
        <w:t xml:space="preserve"> </w:t>
      </w:r>
      <w:r w:rsidR="006B74F4" w:rsidRPr="004D77F5">
        <w:rPr>
          <w:rFonts w:asciiTheme="minorHAnsi" w:hAnsiTheme="minorHAnsi" w:cstheme="minorHAnsi"/>
          <w:sz w:val="22"/>
          <w:szCs w:val="22"/>
        </w:rPr>
        <w:t xml:space="preserve">Corvallis, OR. </w:t>
      </w:r>
      <w:r w:rsidRPr="004D77F5">
        <w:rPr>
          <w:rFonts w:asciiTheme="minorHAnsi" w:hAnsiTheme="minorHAnsi" w:cstheme="minorHAnsi"/>
          <w:sz w:val="22"/>
          <w:szCs w:val="22"/>
        </w:rPr>
        <w:t>Mar. 2008.</w:t>
      </w:r>
    </w:p>
    <w:p w14:paraId="40F03A37" w14:textId="241B51F5" w:rsidR="00F25252" w:rsidRPr="004D77F5" w:rsidRDefault="00F25252" w:rsidP="004F45A0">
      <w:pPr>
        <w:tabs>
          <w:tab w:val="left" w:pos="270"/>
        </w:tabs>
        <w:ind w:left="270" w:hanging="270"/>
        <w:rPr>
          <w:rFonts w:asciiTheme="minorHAnsi" w:hAnsiTheme="minorHAnsi" w:cstheme="minorHAnsi"/>
          <w:b/>
          <w:sz w:val="22"/>
          <w:szCs w:val="22"/>
        </w:rPr>
      </w:pPr>
      <w:r w:rsidRPr="004D77F5">
        <w:rPr>
          <w:rFonts w:asciiTheme="minorHAnsi" w:hAnsiTheme="minorHAnsi" w:cstheme="minorHAnsi"/>
          <w:i/>
          <w:sz w:val="22"/>
          <w:szCs w:val="22"/>
        </w:rPr>
        <w:t>Riparian Institute</w:t>
      </w:r>
      <w:r w:rsidR="000F7F3B" w:rsidRPr="004D77F5">
        <w:rPr>
          <w:rFonts w:asciiTheme="minorHAnsi" w:hAnsiTheme="minorHAnsi" w:cstheme="minorHAnsi"/>
          <w:sz w:val="22"/>
          <w:szCs w:val="22"/>
        </w:rPr>
        <w:t xml:space="preserve">. </w:t>
      </w:r>
      <w:r w:rsidRPr="004D77F5">
        <w:rPr>
          <w:rFonts w:asciiTheme="minorHAnsi" w:hAnsiTheme="minorHAnsi" w:cstheme="minorHAnsi"/>
          <w:sz w:val="22"/>
          <w:szCs w:val="22"/>
        </w:rPr>
        <w:t xml:space="preserve">Environmental </w:t>
      </w:r>
      <w:r w:rsidR="006B74F4" w:rsidRPr="004D77F5">
        <w:rPr>
          <w:rFonts w:asciiTheme="minorHAnsi" w:hAnsiTheme="minorHAnsi" w:cstheme="minorHAnsi"/>
          <w:sz w:val="22"/>
          <w:szCs w:val="22"/>
        </w:rPr>
        <w:t>p</w:t>
      </w:r>
      <w:r w:rsidRPr="004D77F5">
        <w:rPr>
          <w:rFonts w:asciiTheme="minorHAnsi" w:hAnsiTheme="minorHAnsi" w:cstheme="minorHAnsi"/>
          <w:sz w:val="22"/>
          <w:szCs w:val="22"/>
        </w:rPr>
        <w:t xml:space="preserve">erspectives in the Phoenix Valley:  Concern about </w:t>
      </w:r>
      <w:r w:rsidR="006B74F4" w:rsidRPr="004D77F5">
        <w:rPr>
          <w:rFonts w:asciiTheme="minorHAnsi" w:hAnsiTheme="minorHAnsi" w:cstheme="minorHAnsi"/>
          <w:sz w:val="22"/>
          <w:szCs w:val="22"/>
        </w:rPr>
        <w:t>w</w:t>
      </w:r>
      <w:r w:rsidRPr="004D77F5">
        <w:rPr>
          <w:rFonts w:asciiTheme="minorHAnsi" w:hAnsiTheme="minorHAnsi" w:cstheme="minorHAnsi"/>
          <w:sz w:val="22"/>
          <w:szCs w:val="22"/>
        </w:rPr>
        <w:t xml:space="preserve">ater </w:t>
      </w:r>
      <w:r w:rsidR="006B74F4" w:rsidRPr="004D77F5">
        <w:rPr>
          <w:rFonts w:asciiTheme="minorHAnsi" w:hAnsiTheme="minorHAnsi" w:cstheme="minorHAnsi"/>
          <w:sz w:val="22"/>
          <w:szCs w:val="22"/>
        </w:rPr>
        <w:t>i</w:t>
      </w:r>
      <w:r w:rsidRPr="004D77F5">
        <w:rPr>
          <w:rFonts w:asciiTheme="minorHAnsi" w:hAnsiTheme="minorHAnsi" w:cstheme="minorHAnsi"/>
          <w:sz w:val="22"/>
          <w:szCs w:val="22"/>
        </w:rPr>
        <w:t xml:space="preserve">ssues, </w:t>
      </w:r>
      <w:r w:rsidR="006B74F4" w:rsidRPr="004D77F5">
        <w:rPr>
          <w:rFonts w:asciiTheme="minorHAnsi" w:hAnsiTheme="minorHAnsi" w:cstheme="minorHAnsi"/>
          <w:sz w:val="22"/>
          <w:szCs w:val="22"/>
        </w:rPr>
        <w:t>r</w:t>
      </w:r>
      <w:r w:rsidRPr="004D77F5">
        <w:rPr>
          <w:rFonts w:asciiTheme="minorHAnsi" w:hAnsiTheme="minorHAnsi" w:cstheme="minorHAnsi"/>
          <w:sz w:val="22"/>
          <w:szCs w:val="22"/>
        </w:rPr>
        <w:t xml:space="preserve">isk </w:t>
      </w:r>
      <w:r w:rsidR="006B74F4" w:rsidRPr="004D77F5">
        <w:rPr>
          <w:rFonts w:asciiTheme="minorHAnsi" w:hAnsiTheme="minorHAnsi" w:cstheme="minorHAnsi"/>
          <w:sz w:val="22"/>
          <w:szCs w:val="22"/>
        </w:rPr>
        <w:t>p</w:t>
      </w:r>
      <w:r w:rsidRPr="004D77F5">
        <w:rPr>
          <w:rFonts w:asciiTheme="minorHAnsi" w:hAnsiTheme="minorHAnsi" w:cstheme="minorHAnsi"/>
          <w:sz w:val="22"/>
          <w:szCs w:val="22"/>
        </w:rPr>
        <w:t xml:space="preserve">erceptions and </w:t>
      </w:r>
      <w:r w:rsidR="006B74F4" w:rsidRPr="004D77F5">
        <w:rPr>
          <w:rFonts w:asciiTheme="minorHAnsi" w:hAnsiTheme="minorHAnsi" w:cstheme="minorHAnsi"/>
          <w:sz w:val="22"/>
          <w:szCs w:val="22"/>
        </w:rPr>
        <w:t>p</w:t>
      </w:r>
      <w:r w:rsidRPr="004D77F5">
        <w:rPr>
          <w:rFonts w:asciiTheme="minorHAnsi" w:hAnsiTheme="minorHAnsi" w:cstheme="minorHAnsi"/>
          <w:sz w:val="22"/>
          <w:szCs w:val="22"/>
        </w:rPr>
        <w:t xml:space="preserve">olicy </w:t>
      </w:r>
      <w:r w:rsidR="006B74F4" w:rsidRPr="004D77F5">
        <w:rPr>
          <w:rFonts w:asciiTheme="minorHAnsi" w:hAnsiTheme="minorHAnsi" w:cstheme="minorHAnsi"/>
          <w:sz w:val="22"/>
          <w:szCs w:val="22"/>
        </w:rPr>
        <w:t>p</w:t>
      </w:r>
      <w:r w:rsidRPr="004D77F5">
        <w:rPr>
          <w:rFonts w:asciiTheme="minorHAnsi" w:hAnsiTheme="minorHAnsi" w:cstheme="minorHAnsi"/>
          <w:sz w:val="22"/>
          <w:szCs w:val="22"/>
        </w:rPr>
        <w:t>references</w:t>
      </w:r>
      <w:r w:rsidR="000F7F3B" w:rsidRPr="004D77F5">
        <w:rPr>
          <w:rFonts w:asciiTheme="minorHAnsi" w:hAnsiTheme="minorHAnsi" w:cstheme="minorHAnsi"/>
          <w:sz w:val="22"/>
          <w:szCs w:val="22"/>
        </w:rPr>
        <w:t xml:space="preserve">. </w:t>
      </w:r>
      <w:r w:rsidR="000915E6" w:rsidRPr="004D77F5">
        <w:rPr>
          <w:rFonts w:asciiTheme="minorHAnsi" w:hAnsiTheme="minorHAnsi" w:cstheme="minorHAnsi"/>
          <w:sz w:val="22"/>
          <w:szCs w:val="22"/>
        </w:rPr>
        <w:t>Gilbert, AZ. Feb. 2008</w:t>
      </w:r>
      <w:r w:rsidR="00173C74" w:rsidRPr="004D77F5">
        <w:rPr>
          <w:rFonts w:asciiTheme="minorHAnsi" w:hAnsiTheme="minorHAnsi" w:cstheme="minorHAnsi"/>
          <w:sz w:val="22"/>
          <w:szCs w:val="22"/>
        </w:rPr>
        <w:t>.</w:t>
      </w:r>
    </w:p>
    <w:p w14:paraId="5AF62C24" w14:textId="06CC9FAF" w:rsidR="00F25252" w:rsidRPr="004D77F5" w:rsidRDefault="00F25252" w:rsidP="004F45A0">
      <w:pPr>
        <w:tabs>
          <w:tab w:val="left" w:pos="270"/>
        </w:tabs>
        <w:ind w:left="270" w:hanging="270"/>
        <w:rPr>
          <w:rFonts w:asciiTheme="minorHAnsi" w:hAnsiTheme="minorHAnsi" w:cstheme="minorHAnsi"/>
          <w:b/>
          <w:sz w:val="22"/>
          <w:szCs w:val="22"/>
        </w:rPr>
      </w:pPr>
      <w:r w:rsidRPr="004D77F5">
        <w:rPr>
          <w:rFonts w:asciiTheme="minorHAnsi" w:hAnsiTheme="minorHAnsi" w:cstheme="minorHAnsi"/>
          <w:i/>
          <w:sz w:val="22"/>
          <w:szCs w:val="22"/>
        </w:rPr>
        <w:t>Arizona State University</w:t>
      </w:r>
      <w:r w:rsidR="006B74F4" w:rsidRPr="004D77F5">
        <w:rPr>
          <w:rFonts w:asciiTheme="minorHAnsi" w:hAnsiTheme="minorHAnsi" w:cstheme="minorHAnsi"/>
          <w:i/>
          <w:sz w:val="22"/>
          <w:szCs w:val="22"/>
        </w:rPr>
        <w:t>’s</w:t>
      </w:r>
      <w:r w:rsidRPr="004D77F5">
        <w:rPr>
          <w:rFonts w:asciiTheme="minorHAnsi" w:hAnsiTheme="minorHAnsi" w:cstheme="minorHAnsi"/>
          <w:i/>
          <w:sz w:val="22"/>
          <w:szCs w:val="22"/>
        </w:rPr>
        <w:t xml:space="preserve"> School of Geographical Sciences</w:t>
      </w:r>
      <w:r w:rsidR="000915E6" w:rsidRPr="004D77F5">
        <w:rPr>
          <w:rFonts w:asciiTheme="minorHAnsi" w:hAnsiTheme="minorHAnsi" w:cstheme="minorHAnsi"/>
          <w:i/>
          <w:sz w:val="22"/>
          <w:szCs w:val="22"/>
        </w:rPr>
        <w:t xml:space="preserve"> Seminar</w:t>
      </w:r>
      <w:r w:rsidR="000F7F3B" w:rsidRPr="004D77F5">
        <w:rPr>
          <w:rFonts w:asciiTheme="minorHAnsi" w:hAnsiTheme="minorHAnsi" w:cstheme="minorHAnsi"/>
          <w:sz w:val="22"/>
          <w:szCs w:val="22"/>
        </w:rPr>
        <w:t xml:space="preserve">. </w:t>
      </w:r>
      <w:r w:rsidRPr="004D77F5">
        <w:rPr>
          <w:rFonts w:asciiTheme="minorHAnsi" w:hAnsiTheme="minorHAnsi" w:cstheme="minorHAnsi"/>
          <w:sz w:val="22"/>
          <w:szCs w:val="22"/>
        </w:rPr>
        <w:t>Socio-</w:t>
      </w:r>
      <w:r w:rsidR="006B74F4" w:rsidRPr="004D77F5">
        <w:rPr>
          <w:rFonts w:asciiTheme="minorHAnsi" w:hAnsiTheme="minorHAnsi" w:cstheme="minorHAnsi"/>
          <w:sz w:val="22"/>
          <w:szCs w:val="22"/>
        </w:rPr>
        <w:t>c</w:t>
      </w:r>
      <w:r w:rsidRPr="004D77F5">
        <w:rPr>
          <w:rFonts w:asciiTheme="minorHAnsi" w:hAnsiTheme="minorHAnsi" w:cstheme="minorHAnsi"/>
          <w:sz w:val="22"/>
          <w:szCs w:val="22"/>
        </w:rPr>
        <w:t xml:space="preserve">ultural </w:t>
      </w:r>
      <w:r w:rsidR="006B74F4" w:rsidRPr="004D77F5">
        <w:rPr>
          <w:rFonts w:asciiTheme="minorHAnsi" w:hAnsiTheme="minorHAnsi" w:cstheme="minorHAnsi"/>
          <w:sz w:val="22"/>
          <w:szCs w:val="22"/>
        </w:rPr>
        <w:t>e</w:t>
      </w:r>
      <w:r w:rsidRPr="004D77F5">
        <w:rPr>
          <w:rFonts w:asciiTheme="minorHAnsi" w:hAnsiTheme="minorHAnsi" w:cstheme="minorHAnsi"/>
          <w:sz w:val="22"/>
          <w:szCs w:val="22"/>
        </w:rPr>
        <w:t xml:space="preserve">lements of </w:t>
      </w:r>
      <w:r w:rsidR="006B74F4" w:rsidRPr="004D77F5">
        <w:rPr>
          <w:rFonts w:asciiTheme="minorHAnsi" w:hAnsiTheme="minorHAnsi" w:cstheme="minorHAnsi"/>
          <w:sz w:val="22"/>
          <w:szCs w:val="22"/>
        </w:rPr>
        <w:t>s</w:t>
      </w:r>
      <w:r w:rsidRPr="004D77F5">
        <w:rPr>
          <w:rFonts w:asciiTheme="minorHAnsi" w:hAnsiTheme="minorHAnsi" w:cstheme="minorHAnsi"/>
          <w:sz w:val="22"/>
          <w:szCs w:val="22"/>
        </w:rPr>
        <w:t xml:space="preserve">ustaining </w:t>
      </w:r>
      <w:r w:rsidR="006B74F4" w:rsidRPr="004D77F5">
        <w:rPr>
          <w:rFonts w:asciiTheme="minorHAnsi" w:hAnsiTheme="minorHAnsi" w:cstheme="minorHAnsi"/>
          <w:sz w:val="22"/>
          <w:szCs w:val="22"/>
        </w:rPr>
        <w:t>w</w:t>
      </w:r>
      <w:r w:rsidRPr="004D77F5">
        <w:rPr>
          <w:rFonts w:asciiTheme="minorHAnsi" w:hAnsiTheme="minorHAnsi" w:cstheme="minorHAnsi"/>
          <w:sz w:val="22"/>
          <w:szCs w:val="22"/>
        </w:rPr>
        <w:t xml:space="preserve">ater </w:t>
      </w:r>
      <w:r w:rsidR="006B74F4" w:rsidRPr="004D77F5">
        <w:rPr>
          <w:rFonts w:asciiTheme="minorHAnsi" w:hAnsiTheme="minorHAnsi" w:cstheme="minorHAnsi"/>
          <w:sz w:val="22"/>
          <w:szCs w:val="22"/>
        </w:rPr>
        <w:t>r</w:t>
      </w:r>
      <w:r w:rsidRPr="004D77F5">
        <w:rPr>
          <w:rFonts w:asciiTheme="minorHAnsi" w:hAnsiTheme="minorHAnsi" w:cstheme="minorHAnsi"/>
          <w:sz w:val="22"/>
          <w:szCs w:val="22"/>
        </w:rPr>
        <w:t xml:space="preserve">esources: The </w:t>
      </w:r>
      <w:r w:rsidR="006B74F4" w:rsidRPr="004D77F5">
        <w:rPr>
          <w:rFonts w:asciiTheme="minorHAnsi" w:hAnsiTheme="minorHAnsi" w:cstheme="minorHAnsi"/>
          <w:sz w:val="22"/>
          <w:szCs w:val="22"/>
        </w:rPr>
        <w:t>c</w:t>
      </w:r>
      <w:r w:rsidRPr="004D77F5">
        <w:rPr>
          <w:rFonts w:asciiTheme="minorHAnsi" w:hAnsiTheme="minorHAnsi" w:cstheme="minorHAnsi"/>
          <w:sz w:val="22"/>
          <w:szCs w:val="22"/>
        </w:rPr>
        <w:t xml:space="preserve">ase of the Phoenix </w:t>
      </w:r>
      <w:r w:rsidR="006B74F4" w:rsidRPr="004D77F5">
        <w:rPr>
          <w:rFonts w:asciiTheme="minorHAnsi" w:hAnsiTheme="minorHAnsi" w:cstheme="minorHAnsi"/>
          <w:sz w:val="22"/>
          <w:szCs w:val="22"/>
        </w:rPr>
        <w:t>o</w:t>
      </w:r>
      <w:r w:rsidRPr="004D77F5">
        <w:rPr>
          <w:rFonts w:asciiTheme="minorHAnsi" w:hAnsiTheme="minorHAnsi" w:cstheme="minorHAnsi"/>
          <w:sz w:val="22"/>
          <w:szCs w:val="22"/>
        </w:rPr>
        <w:t>asis</w:t>
      </w:r>
      <w:r w:rsidRPr="004D77F5">
        <w:rPr>
          <w:rFonts w:asciiTheme="minorHAnsi" w:hAnsiTheme="minorHAnsi" w:cstheme="minorHAnsi"/>
          <w:i/>
          <w:sz w:val="22"/>
          <w:szCs w:val="22"/>
        </w:rPr>
        <w:t>.</w:t>
      </w:r>
      <w:r w:rsidR="000915E6" w:rsidRPr="004D77F5">
        <w:rPr>
          <w:rFonts w:asciiTheme="minorHAnsi" w:hAnsiTheme="minorHAnsi" w:cstheme="minorHAnsi"/>
          <w:i/>
          <w:sz w:val="22"/>
          <w:szCs w:val="22"/>
        </w:rPr>
        <w:t xml:space="preserve"> </w:t>
      </w:r>
      <w:r w:rsidR="000915E6" w:rsidRPr="004D77F5">
        <w:rPr>
          <w:rFonts w:asciiTheme="minorHAnsi" w:hAnsiTheme="minorHAnsi" w:cstheme="minorHAnsi"/>
          <w:sz w:val="22"/>
          <w:szCs w:val="22"/>
        </w:rPr>
        <w:t>Tempe, AZ. Nov. 2007.</w:t>
      </w:r>
    </w:p>
    <w:p w14:paraId="31084AF4" w14:textId="1A7121F4" w:rsidR="00925028" w:rsidRPr="004D77F5" w:rsidRDefault="006B74F4" w:rsidP="004F45A0">
      <w:pPr>
        <w:tabs>
          <w:tab w:val="left" w:pos="270"/>
        </w:tabs>
        <w:ind w:left="270" w:hanging="270"/>
        <w:rPr>
          <w:rFonts w:asciiTheme="minorHAnsi" w:hAnsiTheme="minorHAnsi" w:cstheme="minorHAnsi"/>
          <w:sz w:val="22"/>
          <w:szCs w:val="22"/>
        </w:rPr>
      </w:pPr>
      <w:r w:rsidRPr="004D77F5">
        <w:rPr>
          <w:rFonts w:asciiTheme="minorHAnsi" w:hAnsiTheme="minorHAnsi" w:cstheme="minorHAnsi"/>
          <w:i/>
          <w:sz w:val="22"/>
          <w:szCs w:val="22"/>
        </w:rPr>
        <w:t xml:space="preserve">Annual Symposium of the </w:t>
      </w:r>
      <w:r w:rsidR="00925028" w:rsidRPr="004D77F5">
        <w:rPr>
          <w:rFonts w:asciiTheme="minorHAnsi" w:hAnsiTheme="minorHAnsi" w:cstheme="minorHAnsi"/>
          <w:i/>
          <w:sz w:val="22"/>
          <w:szCs w:val="22"/>
        </w:rPr>
        <w:t>Central Arizona–Phoenix</w:t>
      </w:r>
      <w:r w:rsidR="000915E6" w:rsidRPr="004D77F5">
        <w:rPr>
          <w:rFonts w:asciiTheme="minorHAnsi" w:hAnsiTheme="minorHAnsi" w:cstheme="minorHAnsi"/>
          <w:i/>
          <w:sz w:val="22"/>
          <w:szCs w:val="22"/>
        </w:rPr>
        <w:t xml:space="preserve"> Long Term Ecological Research</w:t>
      </w:r>
      <w:r w:rsidR="00925028" w:rsidRPr="004D77F5">
        <w:rPr>
          <w:rFonts w:asciiTheme="minorHAnsi" w:hAnsiTheme="minorHAnsi" w:cstheme="minorHAnsi"/>
          <w:sz w:val="22"/>
          <w:szCs w:val="22"/>
        </w:rPr>
        <w:t xml:space="preserve">, Panel </w:t>
      </w:r>
      <w:r w:rsidRPr="004D77F5">
        <w:rPr>
          <w:rFonts w:asciiTheme="minorHAnsi" w:hAnsiTheme="minorHAnsi" w:cstheme="minorHAnsi"/>
          <w:sz w:val="22"/>
          <w:szCs w:val="22"/>
        </w:rPr>
        <w:t>d</w:t>
      </w:r>
      <w:r w:rsidR="00925028" w:rsidRPr="004D77F5">
        <w:rPr>
          <w:rFonts w:asciiTheme="minorHAnsi" w:hAnsiTheme="minorHAnsi" w:cstheme="minorHAnsi"/>
          <w:sz w:val="22"/>
          <w:szCs w:val="22"/>
        </w:rPr>
        <w:t xml:space="preserve">iscussant on </w:t>
      </w:r>
      <w:r w:rsidRPr="004D77F5">
        <w:rPr>
          <w:rFonts w:asciiTheme="minorHAnsi" w:hAnsiTheme="minorHAnsi" w:cstheme="minorHAnsi"/>
          <w:sz w:val="22"/>
          <w:szCs w:val="22"/>
        </w:rPr>
        <w:t>l</w:t>
      </w:r>
      <w:r w:rsidR="00925028" w:rsidRPr="004D77F5">
        <w:rPr>
          <w:rFonts w:asciiTheme="minorHAnsi" w:hAnsiTheme="minorHAnsi" w:cstheme="minorHAnsi"/>
          <w:sz w:val="22"/>
          <w:szCs w:val="22"/>
        </w:rPr>
        <w:t>ong-</w:t>
      </w:r>
      <w:r w:rsidRPr="004D77F5">
        <w:rPr>
          <w:rFonts w:asciiTheme="minorHAnsi" w:hAnsiTheme="minorHAnsi" w:cstheme="minorHAnsi"/>
          <w:sz w:val="22"/>
          <w:szCs w:val="22"/>
        </w:rPr>
        <w:t>t</w:t>
      </w:r>
      <w:r w:rsidR="00925028" w:rsidRPr="004D77F5">
        <w:rPr>
          <w:rFonts w:asciiTheme="minorHAnsi" w:hAnsiTheme="minorHAnsi" w:cstheme="minorHAnsi"/>
          <w:sz w:val="22"/>
          <w:szCs w:val="22"/>
        </w:rPr>
        <w:t xml:space="preserve">erm </w:t>
      </w:r>
      <w:r w:rsidRPr="004D77F5">
        <w:rPr>
          <w:rFonts w:asciiTheme="minorHAnsi" w:hAnsiTheme="minorHAnsi" w:cstheme="minorHAnsi"/>
          <w:sz w:val="22"/>
          <w:szCs w:val="22"/>
        </w:rPr>
        <w:t>s</w:t>
      </w:r>
      <w:r w:rsidR="00925028" w:rsidRPr="004D77F5">
        <w:rPr>
          <w:rFonts w:asciiTheme="minorHAnsi" w:hAnsiTheme="minorHAnsi" w:cstheme="minorHAnsi"/>
          <w:sz w:val="22"/>
          <w:szCs w:val="22"/>
        </w:rPr>
        <w:t>ocio-</w:t>
      </w:r>
      <w:r w:rsidRPr="004D77F5">
        <w:rPr>
          <w:rFonts w:asciiTheme="minorHAnsi" w:hAnsiTheme="minorHAnsi" w:cstheme="minorHAnsi"/>
          <w:sz w:val="22"/>
          <w:szCs w:val="22"/>
        </w:rPr>
        <w:t>e</w:t>
      </w:r>
      <w:r w:rsidR="00925028" w:rsidRPr="004D77F5">
        <w:rPr>
          <w:rFonts w:asciiTheme="minorHAnsi" w:hAnsiTheme="minorHAnsi" w:cstheme="minorHAnsi"/>
          <w:sz w:val="22"/>
          <w:szCs w:val="22"/>
        </w:rPr>
        <w:t xml:space="preserve">cological </w:t>
      </w:r>
      <w:r w:rsidRPr="004D77F5">
        <w:rPr>
          <w:rFonts w:asciiTheme="minorHAnsi" w:hAnsiTheme="minorHAnsi" w:cstheme="minorHAnsi"/>
          <w:sz w:val="22"/>
          <w:szCs w:val="22"/>
        </w:rPr>
        <w:t>r</w:t>
      </w:r>
      <w:r w:rsidR="00925028" w:rsidRPr="004D77F5">
        <w:rPr>
          <w:rFonts w:asciiTheme="minorHAnsi" w:hAnsiTheme="minorHAnsi" w:cstheme="minorHAnsi"/>
          <w:sz w:val="22"/>
          <w:szCs w:val="22"/>
        </w:rPr>
        <w:t xml:space="preserve">esearch, </w:t>
      </w:r>
      <w:r w:rsidRPr="004D77F5">
        <w:rPr>
          <w:rFonts w:asciiTheme="minorHAnsi" w:hAnsiTheme="minorHAnsi" w:cstheme="minorHAnsi"/>
          <w:sz w:val="22"/>
          <w:szCs w:val="22"/>
        </w:rPr>
        <w:t xml:space="preserve">Arizona State University </w:t>
      </w:r>
      <w:r w:rsidR="00925028" w:rsidRPr="004D77F5">
        <w:rPr>
          <w:rFonts w:asciiTheme="minorHAnsi" w:hAnsiTheme="minorHAnsi" w:cstheme="minorHAnsi"/>
          <w:sz w:val="22"/>
          <w:szCs w:val="22"/>
        </w:rPr>
        <w:t>Jan. 2007</w:t>
      </w:r>
      <w:r w:rsidR="000F7F3B" w:rsidRPr="004D77F5">
        <w:rPr>
          <w:rFonts w:asciiTheme="minorHAnsi" w:hAnsiTheme="minorHAnsi" w:cstheme="minorHAnsi"/>
          <w:sz w:val="22"/>
          <w:szCs w:val="22"/>
        </w:rPr>
        <w:t xml:space="preserve">. </w:t>
      </w:r>
    </w:p>
    <w:p w14:paraId="26303F5E" w14:textId="61C057B8" w:rsidR="008D0580" w:rsidRPr="004D77F5" w:rsidRDefault="008D0580" w:rsidP="008D0580">
      <w:pPr>
        <w:tabs>
          <w:tab w:val="left" w:pos="270"/>
        </w:tabs>
        <w:ind w:left="270" w:hanging="270"/>
        <w:rPr>
          <w:rFonts w:asciiTheme="minorHAnsi" w:hAnsiTheme="minorHAnsi" w:cstheme="minorHAnsi"/>
          <w:sz w:val="22"/>
          <w:szCs w:val="22"/>
        </w:rPr>
      </w:pPr>
      <w:r w:rsidRPr="004D77F5">
        <w:rPr>
          <w:rFonts w:asciiTheme="minorHAnsi" w:hAnsiTheme="minorHAnsi" w:cstheme="minorHAnsi"/>
          <w:i/>
          <w:sz w:val="22"/>
          <w:szCs w:val="22"/>
        </w:rPr>
        <w:t>Central Arizona–Phoenix</w:t>
      </w:r>
      <w:r w:rsidR="00173C74" w:rsidRPr="004D77F5">
        <w:rPr>
          <w:rFonts w:asciiTheme="minorHAnsi" w:hAnsiTheme="minorHAnsi" w:cstheme="minorHAnsi"/>
          <w:i/>
          <w:sz w:val="22"/>
          <w:szCs w:val="22"/>
        </w:rPr>
        <w:t xml:space="preserve"> Long Term Ecological Research</w:t>
      </w:r>
      <w:r w:rsidRPr="004D77F5">
        <w:rPr>
          <w:rFonts w:asciiTheme="minorHAnsi" w:hAnsiTheme="minorHAnsi" w:cstheme="minorHAnsi"/>
          <w:i/>
          <w:sz w:val="22"/>
          <w:szCs w:val="22"/>
        </w:rPr>
        <w:t xml:space="preserve"> Advisory Review</w:t>
      </w:r>
      <w:r w:rsidR="00173C74" w:rsidRPr="004D77F5">
        <w:rPr>
          <w:rFonts w:asciiTheme="minorHAnsi" w:hAnsiTheme="minorHAnsi" w:cstheme="minorHAnsi"/>
          <w:sz w:val="22"/>
          <w:szCs w:val="22"/>
        </w:rPr>
        <w:t xml:space="preserve">. </w:t>
      </w:r>
      <w:r w:rsidRPr="004D77F5">
        <w:rPr>
          <w:rFonts w:asciiTheme="minorHAnsi" w:hAnsiTheme="minorHAnsi" w:cstheme="minorHAnsi"/>
          <w:sz w:val="22"/>
          <w:szCs w:val="22"/>
        </w:rPr>
        <w:t>Wa</w:t>
      </w:r>
      <w:r w:rsidR="00173C74" w:rsidRPr="004D77F5">
        <w:rPr>
          <w:rFonts w:asciiTheme="minorHAnsi" w:hAnsiTheme="minorHAnsi" w:cstheme="minorHAnsi"/>
          <w:sz w:val="22"/>
          <w:szCs w:val="22"/>
        </w:rPr>
        <w:t xml:space="preserve">ter </w:t>
      </w:r>
      <w:r w:rsidR="006B74F4" w:rsidRPr="004D77F5">
        <w:rPr>
          <w:rFonts w:asciiTheme="minorHAnsi" w:hAnsiTheme="minorHAnsi" w:cstheme="minorHAnsi"/>
          <w:sz w:val="22"/>
          <w:szCs w:val="22"/>
        </w:rPr>
        <w:t>r</w:t>
      </w:r>
      <w:r w:rsidR="00173C74" w:rsidRPr="004D77F5">
        <w:rPr>
          <w:rFonts w:asciiTheme="minorHAnsi" w:hAnsiTheme="minorHAnsi" w:cstheme="minorHAnsi"/>
          <w:sz w:val="22"/>
          <w:szCs w:val="22"/>
        </w:rPr>
        <w:t xml:space="preserve">isks in the Phoenix </w:t>
      </w:r>
      <w:r w:rsidR="006B74F4" w:rsidRPr="004D77F5">
        <w:rPr>
          <w:rFonts w:asciiTheme="minorHAnsi" w:hAnsiTheme="minorHAnsi" w:cstheme="minorHAnsi"/>
          <w:sz w:val="22"/>
          <w:szCs w:val="22"/>
        </w:rPr>
        <w:t>p</w:t>
      </w:r>
      <w:r w:rsidR="00173C74" w:rsidRPr="004D77F5">
        <w:rPr>
          <w:rFonts w:asciiTheme="minorHAnsi" w:hAnsiTheme="minorHAnsi" w:cstheme="minorHAnsi"/>
          <w:sz w:val="22"/>
          <w:szCs w:val="22"/>
        </w:rPr>
        <w:t xml:space="preserve">asis. </w:t>
      </w:r>
      <w:r w:rsidR="006B74F4" w:rsidRPr="004D77F5">
        <w:rPr>
          <w:rFonts w:asciiTheme="minorHAnsi" w:hAnsiTheme="minorHAnsi" w:cstheme="minorHAnsi"/>
          <w:sz w:val="22"/>
          <w:szCs w:val="22"/>
        </w:rPr>
        <w:t xml:space="preserve">Arizona State University. </w:t>
      </w:r>
      <w:r w:rsidR="00173C74" w:rsidRPr="004D77F5">
        <w:rPr>
          <w:rFonts w:asciiTheme="minorHAnsi" w:hAnsiTheme="minorHAnsi" w:cstheme="minorHAnsi"/>
          <w:sz w:val="22"/>
          <w:szCs w:val="22"/>
        </w:rPr>
        <w:t xml:space="preserve">Tempe, AZ. </w:t>
      </w:r>
      <w:r w:rsidRPr="004D77F5">
        <w:rPr>
          <w:rFonts w:asciiTheme="minorHAnsi" w:hAnsiTheme="minorHAnsi" w:cstheme="minorHAnsi"/>
          <w:sz w:val="22"/>
          <w:szCs w:val="22"/>
        </w:rPr>
        <w:t xml:space="preserve">Sept. 2007. </w:t>
      </w:r>
    </w:p>
    <w:p w14:paraId="765BE88A" w14:textId="77777777" w:rsidR="009A3647" w:rsidRPr="004D77F5" w:rsidRDefault="00F25252" w:rsidP="009A3647">
      <w:pPr>
        <w:tabs>
          <w:tab w:val="left" w:pos="270"/>
        </w:tabs>
        <w:ind w:left="270" w:hanging="270"/>
        <w:rPr>
          <w:rFonts w:asciiTheme="minorHAnsi" w:hAnsiTheme="minorHAnsi" w:cstheme="minorHAnsi"/>
          <w:sz w:val="22"/>
          <w:szCs w:val="22"/>
        </w:rPr>
      </w:pPr>
      <w:r w:rsidRPr="004D77F5">
        <w:rPr>
          <w:rFonts w:asciiTheme="minorHAnsi" w:hAnsiTheme="minorHAnsi" w:cstheme="minorHAnsi"/>
          <w:i/>
          <w:sz w:val="22"/>
          <w:szCs w:val="22"/>
        </w:rPr>
        <w:t xml:space="preserve">Annual Conference of </w:t>
      </w:r>
      <w:r w:rsidR="00130FA7" w:rsidRPr="004D77F5">
        <w:rPr>
          <w:rFonts w:asciiTheme="minorHAnsi" w:hAnsiTheme="minorHAnsi" w:cstheme="minorHAnsi"/>
          <w:i/>
          <w:sz w:val="22"/>
          <w:szCs w:val="22"/>
        </w:rPr>
        <w:t>Assoc</w:t>
      </w:r>
      <w:r w:rsidR="00173C74" w:rsidRPr="004D77F5">
        <w:rPr>
          <w:rFonts w:asciiTheme="minorHAnsi" w:hAnsiTheme="minorHAnsi" w:cstheme="minorHAnsi"/>
          <w:i/>
          <w:sz w:val="22"/>
          <w:szCs w:val="22"/>
        </w:rPr>
        <w:t>iation</w:t>
      </w:r>
      <w:r w:rsidRPr="004D77F5">
        <w:rPr>
          <w:rFonts w:asciiTheme="minorHAnsi" w:hAnsiTheme="minorHAnsi" w:cstheme="minorHAnsi"/>
          <w:i/>
          <w:sz w:val="22"/>
          <w:szCs w:val="22"/>
        </w:rPr>
        <w:t xml:space="preserve"> of American Geographers. </w:t>
      </w:r>
      <w:r w:rsidRPr="004D77F5">
        <w:rPr>
          <w:rFonts w:asciiTheme="minorHAnsi" w:hAnsiTheme="minorHAnsi" w:cstheme="minorHAnsi"/>
          <w:sz w:val="22"/>
          <w:szCs w:val="22"/>
        </w:rPr>
        <w:t>Session sponsored by Water Resource Geography specialty group</w:t>
      </w:r>
      <w:r w:rsidR="000F7F3B" w:rsidRPr="004D77F5">
        <w:rPr>
          <w:rFonts w:asciiTheme="minorHAnsi" w:hAnsiTheme="minorHAnsi" w:cstheme="minorHAnsi"/>
          <w:sz w:val="22"/>
          <w:szCs w:val="22"/>
        </w:rPr>
        <w:t xml:space="preserve">. </w:t>
      </w:r>
      <w:r w:rsidRPr="004D77F5">
        <w:rPr>
          <w:rFonts w:asciiTheme="minorHAnsi" w:hAnsiTheme="minorHAnsi" w:cstheme="minorHAnsi"/>
          <w:sz w:val="22"/>
          <w:szCs w:val="22"/>
        </w:rPr>
        <w:t xml:space="preserve">Residential </w:t>
      </w:r>
      <w:r w:rsidR="006B74F4" w:rsidRPr="004D77F5">
        <w:rPr>
          <w:rFonts w:asciiTheme="minorHAnsi" w:hAnsiTheme="minorHAnsi" w:cstheme="minorHAnsi"/>
          <w:sz w:val="22"/>
          <w:szCs w:val="22"/>
        </w:rPr>
        <w:t>l</w:t>
      </w:r>
      <w:r w:rsidRPr="004D77F5">
        <w:rPr>
          <w:rFonts w:asciiTheme="minorHAnsi" w:hAnsiTheme="minorHAnsi" w:cstheme="minorHAnsi"/>
          <w:sz w:val="22"/>
          <w:szCs w:val="22"/>
        </w:rPr>
        <w:t xml:space="preserve">andscaping </w:t>
      </w:r>
      <w:r w:rsidR="006B74F4" w:rsidRPr="004D77F5">
        <w:rPr>
          <w:rFonts w:asciiTheme="minorHAnsi" w:hAnsiTheme="minorHAnsi" w:cstheme="minorHAnsi"/>
          <w:sz w:val="22"/>
          <w:szCs w:val="22"/>
        </w:rPr>
        <w:t>p</w:t>
      </w:r>
      <w:r w:rsidRPr="004D77F5">
        <w:rPr>
          <w:rFonts w:asciiTheme="minorHAnsi" w:hAnsiTheme="minorHAnsi" w:cstheme="minorHAnsi"/>
          <w:sz w:val="22"/>
          <w:szCs w:val="22"/>
        </w:rPr>
        <w:t xml:space="preserve">atterns and </w:t>
      </w:r>
      <w:r w:rsidR="006B74F4" w:rsidRPr="004D77F5">
        <w:rPr>
          <w:rFonts w:asciiTheme="minorHAnsi" w:hAnsiTheme="minorHAnsi" w:cstheme="minorHAnsi"/>
          <w:sz w:val="22"/>
          <w:szCs w:val="22"/>
        </w:rPr>
        <w:t>p</w:t>
      </w:r>
      <w:r w:rsidRPr="004D77F5">
        <w:rPr>
          <w:rFonts w:asciiTheme="minorHAnsi" w:hAnsiTheme="minorHAnsi" w:cstheme="minorHAnsi"/>
          <w:sz w:val="22"/>
          <w:szCs w:val="22"/>
        </w:rPr>
        <w:t xml:space="preserve">ractices in </w:t>
      </w:r>
      <w:r w:rsidR="006B74F4" w:rsidRPr="004D77F5">
        <w:rPr>
          <w:rFonts w:asciiTheme="minorHAnsi" w:hAnsiTheme="minorHAnsi" w:cstheme="minorHAnsi"/>
          <w:sz w:val="22"/>
          <w:szCs w:val="22"/>
        </w:rPr>
        <w:t>m</w:t>
      </w:r>
      <w:r w:rsidRPr="004D77F5">
        <w:rPr>
          <w:rFonts w:asciiTheme="minorHAnsi" w:hAnsiTheme="minorHAnsi" w:cstheme="minorHAnsi"/>
          <w:sz w:val="22"/>
          <w:szCs w:val="22"/>
        </w:rPr>
        <w:t xml:space="preserve">etropolitan </w:t>
      </w:r>
      <w:r w:rsidR="006B74F4" w:rsidRPr="004D77F5">
        <w:rPr>
          <w:rFonts w:asciiTheme="minorHAnsi" w:hAnsiTheme="minorHAnsi" w:cstheme="minorHAnsi"/>
          <w:sz w:val="22"/>
          <w:szCs w:val="22"/>
        </w:rPr>
        <w:t>n</w:t>
      </w:r>
      <w:r w:rsidRPr="004D77F5">
        <w:rPr>
          <w:rFonts w:asciiTheme="minorHAnsi" w:hAnsiTheme="minorHAnsi" w:cstheme="minorHAnsi"/>
          <w:sz w:val="22"/>
          <w:szCs w:val="22"/>
        </w:rPr>
        <w:t>eighborhoods of Phoenix, Arizona.</w:t>
      </w:r>
      <w:r w:rsidR="00173C74" w:rsidRPr="004D77F5">
        <w:rPr>
          <w:rFonts w:asciiTheme="minorHAnsi" w:hAnsiTheme="minorHAnsi" w:cstheme="minorHAnsi"/>
          <w:sz w:val="22"/>
          <w:szCs w:val="22"/>
        </w:rPr>
        <w:t xml:space="preserve"> San Francisco, CA. Apr. 2007.</w:t>
      </w:r>
    </w:p>
    <w:p w14:paraId="0EDA0596" w14:textId="243A9467" w:rsidR="00F25252" w:rsidRPr="004D77F5" w:rsidRDefault="00F25252" w:rsidP="009A3647">
      <w:pPr>
        <w:tabs>
          <w:tab w:val="left" w:pos="270"/>
        </w:tabs>
        <w:ind w:left="270" w:hanging="270"/>
        <w:rPr>
          <w:rFonts w:asciiTheme="minorHAnsi" w:hAnsiTheme="minorHAnsi" w:cstheme="minorHAnsi"/>
          <w:sz w:val="22"/>
          <w:szCs w:val="22"/>
        </w:rPr>
      </w:pPr>
      <w:r w:rsidRPr="004D77F5">
        <w:rPr>
          <w:rFonts w:asciiTheme="minorHAnsi" w:hAnsiTheme="minorHAnsi" w:cstheme="minorHAnsi"/>
          <w:i/>
          <w:sz w:val="22"/>
          <w:szCs w:val="22"/>
        </w:rPr>
        <w:t>Baltimore Ecosystem Study</w:t>
      </w:r>
      <w:r w:rsidR="00F03255" w:rsidRPr="004D77F5">
        <w:rPr>
          <w:rFonts w:asciiTheme="minorHAnsi" w:hAnsiTheme="minorHAnsi" w:cstheme="minorHAnsi"/>
          <w:i/>
          <w:sz w:val="22"/>
          <w:szCs w:val="22"/>
        </w:rPr>
        <w:t xml:space="preserve"> Long-Term Ecological Research </w:t>
      </w:r>
      <w:r w:rsidRPr="004D77F5">
        <w:rPr>
          <w:rFonts w:asciiTheme="minorHAnsi" w:hAnsiTheme="minorHAnsi" w:cstheme="minorHAnsi"/>
          <w:i/>
          <w:sz w:val="22"/>
          <w:szCs w:val="22"/>
        </w:rPr>
        <w:t>Workshop</w:t>
      </w:r>
      <w:r w:rsidRPr="004D77F5">
        <w:rPr>
          <w:rFonts w:asciiTheme="minorHAnsi" w:hAnsiTheme="minorHAnsi" w:cstheme="minorHAnsi"/>
          <w:sz w:val="22"/>
          <w:szCs w:val="22"/>
        </w:rPr>
        <w:t xml:space="preserve">. Developing and </w:t>
      </w:r>
      <w:r w:rsidR="006B74F4" w:rsidRPr="004D77F5">
        <w:rPr>
          <w:rFonts w:asciiTheme="minorHAnsi" w:hAnsiTheme="minorHAnsi" w:cstheme="minorHAnsi"/>
          <w:sz w:val="22"/>
          <w:szCs w:val="22"/>
        </w:rPr>
        <w:t>e</w:t>
      </w:r>
      <w:r w:rsidRPr="004D77F5">
        <w:rPr>
          <w:rFonts w:asciiTheme="minorHAnsi" w:hAnsiTheme="minorHAnsi" w:cstheme="minorHAnsi"/>
          <w:sz w:val="22"/>
          <w:szCs w:val="22"/>
        </w:rPr>
        <w:t xml:space="preserve">valuating </w:t>
      </w:r>
      <w:r w:rsidR="006B74F4" w:rsidRPr="004D77F5">
        <w:rPr>
          <w:rFonts w:asciiTheme="minorHAnsi" w:hAnsiTheme="minorHAnsi" w:cstheme="minorHAnsi"/>
          <w:sz w:val="22"/>
          <w:szCs w:val="22"/>
        </w:rPr>
        <w:t>s</w:t>
      </w:r>
      <w:r w:rsidRPr="004D77F5">
        <w:rPr>
          <w:rFonts w:asciiTheme="minorHAnsi" w:hAnsiTheme="minorHAnsi" w:cstheme="minorHAnsi"/>
          <w:sz w:val="22"/>
          <w:szCs w:val="22"/>
        </w:rPr>
        <w:t xml:space="preserve">ocial </w:t>
      </w:r>
      <w:r w:rsidR="006B74F4" w:rsidRPr="004D77F5">
        <w:rPr>
          <w:rFonts w:asciiTheme="minorHAnsi" w:hAnsiTheme="minorHAnsi" w:cstheme="minorHAnsi"/>
          <w:sz w:val="22"/>
          <w:szCs w:val="22"/>
        </w:rPr>
        <w:t>s</w:t>
      </w:r>
      <w:r w:rsidRPr="004D77F5">
        <w:rPr>
          <w:rFonts w:asciiTheme="minorHAnsi" w:hAnsiTheme="minorHAnsi" w:cstheme="minorHAnsi"/>
          <w:sz w:val="22"/>
          <w:szCs w:val="22"/>
        </w:rPr>
        <w:t xml:space="preserve">cience </w:t>
      </w:r>
      <w:r w:rsidR="006B74F4" w:rsidRPr="004D77F5">
        <w:rPr>
          <w:rFonts w:asciiTheme="minorHAnsi" w:hAnsiTheme="minorHAnsi" w:cstheme="minorHAnsi"/>
          <w:sz w:val="22"/>
          <w:szCs w:val="22"/>
        </w:rPr>
        <w:t>a</w:t>
      </w:r>
      <w:r w:rsidRPr="004D77F5">
        <w:rPr>
          <w:rFonts w:asciiTheme="minorHAnsi" w:hAnsiTheme="minorHAnsi" w:cstheme="minorHAnsi"/>
          <w:sz w:val="22"/>
          <w:szCs w:val="22"/>
        </w:rPr>
        <w:t>pproaches for the LTER</w:t>
      </w:r>
      <w:r w:rsidR="00ED5661" w:rsidRPr="004D77F5">
        <w:rPr>
          <w:rFonts w:asciiTheme="minorHAnsi" w:hAnsiTheme="minorHAnsi" w:cstheme="minorHAnsi"/>
          <w:sz w:val="22"/>
          <w:szCs w:val="22"/>
        </w:rPr>
        <w:t>: Local Focus, Global Thinking.</w:t>
      </w:r>
      <w:r w:rsidRPr="004D77F5">
        <w:rPr>
          <w:rFonts w:asciiTheme="minorHAnsi" w:hAnsiTheme="minorHAnsi" w:cstheme="minorHAnsi"/>
          <w:sz w:val="22"/>
          <w:szCs w:val="22"/>
        </w:rPr>
        <w:t xml:space="preserve"> Institute of Ecosystem Studies. Baltimore, MD</w:t>
      </w:r>
      <w:r w:rsidR="000F7F3B" w:rsidRPr="004D77F5">
        <w:rPr>
          <w:rFonts w:asciiTheme="minorHAnsi" w:hAnsiTheme="minorHAnsi" w:cstheme="minorHAnsi"/>
          <w:sz w:val="22"/>
          <w:szCs w:val="22"/>
        </w:rPr>
        <w:t xml:space="preserve">. </w:t>
      </w:r>
      <w:r w:rsidR="00173C74" w:rsidRPr="004D77F5">
        <w:rPr>
          <w:rFonts w:asciiTheme="minorHAnsi" w:hAnsiTheme="minorHAnsi" w:cstheme="minorHAnsi"/>
          <w:sz w:val="22"/>
          <w:szCs w:val="22"/>
        </w:rPr>
        <w:t>Jan. 2007.</w:t>
      </w:r>
    </w:p>
    <w:p w14:paraId="4DB63BAF" w14:textId="631C8BB4" w:rsidR="00EA317A" w:rsidRPr="004D77F5" w:rsidRDefault="00EA317A" w:rsidP="00EA317A">
      <w:pPr>
        <w:tabs>
          <w:tab w:val="left" w:pos="270"/>
        </w:tabs>
        <w:spacing w:line="276" w:lineRule="auto"/>
        <w:ind w:left="270" w:hanging="270"/>
        <w:rPr>
          <w:rFonts w:asciiTheme="minorHAnsi" w:hAnsiTheme="minorHAnsi" w:cstheme="minorHAnsi"/>
          <w:b/>
          <w:sz w:val="22"/>
          <w:szCs w:val="22"/>
        </w:rPr>
      </w:pPr>
      <w:r w:rsidRPr="004D77F5">
        <w:rPr>
          <w:rFonts w:asciiTheme="minorHAnsi" w:hAnsiTheme="minorHAnsi" w:cstheme="minorHAnsi"/>
          <w:b/>
          <w:i/>
          <w:sz w:val="22"/>
          <w:szCs w:val="22"/>
        </w:rPr>
        <w:lastRenderedPageBreak/>
        <w:t>Invited Seminars, Panels, and Workshops</w:t>
      </w:r>
      <w:r w:rsidRPr="004D77F5">
        <w:rPr>
          <w:rFonts w:asciiTheme="minorHAnsi" w:hAnsiTheme="minorHAnsi" w:cstheme="minorHAnsi"/>
          <w:b/>
          <w:sz w:val="22"/>
          <w:szCs w:val="22"/>
        </w:rPr>
        <w:t xml:space="preserve"> (cont.)</w:t>
      </w:r>
    </w:p>
    <w:p w14:paraId="72FBCFC3" w14:textId="449084C6" w:rsidR="006677B0" w:rsidRPr="00EA317A" w:rsidRDefault="00F25252" w:rsidP="00EA317A">
      <w:pPr>
        <w:tabs>
          <w:tab w:val="left" w:pos="270"/>
        </w:tabs>
        <w:ind w:left="270" w:hanging="270"/>
        <w:rPr>
          <w:rFonts w:asciiTheme="minorHAnsi" w:hAnsiTheme="minorHAnsi" w:cstheme="minorHAnsi"/>
          <w:bCs/>
          <w:sz w:val="22"/>
          <w:szCs w:val="22"/>
        </w:rPr>
      </w:pPr>
      <w:r w:rsidRPr="004D77F5">
        <w:rPr>
          <w:rFonts w:asciiTheme="minorHAnsi" w:hAnsiTheme="minorHAnsi" w:cstheme="minorHAnsi"/>
          <w:bCs/>
          <w:i/>
          <w:sz w:val="22"/>
          <w:szCs w:val="22"/>
        </w:rPr>
        <w:t>City of Phoenix Urban Heat Island Task Force</w:t>
      </w:r>
      <w:r w:rsidR="00173C74" w:rsidRPr="004D77F5">
        <w:rPr>
          <w:rFonts w:asciiTheme="minorHAnsi" w:hAnsiTheme="minorHAnsi" w:cstheme="minorHAnsi"/>
          <w:bCs/>
          <w:sz w:val="22"/>
          <w:szCs w:val="22"/>
        </w:rPr>
        <w:t>.</w:t>
      </w:r>
      <w:r w:rsidRPr="004D77F5">
        <w:rPr>
          <w:rFonts w:asciiTheme="minorHAnsi" w:hAnsiTheme="minorHAnsi" w:cstheme="minorHAnsi"/>
          <w:bCs/>
          <w:sz w:val="22"/>
          <w:szCs w:val="22"/>
        </w:rPr>
        <w:t xml:space="preserve"> Awareness and </w:t>
      </w:r>
      <w:r w:rsidR="006B74F4" w:rsidRPr="004D77F5">
        <w:rPr>
          <w:rFonts w:asciiTheme="minorHAnsi" w:hAnsiTheme="minorHAnsi" w:cstheme="minorHAnsi"/>
          <w:bCs/>
          <w:sz w:val="22"/>
          <w:szCs w:val="22"/>
        </w:rPr>
        <w:t>p</w:t>
      </w:r>
      <w:r w:rsidRPr="004D77F5">
        <w:rPr>
          <w:rFonts w:asciiTheme="minorHAnsi" w:hAnsiTheme="minorHAnsi" w:cstheme="minorHAnsi"/>
          <w:bCs/>
          <w:sz w:val="22"/>
          <w:szCs w:val="22"/>
        </w:rPr>
        <w:t xml:space="preserve">erceptions of </w:t>
      </w:r>
      <w:r w:rsidR="006B74F4" w:rsidRPr="004D77F5">
        <w:rPr>
          <w:rFonts w:asciiTheme="minorHAnsi" w:hAnsiTheme="minorHAnsi" w:cstheme="minorHAnsi"/>
          <w:bCs/>
          <w:sz w:val="22"/>
          <w:szCs w:val="22"/>
        </w:rPr>
        <w:t>r</w:t>
      </w:r>
      <w:r w:rsidRPr="004D77F5">
        <w:rPr>
          <w:rFonts w:asciiTheme="minorHAnsi" w:hAnsiTheme="minorHAnsi" w:cstheme="minorHAnsi"/>
          <w:bCs/>
          <w:sz w:val="22"/>
          <w:szCs w:val="22"/>
        </w:rPr>
        <w:t xml:space="preserve">ising </w:t>
      </w:r>
      <w:r w:rsidR="006B74F4" w:rsidRPr="004D77F5">
        <w:rPr>
          <w:rFonts w:asciiTheme="minorHAnsi" w:hAnsiTheme="minorHAnsi" w:cstheme="minorHAnsi"/>
          <w:bCs/>
          <w:sz w:val="22"/>
          <w:szCs w:val="22"/>
        </w:rPr>
        <w:t>t</w:t>
      </w:r>
      <w:r w:rsidRPr="004D77F5">
        <w:rPr>
          <w:rFonts w:asciiTheme="minorHAnsi" w:hAnsiTheme="minorHAnsi" w:cstheme="minorHAnsi"/>
          <w:bCs/>
          <w:sz w:val="22"/>
          <w:szCs w:val="22"/>
        </w:rPr>
        <w:t>emperatures in Phoenix</w:t>
      </w:r>
      <w:r w:rsidR="00173C74" w:rsidRPr="004D77F5">
        <w:rPr>
          <w:rFonts w:asciiTheme="minorHAnsi" w:hAnsiTheme="minorHAnsi" w:cstheme="minorHAnsi"/>
          <w:bCs/>
          <w:sz w:val="22"/>
          <w:szCs w:val="22"/>
        </w:rPr>
        <w:t xml:space="preserve">. Tempe, AZ. </w:t>
      </w:r>
      <w:r w:rsidR="00C1315C" w:rsidRPr="004D77F5">
        <w:rPr>
          <w:rFonts w:asciiTheme="minorHAnsi" w:hAnsiTheme="minorHAnsi" w:cstheme="minorHAnsi"/>
          <w:bCs/>
          <w:sz w:val="22"/>
          <w:szCs w:val="22"/>
        </w:rPr>
        <w:t>Sep</w:t>
      </w:r>
      <w:r w:rsidR="007330D5" w:rsidRPr="004D77F5">
        <w:rPr>
          <w:rFonts w:asciiTheme="minorHAnsi" w:hAnsiTheme="minorHAnsi" w:cstheme="minorHAnsi"/>
          <w:bCs/>
          <w:sz w:val="22"/>
          <w:szCs w:val="22"/>
        </w:rPr>
        <w:t>t</w:t>
      </w:r>
      <w:r w:rsidR="00C1315C" w:rsidRPr="004D77F5">
        <w:rPr>
          <w:rFonts w:asciiTheme="minorHAnsi" w:hAnsiTheme="minorHAnsi" w:cstheme="minorHAnsi"/>
          <w:bCs/>
          <w:sz w:val="22"/>
          <w:szCs w:val="22"/>
        </w:rPr>
        <w:t>. 2006.</w:t>
      </w:r>
      <w:r w:rsidR="006B74F4" w:rsidRPr="004D77F5">
        <w:rPr>
          <w:rFonts w:asciiTheme="minorHAnsi" w:hAnsiTheme="minorHAnsi" w:cstheme="minorHAnsi"/>
          <w:bCs/>
          <w:sz w:val="22"/>
          <w:szCs w:val="22"/>
        </w:rPr>
        <w:t xml:space="preserve"> </w:t>
      </w:r>
      <w:r w:rsidR="004B2C49" w:rsidRPr="004D77F5">
        <w:rPr>
          <w:rFonts w:asciiTheme="minorHAnsi" w:hAnsiTheme="minorHAnsi" w:cstheme="minorHAnsi"/>
          <w:bCs/>
          <w:sz w:val="22"/>
          <w:szCs w:val="22"/>
        </w:rPr>
        <w:t xml:space="preserve">Co-hosted by the </w:t>
      </w:r>
      <w:r w:rsidR="006B74F4" w:rsidRPr="004D77F5">
        <w:rPr>
          <w:rFonts w:asciiTheme="minorHAnsi" w:hAnsiTheme="minorHAnsi" w:cstheme="minorHAnsi"/>
          <w:bCs/>
          <w:sz w:val="22"/>
          <w:szCs w:val="22"/>
        </w:rPr>
        <w:t>Decision Center for a Desert City and National Center for Excellence: Sustainable Materials and Renewable Technologies, Arizona State University</w:t>
      </w:r>
      <w:r w:rsidR="004B2C49" w:rsidRPr="004D77F5">
        <w:rPr>
          <w:rFonts w:asciiTheme="minorHAnsi" w:hAnsiTheme="minorHAnsi" w:cstheme="minorHAnsi"/>
          <w:bCs/>
          <w:sz w:val="22"/>
          <w:szCs w:val="22"/>
        </w:rPr>
        <w:t>, Tempe.</w:t>
      </w:r>
    </w:p>
    <w:p w14:paraId="3F7874ED" w14:textId="023E0958" w:rsidR="00541E51" w:rsidRPr="004D77F5" w:rsidRDefault="00541E51" w:rsidP="00173C74">
      <w:pPr>
        <w:tabs>
          <w:tab w:val="left" w:pos="270"/>
        </w:tabs>
        <w:ind w:left="270" w:hanging="270"/>
        <w:rPr>
          <w:rFonts w:asciiTheme="minorHAnsi" w:hAnsiTheme="minorHAnsi" w:cstheme="minorHAnsi"/>
          <w:sz w:val="22"/>
          <w:szCs w:val="22"/>
        </w:rPr>
      </w:pPr>
      <w:r w:rsidRPr="004D77F5">
        <w:rPr>
          <w:rFonts w:asciiTheme="minorHAnsi" w:hAnsiTheme="minorHAnsi" w:cstheme="minorHAnsi"/>
          <w:i/>
          <w:sz w:val="22"/>
          <w:szCs w:val="22"/>
        </w:rPr>
        <w:t xml:space="preserve">Annual Conference of </w:t>
      </w:r>
      <w:r w:rsidR="007330D5" w:rsidRPr="004D77F5">
        <w:rPr>
          <w:rFonts w:asciiTheme="minorHAnsi" w:hAnsiTheme="minorHAnsi" w:cstheme="minorHAnsi"/>
          <w:i/>
          <w:sz w:val="22"/>
          <w:szCs w:val="22"/>
        </w:rPr>
        <w:t>Association</w:t>
      </w:r>
      <w:r w:rsidRPr="004D77F5">
        <w:rPr>
          <w:rFonts w:asciiTheme="minorHAnsi" w:hAnsiTheme="minorHAnsi" w:cstheme="minorHAnsi"/>
          <w:i/>
          <w:sz w:val="22"/>
          <w:szCs w:val="22"/>
        </w:rPr>
        <w:t xml:space="preserve"> of American Geographers. </w:t>
      </w:r>
      <w:r w:rsidRPr="004D77F5">
        <w:rPr>
          <w:rFonts w:asciiTheme="minorHAnsi" w:hAnsiTheme="minorHAnsi" w:cstheme="minorHAnsi"/>
          <w:sz w:val="22"/>
          <w:szCs w:val="22"/>
        </w:rPr>
        <w:t xml:space="preserve">Social </w:t>
      </w:r>
      <w:r w:rsidR="004B2C49" w:rsidRPr="004D77F5">
        <w:rPr>
          <w:rFonts w:asciiTheme="minorHAnsi" w:hAnsiTheme="minorHAnsi" w:cstheme="minorHAnsi"/>
          <w:sz w:val="22"/>
          <w:szCs w:val="22"/>
        </w:rPr>
        <w:t>s</w:t>
      </w:r>
      <w:r w:rsidRPr="004D77F5">
        <w:rPr>
          <w:rFonts w:asciiTheme="minorHAnsi" w:hAnsiTheme="minorHAnsi" w:cstheme="minorHAnsi"/>
          <w:sz w:val="22"/>
          <w:szCs w:val="22"/>
        </w:rPr>
        <w:t xml:space="preserve">cience </w:t>
      </w:r>
      <w:r w:rsidR="004B2C49" w:rsidRPr="004D77F5">
        <w:rPr>
          <w:rFonts w:asciiTheme="minorHAnsi" w:hAnsiTheme="minorHAnsi" w:cstheme="minorHAnsi"/>
          <w:sz w:val="22"/>
          <w:szCs w:val="22"/>
        </w:rPr>
        <w:t>r</w:t>
      </w:r>
      <w:r w:rsidRPr="004D77F5">
        <w:rPr>
          <w:rFonts w:asciiTheme="minorHAnsi" w:hAnsiTheme="minorHAnsi" w:cstheme="minorHAnsi"/>
          <w:sz w:val="22"/>
          <w:szCs w:val="22"/>
        </w:rPr>
        <w:t xml:space="preserve">esearch in </w:t>
      </w:r>
      <w:r w:rsidR="004B2C49" w:rsidRPr="004D77F5">
        <w:rPr>
          <w:rFonts w:asciiTheme="minorHAnsi" w:hAnsiTheme="minorHAnsi" w:cstheme="minorHAnsi"/>
          <w:sz w:val="22"/>
          <w:szCs w:val="22"/>
        </w:rPr>
        <w:t>u</w:t>
      </w:r>
      <w:r w:rsidRPr="004D77F5">
        <w:rPr>
          <w:rFonts w:asciiTheme="minorHAnsi" w:hAnsiTheme="minorHAnsi" w:cstheme="minorHAnsi"/>
          <w:sz w:val="22"/>
          <w:szCs w:val="22"/>
        </w:rPr>
        <w:t xml:space="preserve">rban </w:t>
      </w:r>
      <w:r w:rsidR="004B2C49" w:rsidRPr="004D77F5">
        <w:rPr>
          <w:rFonts w:asciiTheme="minorHAnsi" w:hAnsiTheme="minorHAnsi" w:cstheme="minorHAnsi"/>
          <w:sz w:val="22"/>
          <w:szCs w:val="22"/>
        </w:rPr>
        <w:t>e</w:t>
      </w:r>
      <w:r w:rsidRPr="004D77F5">
        <w:rPr>
          <w:rFonts w:asciiTheme="minorHAnsi" w:hAnsiTheme="minorHAnsi" w:cstheme="minorHAnsi"/>
          <w:sz w:val="22"/>
          <w:szCs w:val="22"/>
        </w:rPr>
        <w:t>cology: Examples</w:t>
      </w:r>
      <w:r w:rsidR="00C1315C" w:rsidRPr="004D77F5">
        <w:rPr>
          <w:rFonts w:asciiTheme="minorHAnsi" w:hAnsiTheme="minorHAnsi" w:cstheme="minorHAnsi"/>
          <w:sz w:val="22"/>
          <w:szCs w:val="22"/>
        </w:rPr>
        <w:t xml:space="preserve"> from the Central Arizona–</w:t>
      </w:r>
      <w:r w:rsidRPr="004D77F5">
        <w:rPr>
          <w:rFonts w:asciiTheme="minorHAnsi" w:hAnsiTheme="minorHAnsi" w:cstheme="minorHAnsi"/>
          <w:sz w:val="22"/>
          <w:szCs w:val="22"/>
        </w:rPr>
        <w:t>Phoenix Long-term</w:t>
      </w:r>
      <w:r w:rsidR="00173C74" w:rsidRPr="004D77F5">
        <w:rPr>
          <w:rFonts w:asciiTheme="minorHAnsi" w:hAnsiTheme="minorHAnsi" w:cstheme="minorHAnsi"/>
          <w:sz w:val="22"/>
          <w:szCs w:val="22"/>
        </w:rPr>
        <w:t xml:space="preserve"> Ecological Research </w:t>
      </w:r>
      <w:r w:rsidR="004B2C49" w:rsidRPr="004D77F5">
        <w:rPr>
          <w:rFonts w:asciiTheme="minorHAnsi" w:hAnsiTheme="minorHAnsi" w:cstheme="minorHAnsi"/>
          <w:sz w:val="22"/>
          <w:szCs w:val="22"/>
        </w:rPr>
        <w:t>p</w:t>
      </w:r>
      <w:r w:rsidRPr="004D77F5">
        <w:rPr>
          <w:rFonts w:asciiTheme="minorHAnsi" w:hAnsiTheme="minorHAnsi" w:cstheme="minorHAnsi"/>
          <w:sz w:val="22"/>
          <w:szCs w:val="22"/>
        </w:rPr>
        <w:t>roject.</w:t>
      </w:r>
      <w:r w:rsidR="00173C74" w:rsidRPr="004D77F5">
        <w:rPr>
          <w:rFonts w:asciiTheme="minorHAnsi" w:hAnsiTheme="minorHAnsi" w:cstheme="minorHAnsi"/>
          <w:sz w:val="22"/>
          <w:szCs w:val="22"/>
        </w:rPr>
        <w:t xml:space="preserve"> Chicago, IL. Mar. 2006.</w:t>
      </w:r>
    </w:p>
    <w:p w14:paraId="0B2A77D3" w14:textId="6FD72C1D" w:rsidR="00541E51" w:rsidRPr="004D77F5" w:rsidRDefault="00541E51" w:rsidP="00541E51">
      <w:pPr>
        <w:tabs>
          <w:tab w:val="left" w:pos="270"/>
        </w:tabs>
        <w:ind w:left="270" w:right="90" w:hanging="270"/>
        <w:rPr>
          <w:rFonts w:asciiTheme="minorHAnsi" w:hAnsiTheme="minorHAnsi" w:cstheme="minorHAnsi"/>
          <w:sz w:val="22"/>
          <w:szCs w:val="22"/>
        </w:rPr>
      </w:pPr>
      <w:r w:rsidRPr="004D77F5">
        <w:rPr>
          <w:rFonts w:asciiTheme="minorHAnsi" w:hAnsiTheme="minorHAnsi" w:cstheme="minorHAnsi"/>
          <w:i/>
          <w:sz w:val="22"/>
          <w:szCs w:val="22"/>
        </w:rPr>
        <w:t>Sustainability Learning Community</w:t>
      </w:r>
      <w:r w:rsidR="00173C74" w:rsidRPr="004D77F5">
        <w:rPr>
          <w:rFonts w:asciiTheme="minorHAnsi" w:hAnsiTheme="minorHAnsi" w:cstheme="minorHAnsi"/>
          <w:sz w:val="22"/>
          <w:szCs w:val="22"/>
        </w:rPr>
        <w:t>,</w:t>
      </w:r>
      <w:r w:rsidRPr="004D77F5">
        <w:rPr>
          <w:rFonts w:asciiTheme="minorHAnsi" w:hAnsiTheme="minorHAnsi" w:cstheme="minorHAnsi"/>
          <w:sz w:val="22"/>
          <w:szCs w:val="22"/>
        </w:rPr>
        <w:t xml:space="preserve"> Arizona State University</w:t>
      </w:r>
      <w:r w:rsidR="00173C74" w:rsidRPr="004D77F5">
        <w:rPr>
          <w:rFonts w:asciiTheme="minorHAnsi" w:hAnsiTheme="minorHAnsi" w:cstheme="minorHAnsi"/>
          <w:sz w:val="22"/>
          <w:szCs w:val="22"/>
        </w:rPr>
        <w:t>.</w:t>
      </w:r>
      <w:r w:rsidRPr="004D77F5">
        <w:rPr>
          <w:rFonts w:asciiTheme="minorHAnsi" w:hAnsiTheme="minorHAnsi" w:cstheme="minorHAnsi"/>
          <w:sz w:val="22"/>
          <w:szCs w:val="22"/>
        </w:rPr>
        <w:t xml:space="preserve"> Sustainability: Society and </w:t>
      </w:r>
      <w:r w:rsidR="005C17A3" w:rsidRPr="004D77F5">
        <w:rPr>
          <w:rFonts w:asciiTheme="minorHAnsi" w:hAnsiTheme="minorHAnsi" w:cstheme="minorHAnsi"/>
          <w:sz w:val="22"/>
          <w:szCs w:val="22"/>
        </w:rPr>
        <w:t>w</w:t>
      </w:r>
      <w:r w:rsidRPr="004D77F5">
        <w:rPr>
          <w:rFonts w:asciiTheme="minorHAnsi" w:hAnsiTheme="minorHAnsi" w:cstheme="minorHAnsi"/>
          <w:sz w:val="22"/>
          <w:szCs w:val="22"/>
        </w:rPr>
        <w:t>ater</w:t>
      </w:r>
      <w:r w:rsidRPr="004D77F5">
        <w:rPr>
          <w:rFonts w:asciiTheme="minorHAnsi" w:hAnsiTheme="minorHAnsi" w:cstheme="minorHAnsi"/>
          <w:i/>
          <w:sz w:val="22"/>
          <w:szCs w:val="22"/>
        </w:rPr>
        <w:t>.</w:t>
      </w:r>
      <w:r w:rsidR="00173C74" w:rsidRPr="004D77F5">
        <w:rPr>
          <w:rFonts w:asciiTheme="minorHAnsi" w:hAnsiTheme="minorHAnsi" w:cstheme="minorHAnsi"/>
          <w:i/>
          <w:sz w:val="22"/>
          <w:szCs w:val="22"/>
        </w:rPr>
        <w:t xml:space="preserve"> </w:t>
      </w:r>
      <w:r w:rsidR="00173C74" w:rsidRPr="004D77F5">
        <w:rPr>
          <w:rFonts w:asciiTheme="minorHAnsi" w:hAnsiTheme="minorHAnsi" w:cstheme="minorHAnsi"/>
          <w:sz w:val="22"/>
          <w:szCs w:val="22"/>
        </w:rPr>
        <w:t>Tempe, AZ. Oct. 2006.</w:t>
      </w:r>
    </w:p>
    <w:p w14:paraId="036BA70F" w14:textId="4852D61B" w:rsidR="00A55226" w:rsidRPr="00E37BF0" w:rsidRDefault="00541E51" w:rsidP="00E37BF0">
      <w:pPr>
        <w:tabs>
          <w:tab w:val="left" w:pos="270"/>
        </w:tabs>
        <w:ind w:left="270" w:right="90" w:hanging="270"/>
        <w:rPr>
          <w:rFonts w:asciiTheme="minorHAnsi" w:hAnsiTheme="minorHAnsi" w:cstheme="minorHAnsi"/>
          <w:sz w:val="22"/>
          <w:szCs w:val="22"/>
        </w:rPr>
      </w:pPr>
      <w:r w:rsidRPr="004D77F5">
        <w:rPr>
          <w:rFonts w:asciiTheme="minorHAnsi" w:hAnsiTheme="minorHAnsi" w:cstheme="minorHAnsi"/>
          <w:i/>
          <w:iCs/>
          <w:sz w:val="22"/>
          <w:szCs w:val="22"/>
        </w:rPr>
        <w:t>Fulbright Scholar Enrichment Seminar</w:t>
      </w:r>
      <w:r w:rsidR="00173C74" w:rsidRPr="004D77F5">
        <w:rPr>
          <w:rFonts w:asciiTheme="minorHAnsi" w:hAnsiTheme="minorHAnsi" w:cstheme="minorHAnsi"/>
          <w:iCs/>
          <w:sz w:val="22"/>
          <w:szCs w:val="22"/>
        </w:rPr>
        <w:t>,</w:t>
      </w:r>
      <w:r w:rsidRPr="004D77F5">
        <w:rPr>
          <w:rFonts w:asciiTheme="minorHAnsi" w:hAnsiTheme="minorHAnsi" w:cstheme="minorHAnsi"/>
          <w:iCs/>
          <w:sz w:val="22"/>
          <w:szCs w:val="22"/>
        </w:rPr>
        <w:t xml:space="preserve"> </w:t>
      </w:r>
      <w:r w:rsidRPr="004D77F5">
        <w:rPr>
          <w:rFonts w:asciiTheme="minorHAnsi" w:hAnsiTheme="minorHAnsi" w:cstheme="minorHAnsi"/>
          <w:sz w:val="22"/>
          <w:szCs w:val="22"/>
        </w:rPr>
        <w:t>Arizona State University</w:t>
      </w:r>
      <w:r w:rsidR="00173C74" w:rsidRPr="004D77F5">
        <w:rPr>
          <w:rFonts w:asciiTheme="minorHAnsi" w:hAnsiTheme="minorHAnsi" w:cstheme="minorHAnsi"/>
          <w:sz w:val="22"/>
          <w:szCs w:val="22"/>
        </w:rPr>
        <w:t>.</w:t>
      </w:r>
      <w:r w:rsidRPr="004D77F5">
        <w:rPr>
          <w:rFonts w:asciiTheme="minorHAnsi" w:hAnsiTheme="minorHAnsi" w:cstheme="minorHAnsi"/>
          <w:sz w:val="22"/>
          <w:szCs w:val="22"/>
        </w:rPr>
        <w:t xml:space="preserve"> </w:t>
      </w:r>
      <w:r w:rsidRPr="004D77F5">
        <w:rPr>
          <w:rFonts w:asciiTheme="minorHAnsi" w:hAnsiTheme="minorHAnsi" w:cstheme="minorHAnsi"/>
          <w:iCs/>
          <w:sz w:val="22"/>
          <w:szCs w:val="22"/>
        </w:rPr>
        <w:t xml:space="preserve">Panel on </w:t>
      </w:r>
      <w:r w:rsidR="00FF6815" w:rsidRPr="004D77F5">
        <w:rPr>
          <w:rFonts w:asciiTheme="minorHAnsi" w:hAnsiTheme="minorHAnsi" w:cstheme="minorHAnsi"/>
          <w:iCs/>
          <w:sz w:val="22"/>
          <w:szCs w:val="22"/>
        </w:rPr>
        <w:t>e</w:t>
      </w:r>
      <w:r w:rsidRPr="004D77F5">
        <w:rPr>
          <w:rFonts w:asciiTheme="minorHAnsi" w:hAnsiTheme="minorHAnsi" w:cstheme="minorHAnsi"/>
          <w:iCs/>
          <w:sz w:val="22"/>
          <w:szCs w:val="22"/>
        </w:rPr>
        <w:t>nvironmental Research, Education, and Action: Making a Difference. Human-</w:t>
      </w:r>
      <w:r w:rsidR="00FF6815" w:rsidRPr="004D77F5">
        <w:rPr>
          <w:rFonts w:asciiTheme="minorHAnsi" w:hAnsiTheme="minorHAnsi" w:cstheme="minorHAnsi"/>
          <w:iCs/>
          <w:sz w:val="22"/>
          <w:szCs w:val="22"/>
        </w:rPr>
        <w:t>e</w:t>
      </w:r>
      <w:r w:rsidRPr="004D77F5">
        <w:rPr>
          <w:rFonts w:asciiTheme="minorHAnsi" w:hAnsiTheme="minorHAnsi" w:cstheme="minorHAnsi"/>
          <w:iCs/>
          <w:sz w:val="22"/>
          <w:szCs w:val="22"/>
        </w:rPr>
        <w:t xml:space="preserve">nvironment </w:t>
      </w:r>
      <w:r w:rsidR="00FF6815" w:rsidRPr="004D77F5">
        <w:rPr>
          <w:rFonts w:asciiTheme="minorHAnsi" w:hAnsiTheme="minorHAnsi" w:cstheme="minorHAnsi"/>
          <w:iCs/>
          <w:sz w:val="22"/>
          <w:szCs w:val="22"/>
        </w:rPr>
        <w:t>r</w:t>
      </w:r>
      <w:r w:rsidRPr="004D77F5">
        <w:rPr>
          <w:rFonts w:asciiTheme="minorHAnsi" w:hAnsiTheme="minorHAnsi" w:cstheme="minorHAnsi"/>
          <w:iCs/>
          <w:sz w:val="22"/>
          <w:szCs w:val="22"/>
        </w:rPr>
        <w:t xml:space="preserve">esearch: Implications for </w:t>
      </w:r>
      <w:r w:rsidR="00FF6815" w:rsidRPr="004D77F5">
        <w:rPr>
          <w:rFonts w:asciiTheme="minorHAnsi" w:hAnsiTheme="minorHAnsi" w:cstheme="minorHAnsi"/>
          <w:iCs/>
          <w:sz w:val="22"/>
          <w:szCs w:val="22"/>
        </w:rPr>
        <w:t>p</w:t>
      </w:r>
      <w:r w:rsidRPr="004D77F5">
        <w:rPr>
          <w:rFonts w:asciiTheme="minorHAnsi" w:hAnsiTheme="minorHAnsi" w:cstheme="minorHAnsi"/>
          <w:iCs/>
          <w:sz w:val="22"/>
          <w:szCs w:val="22"/>
        </w:rPr>
        <w:t>olicy</w:t>
      </w:r>
      <w:r w:rsidR="00CC6415" w:rsidRPr="004D77F5">
        <w:rPr>
          <w:rFonts w:asciiTheme="minorHAnsi" w:hAnsiTheme="minorHAnsi" w:cstheme="minorHAnsi"/>
          <w:iCs/>
          <w:sz w:val="22"/>
          <w:szCs w:val="22"/>
        </w:rPr>
        <w:t xml:space="preserve"> and </w:t>
      </w:r>
      <w:r w:rsidR="00FF6815" w:rsidRPr="004D77F5">
        <w:rPr>
          <w:rFonts w:asciiTheme="minorHAnsi" w:hAnsiTheme="minorHAnsi" w:cstheme="minorHAnsi"/>
          <w:iCs/>
          <w:sz w:val="22"/>
          <w:szCs w:val="22"/>
        </w:rPr>
        <w:t>p</w:t>
      </w:r>
      <w:r w:rsidRPr="004D77F5">
        <w:rPr>
          <w:rFonts w:asciiTheme="minorHAnsi" w:hAnsiTheme="minorHAnsi" w:cstheme="minorHAnsi"/>
          <w:iCs/>
          <w:sz w:val="22"/>
          <w:szCs w:val="22"/>
        </w:rPr>
        <w:t xml:space="preserve">ublic </w:t>
      </w:r>
      <w:r w:rsidR="00FF6815" w:rsidRPr="004D77F5">
        <w:rPr>
          <w:rFonts w:asciiTheme="minorHAnsi" w:hAnsiTheme="minorHAnsi" w:cstheme="minorHAnsi"/>
          <w:iCs/>
          <w:sz w:val="22"/>
          <w:szCs w:val="22"/>
        </w:rPr>
        <w:t>o</w:t>
      </w:r>
      <w:r w:rsidRPr="004D77F5">
        <w:rPr>
          <w:rFonts w:asciiTheme="minorHAnsi" w:hAnsiTheme="minorHAnsi" w:cstheme="minorHAnsi"/>
          <w:iCs/>
          <w:sz w:val="22"/>
          <w:szCs w:val="22"/>
        </w:rPr>
        <w:t>utreach.</w:t>
      </w:r>
      <w:r w:rsidR="00173C74" w:rsidRPr="004D77F5">
        <w:rPr>
          <w:rFonts w:asciiTheme="minorHAnsi" w:hAnsiTheme="minorHAnsi" w:cstheme="minorHAnsi"/>
          <w:iCs/>
          <w:sz w:val="22"/>
          <w:szCs w:val="22"/>
        </w:rPr>
        <w:t xml:space="preserve"> </w:t>
      </w:r>
      <w:r w:rsidR="00173C74" w:rsidRPr="004D77F5">
        <w:rPr>
          <w:rFonts w:asciiTheme="minorHAnsi" w:hAnsiTheme="minorHAnsi" w:cstheme="minorHAnsi"/>
          <w:sz w:val="22"/>
          <w:szCs w:val="22"/>
        </w:rPr>
        <w:t xml:space="preserve">Tempe, AZ. </w:t>
      </w:r>
      <w:r w:rsidR="00173C74" w:rsidRPr="004D77F5">
        <w:rPr>
          <w:rFonts w:asciiTheme="minorHAnsi" w:hAnsiTheme="minorHAnsi" w:cstheme="minorHAnsi"/>
          <w:iCs/>
          <w:sz w:val="22"/>
          <w:szCs w:val="22"/>
        </w:rPr>
        <w:t>Feb. 2006.</w:t>
      </w:r>
    </w:p>
    <w:p w14:paraId="12D59690" w14:textId="346A75C6" w:rsidR="00541E51" w:rsidRPr="004D77F5" w:rsidRDefault="00F33FF7" w:rsidP="00541E51">
      <w:pPr>
        <w:tabs>
          <w:tab w:val="left" w:pos="270"/>
        </w:tabs>
        <w:ind w:left="270" w:hanging="270"/>
        <w:rPr>
          <w:rFonts w:asciiTheme="minorHAnsi" w:hAnsiTheme="minorHAnsi" w:cstheme="minorHAnsi"/>
          <w:bCs/>
          <w:sz w:val="22"/>
          <w:szCs w:val="22"/>
        </w:rPr>
      </w:pPr>
      <w:r w:rsidRPr="004D77F5">
        <w:rPr>
          <w:rFonts w:asciiTheme="minorHAnsi" w:hAnsiTheme="minorHAnsi" w:cstheme="minorHAnsi"/>
          <w:i/>
          <w:sz w:val="22"/>
          <w:szCs w:val="22"/>
        </w:rPr>
        <w:t xml:space="preserve">Annual Symposium of the </w:t>
      </w:r>
      <w:r w:rsidR="00541E51" w:rsidRPr="004D77F5">
        <w:rPr>
          <w:rFonts w:asciiTheme="minorHAnsi" w:hAnsiTheme="minorHAnsi" w:cstheme="minorHAnsi"/>
          <w:i/>
          <w:sz w:val="22"/>
          <w:szCs w:val="22"/>
        </w:rPr>
        <w:t>Central Arizona–Phoeni</w:t>
      </w:r>
      <w:r w:rsidR="001600B8" w:rsidRPr="004D77F5">
        <w:rPr>
          <w:rFonts w:asciiTheme="minorHAnsi" w:hAnsiTheme="minorHAnsi" w:cstheme="minorHAnsi"/>
          <w:i/>
          <w:sz w:val="22"/>
          <w:szCs w:val="22"/>
        </w:rPr>
        <w:t>x Long Term Ecological Research</w:t>
      </w:r>
      <w:r w:rsidRPr="004D77F5">
        <w:rPr>
          <w:rFonts w:asciiTheme="minorHAnsi" w:hAnsiTheme="minorHAnsi" w:cstheme="minorHAnsi"/>
          <w:i/>
          <w:sz w:val="22"/>
          <w:szCs w:val="22"/>
        </w:rPr>
        <w:t>.</w:t>
      </w:r>
      <w:r w:rsidR="001600B8" w:rsidRPr="004D77F5">
        <w:rPr>
          <w:rFonts w:asciiTheme="minorHAnsi" w:hAnsiTheme="minorHAnsi" w:cstheme="minorHAnsi"/>
          <w:sz w:val="22"/>
          <w:szCs w:val="22"/>
        </w:rPr>
        <w:t xml:space="preserve"> </w:t>
      </w:r>
      <w:r w:rsidR="00541E51" w:rsidRPr="004D77F5">
        <w:rPr>
          <w:rFonts w:asciiTheme="minorHAnsi" w:hAnsiTheme="minorHAnsi" w:cstheme="minorHAnsi"/>
          <w:sz w:val="22"/>
          <w:szCs w:val="22"/>
        </w:rPr>
        <w:t xml:space="preserve">Geographic, </w:t>
      </w:r>
      <w:r w:rsidRPr="004D77F5">
        <w:rPr>
          <w:rFonts w:asciiTheme="minorHAnsi" w:hAnsiTheme="minorHAnsi" w:cstheme="minorHAnsi"/>
          <w:sz w:val="22"/>
          <w:szCs w:val="22"/>
        </w:rPr>
        <w:t>s</w:t>
      </w:r>
      <w:r w:rsidR="00541E51" w:rsidRPr="004D77F5">
        <w:rPr>
          <w:rFonts w:asciiTheme="minorHAnsi" w:hAnsiTheme="minorHAnsi" w:cstheme="minorHAnsi"/>
          <w:sz w:val="22"/>
          <w:szCs w:val="22"/>
        </w:rPr>
        <w:t xml:space="preserve">ocial </w:t>
      </w:r>
      <w:r w:rsidRPr="004D77F5">
        <w:rPr>
          <w:rFonts w:asciiTheme="minorHAnsi" w:hAnsiTheme="minorHAnsi" w:cstheme="minorHAnsi"/>
          <w:sz w:val="22"/>
          <w:szCs w:val="22"/>
        </w:rPr>
        <w:t>s</w:t>
      </w:r>
      <w:r w:rsidR="00541E51" w:rsidRPr="004D77F5">
        <w:rPr>
          <w:rFonts w:asciiTheme="minorHAnsi" w:hAnsiTheme="minorHAnsi" w:cstheme="minorHAnsi"/>
          <w:sz w:val="22"/>
          <w:szCs w:val="22"/>
        </w:rPr>
        <w:t>cience</w:t>
      </w:r>
      <w:r w:rsidR="00CC6415" w:rsidRPr="004D77F5">
        <w:rPr>
          <w:rFonts w:asciiTheme="minorHAnsi" w:hAnsiTheme="minorHAnsi" w:cstheme="minorHAnsi"/>
          <w:sz w:val="22"/>
          <w:szCs w:val="22"/>
        </w:rPr>
        <w:t xml:space="preserve"> and </w:t>
      </w:r>
      <w:r w:rsidRPr="004D77F5">
        <w:rPr>
          <w:rFonts w:asciiTheme="minorHAnsi" w:hAnsiTheme="minorHAnsi" w:cstheme="minorHAnsi"/>
          <w:sz w:val="22"/>
          <w:szCs w:val="22"/>
        </w:rPr>
        <w:t>i</w:t>
      </w:r>
      <w:r w:rsidR="00541E51" w:rsidRPr="004D77F5">
        <w:rPr>
          <w:rFonts w:asciiTheme="minorHAnsi" w:hAnsiTheme="minorHAnsi" w:cstheme="minorHAnsi"/>
          <w:sz w:val="22"/>
          <w:szCs w:val="22"/>
        </w:rPr>
        <w:t xml:space="preserve">nterdisciplinary </w:t>
      </w:r>
      <w:r w:rsidRPr="004D77F5">
        <w:rPr>
          <w:rFonts w:asciiTheme="minorHAnsi" w:hAnsiTheme="minorHAnsi" w:cstheme="minorHAnsi"/>
          <w:sz w:val="22"/>
          <w:szCs w:val="22"/>
        </w:rPr>
        <w:t>p</w:t>
      </w:r>
      <w:r w:rsidR="00541E51" w:rsidRPr="004D77F5">
        <w:rPr>
          <w:rFonts w:asciiTheme="minorHAnsi" w:hAnsiTheme="minorHAnsi" w:cstheme="minorHAnsi"/>
          <w:sz w:val="22"/>
          <w:szCs w:val="22"/>
        </w:rPr>
        <w:t xml:space="preserve">erspectives on </w:t>
      </w:r>
      <w:r w:rsidRPr="004D77F5">
        <w:rPr>
          <w:rFonts w:asciiTheme="minorHAnsi" w:hAnsiTheme="minorHAnsi" w:cstheme="minorHAnsi"/>
          <w:sz w:val="22"/>
          <w:szCs w:val="22"/>
        </w:rPr>
        <w:t>u</w:t>
      </w:r>
      <w:r w:rsidR="00541E51" w:rsidRPr="004D77F5">
        <w:rPr>
          <w:rFonts w:asciiTheme="minorHAnsi" w:hAnsiTheme="minorHAnsi" w:cstheme="minorHAnsi"/>
          <w:sz w:val="22"/>
          <w:szCs w:val="22"/>
        </w:rPr>
        <w:t xml:space="preserve">rban </w:t>
      </w:r>
      <w:r w:rsidRPr="004D77F5">
        <w:rPr>
          <w:rFonts w:asciiTheme="minorHAnsi" w:hAnsiTheme="minorHAnsi" w:cstheme="minorHAnsi"/>
          <w:sz w:val="22"/>
          <w:szCs w:val="22"/>
        </w:rPr>
        <w:t>e</w:t>
      </w:r>
      <w:r w:rsidR="00541E51" w:rsidRPr="004D77F5">
        <w:rPr>
          <w:rFonts w:asciiTheme="minorHAnsi" w:hAnsiTheme="minorHAnsi" w:cstheme="minorHAnsi"/>
          <w:sz w:val="22"/>
          <w:szCs w:val="22"/>
        </w:rPr>
        <w:t xml:space="preserve">cology: </w:t>
      </w:r>
      <w:r w:rsidR="001600B8" w:rsidRPr="004D77F5">
        <w:rPr>
          <w:rFonts w:asciiTheme="minorHAnsi" w:hAnsiTheme="minorHAnsi" w:cstheme="minorHAnsi"/>
          <w:bCs/>
          <w:sz w:val="22"/>
          <w:szCs w:val="22"/>
        </w:rPr>
        <w:t xml:space="preserve">A </w:t>
      </w:r>
      <w:r w:rsidRPr="004D77F5">
        <w:rPr>
          <w:rFonts w:asciiTheme="minorHAnsi" w:hAnsiTheme="minorHAnsi" w:cstheme="minorHAnsi"/>
          <w:bCs/>
          <w:sz w:val="22"/>
          <w:szCs w:val="22"/>
        </w:rPr>
        <w:t>d</w:t>
      </w:r>
      <w:r w:rsidR="001600B8" w:rsidRPr="004D77F5">
        <w:rPr>
          <w:rFonts w:asciiTheme="minorHAnsi" w:hAnsiTheme="minorHAnsi" w:cstheme="minorHAnsi"/>
          <w:bCs/>
          <w:sz w:val="22"/>
          <w:szCs w:val="22"/>
        </w:rPr>
        <w:t xml:space="preserve">eveloping </w:t>
      </w:r>
      <w:r w:rsidRPr="004D77F5">
        <w:rPr>
          <w:rFonts w:asciiTheme="minorHAnsi" w:hAnsiTheme="minorHAnsi" w:cstheme="minorHAnsi"/>
          <w:bCs/>
          <w:sz w:val="22"/>
          <w:szCs w:val="22"/>
        </w:rPr>
        <w:t>r</w:t>
      </w:r>
      <w:r w:rsidR="001600B8" w:rsidRPr="004D77F5">
        <w:rPr>
          <w:rFonts w:asciiTheme="minorHAnsi" w:hAnsiTheme="minorHAnsi" w:cstheme="minorHAnsi"/>
          <w:bCs/>
          <w:sz w:val="22"/>
          <w:szCs w:val="22"/>
        </w:rPr>
        <w:t xml:space="preserve">esearch </w:t>
      </w:r>
      <w:r w:rsidRPr="004D77F5">
        <w:rPr>
          <w:rFonts w:asciiTheme="minorHAnsi" w:hAnsiTheme="minorHAnsi" w:cstheme="minorHAnsi"/>
          <w:bCs/>
          <w:sz w:val="22"/>
          <w:szCs w:val="22"/>
        </w:rPr>
        <w:t>a</w:t>
      </w:r>
      <w:r w:rsidR="001600B8" w:rsidRPr="004D77F5">
        <w:rPr>
          <w:rFonts w:asciiTheme="minorHAnsi" w:hAnsiTheme="minorHAnsi" w:cstheme="minorHAnsi"/>
          <w:bCs/>
          <w:sz w:val="22"/>
          <w:szCs w:val="22"/>
        </w:rPr>
        <w:t xml:space="preserve">genda. </w:t>
      </w:r>
      <w:r w:rsidRPr="004D77F5">
        <w:rPr>
          <w:rFonts w:asciiTheme="minorHAnsi" w:hAnsiTheme="minorHAnsi" w:cstheme="minorHAnsi"/>
          <w:sz w:val="22"/>
          <w:szCs w:val="22"/>
        </w:rPr>
        <w:t>Arizona State University,</w:t>
      </w:r>
      <w:r w:rsidRPr="004D77F5">
        <w:rPr>
          <w:rFonts w:asciiTheme="minorHAnsi" w:hAnsiTheme="minorHAnsi" w:cstheme="minorHAnsi"/>
          <w:bCs/>
          <w:sz w:val="22"/>
          <w:szCs w:val="22"/>
        </w:rPr>
        <w:t xml:space="preserve"> </w:t>
      </w:r>
      <w:r w:rsidR="001600B8" w:rsidRPr="004D77F5">
        <w:rPr>
          <w:rFonts w:asciiTheme="minorHAnsi" w:hAnsiTheme="minorHAnsi" w:cstheme="minorHAnsi"/>
          <w:bCs/>
          <w:sz w:val="22"/>
          <w:szCs w:val="22"/>
        </w:rPr>
        <w:t>Tempe, AZ.</w:t>
      </w:r>
      <w:r w:rsidR="00541E51" w:rsidRPr="004D77F5">
        <w:rPr>
          <w:rFonts w:asciiTheme="minorHAnsi" w:hAnsiTheme="minorHAnsi" w:cstheme="minorHAnsi"/>
          <w:bCs/>
          <w:sz w:val="22"/>
          <w:szCs w:val="22"/>
        </w:rPr>
        <w:t xml:space="preserve"> Jan. 2006.</w:t>
      </w:r>
    </w:p>
    <w:p w14:paraId="5F16FA10" w14:textId="0B88FAB4" w:rsidR="00541E51" w:rsidRPr="004D77F5" w:rsidRDefault="00541E51" w:rsidP="00541E51">
      <w:pPr>
        <w:tabs>
          <w:tab w:val="left" w:pos="270"/>
        </w:tabs>
        <w:ind w:left="270" w:right="90" w:hanging="270"/>
        <w:rPr>
          <w:rFonts w:asciiTheme="minorHAnsi" w:hAnsiTheme="minorHAnsi" w:cstheme="minorHAnsi"/>
          <w:i/>
          <w:sz w:val="22"/>
          <w:szCs w:val="22"/>
        </w:rPr>
      </w:pPr>
      <w:r w:rsidRPr="004D77F5">
        <w:rPr>
          <w:rFonts w:asciiTheme="minorHAnsi" w:hAnsiTheme="minorHAnsi" w:cstheme="minorHAnsi"/>
          <w:i/>
          <w:iCs/>
          <w:sz w:val="22"/>
          <w:szCs w:val="22"/>
        </w:rPr>
        <w:t>Portland State University</w:t>
      </w:r>
      <w:r w:rsidR="00F33FF7" w:rsidRPr="004D77F5">
        <w:rPr>
          <w:rFonts w:asciiTheme="minorHAnsi" w:hAnsiTheme="minorHAnsi" w:cstheme="minorHAnsi"/>
          <w:i/>
          <w:iCs/>
          <w:sz w:val="22"/>
          <w:szCs w:val="22"/>
        </w:rPr>
        <w:t>’s</w:t>
      </w:r>
      <w:r w:rsidRPr="004D77F5">
        <w:rPr>
          <w:rFonts w:asciiTheme="minorHAnsi" w:hAnsiTheme="minorHAnsi" w:cstheme="minorHAnsi"/>
          <w:i/>
          <w:iCs/>
          <w:sz w:val="22"/>
          <w:szCs w:val="22"/>
        </w:rPr>
        <w:t xml:space="preserve"> Department of Geography</w:t>
      </w:r>
      <w:r w:rsidR="00F33FF7" w:rsidRPr="004D77F5">
        <w:rPr>
          <w:rFonts w:asciiTheme="minorHAnsi" w:hAnsiTheme="minorHAnsi" w:cstheme="minorHAnsi"/>
          <w:i/>
          <w:iCs/>
          <w:sz w:val="22"/>
          <w:szCs w:val="22"/>
        </w:rPr>
        <w:t xml:space="preserve"> Seminar</w:t>
      </w:r>
      <w:r w:rsidRPr="004D77F5">
        <w:rPr>
          <w:rFonts w:asciiTheme="minorHAnsi" w:hAnsiTheme="minorHAnsi" w:cstheme="minorHAnsi"/>
          <w:iCs/>
          <w:sz w:val="22"/>
          <w:szCs w:val="22"/>
        </w:rPr>
        <w:t>. Human-</w:t>
      </w:r>
      <w:r w:rsidR="00F33FF7" w:rsidRPr="004D77F5">
        <w:rPr>
          <w:rFonts w:asciiTheme="minorHAnsi" w:hAnsiTheme="minorHAnsi" w:cstheme="minorHAnsi"/>
          <w:iCs/>
          <w:sz w:val="22"/>
          <w:szCs w:val="22"/>
        </w:rPr>
        <w:t>e</w:t>
      </w:r>
      <w:r w:rsidRPr="004D77F5">
        <w:rPr>
          <w:rFonts w:asciiTheme="minorHAnsi" w:hAnsiTheme="minorHAnsi" w:cstheme="minorHAnsi"/>
          <w:iCs/>
          <w:sz w:val="22"/>
          <w:szCs w:val="22"/>
        </w:rPr>
        <w:t xml:space="preserve">nvironment </w:t>
      </w:r>
      <w:r w:rsidR="00F33FF7" w:rsidRPr="004D77F5">
        <w:rPr>
          <w:rFonts w:asciiTheme="minorHAnsi" w:hAnsiTheme="minorHAnsi" w:cstheme="minorHAnsi"/>
          <w:iCs/>
          <w:sz w:val="22"/>
          <w:szCs w:val="22"/>
        </w:rPr>
        <w:t>r</w:t>
      </w:r>
      <w:r w:rsidRPr="004D77F5">
        <w:rPr>
          <w:rFonts w:asciiTheme="minorHAnsi" w:hAnsiTheme="minorHAnsi" w:cstheme="minorHAnsi"/>
          <w:iCs/>
          <w:sz w:val="22"/>
          <w:szCs w:val="22"/>
        </w:rPr>
        <w:t xml:space="preserve">esearch on </w:t>
      </w:r>
      <w:r w:rsidR="00F33FF7" w:rsidRPr="004D77F5">
        <w:rPr>
          <w:rFonts w:asciiTheme="minorHAnsi" w:hAnsiTheme="minorHAnsi" w:cstheme="minorHAnsi"/>
          <w:iCs/>
          <w:sz w:val="22"/>
          <w:szCs w:val="22"/>
        </w:rPr>
        <w:t>u</w:t>
      </w:r>
      <w:r w:rsidRPr="004D77F5">
        <w:rPr>
          <w:rFonts w:asciiTheme="minorHAnsi" w:hAnsiTheme="minorHAnsi" w:cstheme="minorHAnsi"/>
          <w:iCs/>
          <w:sz w:val="22"/>
          <w:szCs w:val="22"/>
        </w:rPr>
        <w:t xml:space="preserve">rban </w:t>
      </w:r>
      <w:r w:rsidR="00F33FF7" w:rsidRPr="004D77F5">
        <w:rPr>
          <w:rFonts w:asciiTheme="minorHAnsi" w:hAnsiTheme="minorHAnsi" w:cstheme="minorHAnsi"/>
          <w:iCs/>
          <w:sz w:val="22"/>
          <w:szCs w:val="22"/>
        </w:rPr>
        <w:t>e</w:t>
      </w:r>
      <w:r w:rsidRPr="004D77F5">
        <w:rPr>
          <w:rFonts w:asciiTheme="minorHAnsi" w:hAnsiTheme="minorHAnsi" w:cstheme="minorHAnsi"/>
          <w:iCs/>
          <w:sz w:val="22"/>
          <w:szCs w:val="22"/>
        </w:rPr>
        <w:t xml:space="preserve">cology and </w:t>
      </w:r>
      <w:r w:rsidR="00F33FF7" w:rsidRPr="004D77F5">
        <w:rPr>
          <w:rFonts w:asciiTheme="minorHAnsi" w:hAnsiTheme="minorHAnsi" w:cstheme="minorHAnsi"/>
          <w:iCs/>
          <w:sz w:val="22"/>
          <w:szCs w:val="22"/>
        </w:rPr>
        <w:t>w</w:t>
      </w:r>
      <w:r w:rsidRPr="004D77F5">
        <w:rPr>
          <w:rFonts w:asciiTheme="minorHAnsi" w:hAnsiTheme="minorHAnsi" w:cstheme="minorHAnsi"/>
          <w:iCs/>
          <w:sz w:val="22"/>
          <w:szCs w:val="22"/>
        </w:rPr>
        <w:t xml:space="preserve">ater </w:t>
      </w:r>
      <w:r w:rsidR="00F33FF7" w:rsidRPr="004D77F5">
        <w:rPr>
          <w:rFonts w:asciiTheme="minorHAnsi" w:hAnsiTheme="minorHAnsi" w:cstheme="minorHAnsi"/>
          <w:iCs/>
          <w:sz w:val="22"/>
          <w:szCs w:val="22"/>
        </w:rPr>
        <w:t>r</w:t>
      </w:r>
      <w:r w:rsidRPr="004D77F5">
        <w:rPr>
          <w:rFonts w:asciiTheme="minorHAnsi" w:hAnsiTheme="minorHAnsi" w:cstheme="minorHAnsi"/>
          <w:iCs/>
          <w:sz w:val="22"/>
          <w:szCs w:val="22"/>
        </w:rPr>
        <w:t xml:space="preserve">esources: A </w:t>
      </w:r>
      <w:r w:rsidR="00F33FF7" w:rsidRPr="004D77F5">
        <w:rPr>
          <w:rFonts w:asciiTheme="minorHAnsi" w:hAnsiTheme="minorHAnsi" w:cstheme="minorHAnsi"/>
          <w:iCs/>
          <w:sz w:val="22"/>
          <w:szCs w:val="22"/>
        </w:rPr>
        <w:t>d</w:t>
      </w:r>
      <w:r w:rsidRPr="004D77F5">
        <w:rPr>
          <w:rFonts w:asciiTheme="minorHAnsi" w:hAnsiTheme="minorHAnsi" w:cstheme="minorHAnsi"/>
          <w:iCs/>
          <w:sz w:val="22"/>
          <w:szCs w:val="22"/>
        </w:rPr>
        <w:t xml:space="preserve">eveloping </w:t>
      </w:r>
      <w:r w:rsidR="00F33FF7" w:rsidRPr="004D77F5">
        <w:rPr>
          <w:rFonts w:asciiTheme="minorHAnsi" w:hAnsiTheme="minorHAnsi" w:cstheme="minorHAnsi"/>
          <w:iCs/>
          <w:sz w:val="22"/>
          <w:szCs w:val="22"/>
        </w:rPr>
        <w:t>a</w:t>
      </w:r>
      <w:r w:rsidRPr="004D77F5">
        <w:rPr>
          <w:rFonts w:asciiTheme="minorHAnsi" w:hAnsiTheme="minorHAnsi" w:cstheme="minorHAnsi"/>
          <w:iCs/>
          <w:sz w:val="22"/>
          <w:szCs w:val="22"/>
        </w:rPr>
        <w:t xml:space="preserve">genda and </w:t>
      </w:r>
      <w:r w:rsidR="00F33FF7" w:rsidRPr="004D77F5">
        <w:rPr>
          <w:rFonts w:asciiTheme="minorHAnsi" w:hAnsiTheme="minorHAnsi" w:cstheme="minorHAnsi"/>
          <w:iCs/>
          <w:sz w:val="22"/>
          <w:szCs w:val="22"/>
        </w:rPr>
        <w:t>e</w:t>
      </w:r>
      <w:r w:rsidRPr="004D77F5">
        <w:rPr>
          <w:rFonts w:asciiTheme="minorHAnsi" w:hAnsiTheme="minorHAnsi" w:cstheme="minorHAnsi"/>
          <w:iCs/>
          <w:sz w:val="22"/>
          <w:szCs w:val="22"/>
        </w:rPr>
        <w:t xml:space="preserve">volving </w:t>
      </w:r>
      <w:r w:rsidR="00F33FF7" w:rsidRPr="004D77F5">
        <w:rPr>
          <w:rFonts w:asciiTheme="minorHAnsi" w:hAnsiTheme="minorHAnsi" w:cstheme="minorHAnsi"/>
          <w:iCs/>
          <w:sz w:val="22"/>
          <w:szCs w:val="22"/>
        </w:rPr>
        <w:t>c</w:t>
      </w:r>
      <w:r w:rsidRPr="004D77F5">
        <w:rPr>
          <w:rFonts w:asciiTheme="minorHAnsi" w:hAnsiTheme="minorHAnsi" w:cstheme="minorHAnsi"/>
          <w:iCs/>
          <w:sz w:val="22"/>
          <w:szCs w:val="22"/>
        </w:rPr>
        <w:t xml:space="preserve">onceptual </w:t>
      </w:r>
      <w:r w:rsidR="00F33FF7" w:rsidRPr="004D77F5">
        <w:rPr>
          <w:rFonts w:asciiTheme="minorHAnsi" w:hAnsiTheme="minorHAnsi" w:cstheme="minorHAnsi"/>
          <w:iCs/>
          <w:sz w:val="22"/>
          <w:szCs w:val="22"/>
        </w:rPr>
        <w:t>f</w:t>
      </w:r>
      <w:r w:rsidRPr="004D77F5">
        <w:rPr>
          <w:rFonts w:asciiTheme="minorHAnsi" w:hAnsiTheme="minorHAnsi" w:cstheme="minorHAnsi"/>
          <w:iCs/>
          <w:sz w:val="22"/>
          <w:szCs w:val="22"/>
        </w:rPr>
        <w:t>rameworks.</w:t>
      </w:r>
      <w:r w:rsidR="007E3342" w:rsidRPr="004D77F5">
        <w:rPr>
          <w:rFonts w:asciiTheme="minorHAnsi" w:hAnsiTheme="minorHAnsi" w:cstheme="minorHAnsi"/>
          <w:iCs/>
          <w:sz w:val="22"/>
          <w:szCs w:val="22"/>
        </w:rPr>
        <w:t xml:space="preserve"> Portland, OR. Jan. 2006.</w:t>
      </w:r>
    </w:p>
    <w:p w14:paraId="34E7D0BF" w14:textId="44950570" w:rsidR="00F727B4" w:rsidRPr="004D77F5" w:rsidRDefault="00541E51" w:rsidP="00C83C48">
      <w:pPr>
        <w:tabs>
          <w:tab w:val="left" w:pos="270"/>
        </w:tabs>
        <w:ind w:left="270" w:right="90" w:hanging="270"/>
        <w:rPr>
          <w:rFonts w:asciiTheme="minorHAnsi" w:hAnsiTheme="minorHAnsi" w:cstheme="minorHAnsi"/>
          <w:sz w:val="22"/>
          <w:szCs w:val="22"/>
        </w:rPr>
      </w:pPr>
      <w:r w:rsidRPr="004D77F5">
        <w:rPr>
          <w:rFonts w:asciiTheme="minorHAnsi" w:hAnsiTheme="minorHAnsi" w:cstheme="minorHAnsi"/>
          <w:i/>
          <w:sz w:val="22"/>
          <w:szCs w:val="22"/>
        </w:rPr>
        <w:t>Oregon State University</w:t>
      </w:r>
      <w:r w:rsidR="00F33FF7" w:rsidRPr="004D77F5">
        <w:rPr>
          <w:rFonts w:asciiTheme="minorHAnsi" w:hAnsiTheme="minorHAnsi" w:cstheme="minorHAnsi"/>
          <w:i/>
          <w:sz w:val="22"/>
          <w:szCs w:val="22"/>
        </w:rPr>
        <w:t>’ Graduate Conference</w:t>
      </w:r>
      <w:r w:rsidRPr="004D77F5">
        <w:rPr>
          <w:rFonts w:asciiTheme="minorHAnsi" w:hAnsiTheme="minorHAnsi" w:cstheme="minorHAnsi"/>
          <w:i/>
          <w:sz w:val="22"/>
          <w:szCs w:val="22"/>
        </w:rPr>
        <w:t xml:space="preserve"> Water Resou</w:t>
      </w:r>
      <w:r w:rsidR="007E3342" w:rsidRPr="004D77F5">
        <w:rPr>
          <w:rFonts w:asciiTheme="minorHAnsi" w:hAnsiTheme="minorHAnsi" w:cstheme="minorHAnsi"/>
          <w:i/>
          <w:sz w:val="22"/>
          <w:szCs w:val="22"/>
        </w:rPr>
        <w:t>rces Panel</w:t>
      </w:r>
      <w:r w:rsidRPr="004D77F5">
        <w:rPr>
          <w:rFonts w:asciiTheme="minorHAnsi" w:hAnsiTheme="minorHAnsi" w:cstheme="minorHAnsi"/>
          <w:i/>
          <w:sz w:val="22"/>
          <w:szCs w:val="22"/>
        </w:rPr>
        <w:t>.</w:t>
      </w:r>
      <w:r w:rsidRPr="004D77F5">
        <w:rPr>
          <w:rFonts w:asciiTheme="minorHAnsi" w:hAnsiTheme="minorHAnsi" w:cstheme="minorHAnsi"/>
          <w:sz w:val="22"/>
          <w:szCs w:val="22"/>
        </w:rPr>
        <w:t xml:space="preserve"> </w:t>
      </w:r>
      <w:r w:rsidRPr="004D77F5">
        <w:rPr>
          <w:rFonts w:asciiTheme="minorHAnsi" w:hAnsiTheme="minorHAnsi" w:cstheme="minorHAnsi"/>
          <w:iCs/>
          <w:sz w:val="22"/>
          <w:szCs w:val="22"/>
        </w:rPr>
        <w:t xml:space="preserve">Residents’ </w:t>
      </w:r>
      <w:r w:rsidR="00F33FF7" w:rsidRPr="004D77F5">
        <w:rPr>
          <w:rFonts w:asciiTheme="minorHAnsi" w:hAnsiTheme="minorHAnsi" w:cstheme="minorHAnsi"/>
          <w:iCs/>
          <w:sz w:val="22"/>
          <w:szCs w:val="22"/>
        </w:rPr>
        <w:t>a</w:t>
      </w:r>
      <w:r w:rsidRPr="004D77F5">
        <w:rPr>
          <w:rFonts w:asciiTheme="minorHAnsi" w:hAnsiTheme="minorHAnsi" w:cstheme="minorHAnsi"/>
          <w:iCs/>
          <w:sz w:val="22"/>
          <w:szCs w:val="22"/>
        </w:rPr>
        <w:t xml:space="preserve">ttitudes </w:t>
      </w:r>
      <w:r w:rsidR="00F33FF7" w:rsidRPr="004D77F5">
        <w:rPr>
          <w:rFonts w:asciiTheme="minorHAnsi" w:hAnsiTheme="minorHAnsi" w:cstheme="minorHAnsi"/>
          <w:iCs/>
          <w:sz w:val="22"/>
          <w:szCs w:val="22"/>
        </w:rPr>
        <w:t>t</w:t>
      </w:r>
      <w:r w:rsidRPr="004D77F5">
        <w:rPr>
          <w:rFonts w:asciiTheme="minorHAnsi" w:hAnsiTheme="minorHAnsi" w:cstheme="minorHAnsi"/>
          <w:iCs/>
          <w:sz w:val="22"/>
          <w:szCs w:val="22"/>
        </w:rPr>
        <w:t xml:space="preserve">oward </w:t>
      </w:r>
      <w:r w:rsidR="00F33FF7" w:rsidRPr="004D77F5">
        <w:rPr>
          <w:rFonts w:asciiTheme="minorHAnsi" w:hAnsiTheme="minorHAnsi" w:cstheme="minorHAnsi"/>
          <w:iCs/>
          <w:sz w:val="22"/>
          <w:szCs w:val="22"/>
        </w:rPr>
        <w:t>w</w:t>
      </w:r>
      <w:r w:rsidRPr="004D77F5">
        <w:rPr>
          <w:rFonts w:asciiTheme="minorHAnsi" w:hAnsiTheme="minorHAnsi" w:cstheme="minorHAnsi"/>
          <w:iCs/>
          <w:sz w:val="22"/>
          <w:szCs w:val="22"/>
        </w:rPr>
        <w:t xml:space="preserve">ater </w:t>
      </w:r>
      <w:r w:rsidR="00F33FF7" w:rsidRPr="004D77F5">
        <w:rPr>
          <w:rFonts w:asciiTheme="minorHAnsi" w:hAnsiTheme="minorHAnsi" w:cstheme="minorHAnsi"/>
          <w:iCs/>
          <w:sz w:val="22"/>
          <w:szCs w:val="22"/>
        </w:rPr>
        <w:t>r</w:t>
      </w:r>
      <w:r w:rsidRPr="004D77F5">
        <w:rPr>
          <w:rFonts w:asciiTheme="minorHAnsi" w:hAnsiTheme="minorHAnsi" w:cstheme="minorHAnsi"/>
          <w:iCs/>
          <w:sz w:val="22"/>
          <w:szCs w:val="22"/>
        </w:rPr>
        <w:t xml:space="preserve">esource </w:t>
      </w:r>
      <w:r w:rsidR="00F33FF7" w:rsidRPr="004D77F5">
        <w:rPr>
          <w:rFonts w:asciiTheme="minorHAnsi" w:hAnsiTheme="minorHAnsi" w:cstheme="minorHAnsi"/>
          <w:iCs/>
          <w:sz w:val="22"/>
          <w:szCs w:val="22"/>
        </w:rPr>
        <w:t>p</w:t>
      </w:r>
      <w:r w:rsidRPr="004D77F5">
        <w:rPr>
          <w:rFonts w:asciiTheme="minorHAnsi" w:hAnsiTheme="minorHAnsi" w:cstheme="minorHAnsi"/>
          <w:iCs/>
          <w:sz w:val="22"/>
          <w:szCs w:val="22"/>
        </w:rPr>
        <w:t xml:space="preserve">rotection in </w:t>
      </w:r>
      <w:r w:rsidR="00F33FF7" w:rsidRPr="004D77F5">
        <w:rPr>
          <w:rFonts w:asciiTheme="minorHAnsi" w:hAnsiTheme="minorHAnsi" w:cstheme="minorHAnsi"/>
          <w:iCs/>
          <w:sz w:val="22"/>
          <w:szCs w:val="22"/>
        </w:rPr>
        <w:t>m</w:t>
      </w:r>
      <w:r w:rsidRPr="004D77F5">
        <w:rPr>
          <w:rFonts w:asciiTheme="minorHAnsi" w:hAnsiTheme="minorHAnsi" w:cstheme="minorHAnsi"/>
          <w:iCs/>
          <w:sz w:val="22"/>
          <w:szCs w:val="22"/>
        </w:rPr>
        <w:t>etropolitan Portland, Oregon.</w:t>
      </w:r>
      <w:r w:rsidR="007E3342" w:rsidRPr="004D77F5">
        <w:rPr>
          <w:rFonts w:asciiTheme="minorHAnsi" w:hAnsiTheme="minorHAnsi" w:cstheme="minorHAnsi"/>
          <w:iCs/>
          <w:sz w:val="22"/>
          <w:szCs w:val="22"/>
        </w:rPr>
        <w:t xml:space="preserve"> Corvallis, OR. </w:t>
      </w:r>
      <w:r w:rsidR="007E3342" w:rsidRPr="004D77F5">
        <w:rPr>
          <w:rFonts w:asciiTheme="minorHAnsi" w:hAnsiTheme="minorHAnsi" w:cstheme="minorHAnsi"/>
          <w:sz w:val="22"/>
          <w:szCs w:val="22"/>
        </w:rPr>
        <w:t>Apr. 2005</w:t>
      </w:r>
      <w:r w:rsidR="00C83C48" w:rsidRPr="004D77F5">
        <w:rPr>
          <w:rFonts w:asciiTheme="minorHAnsi" w:hAnsiTheme="minorHAnsi" w:cstheme="minorHAnsi"/>
          <w:sz w:val="22"/>
          <w:szCs w:val="22"/>
        </w:rPr>
        <w:t>.</w:t>
      </w:r>
    </w:p>
    <w:p w14:paraId="3EF4EE05" w14:textId="11B927E0" w:rsidR="009A3647" w:rsidRPr="004D77F5" w:rsidRDefault="00541E51" w:rsidP="009E4B5C">
      <w:pPr>
        <w:tabs>
          <w:tab w:val="left" w:pos="270"/>
        </w:tabs>
        <w:ind w:left="270" w:right="90" w:hanging="270"/>
        <w:rPr>
          <w:rFonts w:asciiTheme="minorHAnsi" w:hAnsiTheme="minorHAnsi" w:cstheme="minorHAnsi"/>
          <w:i/>
          <w:sz w:val="22"/>
          <w:szCs w:val="22"/>
        </w:rPr>
      </w:pPr>
      <w:r w:rsidRPr="004D77F5">
        <w:rPr>
          <w:rFonts w:asciiTheme="minorHAnsi" w:hAnsiTheme="minorHAnsi" w:cstheme="minorHAnsi"/>
          <w:i/>
          <w:sz w:val="22"/>
          <w:szCs w:val="22"/>
        </w:rPr>
        <w:t>California State University</w:t>
      </w:r>
      <w:r w:rsidR="00F33FF7" w:rsidRPr="004D77F5">
        <w:rPr>
          <w:rFonts w:asciiTheme="minorHAnsi" w:hAnsiTheme="minorHAnsi" w:cstheme="minorHAnsi"/>
          <w:i/>
          <w:sz w:val="22"/>
          <w:szCs w:val="22"/>
        </w:rPr>
        <w:t>’s</w:t>
      </w:r>
      <w:r w:rsidR="00262EBB" w:rsidRPr="004D77F5">
        <w:rPr>
          <w:rFonts w:asciiTheme="minorHAnsi" w:hAnsiTheme="minorHAnsi" w:cstheme="minorHAnsi"/>
          <w:i/>
          <w:sz w:val="22"/>
          <w:szCs w:val="22"/>
        </w:rPr>
        <w:t xml:space="preserve"> Department of Geography and Planning</w:t>
      </w:r>
      <w:r w:rsidR="00F33FF7" w:rsidRPr="004D77F5">
        <w:rPr>
          <w:rFonts w:asciiTheme="minorHAnsi" w:hAnsiTheme="minorHAnsi" w:cstheme="minorHAnsi"/>
          <w:i/>
          <w:sz w:val="22"/>
          <w:szCs w:val="22"/>
        </w:rPr>
        <w:t xml:space="preserve"> Seminar</w:t>
      </w:r>
      <w:r w:rsidRPr="004D77F5">
        <w:rPr>
          <w:rFonts w:asciiTheme="minorHAnsi" w:hAnsiTheme="minorHAnsi" w:cstheme="minorHAnsi"/>
          <w:sz w:val="22"/>
          <w:szCs w:val="22"/>
        </w:rPr>
        <w:t xml:space="preserve">. </w:t>
      </w:r>
      <w:r w:rsidRPr="004D77F5">
        <w:rPr>
          <w:rFonts w:asciiTheme="minorHAnsi" w:hAnsiTheme="minorHAnsi" w:cstheme="minorHAnsi"/>
          <w:iCs/>
          <w:sz w:val="22"/>
          <w:szCs w:val="22"/>
        </w:rPr>
        <w:t xml:space="preserve">Residents’ </w:t>
      </w:r>
      <w:r w:rsidR="00F33FF7" w:rsidRPr="004D77F5">
        <w:rPr>
          <w:rFonts w:asciiTheme="minorHAnsi" w:hAnsiTheme="minorHAnsi" w:cstheme="minorHAnsi"/>
          <w:iCs/>
          <w:sz w:val="22"/>
          <w:szCs w:val="22"/>
        </w:rPr>
        <w:t>a</w:t>
      </w:r>
      <w:r w:rsidRPr="004D77F5">
        <w:rPr>
          <w:rFonts w:asciiTheme="minorHAnsi" w:hAnsiTheme="minorHAnsi" w:cstheme="minorHAnsi"/>
          <w:iCs/>
          <w:sz w:val="22"/>
          <w:szCs w:val="22"/>
        </w:rPr>
        <w:t xml:space="preserve">ttitudes </w:t>
      </w:r>
      <w:r w:rsidR="00F33FF7" w:rsidRPr="004D77F5">
        <w:rPr>
          <w:rFonts w:asciiTheme="minorHAnsi" w:hAnsiTheme="minorHAnsi" w:cstheme="minorHAnsi"/>
          <w:iCs/>
          <w:sz w:val="22"/>
          <w:szCs w:val="22"/>
        </w:rPr>
        <w:t>t</w:t>
      </w:r>
      <w:r w:rsidRPr="004D77F5">
        <w:rPr>
          <w:rFonts w:asciiTheme="minorHAnsi" w:hAnsiTheme="minorHAnsi" w:cstheme="minorHAnsi"/>
          <w:iCs/>
          <w:sz w:val="22"/>
          <w:szCs w:val="22"/>
        </w:rPr>
        <w:t xml:space="preserve">oward </w:t>
      </w:r>
      <w:r w:rsidR="00F33FF7" w:rsidRPr="004D77F5">
        <w:rPr>
          <w:rFonts w:asciiTheme="minorHAnsi" w:hAnsiTheme="minorHAnsi" w:cstheme="minorHAnsi"/>
          <w:iCs/>
          <w:sz w:val="22"/>
          <w:szCs w:val="22"/>
        </w:rPr>
        <w:t>w</w:t>
      </w:r>
      <w:r w:rsidRPr="004D77F5">
        <w:rPr>
          <w:rFonts w:asciiTheme="minorHAnsi" w:hAnsiTheme="minorHAnsi" w:cstheme="minorHAnsi"/>
          <w:iCs/>
          <w:sz w:val="22"/>
          <w:szCs w:val="22"/>
        </w:rPr>
        <w:t xml:space="preserve">ater </w:t>
      </w:r>
      <w:r w:rsidR="00F33FF7" w:rsidRPr="004D77F5">
        <w:rPr>
          <w:rFonts w:asciiTheme="minorHAnsi" w:hAnsiTheme="minorHAnsi" w:cstheme="minorHAnsi"/>
          <w:iCs/>
          <w:sz w:val="22"/>
          <w:szCs w:val="22"/>
        </w:rPr>
        <w:t>r</w:t>
      </w:r>
      <w:r w:rsidRPr="004D77F5">
        <w:rPr>
          <w:rFonts w:asciiTheme="minorHAnsi" w:hAnsiTheme="minorHAnsi" w:cstheme="minorHAnsi"/>
          <w:iCs/>
          <w:sz w:val="22"/>
          <w:szCs w:val="22"/>
        </w:rPr>
        <w:t xml:space="preserve">esource </w:t>
      </w:r>
      <w:r w:rsidR="00F33FF7" w:rsidRPr="004D77F5">
        <w:rPr>
          <w:rFonts w:asciiTheme="minorHAnsi" w:hAnsiTheme="minorHAnsi" w:cstheme="minorHAnsi"/>
          <w:iCs/>
          <w:sz w:val="22"/>
          <w:szCs w:val="22"/>
        </w:rPr>
        <w:t>p</w:t>
      </w:r>
      <w:r w:rsidRPr="004D77F5">
        <w:rPr>
          <w:rFonts w:asciiTheme="minorHAnsi" w:hAnsiTheme="minorHAnsi" w:cstheme="minorHAnsi"/>
          <w:iCs/>
          <w:sz w:val="22"/>
          <w:szCs w:val="22"/>
        </w:rPr>
        <w:t xml:space="preserve">rotection: The </w:t>
      </w:r>
      <w:r w:rsidR="00F33FF7" w:rsidRPr="004D77F5">
        <w:rPr>
          <w:rFonts w:asciiTheme="minorHAnsi" w:hAnsiTheme="minorHAnsi" w:cstheme="minorHAnsi"/>
          <w:bCs/>
          <w:iCs/>
          <w:sz w:val="22"/>
          <w:szCs w:val="22"/>
        </w:rPr>
        <w:t>r</w:t>
      </w:r>
      <w:r w:rsidRPr="004D77F5">
        <w:rPr>
          <w:rFonts w:asciiTheme="minorHAnsi" w:hAnsiTheme="minorHAnsi" w:cstheme="minorHAnsi"/>
          <w:bCs/>
          <w:iCs/>
          <w:sz w:val="22"/>
          <w:szCs w:val="22"/>
        </w:rPr>
        <w:t xml:space="preserve">elationship with </w:t>
      </w:r>
      <w:r w:rsidR="00F33FF7" w:rsidRPr="004D77F5">
        <w:rPr>
          <w:rFonts w:asciiTheme="minorHAnsi" w:hAnsiTheme="minorHAnsi" w:cstheme="minorHAnsi"/>
          <w:bCs/>
          <w:iCs/>
          <w:sz w:val="22"/>
          <w:szCs w:val="22"/>
        </w:rPr>
        <w:t>p</w:t>
      </w:r>
      <w:r w:rsidRPr="004D77F5">
        <w:rPr>
          <w:rFonts w:asciiTheme="minorHAnsi" w:hAnsiTheme="minorHAnsi" w:cstheme="minorHAnsi"/>
          <w:bCs/>
          <w:iCs/>
          <w:sz w:val="22"/>
          <w:szCs w:val="22"/>
        </w:rPr>
        <w:t xml:space="preserve">roximity to </w:t>
      </w:r>
      <w:r w:rsidR="00F33FF7" w:rsidRPr="004D77F5">
        <w:rPr>
          <w:rFonts w:asciiTheme="minorHAnsi" w:hAnsiTheme="minorHAnsi" w:cstheme="minorHAnsi"/>
          <w:bCs/>
          <w:iCs/>
          <w:sz w:val="22"/>
          <w:szCs w:val="22"/>
        </w:rPr>
        <w:t>r</w:t>
      </w:r>
      <w:r w:rsidRPr="004D77F5">
        <w:rPr>
          <w:rFonts w:asciiTheme="minorHAnsi" w:hAnsiTheme="minorHAnsi" w:cstheme="minorHAnsi"/>
          <w:bCs/>
          <w:iCs/>
          <w:sz w:val="22"/>
          <w:szCs w:val="22"/>
        </w:rPr>
        <w:t>esources</w:t>
      </w:r>
      <w:r w:rsidRPr="004D77F5">
        <w:rPr>
          <w:rFonts w:asciiTheme="minorHAnsi" w:hAnsiTheme="minorHAnsi" w:cstheme="minorHAnsi"/>
          <w:i/>
          <w:iCs/>
          <w:sz w:val="22"/>
          <w:szCs w:val="22"/>
        </w:rPr>
        <w:t>.</w:t>
      </w:r>
      <w:r w:rsidRPr="004D77F5">
        <w:rPr>
          <w:rFonts w:asciiTheme="minorHAnsi" w:hAnsiTheme="minorHAnsi" w:cstheme="minorHAnsi"/>
          <w:i/>
          <w:sz w:val="22"/>
          <w:szCs w:val="22"/>
        </w:rPr>
        <w:t xml:space="preserve"> </w:t>
      </w:r>
      <w:r w:rsidR="007E3342" w:rsidRPr="004D77F5">
        <w:rPr>
          <w:rFonts w:asciiTheme="minorHAnsi" w:hAnsiTheme="minorHAnsi" w:cstheme="minorHAnsi"/>
          <w:sz w:val="22"/>
          <w:szCs w:val="22"/>
        </w:rPr>
        <w:t>Chicago, IL. Feb. 2005.</w:t>
      </w:r>
    </w:p>
    <w:p w14:paraId="1B2A6E21" w14:textId="39896CCE" w:rsidR="00541E51" w:rsidRPr="004D77F5" w:rsidRDefault="007E3342" w:rsidP="007E3342">
      <w:pPr>
        <w:tabs>
          <w:tab w:val="left" w:pos="270"/>
        </w:tabs>
        <w:ind w:left="270" w:right="90" w:hanging="270"/>
        <w:rPr>
          <w:rFonts w:asciiTheme="minorHAnsi" w:hAnsiTheme="minorHAnsi" w:cstheme="minorHAnsi"/>
          <w:b/>
          <w:iCs/>
          <w:sz w:val="22"/>
          <w:szCs w:val="22"/>
        </w:rPr>
      </w:pPr>
      <w:r w:rsidRPr="004D77F5">
        <w:rPr>
          <w:rFonts w:asciiTheme="minorHAnsi" w:hAnsiTheme="minorHAnsi" w:cstheme="minorHAnsi"/>
          <w:i/>
          <w:sz w:val="22"/>
          <w:szCs w:val="22"/>
        </w:rPr>
        <w:t>University of South Florida</w:t>
      </w:r>
      <w:r w:rsidR="005F70CC" w:rsidRPr="004D77F5">
        <w:rPr>
          <w:rFonts w:asciiTheme="minorHAnsi" w:hAnsiTheme="minorHAnsi" w:cstheme="minorHAnsi"/>
          <w:sz w:val="22"/>
          <w:szCs w:val="22"/>
        </w:rPr>
        <w:t xml:space="preserve">, </w:t>
      </w:r>
      <w:r w:rsidR="00262EBB" w:rsidRPr="004D77F5">
        <w:rPr>
          <w:rFonts w:asciiTheme="minorHAnsi" w:hAnsiTheme="minorHAnsi" w:cstheme="minorHAnsi"/>
          <w:i/>
          <w:sz w:val="22"/>
          <w:szCs w:val="22"/>
        </w:rPr>
        <w:t>Department of Environmental Science and Policy</w:t>
      </w:r>
      <w:r w:rsidR="005F70CC" w:rsidRPr="004D77F5">
        <w:rPr>
          <w:rFonts w:asciiTheme="minorHAnsi" w:hAnsiTheme="minorHAnsi" w:cstheme="minorHAnsi"/>
          <w:sz w:val="22"/>
          <w:szCs w:val="22"/>
        </w:rPr>
        <w:t>.</w:t>
      </w:r>
      <w:r w:rsidR="00541E51" w:rsidRPr="004D77F5">
        <w:rPr>
          <w:rFonts w:asciiTheme="minorHAnsi" w:hAnsiTheme="minorHAnsi" w:cstheme="minorHAnsi"/>
          <w:sz w:val="22"/>
          <w:szCs w:val="22"/>
        </w:rPr>
        <w:t xml:space="preserve"> </w:t>
      </w:r>
      <w:r w:rsidR="00541E51" w:rsidRPr="004D77F5">
        <w:rPr>
          <w:rFonts w:asciiTheme="minorHAnsi" w:hAnsiTheme="minorHAnsi" w:cstheme="minorHAnsi"/>
          <w:iCs/>
          <w:sz w:val="22"/>
          <w:szCs w:val="22"/>
        </w:rPr>
        <w:t xml:space="preserve">Residents’ Attitudes Toward Water Resource Protection: The </w:t>
      </w:r>
      <w:r w:rsidR="00541E51" w:rsidRPr="004D77F5">
        <w:rPr>
          <w:rFonts w:asciiTheme="minorHAnsi" w:hAnsiTheme="minorHAnsi" w:cstheme="minorHAnsi"/>
          <w:bCs/>
          <w:iCs/>
          <w:sz w:val="22"/>
          <w:szCs w:val="22"/>
        </w:rPr>
        <w:t>Relationship with Proximity to Resources</w:t>
      </w:r>
      <w:r w:rsidR="00541E51" w:rsidRPr="004D77F5">
        <w:rPr>
          <w:rFonts w:asciiTheme="minorHAnsi" w:hAnsiTheme="minorHAnsi" w:cstheme="minorHAnsi"/>
          <w:i/>
          <w:iCs/>
          <w:sz w:val="22"/>
          <w:szCs w:val="22"/>
        </w:rPr>
        <w:t>.</w:t>
      </w:r>
      <w:r w:rsidR="00541E51" w:rsidRPr="004D77F5">
        <w:rPr>
          <w:rFonts w:asciiTheme="minorHAnsi" w:hAnsiTheme="minorHAnsi" w:cstheme="minorHAnsi"/>
          <w:i/>
          <w:sz w:val="22"/>
          <w:szCs w:val="22"/>
        </w:rPr>
        <w:t xml:space="preserve"> </w:t>
      </w:r>
      <w:r w:rsidRPr="004D77F5">
        <w:rPr>
          <w:rFonts w:asciiTheme="minorHAnsi" w:hAnsiTheme="minorHAnsi" w:cstheme="minorHAnsi"/>
          <w:sz w:val="22"/>
          <w:szCs w:val="22"/>
        </w:rPr>
        <w:t>Tampa, FL. Feb. 2005.</w:t>
      </w:r>
    </w:p>
    <w:p w14:paraId="36037D24" w14:textId="24DAB6FF" w:rsidR="00262EBB" w:rsidRPr="004D77F5" w:rsidRDefault="00541E51" w:rsidP="00541E51">
      <w:pPr>
        <w:tabs>
          <w:tab w:val="left" w:pos="270"/>
        </w:tabs>
        <w:ind w:left="270" w:hanging="270"/>
        <w:rPr>
          <w:rFonts w:asciiTheme="minorHAnsi" w:hAnsiTheme="minorHAnsi" w:cstheme="minorHAnsi"/>
          <w:sz w:val="22"/>
          <w:szCs w:val="22"/>
        </w:rPr>
      </w:pPr>
      <w:r w:rsidRPr="004D77F5">
        <w:rPr>
          <w:rFonts w:asciiTheme="minorHAnsi" w:hAnsiTheme="minorHAnsi" w:cstheme="minorHAnsi"/>
          <w:i/>
          <w:sz w:val="22"/>
          <w:szCs w:val="22"/>
        </w:rPr>
        <w:t>Metro Regional Government</w:t>
      </w:r>
      <w:r w:rsidRPr="004D77F5">
        <w:rPr>
          <w:rFonts w:asciiTheme="minorHAnsi" w:hAnsiTheme="minorHAnsi" w:cstheme="minorHAnsi"/>
          <w:sz w:val="22"/>
          <w:szCs w:val="22"/>
        </w:rPr>
        <w:t xml:space="preserve">. </w:t>
      </w:r>
      <w:r w:rsidR="00F33FF7" w:rsidRPr="004D77F5">
        <w:rPr>
          <w:rFonts w:asciiTheme="minorHAnsi" w:hAnsiTheme="minorHAnsi" w:cstheme="minorHAnsi"/>
          <w:iCs/>
          <w:sz w:val="22"/>
          <w:szCs w:val="22"/>
        </w:rPr>
        <w:t>Residents’ attitudes toward water resource protection</w:t>
      </w:r>
      <w:r w:rsidR="00F33FF7" w:rsidRPr="004D77F5">
        <w:rPr>
          <w:rFonts w:asciiTheme="minorHAnsi" w:hAnsiTheme="minorHAnsi" w:cstheme="minorHAnsi"/>
          <w:sz w:val="22"/>
          <w:szCs w:val="22"/>
        </w:rPr>
        <w:t xml:space="preserve">. </w:t>
      </w:r>
      <w:r w:rsidRPr="004D77F5">
        <w:rPr>
          <w:rFonts w:asciiTheme="minorHAnsi" w:hAnsiTheme="minorHAnsi" w:cstheme="minorHAnsi"/>
          <w:sz w:val="22"/>
          <w:szCs w:val="22"/>
        </w:rPr>
        <w:t xml:space="preserve">Organized by the International </w:t>
      </w:r>
      <w:r w:rsidR="007330D5" w:rsidRPr="004D77F5">
        <w:rPr>
          <w:rFonts w:asciiTheme="minorHAnsi" w:hAnsiTheme="minorHAnsi" w:cstheme="minorHAnsi"/>
          <w:sz w:val="22"/>
          <w:szCs w:val="22"/>
        </w:rPr>
        <w:t>Association</w:t>
      </w:r>
      <w:r w:rsidRPr="004D77F5">
        <w:rPr>
          <w:rFonts w:asciiTheme="minorHAnsi" w:hAnsiTheme="minorHAnsi" w:cstheme="minorHAnsi"/>
          <w:sz w:val="22"/>
          <w:szCs w:val="22"/>
        </w:rPr>
        <w:t xml:space="preserve"> for Public Participation Meeting Portland, </w:t>
      </w:r>
      <w:r w:rsidR="00262EBB" w:rsidRPr="004D77F5">
        <w:rPr>
          <w:rFonts w:asciiTheme="minorHAnsi" w:hAnsiTheme="minorHAnsi" w:cstheme="minorHAnsi"/>
          <w:sz w:val="22"/>
          <w:szCs w:val="22"/>
        </w:rPr>
        <w:t>OR. Jan. 2005.</w:t>
      </w:r>
    </w:p>
    <w:p w14:paraId="45CFB46A" w14:textId="618FADAE" w:rsidR="00541E51" w:rsidRPr="004D77F5" w:rsidRDefault="00541E51" w:rsidP="00541E51">
      <w:pPr>
        <w:tabs>
          <w:tab w:val="left" w:pos="270"/>
        </w:tabs>
        <w:ind w:left="270" w:hanging="270"/>
        <w:rPr>
          <w:rFonts w:asciiTheme="minorHAnsi" w:hAnsiTheme="minorHAnsi" w:cstheme="minorHAnsi"/>
          <w:sz w:val="22"/>
          <w:szCs w:val="22"/>
        </w:rPr>
      </w:pPr>
      <w:r w:rsidRPr="004D77F5">
        <w:rPr>
          <w:rFonts w:asciiTheme="minorHAnsi" w:hAnsiTheme="minorHAnsi" w:cstheme="minorHAnsi"/>
          <w:i/>
          <w:sz w:val="22"/>
          <w:szCs w:val="22"/>
        </w:rPr>
        <w:t>Portland State University</w:t>
      </w:r>
      <w:r w:rsidR="00F33FF7" w:rsidRPr="004D77F5">
        <w:rPr>
          <w:rFonts w:asciiTheme="minorHAnsi" w:hAnsiTheme="minorHAnsi" w:cstheme="minorHAnsi"/>
          <w:i/>
          <w:sz w:val="22"/>
          <w:szCs w:val="22"/>
        </w:rPr>
        <w:t>’s</w:t>
      </w:r>
      <w:r w:rsidRPr="004D77F5">
        <w:rPr>
          <w:rFonts w:asciiTheme="minorHAnsi" w:hAnsiTheme="minorHAnsi" w:cstheme="minorHAnsi"/>
          <w:sz w:val="22"/>
          <w:szCs w:val="22"/>
        </w:rPr>
        <w:t xml:space="preserve"> </w:t>
      </w:r>
      <w:r w:rsidRPr="004D77F5">
        <w:rPr>
          <w:rFonts w:asciiTheme="minorHAnsi" w:hAnsiTheme="minorHAnsi" w:cstheme="minorHAnsi"/>
          <w:i/>
          <w:sz w:val="22"/>
          <w:szCs w:val="22"/>
        </w:rPr>
        <w:t>Environmenta</w:t>
      </w:r>
      <w:r w:rsidR="00262EBB" w:rsidRPr="004D77F5">
        <w:rPr>
          <w:rFonts w:asciiTheme="minorHAnsi" w:hAnsiTheme="minorHAnsi" w:cstheme="minorHAnsi"/>
          <w:i/>
          <w:sz w:val="22"/>
          <w:szCs w:val="22"/>
        </w:rPr>
        <w:t>l Science and Resources Seminar</w:t>
      </w:r>
      <w:r w:rsidR="00262EBB" w:rsidRPr="004D77F5">
        <w:rPr>
          <w:rFonts w:asciiTheme="minorHAnsi" w:hAnsiTheme="minorHAnsi" w:cstheme="minorHAnsi"/>
          <w:sz w:val="22"/>
          <w:szCs w:val="22"/>
        </w:rPr>
        <w:t xml:space="preserve">. </w:t>
      </w:r>
      <w:r w:rsidRPr="004D77F5">
        <w:rPr>
          <w:rFonts w:asciiTheme="minorHAnsi" w:hAnsiTheme="minorHAnsi" w:cstheme="minorHAnsi"/>
          <w:iCs/>
          <w:sz w:val="22"/>
          <w:szCs w:val="22"/>
        </w:rPr>
        <w:t xml:space="preserve">Residents’ </w:t>
      </w:r>
      <w:r w:rsidR="00F33FF7" w:rsidRPr="004D77F5">
        <w:rPr>
          <w:rFonts w:asciiTheme="minorHAnsi" w:hAnsiTheme="minorHAnsi" w:cstheme="minorHAnsi"/>
          <w:iCs/>
          <w:sz w:val="22"/>
          <w:szCs w:val="22"/>
        </w:rPr>
        <w:t>a</w:t>
      </w:r>
      <w:r w:rsidRPr="004D77F5">
        <w:rPr>
          <w:rFonts w:asciiTheme="minorHAnsi" w:hAnsiTheme="minorHAnsi" w:cstheme="minorHAnsi"/>
          <w:iCs/>
          <w:sz w:val="22"/>
          <w:szCs w:val="22"/>
        </w:rPr>
        <w:t xml:space="preserve">ttitudes </w:t>
      </w:r>
      <w:r w:rsidR="00F33FF7" w:rsidRPr="004D77F5">
        <w:rPr>
          <w:rFonts w:asciiTheme="minorHAnsi" w:hAnsiTheme="minorHAnsi" w:cstheme="minorHAnsi"/>
          <w:iCs/>
          <w:sz w:val="22"/>
          <w:szCs w:val="22"/>
        </w:rPr>
        <w:t>t</w:t>
      </w:r>
      <w:r w:rsidRPr="004D77F5">
        <w:rPr>
          <w:rFonts w:asciiTheme="minorHAnsi" w:hAnsiTheme="minorHAnsi" w:cstheme="minorHAnsi"/>
          <w:iCs/>
          <w:sz w:val="22"/>
          <w:szCs w:val="22"/>
        </w:rPr>
        <w:t xml:space="preserve">oward </w:t>
      </w:r>
      <w:r w:rsidR="00F33FF7" w:rsidRPr="004D77F5">
        <w:rPr>
          <w:rFonts w:asciiTheme="minorHAnsi" w:hAnsiTheme="minorHAnsi" w:cstheme="minorHAnsi"/>
          <w:iCs/>
          <w:sz w:val="22"/>
          <w:szCs w:val="22"/>
        </w:rPr>
        <w:t>w</w:t>
      </w:r>
      <w:r w:rsidRPr="004D77F5">
        <w:rPr>
          <w:rFonts w:asciiTheme="minorHAnsi" w:hAnsiTheme="minorHAnsi" w:cstheme="minorHAnsi"/>
          <w:iCs/>
          <w:sz w:val="22"/>
          <w:szCs w:val="22"/>
        </w:rPr>
        <w:t xml:space="preserve">ater </w:t>
      </w:r>
      <w:r w:rsidR="00F33FF7" w:rsidRPr="004D77F5">
        <w:rPr>
          <w:rFonts w:asciiTheme="minorHAnsi" w:hAnsiTheme="minorHAnsi" w:cstheme="minorHAnsi"/>
          <w:iCs/>
          <w:sz w:val="22"/>
          <w:szCs w:val="22"/>
        </w:rPr>
        <w:t>r</w:t>
      </w:r>
      <w:r w:rsidRPr="004D77F5">
        <w:rPr>
          <w:rFonts w:asciiTheme="minorHAnsi" w:hAnsiTheme="minorHAnsi" w:cstheme="minorHAnsi"/>
          <w:iCs/>
          <w:sz w:val="22"/>
          <w:szCs w:val="22"/>
        </w:rPr>
        <w:t xml:space="preserve">esource </w:t>
      </w:r>
      <w:r w:rsidR="00F33FF7" w:rsidRPr="004D77F5">
        <w:rPr>
          <w:rFonts w:asciiTheme="minorHAnsi" w:hAnsiTheme="minorHAnsi" w:cstheme="minorHAnsi"/>
          <w:iCs/>
          <w:sz w:val="22"/>
          <w:szCs w:val="22"/>
        </w:rPr>
        <w:t>p</w:t>
      </w:r>
      <w:r w:rsidRPr="004D77F5">
        <w:rPr>
          <w:rFonts w:asciiTheme="minorHAnsi" w:hAnsiTheme="minorHAnsi" w:cstheme="minorHAnsi"/>
          <w:iCs/>
          <w:sz w:val="22"/>
          <w:szCs w:val="22"/>
        </w:rPr>
        <w:t>rotection</w:t>
      </w:r>
      <w:r w:rsidR="005F70CC" w:rsidRPr="004D77F5">
        <w:rPr>
          <w:rFonts w:asciiTheme="minorHAnsi" w:hAnsiTheme="minorHAnsi" w:cstheme="minorHAnsi"/>
          <w:iCs/>
          <w:sz w:val="22"/>
          <w:szCs w:val="22"/>
        </w:rPr>
        <w:t>.</w:t>
      </w:r>
      <w:r w:rsidRPr="004D77F5">
        <w:rPr>
          <w:rFonts w:asciiTheme="minorHAnsi" w:hAnsiTheme="minorHAnsi" w:cstheme="minorHAnsi"/>
          <w:iCs/>
          <w:sz w:val="22"/>
          <w:szCs w:val="22"/>
        </w:rPr>
        <w:t xml:space="preserve"> Portland, OR</w:t>
      </w:r>
      <w:r w:rsidR="000F7F3B" w:rsidRPr="004D77F5">
        <w:rPr>
          <w:rFonts w:asciiTheme="minorHAnsi" w:hAnsiTheme="minorHAnsi" w:cstheme="minorHAnsi"/>
          <w:sz w:val="22"/>
          <w:szCs w:val="22"/>
        </w:rPr>
        <w:t xml:space="preserve">. </w:t>
      </w:r>
      <w:r w:rsidR="005F70CC" w:rsidRPr="004D77F5">
        <w:rPr>
          <w:rFonts w:asciiTheme="minorHAnsi" w:hAnsiTheme="minorHAnsi" w:cstheme="minorHAnsi"/>
          <w:sz w:val="22"/>
          <w:szCs w:val="22"/>
        </w:rPr>
        <w:t>Jan. 2005</w:t>
      </w:r>
    </w:p>
    <w:p w14:paraId="5A36828B" w14:textId="77777777" w:rsidR="00E67128" w:rsidRPr="004D77F5" w:rsidRDefault="00E67128" w:rsidP="0069478B">
      <w:pPr>
        <w:tabs>
          <w:tab w:val="left" w:pos="270"/>
        </w:tabs>
        <w:ind w:left="270" w:hanging="270"/>
        <w:rPr>
          <w:rFonts w:asciiTheme="minorHAnsi" w:hAnsiTheme="minorHAnsi" w:cstheme="minorHAnsi"/>
          <w:bCs/>
          <w:i/>
          <w:sz w:val="22"/>
          <w:szCs w:val="22"/>
        </w:rPr>
      </w:pPr>
    </w:p>
    <w:p w14:paraId="58B0A71F" w14:textId="56C83889" w:rsidR="00E67128" w:rsidRPr="004D77F5" w:rsidRDefault="00E67128" w:rsidP="005766F0">
      <w:pPr>
        <w:spacing w:line="276" w:lineRule="auto"/>
        <w:rPr>
          <w:rFonts w:asciiTheme="minorHAnsi" w:hAnsiTheme="minorHAnsi" w:cstheme="minorHAnsi"/>
          <w:b/>
          <w:i/>
          <w:sz w:val="22"/>
          <w:szCs w:val="22"/>
        </w:rPr>
      </w:pPr>
      <w:bookmarkStart w:id="61" w:name="_Hlk50190562"/>
      <w:r w:rsidRPr="004D77F5">
        <w:rPr>
          <w:rFonts w:asciiTheme="minorHAnsi" w:hAnsiTheme="minorHAnsi" w:cstheme="minorHAnsi"/>
          <w:b/>
          <w:i/>
          <w:sz w:val="22"/>
          <w:szCs w:val="22"/>
        </w:rPr>
        <w:t xml:space="preserve">Additional Professional </w:t>
      </w:r>
      <w:r w:rsidR="00DE6178" w:rsidRPr="004D77F5">
        <w:rPr>
          <w:rFonts w:asciiTheme="minorHAnsi" w:hAnsiTheme="minorHAnsi" w:cstheme="minorHAnsi"/>
          <w:b/>
          <w:i/>
          <w:sz w:val="22"/>
          <w:szCs w:val="22"/>
        </w:rPr>
        <w:t xml:space="preserve">Presentations </w:t>
      </w:r>
    </w:p>
    <w:p w14:paraId="5026A0C7" w14:textId="3B048CA0" w:rsidR="00BE03AC" w:rsidRPr="00AB2E45" w:rsidRDefault="00BE03AC" w:rsidP="00183F4E">
      <w:pPr>
        <w:tabs>
          <w:tab w:val="left" w:pos="270"/>
        </w:tabs>
        <w:ind w:left="270" w:hanging="270"/>
        <w:rPr>
          <w:rFonts w:asciiTheme="minorHAnsi" w:hAnsiTheme="minorHAnsi" w:cstheme="minorHAnsi"/>
          <w:bCs/>
          <w:sz w:val="22"/>
          <w:szCs w:val="22"/>
        </w:rPr>
      </w:pPr>
      <w:bookmarkStart w:id="62" w:name="_Hlk60759165"/>
      <w:r>
        <w:rPr>
          <w:rFonts w:asciiTheme="minorHAnsi" w:hAnsiTheme="minorHAnsi" w:cstheme="minorHAnsi"/>
          <w:bCs/>
          <w:i/>
          <w:sz w:val="22"/>
          <w:szCs w:val="22"/>
        </w:rPr>
        <w:t>Pathways: International Conference on Human Dimensions of Wildlife.</w:t>
      </w:r>
      <w:r>
        <w:rPr>
          <w:rFonts w:asciiTheme="minorHAnsi" w:hAnsiTheme="minorHAnsi" w:cstheme="minorHAnsi"/>
          <w:bCs/>
          <w:sz w:val="22"/>
          <w:szCs w:val="22"/>
        </w:rPr>
        <w:t xml:space="preserve"> </w:t>
      </w:r>
      <w:r w:rsidR="00AB2E45" w:rsidRPr="00AB2E45">
        <w:rPr>
          <w:rFonts w:asciiTheme="minorHAnsi" w:hAnsiTheme="minorHAnsi" w:cstheme="minorHAnsi"/>
          <w:bCs/>
          <w:sz w:val="22"/>
          <w:szCs w:val="22"/>
        </w:rPr>
        <w:t xml:space="preserve">Interdisciplinary social-ecological research for human-wildlife management: </w:t>
      </w:r>
      <w:r w:rsidR="00AB2E45">
        <w:rPr>
          <w:rFonts w:asciiTheme="minorHAnsi" w:hAnsiTheme="minorHAnsi" w:cstheme="minorHAnsi"/>
          <w:bCs/>
          <w:sz w:val="22"/>
          <w:szCs w:val="22"/>
        </w:rPr>
        <w:t>A</w:t>
      </w:r>
      <w:r w:rsidR="00AB2E45" w:rsidRPr="00AB2E45">
        <w:rPr>
          <w:rFonts w:asciiTheme="minorHAnsi" w:hAnsiTheme="minorHAnsi" w:cstheme="minorHAnsi"/>
          <w:bCs/>
          <w:sz w:val="22"/>
          <w:szCs w:val="22"/>
        </w:rPr>
        <w:t xml:space="preserve"> landscape sustainability approach</w:t>
      </w:r>
      <w:r w:rsidR="00AB2E45">
        <w:rPr>
          <w:rFonts w:asciiTheme="minorHAnsi" w:hAnsiTheme="minorHAnsi" w:cstheme="minorHAnsi"/>
          <w:bCs/>
          <w:sz w:val="22"/>
          <w:szCs w:val="22"/>
        </w:rPr>
        <w:t xml:space="preserve">. In an Organized Session (by me) </w:t>
      </w:r>
      <w:r w:rsidR="00AB2E45" w:rsidRPr="00AB2E45">
        <w:rPr>
          <w:rFonts w:asciiTheme="minorHAnsi" w:hAnsiTheme="minorHAnsi" w:cstheme="minorHAnsi"/>
          <w:bCs/>
          <w:iCs/>
          <w:sz w:val="22"/>
          <w:szCs w:val="22"/>
        </w:rPr>
        <w:t>Interdisciplinary Social-Ecological Research for Urban Sustainability: Navigating Human-Wildlife Coexistence</w:t>
      </w:r>
      <w:r w:rsidR="00AB2E45">
        <w:rPr>
          <w:rFonts w:asciiTheme="minorHAnsi" w:hAnsiTheme="minorHAnsi" w:cstheme="minorHAnsi"/>
          <w:bCs/>
          <w:iCs/>
          <w:sz w:val="22"/>
          <w:szCs w:val="22"/>
        </w:rPr>
        <w:t>.</w:t>
      </w:r>
      <w:r w:rsidR="00081F15">
        <w:rPr>
          <w:rFonts w:asciiTheme="minorHAnsi" w:hAnsiTheme="minorHAnsi" w:cstheme="minorHAnsi"/>
          <w:bCs/>
          <w:iCs/>
          <w:sz w:val="22"/>
          <w:szCs w:val="22"/>
        </w:rPr>
        <w:t xml:space="preserve"> Cordoba, Spain.</w:t>
      </w:r>
      <w:r w:rsidR="00AB2E45">
        <w:rPr>
          <w:rFonts w:asciiTheme="minorHAnsi" w:hAnsiTheme="minorHAnsi" w:cstheme="minorHAnsi"/>
          <w:bCs/>
          <w:iCs/>
          <w:sz w:val="22"/>
          <w:szCs w:val="22"/>
        </w:rPr>
        <w:t xml:space="preserve"> October 2024. </w:t>
      </w:r>
    </w:p>
    <w:p w14:paraId="5711237B" w14:textId="2096B190" w:rsidR="00183F4E" w:rsidRPr="004D77F5" w:rsidRDefault="00183F4E" w:rsidP="00183F4E">
      <w:pPr>
        <w:tabs>
          <w:tab w:val="left" w:pos="270"/>
        </w:tabs>
        <w:ind w:left="270" w:hanging="270"/>
        <w:rPr>
          <w:rFonts w:asciiTheme="minorHAnsi" w:hAnsiTheme="minorHAnsi" w:cstheme="minorHAnsi"/>
          <w:bCs/>
          <w:sz w:val="22"/>
          <w:szCs w:val="22"/>
        </w:rPr>
      </w:pPr>
      <w:r w:rsidRPr="004D77F5">
        <w:rPr>
          <w:rFonts w:asciiTheme="minorHAnsi" w:hAnsiTheme="minorHAnsi" w:cstheme="minorHAnsi"/>
          <w:bCs/>
          <w:i/>
          <w:sz w:val="22"/>
          <w:szCs w:val="22"/>
        </w:rPr>
        <w:t xml:space="preserve">Joint Annual Meeting of The Wildlife Society and the American Fisheries Society: Arizona and New Mexico Chapters. </w:t>
      </w:r>
      <w:r w:rsidRPr="004D77F5">
        <w:rPr>
          <w:rFonts w:asciiTheme="minorHAnsi" w:hAnsiTheme="minorHAnsi" w:cstheme="minorHAnsi"/>
          <w:bCs/>
          <w:sz w:val="22"/>
          <w:szCs w:val="22"/>
        </w:rPr>
        <w:t xml:space="preserve">To translocate or kill? Explaining people’s motivations, beliefs &amp; attitudes toward snakes in central Arizona. Little America Hotel, Flagstaff, Arizona. February 2024.   </w:t>
      </w:r>
    </w:p>
    <w:p w14:paraId="1307F87F" w14:textId="7EB09355" w:rsidR="00346DFE" w:rsidRPr="004D77F5" w:rsidRDefault="00AE040D" w:rsidP="00346DFE">
      <w:pPr>
        <w:tabs>
          <w:tab w:val="left" w:pos="270"/>
        </w:tabs>
        <w:ind w:left="270" w:hanging="270"/>
        <w:rPr>
          <w:rFonts w:asciiTheme="minorHAnsi" w:hAnsiTheme="minorHAnsi" w:cstheme="minorHAnsi"/>
          <w:bCs/>
          <w:sz w:val="22"/>
          <w:szCs w:val="22"/>
        </w:rPr>
      </w:pPr>
      <w:r w:rsidRPr="004D77F5">
        <w:rPr>
          <w:rFonts w:asciiTheme="minorHAnsi" w:hAnsiTheme="minorHAnsi" w:cstheme="minorHAnsi"/>
          <w:bCs/>
          <w:i/>
          <w:sz w:val="22"/>
          <w:szCs w:val="22"/>
        </w:rPr>
        <w:t xml:space="preserve">Annual Symposium of the </w:t>
      </w:r>
      <w:r w:rsidR="00346DFE" w:rsidRPr="004D77F5">
        <w:rPr>
          <w:rFonts w:asciiTheme="minorHAnsi" w:hAnsiTheme="minorHAnsi" w:cstheme="minorHAnsi"/>
          <w:bCs/>
          <w:i/>
          <w:sz w:val="22"/>
          <w:szCs w:val="22"/>
        </w:rPr>
        <w:t>Urban Ecosystem Research Consortium</w:t>
      </w:r>
      <w:r w:rsidR="00346DFE" w:rsidRPr="004D77F5">
        <w:rPr>
          <w:rFonts w:asciiTheme="minorHAnsi" w:hAnsiTheme="minorHAnsi" w:cstheme="minorHAnsi"/>
          <w:bCs/>
          <w:sz w:val="22"/>
          <w:szCs w:val="22"/>
        </w:rPr>
        <w:t xml:space="preserve">. Social dimensions of landscape sustainability: lessons from diverse U.S. cities. Portland State University, Oregon. April 2023. </w:t>
      </w:r>
    </w:p>
    <w:p w14:paraId="59D163C9" w14:textId="07E5B972" w:rsidR="00E004BE" w:rsidRPr="004D77F5" w:rsidRDefault="00E004BE" w:rsidP="008C5C86">
      <w:pPr>
        <w:tabs>
          <w:tab w:val="left" w:pos="270"/>
        </w:tabs>
        <w:ind w:left="270" w:hanging="270"/>
        <w:rPr>
          <w:rFonts w:asciiTheme="minorHAnsi" w:hAnsiTheme="minorHAnsi" w:cstheme="minorHAnsi"/>
          <w:bCs/>
          <w:sz w:val="22"/>
          <w:szCs w:val="22"/>
        </w:rPr>
      </w:pPr>
      <w:r w:rsidRPr="004D77F5">
        <w:rPr>
          <w:rFonts w:asciiTheme="minorHAnsi" w:hAnsiTheme="minorHAnsi" w:cstheme="minorHAnsi"/>
          <w:bCs/>
          <w:i/>
          <w:sz w:val="22"/>
          <w:szCs w:val="22"/>
        </w:rPr>
        <w:t>International Symposium and Society and Resource Management.</w:t>
      </w:r>
      <w:r w:rsidRPr="004D77F5">
        <w:rPr>
          <w:rFonts w:asciiTheme="minorHAnsi" w:hAnsiTheme="minorHAnsi" w:cstheme="minorHAnsi"/>
          <w:bCs/>
          <w:sz w:val="22"/>
          <w:szCs w:val="22"/>
        </w:rPr>
        <w:t xml:space="preserve"> Attitudinal and </w:t>
      </w:r>
      <w:r w:rsidR="00C179FC" w:rsidRPr="004D77F5">
        <w:rPr>
          <w:rFonts w:asciiTheme="minorHAnsi" w:hAnsiTheme="minorHAnsi" w:cstheme="minorHAnsi"/>
          <w:bCs/>
          <w:sz w:val="22"/>
          <w:szCs w:val="22"/>
        </w:rPr>
        <w:t>s</w:t>
      </w:r>
      <w:r w:rsidRPr="004D77F5">
        <w:rPr>
          <w:rFonts w:asciiTheme="minorHAnsi" w:hAnsiTheme="minorHAnsi" w:cstheme="minorHAnsi"/>
          <w:bCs/>
          <w:sz w:val="22"/>
          <w:szCs w:val="22"/>
        </w:rPr>
        <w:t xml:space="preserve">tructural </w:t>
      </w:r>
      <w:r w:rsidR="00C179FC" w:rsidRPr="004D77F5">
        <w:rPr>
          <w:rFonts w:asciiTheme="minorHAnsi" w:hAnsiTheme="minorHAnsi" w:cstheme="minorHAnsi"/>
          <w:bCs/>
          <w:sz w:val="22"/>
          <w:szCs w:val="22"/>
        </w:rPr>
        <w:t>d</w:t>
      </w:r>
      <w:r w:rsidRPr="004D77F5">
        <w:rPr>
          <w:rFonts w:asciiTheme="minorHAnsi" w:hAnsiTheme="minorHAnsi" w:cstheme="minorHAnsi"/>
          <w:bCs/>
          <w:sz w:val="22"/>
          <w:szCs w:val="22"/>
        </w:rPr>
        <w:t xml:space="preserve">rivers of </w:t>
      </w:r>
      <w:r w:rsidR="00C179FC" w:rsidRPr="004D77F5">
        <w:rPr>
          <w:rFonts w:asciiTheme="minorHAnsi" w:hAnsiTheme="minorHAnsi" w:cstheme="minorHAnsi"/>
          <w:bCs/>
          <w:sz w:val="22"/>
          <w:szCs w:val="22"/>
        </w:rPr>
        <w:t>p</w:t>
      </w:r>
      <w:r w:rsidRPr="004D77F5">
        <w:rPr>
          <w:rFonts w:asciiTheme="minorHAnsi" w:hAnsiTheme="minorHAnsi" w:cstheme="minorHAnsi"/>
          <w:bCs/>
          <w:sz w:val="22"/>
          <w:szCs w:val="22"/>
        </w:rPr>
        <w:t xml:space="preserve">referred </w:t>
      </w:r>
      <w:r w:rsidR="00C179FC" w:rsidRPr="004D77F5">
        <w:rPr>
          <w:rFonts w:asciiTheme="minorHAnsi" w:hAnsiTheme="minorHAnsi" w:cstheme="minorHAnsi"/>
          <w:bCs/>
          <w:sz w:val="22"/>
          <w:szCs w:val="22"/>
        </w:rPr>
        <w:t>v</w:t>
      </w:r>
      <w:r w:rsidRPr="004D77F5">
        <w:rPr>
          <w:rFonts w:asciiTheme="minorHAnsi" w:hAnsiTheme="minorHAnsi" w:cstheme="minorHAnsi"/>
          <w:bCs/>
          <w:sz w:val="22"/>
          <w:szCs w:val="22"/>
        </w:rPr>
        <w:t xml:space="preserve">ersus </w:t>
      </w:r>
      <w:r w:rsidR="00C179FC" w:rsidRPr="004D77F5">
        <w:rPr>
          <w:rFonts w:asciiTheme="minorHAnsi" w:hAnsiTheme="minorHAnsi" w:cstheme="minorHAnsi"/>
          <w:bCs/>
          <w:sz w:val="22"/>
          <w:szCs w:val="22"/>
        </w:rPr>
        <w:t>a</w:t>
      </w:r>
      <w:r w:rsidRPr="004D77F5">
        <w:rPr>
          <w:rFonts w:asciiTheme="minorHAnsi" w:hAnsiTheme="minorHAnsi" w:cstheme="minorHAnsi"/>
          <w:bCs/>
          <w:sz w:val="22"/>
          <w:szCs w:val="22"/>
        </w:rPr>
        <w:t xml:space="preserve">ctual </w:t>
      </w:r>
      <w:r w:rsidR="00C179FC" w:rsidRPr="004D77F5">
        <w:rPr>
          <w:rFonts w:asciiTheme="minorHAnsi" w:hAnsiTheme="minorHAnsi" w:cstheme="minorHAnsi"/>
          <w:bCs/>
          <w:sz w:val="22"/>
          <w:szCs w:val="22"/>
        </w:rPr>
        <w:t>r</w:t>
      </w:r>
      <w:r w:rsidRPr="004D77F5">
        <w:rPr>
          <w:rFonts w:asciiTheme="minorHAnsi" w:hAnsiTheme="minorHAnsi" w:cstheme="minorHAnsi"/>
          <w:bCs/>
          <w:sz w:val="22"/>
          <w:szCs w:val="22"/>
        </w:rPr>
        <w:t xml:space="preserve">esidential </w:t>
      </w:r>
      <w:r w:rsidR="00C179FC" w:rsidRPr="004D77F5">
        <w:rPr>
          <w:rFonts w:asciiTheme="minorHAnsi" w:hAnsiTheme="minorHAnsi" w:cstheme="minorHAnsi"/>
          <w:bCs/>
          <w:sz w:val="22"/>
          <w:szCs w:val="22"/>
        </w:rPr>
        <w:t>l</w:t>
      </w:r>
      <w:r w:rsidRPr="004D77F5">
        <w:rPr>
          <w:rFonts w:asciiTheme="minorHAnsi" w:hAnsiTheme="minorHAnsi" w:cstheme="minorHAnsi"/>
          <w:bCs/>
          <w:sz w:val="22"/>
          <w:szCs w:val="22"/>
        </w:rPr>
        <w:t xml:space="preserve">andscapes in a </w:t>
      </w:r>
      <w:r w:rsidR="00C179FC" w:rsidRPr="004D77F5">
        <w:rPr>
          <w:rFonts w:asciiTheme="minorHAnsi" w:hAnsiTheme="minorHAnsi" w:cstheme="minorHAnsi"/>
          <w:bCs/>
          <w:sz w:val="22"/>
          <w:szCs w:val="22"/>
        </w:rPr>
        <w:t>d</w:t>
      </w:r>
      <w:r w:rsidRPr="004D77F5">
        <w:rPr>
          <w:rFonts w:asciiTheme="minorHAnsi" w:hAnsiTheme="minorHAnsi" w:cstheme="minorHAnsi"/>
          <w:bCs/>
          <w:sz w:val="22"/>
          <w:szCs w:val="22"/>
        </w:rPr>
        <w:t xml:space="preserve">esert </w:t>
      </w:r>
      <w:r w:rsidR="00C179FC" w:rsidRPr="004D77F5">
        <w:rPr>
          <w:rFonts w:asciiTheme="minorHAnsi" w:hAnsiTheme="minorHAnsi" w:cstheme="minorHAnsi"/>
          <w:bCs/>
          <w:sz w:val="22"/>
          <w:szCs w:val="22"/>
        </w:rPr>
        <w:t>c</w:t>
      </w:r>
      <w:r w:rsidRPr="004D77F5">
        <w:rPr>
          <w:rFonts w:asciiTheme="minorHAnsi" w:hAnsiTheme="minorHAnsi" w:cstheme="minorHAnsi"/>
          <w:bCs/>
          <w:sz w:val="22"/>
          <w:szCs w:val="22"/>
        </w:rPr>
        <w:t>ity. Online. July 2020.</w:t>
      </w:r>
    </w:p>
    <w:p w14:paraId="071751F6" w14:textId="094B0267" w:rsidR="008C5C86" w:rsidRPr="004D77F5" w:rsidRDefault="008C5C86" w:rsidP="008C5C86">
      <w:pPr>
        <w:tabs>
          <w:tab w:val="left" w:pos="270"/>
        </w:tabs>
        <w:ind w:left="270" w:hanging="270"/>
        <w:rPr>
          <w:rFonts w:asciiTheme="minorHAnsi" w:hAnsiTheme="minorHAnsi" w:cstheme="minorHAnsi"/>
          <w:bCs/>
          <w:sz w:val="22"/>
          <w:szCs w:val="22"/>
        </w:rPr>
      </w:pPr>
      <w:r w:rsidRPr="004D77F5">
        <w:rPr>
          <w:rFonts w:asciiTheme="minorHAnsi" w:hAnsiTheme="minorHAnsi" w:cstheme="minorHAnsi"/>
          <w:bCs/>
          <w:i/>
          <w:sz w:val="22"/>
          <w:szCs w:val="22"/>
        </w:rPr>
        <w:t>Annual Conference of the International Associate for Landscape Ecology—North America</w:t>
      </w:r>
      <w:r w:rsidRPr="004D77F5">
        <w:rPr>
          <w:rFonts w:asciiTheme="minorHAnsi" w:hAnsiTheme="minorHAnsi" w:cstheme="minorHAnsi"/>
          <w:bCs/>
          <w:sz w:val="22"/>
          <w:szCs w:val="22"/>
        </w:rPr>
        <w:t xml:space="preserve">. </w:t>
      </w:r>
      <w:r w:rsidR="001D6375" w:rsidRPr="004D77F5">
        <w:rPr>
          <w:rFonts w:asciiTheme="minorHAnsi" w:hAnsiTheme="minorHAnsi" w:cstheme="minorHAnsi"/>
          <w:bCs/>
          <w:sz w:val="22"/>
          <w:szCs w:val="22"/>
        </w:rPr>
        <w:t xml:space="preserve">Session on </w:t>
      </w:r>
      <w:r w:rsidRPr="004D77F5">
        <w:rPr>
          <w:rFonts w:asciiTheme="minorHAnsi" w:hAnsiTheme="minorHAnsi" w:cstheme="minorHAnsi"/>
          <w:bCs/>
          <w:sz w:val="22"/>
          <w:szCs w:val="22"/>
        </w:rPr>
        <w:t xml:space="preserve">Social-Ecological Dynamics in Urban Ecosystems: Multi-Scalar Interactions and Implications for Biodiversity, including my presentation on Challenges and </w:t>
      </w:r>
      <w:r w:rsidR="006E6BC1" w:rsidRPr="004D77F5">
        <w:rPr>
          <w:rFonts w:asciiTheme="minorHAnsi" w:hAnsiTheme="minorHAnsi" w:cstheme="minorHAnsi"/>
          <w:bCs/>
          <w:sz w:val="22"/>
          <w:szCs w:val="22"/>
        </w:rPr>
        <w:t>O</w:t>
      </w:r>
      <w:r w:rsidRPr="004D77F5">
        <w:rPr>
          <w:rFonts w:asciiTheme="minorHAnsi" w:hAnsiTheme="minorHAnsi" w:cstheme="minorHAnsi"/>
          <w:bCs/>
          <w:sz w:val="22"/>
          <w:szCs w:val="22"/>
        </w:rPr>
        <w:t xml:space="preserve">pportunities for </w:t>
      </w:r>
      <w:r w:rsidR="006E6BC1" w:rsidRPr="004D77F5">
        <w:rPr>
          <w:rFonts w:asciiTheme="minorHAnsi" w:hAnsiTheme="minorHAnsi" w:cstheme="minorHAnsi"/>
          <w:bCs/>
          <w:sz w:val="22"/>
          <w:szCs w:val="22"/>
        </w:rPr>
        <w:t>I</w:t>
      </w:r>
      <w:r w:rsidRPr="004D77F5">
        <w:rPr>
          <w:rFonts w:asciiTheme="minorHAnsi" w:hAnsiTheme="minorHAnsi" w:cstheme="minorHAnsi"/>
          <w:bCs/>
          <w:sz w:val="22"/>
          <w:szCs w:val="22"/>
        </w:rPr>
        <w:t xml:space="preserve">ntegrated and </w:t>
      </w:r>
      <w:r w:rsidR="006E6BC1" w:rsidRPr="004D77F5">
        <w:rPr>
          <w:rFonts w:asciiTheme="minorHAnsi" w:hAnsiTheme="minorHAnsi" w:cstheme="minorHAnsi"/>
          <w:bCs/>
          <w:sz w:val="22"/>
          <w:szCs w:val="22"/>
        </w:rPr>
        <w:t>M</w:t>
      </w:r>
      <w:r w:rsidRPr="004D77F5">
        <w:rPr>
          <w:rFonts w:asciiTheme="minorHAnsi" w:hAnsiTheme="minorHAnsi" w:cstheme="minorHAnsi"/>
          <w:bCs/>
          <w:sz w:val="22"/>
          <w:szCs w:val="22"/>
        </w:rPr>
        <w:t>ulti-</w:t>
      </w:r>
      <w:r w:rsidR="006E6BC1" w:rsidRPr="004D77F5">
        <w:rPr>
          <w:rFonts w:asciiTheme="minorHAnsi" w:hAnsiTheme="minorHAnsi" w:cstheme="minorHAnsi"/>
          <w:bCs/>
          <w:sz w:val="22"/>
          <w:szCs w:val="22"/>
        </w:rPr>
        <w:t>S</w:t>
      </w:r>
      <w:r w:rsidRPr="004D77F5">
        <w:rPr>
          <w:rFonts w:asciiTheme="minorHAnsi" w:hAnsiTheme="minorHAnsi" w:cstheme="minorHAnsi"/>
          <w:bCs/>
          <w:sz w:val="22"/>
          <w:szCs w:val="22"/>
        </w:rPr>
        <w:t xml:space="preserve">calar </w:t>
      </w:r>
      <w:r w:rsidR="006E6BC1" w:rsidRPr="004D77F5">
        <w:rPr>
          <w:rFonts w:asciiTheme="minorHAnsi" w:hAnsiTheme="minorHAnsi" w:cstheme="minorHAnsi"/>
          <w:bCs/>
          <w:sz w:val="22"/>
          <w:szCs w:val="22"/>
        </w:rPr>
        <w:t>S</w:t>
      </w:r>
      <w:r w:rsidRPr="004D77F5">
        <w:rPr>
          <w:rFonts w:asciiTheme="minorHAnsi" w:hAnsiTheme="minorHAnsi" w:cstheme="minorHAnsi"/>
          <w:bCs/>
          <w:sz w:val="22"/>
          <w:szCs w:val="22"/>
        </w:rPr>
        <w:t>ocial-</w:t>
      </w:r>
      <w:r w:rsidR="006E6BC1" w:rsidRPr="004D77F5">
        <w:rPr>
          <w:rFonts w:asciiTheme="minorHAnsi" w:hAnsiTheme="minorHAnsi" w:cstheme="minorHAnsi"/>
          <w:bCs/>
          <w:sz w:val="22"/>
          <w:szCs w:val="22"/>
        </w:rPr>
        <w:t>E</w:t>
      </w:r>
      <w:r w:rsidRPr="004D77F5">
        <w:rPr>
          <w:rFonts w:asciiTheme="minorHAnsi" w:hAnsiTheme="minorHAnsi" w:cstheme="minorHAnsi"/>
          <w:bCs/>
          <w:sz w:val="22"/>
          <w:szCs w:val="22"/>
        </w:rPr>
        <w:t xml:space="preserve">cological </w:t>
      </w:r>
      <w:r w:rsidR="006E6BC1" w:rsidRPr="004D77F5">
        <w:rPr>
          <w:rFonts w:asciiTheme="minorHAnsi" w:hAnsiTheme="minorHAnsi" w:cstheme="minorHAnsi"/>
          <w:bCs/>
          <w:sz w:val="22"/>
          <w:szCs w:val="22"/>
        </w:rPr>
        <w:t>R</w:t>
      </w:r>
      <w:r w:rsidRPr="004D77F5">
        <w:rPr>
          <w:rFonts w:asciiTheme="minorHAnsi" w:hAnsiTheme="minorHAnsi" w:cstheme="minorHAnsi"/>
          <w:bCs/>
          <w:sz w:val="22"/>
          <w:szCs w:val="22"/>
        </w:rPr>
        <w:t>esearch. Online. May 2020.</w:t>
      </w:r>
    </w:p>
    <w:bookmarkEnd w:id="61"/>
    <w:bookmarkEnd w:id="62"/>
    <w:p w14:paraId="7C88F093" w14:textId="225A697A" w:rsidR="00E67128" w:rsidRPr="004D77F5" w:rsidRDefault="00E67128" w:rsidP="00E67128">
      <w:pPr>
        <w:tabs>
          <w:tab w:val="left" w:pos="270"/>
        </w:tabs>
        <w:ind w:left="270" w:hanging="270"/>
        <w:rPr>
          <w:rFonts w:asciiTheme="minorHAnsi" w:hAnsiTheme="minorHAnsi" w:cstheme="minorHAnsi"/>
          <w:bCs/>
          <w:sz w:val="22"/>
          <w:szCs w:val="22"/>
        </w:rPr>
      </w:pPr>
      <w:r w:rsidRPr="004D77F5">
        <w:rPr>
          <w:rFonts w:asciiTheme="minorHAnsi" w:hAnsiTheme="minorHAnsi" w:cstheme="minorHAnsi"/>
          <w:bCs/>
          <w:i/>
          <w:sz w:val="22"/>
          <w:szCs w:val="22"/>
        </w:rPr>
        <w:t xml:space="preserve">Central Arizona –Phoenix Long-Term Ecological Research All Scientist Meeting. </w:t>
      </w:r>
      <w:r w:rsidRPr="004D77F5">
        <w:rPr>
          <w:rFonts w:asciiTheme="minorHAnsi" w:hAnsiTheme="minorHAnsi" w:cstheme="minorHAnsi"/>
          <w:bCs/>
          <w:sz w:val="22"/>
          <w:szCs w:val="22"/>
        </w:rPr>
        <w:t xml:space="preserve">Homogeneity and </w:t>
      </w:r>
      <w:r w:rsidR="001D6375" w:rsidRPr="004D77F5">
        <w:rPr>
          <w:rFonts w:asciiTheme="minorHAnsi" w:hAnsiTheme="minorHAnsi" w:cstheme="minorHAnsi"/>
          <w:bCs/>
          <w:sz w:val="22"/>
          <w:szCs w:val="22"/>
        </w:rPr>
        <w:t>h</w:t>
      </w:r>
      <w:r w:rsidRPr="004D77F5">
        <w:rPr>
          <w:rFonts w:asciiTheme="minorHAnsi" w:hAnsiTheme="minorHAnsi" w:cstheme="minorHAnsi"/>
          <w:bCs/>
          <w:sz w:val="22"/>
          <w:szCs w:val="22"/>
        </w:rPr>
        <w:t xml:space="preserve">eterogeneity in </w:t>
      </w:r>
      <w:r w:rsidR="001D6375" w:rsidRPr="004D77F5">
        <w:rPr>
          <w:rFonts w:asciiTheme="minorHAnsi" w:hAnsiTheme="minorHAnsi" w:cstheme="minorHAnsi"/>
          <w:bCs/>
          <w:sz w:val="22"/>
          <w:szCs w:val="22"/>
        </w:rPr>
        <w:t>e</w:t>
      </w:r>
      <w:r w:rsidRPr="004D77F5">
        <w:rPr>
          <w:rFonts w:asciiTheme="minorHAnsi" w:hAnsiTheme="minorHAnsi" w:cstheme="minorHAnsi"/>
          <w:bCs/>
          <w:sz w:val="22"/>
          <w:szCs w:val="22"/>
        </w:rPr>
        <w:t xml:space="preserve">cosystem </w:t>
      </w:r>
      <w:r w:rsidR="001D6375" w:rsidRPr="004D77F5">
        <w:rPr>
          <w:rFonts w:asciiTheme="minorHAnsi" w:hAnsiTheme="minorHAnsi" w:cstheme="minorHAnsi"/>
          <w:bCs/>
          <w:sz w:val="22"/>
          <w:szCs w:val="22"/>
        </w:rPr>
        <w:t>s</w:t>
      </w:r>
      <w:r w:rsidRPr="004D77F5">
        <w:rPr>
          <w:rFonts w:asciiTheme="minorHAnsi" w:hAnsiTheme="minorHAnsi" w:cstheme="minorHAnsi"/>
          <w:bCs/>
          <w:sz w:val="22"/>
          <w:szCs w:val="22"/>
        </w:rPr>
        <w:t xml:space="preserve">ervice </w:t>
      </w:r>
      <w:r w:rsidR="001D6375" w:rsidRPr="004D77F5">
        <w:rPr>
          <w:rFonts w:asciiTheme="minorHAnsi" w:hAnsiTheme="minorHAnsi" w:cstheme="minorHAnsi"/>
          <w:bCs/>
          <w:sz w:val="22"/>
          <w:szCs w:val="22"/>
        </w:rPr>
        <w:t>p</w:t>
      </w:r>
      <w:r w:rsidRPr="004D77F5">
        <w:rPr>
          <w:rFonts w:asciiTheme="minorHAnsi" w:hAnsiTheme="minorHAnsi" w:cstheme="minorHAnsi"/>
          <w:bCs/>
          <w:sz w:val="22"/>
          <w:szCs w:val="22"/>
        </w:rPr>
        <w:t xml:space="preserve">references in </w:t>
      </w:r>
      <w:r w:rsidR="001D6375" w:rsidRPr="004D77F5">
        <w:rPr>
          <w:rFonts w:asciiTheme="minorHAnsi" w:hAnsiTheme="minorHAnsi" w:cstheme="minorHAnsi"/>
          <w:bCs/>
          <w:sz w:val="22"/>
          <w:szCs w:val="22"/>
        </w:rPr>
        <w:t>r</w:t>
      </w:r>
      <w:r w:rsidRPr="004D77F5">
        <w:rPr>
          <w:rFonts w:asciiTheme="minorHAnsi" w:hAnsiTheme="minorHAnsi" w:cstheme="minorHAnsi"/>
          <w:bCs/>
          <w:sz w:val="22"/>
          <w:szCs w:val="22"/>
        </w:rPr>
        <w:t xml:space="preserve">esidential </w:t>
      </w:r>
      <w:r w:rsidR="001D6375" w:rsidRPr="004D77F5">
        <w:rPr>
          <w:rFonts w:asciiTheme="minorHAnsi" w:hAnsiTheme="minorHAnsi" w:cstheme="minorHAnsi"/>
          <w:bCs/>
          <w:sz w:val="22"/>
          <w:szCs w:val="22"/>
        </w:rPr>
        <w:t>l</w:t>
      </w:r>
      <w:r w:rsidRPr="004D77F5">
        <w:rPr>
          <w:rFonts w:asciiTheme="minorHAnsi" w:hAnsiTheme="minorHAnsi" w:cstheme="minorHAnsi"/>
          <w:bCs/>
          <w:sz w:val="22"/>
          <w:szCs w:val="22"/>
        </w:rPr>
        <w:t xml:space="preserve">andscapes of </w:t>
      </w:r>
      <w:r w:rsidR="001D6375" w:rsidRPr="004D77F5">
        <w:rPr>
          <w:rFonts w:asciiTheme="minorHAnsi" w:hAnsiTheme="minorHAnsi" w:cstheme="minorHAnsi"/>
          <w:bCs/>
          <w:sz w:val="22"/>
          <w:szCs w:val="22"/>
        </w:rPr>
        <w:t>d</w:t>
      </w:r>
      <w:r w:rsidRPr="004D77F5">
        <w:rPr>
          <w:rFonts w:asciiTheme="minorHAnsi" w:hAnsiTheme="minorHAnsi" w:cstheme="minorHAnsi"/>
          <w:bCs/>
          <w:sz w:val="22"/>
          <w:szCs w:val="22"/>
        </w:rPr>
        <w:t xml:space="preserve">iverse U.S. </w:t>
      </w:r>
      <w:r w:rsidR="001D6375" w:rsidRPr="004D77F5">
        <w:rPr>
          <w:rFonts w:asciiTheme="minorHAnsi" w:hAnsiTheme="minorHAnsi" w:cstheme="minorHAnsi"/>
          <w:bCs/>
          <w:sz w:val="22"/>
          <w:szCs w:val="22"/>
        </w:rPr>
        <w:t>r</w:t>
      </w:r>
      <w:r w:rsidRPr="004D77F5">
        <w:rPr>
          <w:rFonts w:asciiTheme="minorHAnsi" w:hAnsiTheme="minorHAnsi" w:cstheme="minorHAnsi"/>
          <w:bCs/>
          <w:sz w:val="22"/>
          <w:szCs w:val="22"/>
        </w:rPr>
        <w:t>egions. Scottsdale, AZ. Jan. 2018.</w:t>
      </w:r>
    </w:p>
    <w:p w14:paraId="07C4358C" w14:textId="77777777" w:rsidR="00081DA5" w:rsidRPr="004D77F5" w:rsidRDefault="00E67128" w:rsidP="00081DA5">
      <w:pPr>
        <w:tabs>
          <w:tab w:val="left" w:pos="270"/>
        </w:tabs>
        <w:ind w:left="270" w:hanging="270"/>
        <w:rPr>
          <w:rFonts w:asciiTheme="minorHAnsi" w:hAnsiTheme="minorHAnsi" w:cstheme="minorHAnsi"/>
          <w:sz w:val="22"/>
          <w:szCs w:val="22"/>
        </w:rPr>
      </w:pPr>
      <w:r w:rsidRPr="004D77F5">
        <w:rPr>
          <w:rFonts w:asciiTheme="minorHAnsi" w:hAnsiTheme="minorHAnsi" w:cstheme="minorHAnsi"/>
          <w:i/>
          <w:sz w:val="22"/>
          <w:szCs w:val="22"/>
        </w:rPr>
        <w:t>International Symposium for Society and Resource Management</w:t>
      </w:r>
      <w:r w:rsidRPr="004D77F5">
        <w:rPr>
          <w:rFonts w:asciiTheme="minorHAnsi" w:hAnsiTheme="minorHAnsi" w:cstheme="minorHAnsi"/>
          <w:sz w:val="22"/>
          <w:szCs w:val="22"/>
        </w:rPr>
        <w:t xml:space="preserve">. Landscaping </w:t>
      </w:r>
      <w:r w:rsidR="001D6375" w:rsidRPr="004D77F5">
        <w:rPr>
          <w:rFonts w:asciiTheme="minorHAnsi" w:hAnsiTheme="minorHAnsi" w:cstheme="minorHAnsi"/>
          <w:sz w:val="22"/>
          <w:szCs w:val="22"/>
        </w:rPr>
        <w:t>c</w:t>
      </w:r>
      <w:r w:rsidRPr="004D77F5">
        <w:rPr>
          <w:rFonts w:asciiTheme="minorHAnsi" w:hAnsiTheme="minorHAnsi" w:cstheme="minorHAnsi"/>
          <w:sz w:val="22"/>
          <w:szCs w:val="22"/>
        </w:rPr>
        <w:t xml:space="preserve">hoices in </w:t>
      </w:r>
      <w:r w:rsidR="001D6375" w:rsidRPr="004D77F5">
        <w:rPr>
          <w:rFonts w:asciiTheme="minorHAnsi" w:hAnsiTheme="minorHAnsi" w:cstheme="minorHAnsi"/>
          <w:sz w:val="22"/>
          <w:szCs w:val="22"/>
        </w:rPr>
        <w:t>i</w:t>
      </w:r>
      <w:r w:rsidRPr="004D77F5">
        <w:rPr>
          <w:rFonts w:asciiTheme="minorHAnsi" w:hAnsiTheme="minorHAnsi" w:cstheme="minorHAnsi"/>
          <w:sz w:val="22"/>
          <w:szCs w:val="22"/>
        </w:rPr>
        <w:t xml:space="preserve">nternational </w:t>
      </w:r>
      <w:r w:rsidR="001D6375" w:rsidRPr="004D77F5">
        <w:rPr>
          <w:rFonts w:asciiTheme="minorHAnsi" w:hAnsiTheme="minorHAnsi" w:cstheme="minorHAnsi"/>
          <w:sz w:val="22"/>
          <w:szCs w:val="22"/>
        </w:rPr>
        <w:t>p</w:t>
      </w:r>
      <w:r w:rsidRPr="004D77F5">
        <w:rPr>
          <w:rFonts w:asciiTheme="minorHAnsi" w:hAnsiTheme="minorHAnsi" w:cstheme="minorHAnsi"/>
          <w:sz w:val="22"/>
          <w:szCs w:val="22"/>
        </w:rPr>
        <w:t>erspective: Trends</w:t>
      </w:r>
      <w:r w:rsidR="001D6375" w:rsidRPr="004D77F5">
        <w:rPr>
          <w:rFonts w:asciiTheme="minorHAnsi" w:hAnsiTheme="minorHAnsi" w:cstheme="minorHAnsi"/>
          <w:sz w:val="22"/>
          <w:szCs w:val="22"/>
        </w:rPr>
        <w:t xml:space="preserve"> and i</w:t>
      </w:r>
      <w:r w:rsidRPr="004D77F5">
        <w:rPr>
          <w:rFonts w:asciiTheme="minorHAnsi" w:hAnsiTheme="minorHAnsi" w:cstheme="minorHAnsi"/>
          <w:sz w:val="22"/>
          <w:szCs w:val="22"/>
        </w:rPr>
        <w:t xml:space="preserve">mplications for </w:t>
      </w:r>
      <w:r w:rsidR="001D6375" w:rsidRPr="004D77F5">
        <w:rPr>
          <w:rFonts w:asciiTheme="minorHAnsi" w:hAnsiTheme="minorHAnsi" w:cstheme="minorHAnsi"/>
          <w:sz w:val="22"/>
          <w:szCs w:val="22"/>
        </w:rPr>
        <w:t>u</w:t>
      </w:r>
      <w:r w:rsidRPr="004D77F5">
        <w:rPr>
          <w:rFonts w:asciiTheme="minorHAnsi" w:hAnsiTheme="minorHAnsi" w:cstheme="minorHAnsi"/>
          <w:sz w:val="22"/>
          <w:szCs w:val="22"/>
        </w:rPr>
        <w:t xml:space="preserve">rban </w:t>
      </w:r>
      <w:r w:rsidR="001D6375" w:rsidRPr="004D77F5">
        <w:rPr>
          <w:rFonts w:asciiTheme="minorHAnsi" w:hAnsiTheme="minorHAnsi" w:cstheme="minorHAnsi"/>
          <w:sz w:val="22"/>
          <w:szCs w:val="22"/>
        </w:rPr>
        <w:t>s</w:t>
      </w:r>
      <w:r w:rsidRPr="004D77F5">
        <w:rPr>
          <w:rFonts w:asciiTheme="minorHAnsi" w:hAnsiTheme="minorHAnsi" w:cstheme="minorHAnsi"/>
          <w:sz w:val="22"/>
          <w:szCs w:val="22"/>
        </w:rPr>
        <w:t>ustainability. Umea, Sweden. June 2017.</w:t>
      </w:r>
    </w:p>
    <w:p w14:paraId="1B374013" w14:textId="629EF906" w:rsidR="00E67128" w:rsidRPr="004D77F5" w:rsidRDefault="00E67128" w:rsidP="00081DA5">
      <w:pPr>
        <w:tabs>
          <w:tab w:val="left" w:pos="270"/>
        </w:tabs>
        <w:ind w:left="270" w:hanging="270"/>
        <w:rPr>
          <w:rFonts w:asciiTheme="minorHAnsi" w:hAnsiTheme="minorHAnsi" w:cstheme="minorHAnsi"/>
          <w:sz w:val="22"/>
          <w:szCs w:val="22"/>
        </w:rPr>
      </w:pPr>
      <w:r w:rsidRPr="004D77F5">
        <w:rPr>
          <w:rFonts w:asciiTheme="minorHAnsi" w:hAnsiTheme="minorHAnsi" w:cstheme="minorHAnsi"/>
          <w:i/>
          <w:sz w:val="22"/>
          <w:szCs w:val="22"/>
        </w:rPr>
        <w:t>International Symposium for Society and Resource Management</w:t>
      </w:r>
      <w:r w:rsidRPr="004D77F5">
        <w:rPr>
          <w:rFonts w:asciiTheme="minorHAnsi" w:hAnsiTheme="minorHAnsi" w:cstheme="minorHAnsi"/>
          <w:sz w:val="22"/>
          <w:szCs w:val="22"/>
        </w:rPr>
        <w:t xml:space="preserve">. Complex </w:t>
      </w:r>
      <w:r w:rsidR="001D6375" w:rsidRPr="004D77F5">
        <w:rPr>
          <w:rFonts w:asciiTheme="minorHAnsi" w:hAnsiTheme="minorHAnsi" w:cstheme="minorHAnsi"/>
          <w:sz w:val="22"/>
          <w:szCs w:val="22"/>
        </w:rPr>
        <w:t>h</w:t>
      </w:r>
      <w:r w:rsidRPr="004D77F5">
        <w:rPr>
          <w:rFonts w:asciiTheme="minorHAnsi" w:hAnsiTheme="minorHAnsi" w:cstheme="minorHAnsi"/>
          <w:sz w:val="22"/>
          <w:szCs w:val="22"/>
        </w:rPr>
        <w:t>uman-</w:t>
      </w:r>
      <w:r w:rsidR="001D6375" w:rsidRPr="004D77F5">
        <w:rPr>
          <w:rFonts w:asciiTheme="minorHAnsi" w:hAnsiTheme="minorHAnsi" w:cstheme="minorHAnsi"/>
          <w:sz w:val="22"/>
          <w:szCs w:val="22"/>
        </w:rPr>
        <w:t>e</w:t>
      </w:r>
      <w:r w:rsidRPr="004D77F5">
        <w:rPr>
          <w:rFonts w:asciiTheme="minorHAnsi" w:hAnsiTheme="minorHAnsi" w:cstheme="minorHAnsi"/>
          <w:sz w:val="22"/>
          <w:szCs w:val="22"/>
        </w:rPr>
        <w:t xml:space="preserve">nvironment </w:t>
      </w:r>
      <w:r w:rsidR="001D6375" w:rsidRPr="004D77F5">
        <w:rPr>
          <w:rFonts w:asciiTheme="minorHAnsi" w:hAnsiTheme="minorHAnsi" w:cstheme="minorHAnsi"/>
          <w:sz w:val="22"/>
          <w:szCs w:val="22"/>
        </w:rPr>
        <w:t>d</w:t>
      </w:r>
      <w:r w:rsidRPr="004D77F5">
        <w:rPr>
          <w:rFonts w:asciiTheme="minorHAnsi" w:hAnsiTheme="minorHAnsi" w:cstheme="minorHAnsi"/>
          <w:sz w:val="22"/>
          <w:szCs w:val="22"/>
        </w:rPr>
        <w:t xml:space="preserve">ynamics in </w:t>
      </w:r>
      <w:r w:rsidR="001D6375" w:rsidRPr="004D77F5">
        <w:rPr>
          <w:rFonts w:asciiTheme="minorHAnsi" w:hAnsiTheme="minorHAnsi" w:cstheme="minorHAnsi"/>
          <w:sz w:val="22"/>
          <w:szCs w:val="22"/>
        </w:rPr>
        <w:t>u</w:t>
      </w:r>
      <w:r w:rsidRPr="004D77F5">
        <w:rPr>
          <w:rFonts w:asciiTheme="minorHAnsi" w:hAnsiTheme="minorHAnsi" w:cstheme="minorHAnsi"/>
          <w:sz w:val="22"/>
          <w:szCs w:val="22"/>
        </w:rPr>
        <w:t xml:space="preserve">rban </w:t>
      </w:r>
      <w:r w:rsidR="001D6375" w:rsidRPr="004D77F5">
        <w:rPr>
          <w:rFonts w:asciiTheme="minorHAnsi" w:hAnsiTheme="minorHAnsi" w:cstheme="minorHAnsi"/>
          <w:sz w:val="22"/>
          <w:szCs w:val="22"/>
        </w:rPr>
        <w:t>s</w:t>
      </w:r>
      <w:r w:rsidRPr="004D77F5">
        <w:rPr>
          <w:rFonts w:asciiTheme="minorHAnsi" w:hAnsiTheme="minorHAnsi" w:cstheme="minorHAnsi"/>
          <w:sz w:val="22"/>
          <w:szCs w:val="22"/>
        </w:rPr>
        <w:t xml:space="preserve">ustainability: The </w:t>
      </w:r>
      <w:r w:rsidR="001D6375" w:rsidRPr="004D77F5">
        <w:rPr>
          <w:rFonts w:asciiTheme="minorHAnsi" w:hAnsiTheme="minorHAnsi" w:cstheme="minorHAnsi"/>
          <w:sz w:val="22"/>
          <w:szCs w:val="22"/>
        </w:rPr>
        <w:t>c</w:t>
      </w:r>
      <w:r w:rsidRPr="004D77F5">
        <w:rPr>
          <w:rFonts w:asciiTheme="minorHAnsi" w:hAnsiTheme="minorHAnsi" w:cstheme="minorHAnsi"/>
          <w:sz w:val="22"/>
          <w:szCs w:val="22"/>
        </w:rPr>
        <w:t xml:space="preserve">ase of </w:t>
      </w:r>
      <w:r w:rsidR="001D6375" w:rsidRPr="004D77F5">
        <w:rPr>
          <w:rFonts w:asciiTheme="minorHAnsi" w:hAnsiTheme="minorHAnsi" w:cstheme="minorHAnsi"/>
          <w:sz w:val="22"/>
          <w:szCs w:val="22"/>
        </w:rPr>
        <w:t>r</w:t>
      </w:r>
      <w:r w:rsidRPr="004D77F5">
        <w:rPr>
          <w:rFonts w:asciiTheme="minorHAnsi" w:hAnsiTheme="minorHAnsi" w:cstheme="minorHAnsi"/>
          <w:sz w:val="22"/>
          <w:szCs w:val="22"/>
        </w:rPr>
        <w:t xml:space="preserve">esidential </w:t>
      </w:r>
      <w:r w:rsidR="001D6375" w:rsidRPr="004D77F5">
        <w:rPr>
          <w:rFonts w:asciiTheme="minorHAnsi" w:hAnsiTheme="minorHAnsi" w:cstheme="minorHAnsi"/>
          <w:sz w:val="22"/>
          <w:szCs w:val="22"/>
        </w:rPr>
        <w:t>l</w:t>
      </w:r>
      <w:r w:rsidRPr="004D77F5">
        <w:rPr>
          <w:rFonts w:asciiTheme="minorHAnsi" w:hAnsiTheme="minorHAnsi" w:cstheme="minorHAnsi"/>
          <w:sz w:val="22"/>
          <w:szCs w:val="22"/>
        </w:rPr>
        <w:t xml:space="preserve">and </w:t>
      </w:r>
      <w:r w:rsidR="001D6375" w:rsidRPr="004D77F5">
        <w:rPr>
          <w:rFonts w:asciiTheme="minorHAnsi" w:hAnsiTheme="minorHAnsi" w:cstheme="minorHAnsi"/>
          <w:sz w:val="22"/>
          <w:szCs w:val="22"/>
        </w:rPr>
        <w:t>m</w:t>
      </w:r>
      <w:r w:rsidRPr="004D77F5">
        <w:rPr>
          <w:rFonts w:asciiTheme="minorHAnsi" w:hAnsiTheme="minorHAnsi" w:cstheme="minorHAnsi"/>
          <w:sz w:val="22"/>
          <w:szCs w:val="22"/>
        </w:rPr>
        <w:t>anagement. Houghton, MI. June 2016</w:t>
      </w:r>
    </w:p>
    <w:p w14:paraId="19F370D1" w14:textId="77777777" w:rsidR="00EA317A" w:rsidRPr="004D77F5" w:rsidRDefault="00EA317A" w:rsidP="00EA317A">
      <w:pPr>
        <w:spacing w:line="276" w:lineRule="auto"/>
        <w:rPr>
          <w:rFonts w:asciiTheme="minorHAnsi" w:hAnsiTheme="minorHAnsi" w:cstheme="minorHAnsi"/>
          <w:b/>
          <w:i/>
          <w:sz w:val="22"/>
          <w:szCs w:val="22"/>
        </w:rPr>
      </w:pPr>
      <w:r w:rsidRPr="004D77F5">
        <w:rPr>
          <w:rFonts w:asciiTheme="minorHAnsi" w:hAnsiTheme="minorHAnsi" w:cstheme="minorHAnsi"/>
          <w:b/>
          <w:i/>
          <w:sz w:val="22"/>
          <w:szCs w:val="22"/>
        </w:rPr>
        <w:lastRenderedPageBreak/>
        <w:t>Additional Professional Presentations</w:t>
      </w:r>
      <w:r w:rsidRPr="0049295F">
        <w:rPr>
          <w:rFonts w:asciiTheme="minorHAnsi" w:hAnsiTheme="minorHAnsi" w:cstheme="minorHAnsi"/>
          <w:b/>
          <w:sz w:val="22"/>
          <w:szCs w:val="22"/>
        </w:rPr>
        <w:t xml:space="preserve"> (cont.)</w:t>
      </w:r>
    </w:p>
    <w:p w14:paraId="70EF42D9" w14:textId="25DDEF9E" w:rsidR="007B6E8A" w:rsidRPr="004D77F5" w:rsidRDefault="007B6E8A" w:rsidP="003F4748">
      <w:pPr>
        <w:tabs>
          <w:tab w:val="left" w:pos="270"/>
        </w:tabs>
        <w:ind w:left="270" w:hanging="270"/>
        <w:rPr>
          <w:rFonts w:asciiTheme="minorHAnsi" w:hAnsiTheme="minorHAnsi" w:cstheme="minorHAnsi"/>
          <w:bCs/>
          <w:sz w:val="22"/>
          <w:szCs w:val="22"/>
        </w:rPr>
      </w:pPr>
      <w:r w:rsidRPr="004D77F5">
        <w:rPr>
          <w:rFonts w:asciiTheme="minorHAnsi" w:hAnsiTheme="minorHAnsi" w:cstheme="minorHAnsi"/>
          <w:bCs/>
          <w:i/>
          <w:sz w:val="22"/>
          <w:szCs w:val="22"/>
        </w:rPr>
        <w:t>Long-Term Ecological Research All Scientist Meeting</w:t>
      </w:r>
      <w:r w:rsidRPr="004D77F5">
        <w:rPr>
          <w:rFonts w:asciiTheme="minorHAnsi" w:hAnsiTheme="minorHAnsi" w:cstheme="minorHAnsi"/>
          <w:bCs/>
          <w:sz w:val="22"/>
          <w:szCs w:val="22"/>
        </w:rPr>
        <w:t xml:space="preserve"> </w:t>
      </w:r>
      <w:r w:rsidR="00EA6D1E" w:rsidRPr="004D77F5">
        <w:rPr>
          <w:rFonts w:asciiTheme="minorHAnsi" w:hAnsiTheme="minorHAnsi" w:cstheme="minorHAnsi"/>
          <w:bCs/>
          <w:sz w:val="22"/>
          <w:szCs w:val="22"/>
        </w:rPr>
        <w:t xml:space="preserve">and </w:t>
      </w:r>
      <w:r w:rsidR="00EA6D1E" w:rsidRPr="004D77F5">
        <w:rPr>
          <w:rFonts w:asciiTheme="minorHAnsi" w:hAnsiTheme="minorHAnsi" w:cstheme="minorHAnsi"/>
          <w:bCs/>
          <w:i/>
          <w:sz w:val="22"/>
          <w:szCs w:val="22"/>
        </w:rPr>
        <w:t>Annual Conference of the Association of American Geographers</w:t>
      </w:r>
      <w:r w:rsidR="00EA6D1E" w:rsidRPr="004D77F5">
        <w:rPr>
          <w:rFonts w:asciiTheme="minorHAnsi" w:hAnsiTheme="minorHAnsi" w:cstheme="minorHAnsi"/>
          <w:bCs/>
          <w:sz w:val="22"/>
          <w:szCs w:val="22"/>
        </w:rPr>
        <w:t>.</w:t>
      </w:r>
      <w:r w:rsidR="004E48BC" w:rsidRPr="004D77F5">
        <w:rPr>
          <w:rFonts w:asciiTheme="minorHAnsi" w:hAnsiTheme="minorHAnsi" w:cstheme="minorHAnsi"/>
          <w:bCs/>
          <w:sz w:val="22"/>
          <w:szCs w:val="22"/>
        </w:rPr>
        <w:t xml:space="preserve"> The </w:t>
      </w:r>
      <w:r w:rsidR="001D6375" w:rsidRPr="004D77F5">
        <w:rPr>
          <w:rFonts w:asciiTheme="minorHAnsi" w:hAnsiTheme="minorHAnsi" w:cstheme="minorHAnsi"/>
          <w:bCs/>
          <w:sz w:val="22"/>
          <w:szCs w:val="22"/>
        </w:rPr>
        <w:t>s</w:t>
      </w:r>
      <w:r w:rsidR="004E48BC" w:rsidRPr="004D77F5">
        <w:rPr>
          <w:rFonts w:asciiTheme="minorHAnsi" w:hAnsiTheme="minorHAnsi" w:cstheme="minorHAnsi"/>
          <w:bCs/>
          <w:sz w:val="22"/>
          <w:szCs w:val="22"/>
        </w:rPr>
        <w:t xml:space="preserve">ocial </w:t>
      </w:r>
      <w:r w:rsidR="001D6375" w:rsidRPr="004D77F5">
        <w:rPr>
          <w:rFonts w:asciiTheme="minorHAnsi" w:hAnsiTheme="minorHAnsi" w:cstheme="minorHAnsi"/>
          <w:bCs/>
          <w:sz w:val="22"/>
          <w:szCs w:val="22"/>
        </w:rPr>
        <w:t>e</w:t>
      </w:r>
      <w:r w:rsidR="004E48BC" w:rsidRPr="004D77F5">
        <w:rPr>
          <w:rFonts w:asciiTheme="minorHAnsi" w:hAnsiTheme="minorHAnsi" w:cstheme="minorHAnsi"/>
          <w:bCs/>
          <w:sz w:val="22"/>
          <w:szCs w:val="22"/>
        </w:rPr>
        <w:t xml:space="preserve">cology of </w:t>
      </w:r>
      <w:r w:rsidR="001D6375" w:rsidRPr="004D77F5">
        <w:rPr>
          <w:rFonts w:asciiTheme="minorHAnsi" w:hAnsiTheme="minorHAnsi" w:cstheme="minorHAnsi"/>
          <w:bCs/>
          <w:sz w:val="22"/>
          <w:szCs w:val="22"/>
        </w:rPr>
        <w:t>r</w:t>
      </w:r>
      <w:r w:rsidR="004E48BC" w:rsidRPr="004D77F5">
        <w:rPr>
          <w:rFonts w:asciiTheme="minorHAnsi" w:hAnsiTheme="minorHAnsi" w:cstheme="minorHAnsi"/>
          <w:bCs/>
          <w:sz w:val="22"/>
          <w:szCs w:val="22"/>
        </w:rPr>
        <w:t xml:space="preserve">esidential </w:t>
      </w:r>
      <w:r w:rsidR="001D6375" w:rsidRPr="004D77F5">
        <w:rPr>
          <w:rFonts w:asciiTheme="minorHAnsi" w:hAnsiTheme="minorHAnsi" w:cstheme="minorHAnsi"/>
          <w:bCs/>
          <w:sz w:val="22"/>
          <w:szCs w:val="22"/>
        </w:rPr>
        <w:t>l</w:t>
      </w:r>
      <w:r w:rsidR="004E48BC" w:rsidRPr="004D77F5">
        <w:rPr>
          <w:rFonts w:asciiTheme="minorHAnsi" w:hAnsiTheme="minorHAnsi" w:cstheme="minorHAnsi"/>
          <w:bCs/>
          <w:sz w:val="22"/>
          <w:szCs w:val="22"/>
        </w:rPr>
        <w:t xml:space="preserve">and </w:t>
      </w:r>
      <w:r w:rsidR="001D6375" w:rsidRPr="004D77F5">
        <w:rPr>
          <w:rFonts w:asciiTheme="minorHAnsi" w:hAnsiTheme="minorHAnsi" w:cstheme="minorHAnsi"/>
          <w:bCs/>
          <w:sz w:val="22"/>
          <w:szCs w:val="22"/>
        </w:rPr>
        <w:t>m</w:t>
      </w:r>
      <w:r w:rsidR="004E48BC" w:rsidRPr="004D77F5">
        <w:rPr>
          <w:rFonts w:asciiTheme="minorHAnsi" w:hAnsiTheme="minorHAnsi" w:cstheme="minorHAnsi"/>
          <w:bCs/>
          <w:sz w:val="22"/>
          <w:szCs w:val="22"/>
        </w:rPr>
        <w:t xml:space="preserve">anagement: Complex </w:t>
      </w:r>
      <w:r w:rsidR="001D6375" w:rsidRPr="004D77F5">
        <w:rPr>
          <w:rFonts w:asciiTheme="minorHAnsi" w:hAnsiTheme="minorHAnsi" w:cstheme="minorHAnsi"/>
          <w:bCs/>
          <w:sz w:val="22"/>
          <w:szCs w:val="22"/>
        </w:rPr>
        <w:t>e</w:t>
      </w:r>
      <w:r w:rsidR="004E48BC" w:rsidRPr="004D77F5">
        <w:rPr>
          <w:rFonts w:asciiTheme="minorHAnsi" w:hAnsiTheme="minorHAnsi" w:cstheme="minorHAnsi"/>
          <w:bCs/>
          <w:sz w:val="22"/>
          <w:szCs w:val="22"/>
        </w:rPr>
        <w:t xml:space="preserve">ffects, </w:t>
      </w:r>
      <w:r w:rsidR="001D6375" w:rsidRPr="004D77F5">
        <w:rPr>
          <w:rFonts w:asciiTheme="minorHAnsi" w:hAnsiTheme="minorHAnsi" w:cstheme="minorHAnsi"/>
          <w:bCs/>
          <w:sz w:val="22"/>
          <w:szCs w:val="22"/>
        </w:rPr>
        <w:t>t</w:t>
      </w:r>
      <w:r w:rsidR="004E48BC" w:rsidRPr="004D77F5">
        <w:rPr>
          <w:rFonts w:asciiTheme="minorHAnsi" w:hAnsiTheme="minorHAnsi" w:cstheme="minorHAnsi"/>
          <w:bCs/>
          <w:sz w:val="22"/>
          <w:szCs w:val="22"/>
        </w:rPr>
        <w:t>radeoffs</w:t>
      </w:r>
      <w:r w:rsidR="001D6375" w:rsidRPr="004D77F5">
        <w:rPr>
          <w:rFonts w:asciiTheme="minorHAnsi" w:hAnsiTheme="minorHAnsi" w:cstheme="minorHAnsi"/>
          <w:bCs/>
          <w:sz w:val="22"/>
          <w:szCs w:val="22"/>
        </w:rPr>
        <w:t>,</w:t>
      </w:r>
      <w:r w:rsidR="004E48BC" w:rsidRPr="004D77F5">
        <w:rPr>
          <w:rFonts w:asciiTheme="minorHAnsi" w:hAnsiTheme="minorHAnsi" w:cstheme="minorHAnsi"/>
          <w:bCs/>
          <w:sz w:val="22"/>
          <w:szCs w:val="22"/>
        </w:rPr>
        <w:t xml:space="preserve"> and </w:t>
      </w:r>
      <w:r w:rsidR="001D6375" w:rsidRPr="004D77F5">
        <w:rPr>
          <w:rFonts w:asciiTheme="minorHAnsi" w:hAnsiTheme="minorHAnsi" w:cstheme="minorHAnsi"/>
          <w:bCs/>
          <w:sz w:val="22"/>
          <w:szCs w:val="22"/>
        </w:rPr>
        <w:t>l</w:t>
      </w:r>
      <w:r w:rsidR="004E48BC" w:rsidRPr="004D77F5">
        <w:rPr>
          <w:rFonts w:asciiTheme="minorHAnsi" w:hAnsiTheme="minorHAnsi" w:cstheme="minorHAnsi"/>
          <w:bCs/>
          <w:sz w:val="22"/>
          <w:szCs w:val="22"/>
        </w:rPr>
        <w:t>egacies in</w:t>
      </w:r>
      <w:r w:rsidR="008700AF" w:rsidRPr="004D77F5">
        <w:rPr>
          <w:rFonts w:asciiTheme="minorHAnsi" w:hAnsiTheme="minorHAnsi" w:cstheme="minorHAnsi"/>
          <w:bCs/>
          <w:sz w:val="22"/>
          <w:szCs w:val="22"/>
        </w:rPr>
        <w:t xml:space="preserve"> the Sonoran Desert of Phoenix</w:t>
      </w:r>
      <w:r w:rsidR="007E7EBE" w:rsidRPr="004D77F5">
        <w:rPr>
          <w:rFonts w:asciiTheme="minorHAnsi" w:hAnsiTheme="minorHAnsi" w:cstheme="minorHAnsi"/>
          <w:bCs/>
          <w:sz w:val="22"/>
          <w:szCs w:val="22"/>
        </w:rPr>
        <w:t>. Estes Park, CO in Sept. 2012, and</w:t>
      </w:r>
      <w:r w:rsidR="00236C16" w:rsidRPr="004D77F5">
        <w:rPr>
          <w:rFonts w:asciiTheme="minorHAnsi" w:hAnsiTheme="minorHAnsi" w:cstheme="minorHAnsi"/>
          <w:bCs/>
          <w:sz w:val="22"/>
          <w:szCs w:val="22"/>
        </w:rPr>
        <w:t xml:space="preserve"> Los Angeles, CA</w:t>
      </w:r>
      <w:r w:rsidR="007E7EBE" w:rsidRPr="004D77F5">
        <w:rPr>
          <w:rFonts w:asciiTheme="minorHAnsi" w:hAnsiTheme="minorHAnsi" w:cstheme="minorHAnsi"/>
          <w:bCs/>
          <w:sz w:val="22"/>
          <w:szCs w:val="22"/>
        </w:rPr>
        <w:t xml:space="preserve"> in</w:t>
      </w:r>
      <w:r w:rsidR="008700AF" w:rsidRPr="004D77F5">
        <w:rPr>
          <w:rFonts w:asciiTheme="minorHAnsi" w:hAnsiTheme="minorHAnsi" w:cstheme="minorHAnsi"/>
          <w:bCs/>
          <w:sz w:val="22"/>
          <w:szCs w:val="22"/>
        </w:rPr>
        <w:t xml:space="preserve"> Apr. 2013. </w:t>
      </w:r>
    </w:p>
    <w:p w14:paraId="706D1284" w14:textId="1E5B1148" w:rsidR="002702A3" w:rsidRDefault="002702A3" w:rsidP="008700AF">
      <w:pPr>
        <w:tabs>
          <w:tab w:val="left" w:pos="270"/>
        </w:tabs>
        <w:ind w:left="270" w:hanging="270"/>
        <w:rPr>
          <w:rFonts w:asciiTheme="minorHAnsi" w:hAnsiTheme="minorHAnsi" w:cstheme="minorHAnsi"/>
          <w:bCs/>
          <w:i/>
          <w:sz w:val="22"/>
          <w:szCs w:val="22"/>
        </w:rPr>
      </w:pPr>
      <w:r>
        <w:rPr>
          <w:rFonts w:asciiTheme="minorHAnsi" w:hAnsiTheme="minorHAnsi" w:cstheme="minorHAnsi"/>
          <w:bCs/>
          <w:i/>
          <w:sz w:val="22"/>
          <w:szCs w:val="22"/>
        </w:rPr>
        <w:t xml:space="preserve">Phoenix Zoo </w:t>
      </w:r>
      <w:r w:rsidRPr="002702A3">
        <w:rPr>
          <w:rFonts w:asciiTheme="minorHAnsi" w:hAnsiTheme="minorHAnsi" w:cstheme="minorHAnsi"/>
          <w:bCs/>
          <w:i/>
          <w:sz w:val="22"/>
          <w:szCs w:val="22"/>
        </w:rPr>
        <w:t>Teen Career Conference</w:t>
      </w:r>
      <w:r>
        <w:rPr>
          <w:rFonts w:asciiTheme="minorHAnsi" w:hAnsiTheme="minorHAnsi" w:cstheme="minorHAnsi"/>
          <w:bCs/>
          <w:i/>
          <w:sz w:val="22"/>
          <w:szCs w:val="22"/>
        </w:rPr>
        <w:t xml:space="preserve">. </w:t>
      </w:r>
      <w:r w:rsidRPr="002702A3">
        <w:rPr>
          <w:rFonts w:asciiTheme="minorHAnsi" w:hAnsiTheme="minorHAnsi" w:cstheme="minorHAnsi"/>
          <w:bCs/>
          <w:sz w:val="22"/>
          <w:szCs w:val="22"/>
        </w:rPr>
        <w:t xml:space="preserve">Panelist </w:t>
      </w:r>
      <w:r w:rsidRPr="002702A3">
        <w:rPr>
          <w:rFonts w:asciiTheme="minorHAnsi" w:hAnsiTheme="minorHAnsi" w:cstheme="minorHAnsi"/>
          <w:bCs/>
          <w:i/>
          <w:sz w:val="22"/>
          <w:szCs w:val="22"/>
        </w:rPr>
        <w:t xml:space="preserve"> </w:t>
      </w:r>
    </w:p>
    <w:p w14:paraId="25E46C9B" w14:textId="6B4C7D3A" w:rsidR="00C24DBB" w:rsidRPr="004D77F5" w:rsidRDefault="004E48BC" w:rsidP="008700AF">
      <w:pPr>
        <w:tabs>
          <w:tab w:val="left" w:pos="270"/>
        </w:tabs>
        <w:ind w:left="270" w:hanging="270"/>
        <w:rPr>
          <w:rFonts w:asciiTheme="minorHAnsi" w:hAnsiTheme="minorHAnsi" w:cstheme="minorHAnsi"/>
          <w:bCs/>
          <w:sz w:val="22"/>
          <w:szCs w:val="22"/>
        </w:rPr>
      </w:pPr>
      <w:r w:rsidRPr="004D77F5">
        <w:rPr>
          <w:rFonts w:asciiTheme="minorHAnsi" w:hAnsiTheme="minorHAnsi" w:cstheme="minorHAnsi"/>
          <w:bCs/>
          <w:i/>
          <w:sz w:val="22"/>
          <w:szCs w:val="22"/>
        </w:rPr>
        <w:t>International Adaptations Future Conference</w:t>
      </w:r>
      <w:r w:rsidR="007E7EBE" w:rsidRPr="004D77F5">
        <w:rPr>
          <w:rFonts w:asciiTheme="minorHAnsi" w:hAnsiTheme="minorHAnsi" w:cstheme="minorHAnsi"/>
          <w:bCs/>
          <w:i/>
          <w:sz w:val="22"/>
          <w:szCs w:val="22"/>
        </w:rPr>
        <w:t>.</w:t>
      </w:r>
      <w:r w:rsidR="001D6375" w:rsidRPr="004D77F5">
        <w:rPr>
          <w:rFonts w:asciiTheme="minorHAnsi" w:hAnsiTheme="minorHAnsi" w:cstheme="minorHAnsi"/>
          <w:bCs/>
          <w:sz w:val="22"/>
          <w:szCs w:val="22"/>
        </w:rPr>
        <w:t xml:space="preserve"> </w:t>
      </w:r>
      <w:r w:rsidR="00E33378" w:rsidRPr="004D77F5">
        <w:rPr>
          <w:rFonts w:asciiTheme="minorHAnsi" w:hAnsiTheme="minorHAnsi" w:cstheme="minorHAnsi"/>
          <w:bCs/>
          <w:sz w:val="22"/>
          <w:szCs w:val="22"/>
        </w:rPr>
        <w:t xml:space="preserve">Vulnerability of </w:t>
      </w:r>
      <w:r w:rsidR="001D6375" w:rsidRPr="004D77F5">
        <w:rPr>
          <w:rFonts w:asciiTheme="minorHAnsi" w:hAnsiTheme="minorHAnsi" w:cstheme="minorHAnsi"/>
          <w:bCs/>
          <w:sz w:val="22"/>
          <w:szCs w:val="22"/>
        </w:rPr>
        <w:t>w</w:t>
      </w:r>
      <w:r w:rsidR="00E33378" w:rsidRPr="004D77F5">
        <w:rPr>
          <w:rFonts w:asciiTheme="minorHAnsi" w:hAnsiTheme="minorHAnsi" w:cstheme="minorHAnsi"/>
          <w:bCs/>
          <w:sz w:val="22"/>
          <w:szCs w:val="22"/>
        </w:rPr>
        <w:t xml:space="preserve">ater </w:t>
      </w:r>
      <w:r w:rsidR="001D6375" w:rsidRPr="004D77F5">
        <w:rPr>
          <w:rFonts w:asciiTheme="minorHAnsi" w:hAnsiTheme="minorHAnsi" w:cstheme="minorHAnsi"/>
          <w:bCs/>
          <w:sz w:val="22"/>
          <w:szCs w:val="22"/>
        </w:rPr>
        <w:t>s</w:t>
      </w:r>
      <w:r w:rsidR="00E33378" w:rsidRPr="004D77F5">
        <w:rPr>
          <w:rFonts w:asciiTheme="minorHAnsi" w:hAnsiTheme="minorHAnsi" w:cstheme="minorHAnsi"/>
          <w:bCs/>
          <w:sz w:val="22"/>
          <w:szCs w:val="22"/>
        </w:rPr>
        <w:t>ys</w:t>
      </w:r>
      <w:r w:rsidR="00D323E8" w:rsidRPr="004D77F5">
        <w:rPr>
          <w:rFonts w:asciiTheme="minorHAnsi" w:hAnsiTheme="minorHAnsi" w:cstheme="minorHAnsi"/>
          <w:bCs/>
          <w:sz w:val="22"/>
          <w:szCs w:val="22"/>
        </w:rPr>
        <w:t xml:space="preserve">tems to the </w:t>
      </w:r>
      <w:r w:rsidR="001D6375" w:rsidRPr="004D77F5">
        <w:rPr>
          <w:rFonts w:asciiTheme="minorHAnsi" w:hAnsiTheme="minorHAnsi" w:cstheme="minorHAnsi"/>
          <w:bCs/>
          <w:sz w:val="22"/>
          <w:szCs w:val="22"/>
        </w:rPr>
        <w:t>e</w:t>
      </w:r>
      <w:r w:rsidR="00D323E8" w:rsidRPr="004D77F5">
        <w:rPr>
          <w:rFonts w:asciiTheme="minorHAnsi" w:hAnsiTheme="minorHAnsi" w:cstheme="minorHAnsi"/>
          <w:bCs/>
          <w:sz w:val="22"/>
          <w:szCs w:val="22"/>
        </w:rPr>
        <w:t xml:space="preserve">ffects of </w:t>
      </w:r>
      <w:r w:rsidR="001D6375" w:rsidRPr="004D77F5">
        <w:rPr>
          <w:rFonts w:asciiTheme="minorHAnsi" w:hAnsiTheme="minorHAnsi" w:cstheme="minorHAnsi"/>
          <w:bCs/>
          <w:sz w:val="22"/>
          <w:szCs w:val="22"/>
        </w:rPr>
        <w:t>c</w:t>
      </w:r>
      <w:r w:rsidR="00D323E8" w:rsidRPr="004D77F5">
        <w:rPr>
          <w:rFonts w:asciiTheme="minorHAnsi" w:hAnsiTheme="minorHAnsi" w:cstheme="minorHAnsi"/>
          <w:bCs/>
          <w:sz w:val="22"/>
          <w:szCs w:val="22"/>
        </w:rPr>
        <w:t xml:space="preserve">limate </w:t>
      </w:r>
      <w:r w:rsidR="001D6375" w:rsidRPr="004D77F5">
        <w:rPr>
          <w:rFonts w:asciiTheme="minorHAnsi" w:hAnsiTheme="minorHAnsi" w:cstheme="minorHAnsi"/>
          <w:bCs/>
          <w:sz w:val="22"/>
          <w:szCs w:val="22"/>
        </w:rPr>
        <w:t>c</w:t>
      </w:r>
      <w:r w:rsidR="00D323E8" w:rsidRPr="004D77F5">
        <w:rPr>
          <w:rFonts w:asciiTheme="minorHAnsi" w:hAnsiTheme="minorHAnsi" w:cstheme="minorHAnsi"/>
          <w:bCs/>
          <w:sz w:val="22"/>
          <w:szCs w:val="22"/>
        </w:rPr>
        <w:t xml:space="preserve">hange and </w:t>
      </w:r>
      <w:r w:rsidR="001D6375" w:rsidRPr="004D77F5">
        <w:rPr>
          <w:rFonts w:asciiTheme="minorHAnsi" w:hAnsiTheme="minorHAnsi" w:cstheme="minorHAnsi"/>
          <w:bCs/>
          <w:sz w:val="22"/>
          <w:szCs w:val="22"/>
        </w:rPr>
        <w:t>u</w:t>
      </w:r>
      <w:r w:rsidR="00D323E8" w:rsidRPr="004D77F5">
        <w:rPr>
          <w:rFonts w:asciiTheme="minorHAnsi" w:hAnsiTheme="minorHAnsi" w:cstheme="minorHAnsi"/>
          <w:bCs/>
          <w:sz w:val="22"/>
          <w:szCs w:val="22"/>
        </w:rPr>
        <w:t xml:space="preserve">rbanization: A </w:t>
      </w:r>
      <w:r w:rsidR="001D6375" w:rsidRPr="004D77F5">
        <w:rPr>
          <w:rFonts w:asciiTheme="minorHAnsi" w:hAnsiTheme="minorHAnsi" w:cstheme="minorHAnsi"/>
          <w:bCs/>
          <w:sz w:val="22"/>
          <w:szCs w:val="22"/>
        </w:rPr>
        <w:t>c</w:t>
      </w:r>
      <w:r w:rsidR="00D323E8" w:rsidRPr="004D77F5">
        <w:rPr>
          <w:rFonts w:asciiTheme="minorHAnsi" w:hAnsiTheme="minorHAnsi" w:cstheme="minorHAnsi"/>
          <w:bCs/>
          <w:sz w:val="22"/>
          <w:szCs w:val="22"/>
        </w:rPr>
        <w:t>omparison of Phoenix and Portland (USA).</w:t>
      </w:r>
      <w:r w:rsidR="001D6375" w:rsidRPr="004D77F5">
        <w:rPr>
          <w:rFonts w:asciiTheme="minorHAnsi" w:hAnsiTheme="minorHAnsi" w:cstheme="minorHAnsi"/>
          <w:bCs/>
          <w:sz w:val="22"/>
          <w:szCs w:val="22"/>
        </w:rPr>
        <w:t xml:space="preserve"> University of Arizona.</w:t>
      </w:r>
      <w:r w:rsidR="008700AF" w:rsidRPr="004D77F5">
        <w:rPr>
          <w:rFonts w:asciiTheme="minorHAnsi" w:hAnsiTheme="minorHAnsi" w:cstheme="minorHAnsi"/>
          <w:bCs/>
          <w:sz w:val="22"/>
          <w:szCs w:val="22"/>
        </w:rPr>
        <w:t xml:space="preserve"> Tucson, AZ. May 2012.</w:t>
      </w:r>
    </w:p>
    <w:p w14:paraId="47272DD5" w14:textId="10383D0F" w:rsidR="00875589" w:rsidRPr="004D77F5" w:rsidRDefault="004E48BC" w:rsidP="007330D5">
      <w:pPr>
        <w:tabs>
          <w:tab w:val="left" w:pos="270"/>
        </w:tabs>
        <w:ind w:left="270" w:hanging="270"/>
        <w:rPr>
          <w:rFonts w:asciiTheme="minorHAnsi" w:hAnsiTheme="minorHAnsi" w:cstheme="minorHAnsi"/>
          <w:b/>
          <w:i/>
          <w:sz w:val="22"/>
          <w:szCs w:val="22"/>
          <w:u w:val="single"/>
        </w:rPr>
      </w:pPr>
      <w:r w:rsidRPr="004D77F5">
        <w:rPr>
          <w:rFonts w:asciiTheme="minorHAnsi" w:hAnsiTheme="minorHAnsi" w:cstheme="minorHAnsi"/>
          <w:bCs/>
          <w:i/>
          <w:sz w:val="22"/>
          <w:szCs w:val="22"/>
        </w:rPr>
        <w:t>Central Arizona—Phoenix Long-Term Ecological Research Ignite</w:t>
      </w:r>
      <w:r w:rsidRPr="004D77F5">
        <w:rPr>
          <w:rFonts w:asciiTheme="minorHAnsi" w:hAnsiTheme="minorHAnsi" w:cstheme="minorHAnsi"/>
          <w:bCs/>
          <w:sz w:val="22"/>
          <w:szCs w:val="22"/>
        </w:rPr>
        <w:t xml:space="preserve">. </w:t>
      </w:r>
      <w:r w:rsidR="00C963A0" w:rsidRPr="004D77F5">
        <w:rPr>
          <w:rFonts w:asciiTheme="minorHAnsi" w:hAnsiTheme="minorHAnsi" w:cstheme="minorHAnsi"/>
          <w:bCs/>
          <w:sz w:val="22"/>
          <w:szCs w:val="22"/>
        </w:rPr>
        <w:t xml:space="preserve">The </w:t>
      </w:r>
      <w:r w:rsidR="007E7EBE" w:rsidRPr="004D77F5">
        <w:rPr>
          <w:rFonts w:asciiTheme="minorHAnsi" w:hAnsiTheme="minorHAnsi" w:cstheme="minorHAnsi"/>
          <w:bCs/>
          <w:sz w:val="22"/>
          <w:szCs w:val="22"/>
        </w:rPr>
        <w:t>s</w:t>
      </w:r>
      <w:r w:rsidR="00C963A0" w:rsidRPr="004D77F5">
        <w:rPr>
          <w:rFonts w:asciiTheme="minorHAnsi" w:hAnsiTheme="minorHAnsi" w:cstheme="minorHAnsi"/>
          <w:bCs/>
          <w:sz w:val="22"/>
          <w:szCs w:val="22"/>
        </w:rPr>
        <w:t xml:space="preserve">ocial </w:t>
      </w:r>
      <w:r w:rsidR="007E7EBE" w:rsidRPr="004D77F5">
        <w:rPr>
          <w:rFonts w:asciiTheme="minorHAnsi" w:hAnsiTheme="minorHAnsi" w:cstheme="minorHAnsi"/>
          <w:bCs/>
          <w:sz w:val="22"/>
          <w:szCs w:val="22"/>
        </w:rPr>
        <w:t>e</w:t>
      </w:r>
      <w:r w:rsidR="00C963A0" w:rsidRPr="004D77F5">
        <w:rPr>
          <w:rFonts w:asciiTheme="minorHAnsi" w:hAnsiTheme="minorHAnsi" w:cstheme="minorHAnsi"/>
          <w:bCs/>
          <w:sz w:val="22"/>
          <w:szCs w:val="22"/>
        </w:rPr>
        <w:t xml:space="preserve">cology of </w:t>
      </w:r>
      <w:r w:rsidR="007E7EBE" w:rsidRPr="004D77F5">
        <w:rPr>
          <w:rFonts w:asciiTheme="minorHAnsi" w:hAnsiTheme="minorHAnsi" w:cstheme="minorHAnsi"/>
          <w:bCs/>
          <w:sz w:val="22"/>
          <w:szCs w:val="22"/>
        </w:rPr>
        <w:t>r</w:t>
      </w:r>
      <w:r w:rsidR="00C963A0" w:rsidRPr="004D77F5">
        <w:rPr>
          <w:rFonts w:asciiTheme="minorHAnsi" w:hAnsiTheme="minorHAnsi" w:cstheme="minorHAnsi"/>
          <w:bCs/>
          <w:sz w:val="22"/>
          <w:szCs w:val="22"/>
        </w:rPr>
        <w:t xml:space="preserve">esidential </w:t>
      </w:r>
      <w:r w:rsidR="007E7EBE" w:rsidRPr="004D77F5">
        <w:rPr>
          <w:rFonts w:asciiTheme="minorHAnsi" w:hAnsiTheme="minorHAnsi" w:cstheme="minorHAnsi"/>
          <w:bCs/>
          <w:sz w:val="22"/>
          <w:szCs w:val="22"/>
        </w:rPr>
        <w:t>l</w:t>
      </w:r>
      <w:r w:rsidR="00C963A0" w:rsidRPr="004D77F5">
        <w:rPr>
          <w:rFonts w:asciiTheme="minorHAnsi" w:hAnsiTheme="minorHAnsi" w:cstheme="minorHAnsi"/>
          <w:bCs/>
          <w:sz w:val="22"/>
          <w:szCs w:val="22"/>
        </w:rPr>
        <w:t xml:space="preserve">andscapes </w:t>
      </w:r>
      <w:r w:rsidR="007E7EBE" w:rsidRPr="004D77F5">
        <w:rPr>
          <w:rFonts w:asciiTheme="minorHAnsi" w:hAnsiTheme="minorHAnsi" w:cstheme="minorHAnsi"/>
          <w:bCs/>
          <w:sz w:val="22"/>
          <w:szCs w:val="22"/>
        </w:rPr>
        <w:t>i</w:t>
      </w:r>
      <w:r w:rsidR="00C963A0" w:rsidRPr="004D77F5">
        <w:rPr>
          <w:rFonts w:asciiTheme="minorHAnsi" w:hAnsiTheme="minorHAnsi" w:cstheme="minorHAnsi"/>
          <w:bCs/>
          <w:sz w:val="22"/>
          <w:szCs w:val="22"/>
        </w:rPr>
        <w:t xml:space="preserve">ntegrated </w:t>
      </w:r>
      <w:r w:rsidR="007E7EBE" w:rsidRPr="004D77F5">
        <w:rPr>
          <w:rFonts w:asciiTheme="minorHAnsi" w:hAnsiTheme="minorHAnsi" w:cstheme="minorHAnsi"/>
          <w:bCs/>
          <w:sz w:val="22"/>
          <w:szCs w:val="22"/>
        </w:rPr>
        <w:t>a</w:t>
      </w:r>
      <w:r w:rsidR="00C963A0" w:rsidRPr="004D77F5">
        <w:rPr>
          <w:rFonts w:asciiTheme="minorHAnsi" w:hAnsiTheme="minorHAnsi" w:cstheme="minorHAnsi"/>
          <w:bCs/>
          <w:sz w:val="22"/>
          <w:szCs w:val="22"/>
        </w:rPr>
        <w:t>pproaches</w:t>
      </w:r>
      <w:r w:rsidR="00CC6415" w:rsidRPr="004D77F5">
        <w:rPr>
          <w:rFonts w:asciiTheme="minorHAnsi" w:hAnsiTheme="minorHAnsi" w:cstheme="minorHAnsi"/>
          <w:bCs/>
          <w:sz w:val="22"/>
          <w:szCs w:val="22"/>
        </w:rPr>
        <w:t xml:space="preserve"> and </w:t>
      </w:r>
      <w:r w:rsidR="007E7EBE" w:rsidRPr="004D77F5">
        <w:rPr>
          <w:rFonts w:asciiTheme="minorHAnsi" w:hAnsiTheme="minorHAnsi" w:cstheme="minorHAnsi"/>
          <w:bCs/>
          <w:sz w:val="22"/>
          <w:szCs w:val="22"/>
        </w:rPr>
        <w:t>c</w:t>
      </w:r>
      <w:r w:rsidR="00C963A0" w:rsidRPr="004D77F5">
        <w:rPr>
          <w:rFonts w:asciiTheme="minorHAnsi" w:hAnsiTheme="minorHAnsi" w:cstheme="minorHAnsi"/>
          <w:bCs/>
          <w:sz w:val="22"/>
          <w:szCs w:val="22"/>
        </w:rPr>
        <w:t xml:space="preserve">omplex </w:t>
      </w:r>
      <w:r w:rsidR="007E7EBE" w:rsidRPr="004D77F5">
        <w:rPr>
          <w:rFonts w:asciiTheme="minorHAnsi" w:hAnsiTheme="minorHAnsi" w:cstheme="minorHAnsi"/>
          <w:bCs/>
          <w:sz w:val="22"/>
          <w:szCs w:val="22"/>
        </w:rPr>
        <w:t>e</w:t>
      </w:r>
      <w:r w:rsidR="00C963A0" w:rsidRPr="004D77F5">
        <w:rPr>
          <w:rFonts w:asciiTheme="minorHAnsi" w:hAnsiTheme="minorHAnsi" w:cstheme="minorHAnsi"/>
          <w:bCs/>
          <w:sz w:val="22"/>
          <w:szCs w:val="22"/>
        </w:rPr>
        <w:t>ffects.</w:t>
      </w:r>
      <w:r w:rsidR="007E7EBE" w:rsidRPr="004D77F5">
        <w:rPr>
          <w:rFonts w:asciiTheme="minorHAnsi" w:hAnsiTheme="minorHAnsi" w:cstheme="minorHAnsi"/>
          <w:bCs/>
          <w:sz w:val="22"/>
          <w:szCs w:val="22"/>
        </w:rPr>
        <w:t xml:space="preserve"> Arizona State University,</w:t>
      </w:r>
      <w:r w:rsidR="007330D5" w:rsidRPr="004D77F5">
        <w:rPr>
          <w:rFonts w:asciiTheme="minorHAnsi" w:hAnsiTheme="minorHAnsi" w:cstheme="minorHAnsi"/>
          <w:bCs/>
          <w:sz w:val="22"/>
          <w:szCs w:val="22"/>
        </w:rPr>
        <w:t xml:space="preserve"> Tempe</w:t>
      </w:r>
      <w:r w:rsidR="007E7EBE" w:rsidRPr="004D77F5">
        <w:rPr>
          <w:rFonts w:asciiTheme="minorHAnsi" w:hAnsiTheme="minorHAnsi" w:cstheme="minorHAnsi"/>
          <w:bCs/>
          <w:sz w:val="22"/>
          <w:szCs w:val="22"/>
        </w:rPr>
        <w:t>, AZ</w:t>
      </w:r>
      <w:r w:rsidR="007330D5" w:rsidRPr="004D77F5">
        <w:rPr>
          <w:rFonts w:asciiTheme="minorHAnsi" w:hAnsiTheme="minorHAnsi" w:cstheme="minorHAnsi"/>
          <w:bCs/>
          <w:sz w:val="22"/>
          <w:szCs w:val="22"/>
        </w:rPr>
        <w:t>. May 2012.</w:t>
      </w:r>
    </w:p>
    <w:p w14:paraId="45160EB5" w14:textId="2BD2A544" w:rsidR="008760A2" w:rsidRPr="004D77F5" w:rsidRDefault="007E7EBE" w:rsidP="007330D5">
      <w:pPr>
        <w:tabs>
          <w:tab w:val="left" w:pos="270"/>
        </w:tabs>
        <w:ind w:left="270" w:hanging="270"/>
        <w:rPr>
          <w:rFonts w:asciiTheme="minorHAnsi" w:hAnsiTheme="minorHAnsi" w:cstheme="minorHAnsi"/>
          <w:bCs/>
          <w:sz w:val="22"/>
          <w:szCs w:val="22"/>
        </w:rPr>
      </w:pPr>
      <w:r w:rsidRPr="004D77F5">
        <w:rPr>
          <w:rFonts w:asciiTheme="minorHAnsi" w:hAnsiTheme="minorHAnsi" w:cstheme="minorHAnsi"/>
          <w:i/>
          <w:sz w:val="22"/>
          <w:szCs w:val="22"/>
        </w:rPr>
        <w:t xml:space="preserve">Annual </w:t>
      </w:r>
      <w:r w:rsidR="004E48BC" w:rsidRPr="004D77F5">
        <w:rPr>
          <w:rFonts w:asciiTheme="minorHAnsi" w:hAnsiTheme="minorHAnsi" w:cstheme="minorHAnsi"/>
          <w:i/>
          <w:sz w:val="22"/>
          <w:szCs w:val="22"/>
        </w:rPr>
        <w:t xml:space="preserve">Conference of </w:t>
      </w:r>
      <w:r w:rsidR="007330D5" w:rsidRPr="004D77F5">
        <w:rPr>
          <w:rFonts w:asciiTheme="minorHAnsi" w:hAnsiTheme="minorHAnsi" w:cstheme="minorHAnsi"/>
          <w:i/>
          <w:sz w:val="22"/>
          <w:szCs w:val="22"/>
        </w:rPr>
        <w:t>Association</w:t>
      </w:r>
      <w:r w:rsidR="004E48BC" w:rsidRPr="004D77F5">
        <w:rPr>
          <w:rFonts w:asciiTheme="minorHAnsi" w:hAnsiTheme="minorHAnsi" w:cstheme="minorHAnsi"/>
          <w:i/>
          <w:sz w:val="22"/>
          <w:szCs w:val="22"/>
        </w:rPr>
        <w:t xml:space="preserve"> of American Geographers. </w:t>
      </w:r>
      <w:r w:rsidR="008760A2" w:rsidRPr="004D77F5">
        <w:rPr>
          <w:rFonts w:asciiTheme="minorHAnsi" w:hAnsiTheme="minorHAnsi" w:cstheme="minorHAnsi"/>
          <w:bCs/>
          <w:sz w:val="22"/>
          <w:szCs w:val="22"/>
        </w:rPr>
        <w:t xml:space="preserve">Place </w:t>
      </w:r>
      <w:r w:rsidRPr="004D77F5">
        <w:rPr>
          <w:rFonts w:asciiTheme="minorHAnsi" w:hAnsiTheme="minorHAnsi" w:cstheme="minorHAnsi"/>
          <w:bCs/>
          <w:sz w:val="22"/>
          <w:szCs w:val="22"/>
        </w:rPr>
        <w:t>v</w:t>
      </w:r>
      <w:r w:rsidR="008760A2" w:rsidRPr="004D77F5">
        <w:rPr>
          <w:rFonts w:asciiTheme="minorHAnsi" w:hAnsiTheme="minorHAnsi" w:cstheme="minorHAnsi"/>
          <w:bCs/>
          <w:sz w:val="22"/>
          <w:szCs w:val="22"/>
        </w:rPr>
        <w:t xml:space="preserve">ulnerability of </w:t>
      </w:r>
      <w:r w:rsidRPr="004D77F5">
        <w:rPr>
          <w:rFonts w:asciiTheme="minorHAnsi" w:hAnsiTheme="minorHAnsi" w:cstheme="minorHAnsi"/>
          <w:bCs/>
          <w:sz w:val="22"/>
          <w:szCs w:val="22"/>
        </w:rPr>
        <w:t>c</w:t>
      </w:r>
      <w:r w:rsidR="008760A2" w:rsidRPr="004D77F5">
        <w:rPr>
          <w:rFonts w:asciiTheme="minorHAnsi" w:hAnsiTheme="minorHAnsi" w:cstheme="minorHAnsi"/>
          <w:bCs/>
          <w:sz w:val="22"/>
          <w:szCs w:val="22"/>
        </w:rPr>
        <w:t xml:space="preserve">ommunity </w:t>
      </w:r>
      <w:r w:rsidRPr="004D77F5">
        <w:rPr>
          <w:rFonts w:asciiTheme="minorHAnsi" w:hAnsiTheme="minorHAnsi" w:cstheme="minorHAnsi"/>
          <w:bCs/>
          <w:sz w:val="22"/>
          <w:szCs w:val="22"/>
        </w:rPr>
        <w:t>w</w:t>
      </w:r>
      <w:r w:rsidR="008760A2" w:rsidRPr="004D77F5">
        <w:rPr>
          <w:rFonts w:asciiTheme="minorHAnsi" w:hAnsiTheme="minorHAnsi" w:cstheme="minorHAnsi"/>
          <w:bCs/>
          <w:sz w:val="22"/>
          <w:szCs w:val="22"/>
        </w:rPr>
        <w:t xml:space="preserve">ater Systems: A </w:t>
      </w:r>
      <w:r w:rsidRPr="004D77F5">
        <w:rPr>
          <w:rFonts w:asciiTheme="minorHAnsi" w:hAnsiTheme="minorHAnsi" w:cstheme="minorHAnsi"/>
          <w:bCs/>
          <w:sz w:val="22"/>
          <w:szCs w:val="22"/>
        </w:rPr>
        <w:t>c</w:t>
      </w:r>
      <w:r w:rsidR="008760A2" w:rsidRPr="004D77F5">
        <w:rPr>
          <w:rFonts w:asciiTheme="minorHAnsi" w:hAnsiTheme="minorHAnsi" w:cstheme="minorHAnsi"/>
          <w:bCs/>
          <w:sz w:val="22"/>
          <w:szCs w:val="22"/>
        </w:rPr>
        <w:t xml:space="preserve">omparative </w:t>
      </w:r>
      <w:r w:rsidRPr="004D77F5">
        <w:rPr>
          <w:rFonts w:asciiTheme="minorHAnsi" w:hAnsiTheme="minorHAnsi" w:cstheme="minorHAnsi"/>
          <w:bCs/>
          <w:sz w:val="22"/>
          <w:szCs w:val="22"/>
        </w:rPr>
        <w:t>a</w:t>
      </w:r>
      <w:r w:rsidR="008760A2" w:rsidRPr="004D77F5">
        <w:rPr>
          <w:rFonts w:asciiTheme="minorHAnsi" w:hAnsiTheme="minorHAnsi" w:cstheme="minorHAnsi"/>
          <w:bCs/>
          <w:sz w:val="22"/>
          <w:szCs w:val="22"/>
        </w:rPr>
        <w:t>pproach (</w:t>
      </w:r>
      <w:r w:rsidRPr="004D77F5">
        <w:rPr>
          <w:rFonts w:asciiTheme="minorHAnsi" w:hAnsiTheme="minorHAnsi" w:cstheme="minorHAnsi"/>
          <w:bCs/>
          <w:sz w:val="22"/>
          <w:szCs w:val="22"/>
        </w:rPr>
        <w:t xml:space="preserve">presenter </w:t>
      </w:r>
      <w:r w:rsidR="00CC6415" w:rsidRPr="004D77F5">
        <w:rPr>
          <w:rFonts w:asciiTheme="minorHAnsi" w:hAnsiTheme="minorHAnsi" w:cstheme="minorHAnsi"/>
          <w:bCs/>
          <w:sz w:val="22"/>
          <w:szCs w:val="22"/>
        </w:rPr>
        <w:t xml:space="preserve">and </w:t>
      </w:r>
      <w:r w:rsidR="008760A2" w:rsidRPr="004D77F5">
        <w:rPr>
          <w:rFonts w:asciiTheme="minorHAnsi" w:hAnsiTheme="minorHAnsi" w:cstheme="minorHAnsi"/>
          <w:bCs/>
          <w:sz w:val="22"/>
          <w:szCs w:val="22"/>
        </w:rPr>
        <w:t>co-organizer of session on Climate, Land Use, and Water Sustai</w:t>
      </w:r>
      <w:r w:rsidR="007330D5" w:rsidRPr="004D77F5">
        <w:rPr>
          <w:rFonts w:asciiTheme="minorHAnsi" w:hAnsiTheme="minorHAnsi" w:cstheme="minorHAnsi"/>
          <w:bCs/>
          <w:sz w:val="22"/>
          <w:szCs w:val="22"/>
        </w:rPr>
        <w:t>nability in Urban Environments)</w:t>
      </w:r>
      <w:r w:rsidR="008760A2" w:rsidRPr="004D77F5">
        <w:rPr>
          <w:rFonts w:asciiTheme="minorHAnsi" w:hAnsiTheme="minorHAnsi" w:cstheme="minorHAnsi"/>
          <w:bCs/>
          <w:sz w:val="22"/>
          <w:szCs w:val="22"/>
        </w:rPr>
        <w:t>.</w:t>
      </w:r>
      <w:r w:rsidR="007330D5" w:rsidRPr="004D77F5">
        <w:rPr>
          <w:rFonts w:asciiTheme="minorHAnsi" w:hAnsiTheme="minorHAnsi" w:cstheme="minorHAnsi"/>
          <w:bCs/>
          <w:sz w:val="22"/>
          <w:szCs w:val="22"/>
        </w:rPr>
        <w:t xml:space="preserve"> </w:t>
      </w:r>
      <w:r w:rsidR="007330D5" w:rsidRPr="004D77F5">
        <w:rPr>
          <w:rFonts w:asciiTheme="minorHAnsi" w:hAnsiTheme="minorHAnsi" w:cstheme="minorHAnsi"/>
          <w:sz w:val="22"/>
          <w:szCs w:val="22"/>
        </w:rPr>
        <w:t>Seattle, WA. Apr. 2011.</w:t>
      </w:r>
    </w:p>
    <w:p w14:paraId="7A3F16C8" w14:textId="6EF27D49" w:rsidR="008760A2" w:rsidRPr="004D77F5" w:rsidRDefault="004E48BC" w:rsidP="007330D5">
      <w:pPr>
        <w:tabs>
          <w:tab w:val="left" w:pos="270"/>
        </w:tabs>
        <w:ind w:left="270" w:hanging="270"/>
        <w:rPr>
          <w:rFonts w:asciiTheme="minorHAnsi" w:hAnsiTheme="minorHAnsi" w:cstheme="minorHAnsi"/>
          <w:bCs/>
          <w:sz w:val="22"/>
          <w:szCs w:val="22"/>
        </w:rPr>
      </w:pPr>
      <w:r w:rsidRPr="004D77F5">
        <w:rPr>
          <w:rFonts w:asciiTheme="minorHAnsi" w:hAnsiTheme="minorHAnsi" w:cstheme="minorHAnsi"/>
          <w:bCs/>
          <w:i/>
          <w:sz w:val="22"/>
          <w:szCs w:val="22"/>
        </w:rPr>
        <w:t>Urban Ecosystem Research Consortium</w:t>
      </w:r>
      <w:r w:rsidR="007E7EBE" w:rsidRPr="004D77F5">
        <w:rPr>
          <w:rFonts w:asciiTheme="minorHAnsi" w:hAnsiTheme="minorHAnsi" w:cstheme="minorHAnsi"/>
          <w:bCs/>
          <w:i/>
          <w:sz w:val="22"/>
          <w:szCs w:val="22"/>
        </w:rPr>
        <w:t xml:space="preserve"> </w:t>
      </w:r>
      <w:r w:rsidR="007E7EBE" w:rsidRPr="004D77F5">
        <w:rPr>
          <w:rFonts w:asciiTheme="minorHAnsi" w:hAnsiTheme="minorHAnsi" w:cstheme="minorHAnsi"/>
          <w:i/>
          <w:sz w:val="22"/>
          <w:szCs w:val="22"/>
        </w:rPr>
        <w:t>Symposium</w:t>
      </w:r>
      <w:r w:rsidRPr="004D77F5">
        <w:rPr>
          <w:rFonts w:asciiTheme="minorHAnsi" w:hAnsiTheme="minorHAnsi" w:cstheme="minorHAnsi"/>
          <w:bCs/>
          <w:sz w:val="22"/>
          <w:szCs w:val="22"/>
        </w:rPr>
        <w:t xml:space="preserve">. </w:t>
      </w:r>
      <w:r w:rsidR="008760A2" w:rsidRPr="004D77F5">
        <w:rPr>
          <w:rFonts w:asciiTheme="minorHAnsi" w:hAnsiTheme="minorHAnsi" w:cstheme="minorHAnsi"/>
          <w:bCs/>
          <w:sz w:val="22"/>
          <w:szCs w:val="22"/>
        </w:rPr>
        <w:t xml:space="preserve">Stressors and </w:t>
      </w:r>
      <w:r w:rsidR="007E7EBE" w:rsidRPr="004D77F5">
        <w:rPr>
          <w:rFonts w:asciiTheme="minorHAnsi" w:hAnsiTheme="minorHAnsi" w:cstheme="minorHAnsi"/>
          <w:bCs/>
          <w:sz w:val="22"/>
          <w:szCs w:val="22"/>
        </w:rPr>
        <w:t>s</w:t>
      </w:r>
      <w:r w:rsidR="008760A2" w:rsidRPr="004D77F5">
        <w:rPr>
          <w:rFonts w:asciiTheme="minorHAnsi" w:hAnsiTheme="minorHAnsi" w:cstheme="minorHAnsi"/>
          <w:bCs/>
          <w:sz w:val="22"/>
          <w:szCs w:val="22"/>
        </w:rPr>
        <w:t xml:space="preserve">trategies for </w:t>
      </w:r>
      <w:r w:rsidR="007E7EBE" w:rsidRPr="004D77F5">
        <w:rPr>
          <w:rFonts w:asciiTheme="minorHAnsi" w:hAnsiTheme="minorHAnsi" w:cstheme="minorHAnsi"/>
          <w:bCs/>
          <w:sz w:val="22"/>
          <w:szCs w:val="22"/>
        </w:rPr>
        <w:t>c</w:t>
      </w:r>
      <w:r w:rsidR="008760A2" w:rsidRPr="004D77F5">
        <w:rPr>
          <w:rFonts w:asciiTheme="minorHAnsi" w:hAnsiTheme="minorHAnsi" w:cstheme="minorHAnsi"/>
          <w:bCs/>
          <w:sz w:val="22"/>
          <w:szCs w:val="22"/>
        </w:rPr>
        <w:t xml:space="preserve">ommunity </w:t>
      </w:r>
      <w:r w:rsidR="007E7EBE" w:rsidRPr="004D77F5">
        <w:rPr>
          <w:rFonts w:asciiTheme="minorHAnsi" w:hAnsiTheme="minorHAnsi" w:cstheme="minorHAnsi"/>
          <w:bCs/>
          <w:sz w:val="22"/>
          <w:szCs w:val="22"/>
        </w:rPr>
        <w:t>w</w:t>
      </w:r>
      <w:r w:rsidR="008760A2" w:rsidRPr="004D77F5">
        <w:rPr>
          <w:rFonts w:asciiTheme="minorHAnsi" w:hAnsiTheme="minorHAnsi" w:cstheme="minorHAnsi"/>
          <w:bCs/>
          <w:sz w:val="22"/>
          <w:szCs w:val="22"/>
        </w:rPr>
        <w:t xml:space="preserve">ater </w:t>
      </w:r>
      <w:r w:rsidR="007E7EBE" w:rsidRPr="004D77F5">
        <w:rPr>
          <w:rFonts w:asciiTheme="minorHAnsi" w:hAnsiTheme="minorHAnsi" w:cstheme="minorHAnsi"/>
          <w:bCs/>
          <w:sz w:val="22"/>
          <w:szCs w:val="22"/>
        </w:rPr>
        <w:t>s</w:t>
      </w:r>
      <w:r w:rsidR="008760A2" w:rsidRPr="004D77F5">
        <w:rPr>
          <w:rFonts w:asciiTheme="minorHAnsi" w:hAnsiTheme="minorHAnsi" w:cstheme="minorHAnsi"/>
          <w:bCs/>
          <w:sz w:val="22"/>
          <w:szCs w:val="22"/>
        </w:rPr>
        <w:t xml:space="preserve">ystems: Toward </w:t>
      </w:r>
      <w:r w:rsidR="007E7EBE" w:rsidRPr="004D77F5">
        <w:rPr>
          <w:rFonts w:asciiTheme="minorHAnsi" w:hAnsiTheme="minorHAnsi" w:cstheme="minorHAnsi"/>
          <w:bCs/>
          <w:sz w:val="22"/>
          <w:szCs w:val="22"/>
        </w:rPr>
        <w:t>i</w:t>
      </w:r>
      <w:r w:rsidR="008760A2" w:rsidRPr="004D77F5">
        <w:rPr>
          <w:rFonts w:asciiTheme="minorHAnsi" w:hAnsiTheme="minorHAnsi" w:cstheme="minorHAnsi"/>
          <w:bCs/>
          <w:sz w:val="22"/>
          <w:szCs w:val="22"/>
        </w:rPr>
        <w:t xml:space="preserve">ntegrated </w:t>
      </w:r>
      <w:r w:rsidR="007E7EBE" w:rsidRPr="004D77F5">
        <w:rPr>
          <w:rFonts w:asciiTheme="minorHAnsi" w:hAnsiTheme="minorHAnsi" w:cstheme="minorHAnsi"/>
          <w:bCs/>
          <w:sz w:val="22"/>
          <w:szCs w:val="22"/>
        </w:rPr>
        <w:t>w</w:t>
      </w:r>
      <w:r w:rsidR="008760A2" w:rsidRPr="004D77F5">
        <w:rPr>
          <w:rFonts w:asciiTheme="minorHAnsi" w:hAnsiTheme="minorHAnsi" w:cstheme="minorHAnsi"/>
          <w:bCs/>
          <w:sz w:val="22"/>
          <w:szCs w:val="22"/>
        </w:rPr>
        <w:t xml:space="preserve">ater and </w:t>
      </w:r>
      <w:r w:rsidR="007E7EBE" w:rsidRPr="004D77F5">
        <w:rPr>
          <w:rFonts w:asciiTheme="minorHAnsi" w:hAnsiTheme="minorHAnsi" w:cstheme="minorHAnsi"/>
          <w:bCs/>
          <w:sz w:val="22"/>
          <w:szCs w:val="22"/>
        </w:rPr>
        <w:t>l</w:t>
      </w:r>
      <w:r w:rsidR="008760A2" w:rsidRPr="004D77F5">
        <w:rPr>
          <w:rFonts w:asciiTheme="minorHAnsi" w:hAnsiTheme="minorHAnsi" w:cstheme="minorHAnsi"/>
          <w:bCs/>
          <w:sz w:val="22"/>
          <w:szCs w:val="22"/>
        </w:rPr>
        <w:t xml:space="preserve">and </w:t>
      </w:r>
      <w:r w:rsidR="007E7EBE" w:rsidRPr="004D77F5">
        <w:rPr>
          <w:rFonts w:asciiTheme="minorHAnsi" w:hAnsiTheme="minorHAnsi" w:cstheme="minorHAnsi"/>
          <w:bCs/>
          <w:sz w:val="22"/>
          <w:szCs w:val="22"/>
        </w:rPr>
        <w:t>p</w:t>
      </w:r>
      <w:r w:rsidR="008760A2" w:rsidRPr="004D77F5">
        <w:rPr>
          <w:rFonts w:asciiTheme="minorHAnsi" w:hAnsiTheme="minorHAnsi" w:cstheme="minorHAnsi"/>
          <w:bCs/>
          <w:sz w:val="22"/>
          <w:szCs w:val="22"/>
        </w:rPr>
        <w:t xml:space="preserve">lanning for </w:t>
      </w:r>
      <w:r w:rsidR="007E7EBE" w:rsidRPr="004D77F5">
        <w:rPr>
          <w:rFonts w:asciiTheme="minorHAnsi" w:hAnsiTheme="minorHAnsi" w:cstheme="minorHAnsi"/>
          <w:bCs/>
          <w:sz w:val="22"/>
          <w:szCs w:val="22"/>
        </w:rPr>
        <w:t>e</w:t>
      </w:r>
      <w:r w:rsidR="008760A2" w:rsidRPr="004D77F5">
        <w:rPr>
          <w:rFonts w:asciiTheme="minorHAnsi" w:hAnsiTheme="minorHAnsi" w:cstheme="minorHAnsi"/>
          <w:bCs/>
          <w:sz w:val="22"/>
          <w:szCs w:val="22"/>
        </w:rPr>
        <w:t xml:space="preserve">nvironmental </w:t>
      </w:r>
      <w:r w:rsidR="007E7EBE" w:rsidRPr="004D77F5">
        <w:rPr>
          <w:rFonts w:asciiTheme="minorHAnsi" w:hAnsiTheme="minorHAnsi" w:cstheme="minorHAnsi"/>
          <w:bCs/>
          <w:sz w:val="22"/>
          <w:szCs w:val="22"/>
        </w:rPr>
        <w:t>c</w:t>
      </w:r>
      <w:r w:rsidR="008760A2" w:rsidRPr="004D77F5">
        <w:rPr>
          <w:rFonts w:asciiTheme="minorHAnsi" w:hAnsiTheme="minorHAnsi" w:cstheme="minorHAnsi"/>
          <w:bCs/>
          <w:sz w:val="22"/>
          <w:szCs w:val="22"/>
        </w:rPr>
        <w:t>hange</w:t>
      </w:r>
      <w:r w:rsidR="000F7F3B" w:rsidRPr="004D77F5">
        <w:rPr>
          <w:rFonts w:asciiTheme="minorHAnsi" w:hAnsiTheme="minorHAnsi" w:cstheme="minorHAnsi"/>
          <w:bCs/>
          <w:sz w:val="22"/>
          <w:szCs w:val="22"/>
        </w:rPr>
        <w:t xml:space="preserve">. </w:t>
      </w:r>
      <w:r w:rsidR="007330D5" w:rsidRPr="004D77F5">
        <w:rPr>
          <w:rFonts w:asciiTheme="minorHAnsi" w:hAnsiTheme="minorHAnsi" w:cstheme="minorHAnsi"/>
          <w:bCs/>
          <w:sz w:val="22"/>
          <w:szCs w:val="22"/>
        </w:rPr>
        <w:t>Portland, OR. Jan. 2011.</w:t>
      </w:r>
    </w:p>
    <w:p w14:paraId="6159FF79" w14:textId="3CC63C08" w:rsidR="00684DA6" w:rsidRPr="004D77F5" w:rsidRDefault="004E48BC" w:rsidP="007330D5">
      <w:pPr>
        <w:tabs>
          <w:tab w:val="left" w:pos="270"/>
        </w:tabs>
        <w:ind w:left="270" w:hanging="270"/>
        <w:rPr>
          <w:rFonts w:asciiTheme="minorHAnsi" w:hAnsiTheme="minorHAnsi" w:cstheme="minorHAnsi"/>
          <w:bCs/>
          <w:sz w:val="22"/>
          <w:szCs w:val="22"/>
        </w:rPr>
      </w:pPr>
      <w:r w:rsidRPr="004D77F5">
        <w:rPr>
          <w:rFonts w:asciiTheme="minorHAnsi" w:hAnsiTheme="minorHAnsi" w:cstheme="minorHAnsi"/>
          <w:bCs/>
          <w:i/>
          <w:sz w:val="22"/>
          <w:szCs w:val="22"/>
        </w:rPr>
        <w:t>International Symposium for Society and Resource Management</w:t>
      </w:r>
      <w:r w:rsidRPr="004D77F5">
        <w:rPr>
          <w:rFonts w:asciiTheme="minorHAnsi" w:hAnsiTheme="minorHAnsi" w:cstheme="minorHAnsi"/>
          <w:bCs/>
          <w:sz w:val="22"/>
          <w:szCs w:val="22"/>
        </w:rPr>
        <w:t xml:space="preserve">. </w:t>
      </w:r>
      <w:r w:rsidR="00684DA6" w:rsidRPr="004D77F5">
        <w:rPr>
          <w:rFonts w:asciiTheme="minorHAnsi" w:hAnsiTheme="minorHAnsi" w:cstheme="minorHAnsi"/>
          <w:bCs/>
          <w:sz w:val="22"/>
          <w:szCs w:val="22"/>
        </w:rPr>
        <w:t xml:space="preserve">Exploring </w:t>
      </w:r>
      <w:r w:rsidR="007E7EBE" w:rsidRPr="004D77F5">
        <w:rPr>
          <w:rFonts w:asciiTheme="minorHAnsi" w:hAnsiTheme="minorHAnsi" w:cstheme="minorHAnsi"/>
          <w:bCs/>
          <w:sz w:val="22"/>
          <w:szCs w:val="22"/>
        </w:rPr>
        <w:t>s</w:t>
      </w:r>
      <w:r w:rsidR="00684DA6" w:rsidRPr="004D77F5">
        <w:rPr>
          <w:rFonts w:asciiTheme="minorHAnsi" w:hAnsiTheme="minorHAnsi" w:cstheme="minorHAnsi"/>
          <w:bCs/>
          <w:sz w:val="22"/>
          <w:szCs w:val="22"/>
        </w:rPr>
        <w:t xml:space="preserve">ocial and </w:t>
      </w:r>
      <w:r w:rsidR="007E7EBE" w:rsidRPr="004D77F5">
        <w:rPr>
          <w:rFonts w:asciiTheme="minorHAnsi" w:hAnsiTheme="minorHAnsi" w:cstheme="minorHAnsi"/>
          <w:bCs/>
          <w:sz w:val="22"/>
          <w:szCs w:val="22"/>
        </w:rPr>
        <w:t>e</w:t>
      </w:r>
      <w:r w:rsidR="00684DA6" w:rsidRPr="004D77F5">
        <w:rPr>
          <w:rFonts w:asciiTheme="minorHAnsi" w:hAnsiTheme="minorHAnsi" w:cstheme="minorHAnsi"/>
          <w:bCs/>
          <w:sz w:val="22"/>
          <w:szCs w:val="22"/>
        </w:rPr>
        <w:t xml:space="preserve">cological </w:t>
      </w:r>
      <w:r w:rsidR="007E7EBE" w:rsidRPr="004D77F5">
        <w:rPr>
          <w:rFonts w:asciiTheme="minorHAnsi" w:hAnsiTheme="minorHAnsi" w:cstheme="minorHAnsi"/>
          <w:bCs/>
          <w:sz w:val="22"/>
          <w:szCs w:val="22"/>
        </w:rPr>
        <w:t>a</w:t>
      </w:r>
      <w:r w:rsidR="00684DA6" w:rsidRPr="004D77F5">
        <w:rPr>
          <w:rFonts w:asciiTheme="minorHAnsi" w:hAnsiTheme="minorHAnsi" w:cstheme="minorHAnsi"/>
          <w:bCs/>
          <w:sz w:val="22"/>
          <w:szCs w:val="22"/>
        </w:rPr>
        <w:t xml:space="preserve">spects of </w:t>
      </w:r>
      <w:r w:rsidR="007E7EBE" w:rsidRPr="004D77F5">
        <w:rPr>
          <w:rFonts w:asciiTheme="minorHAnsi" w:hAnsiTheme="minorHAnsi" w:cstheme="minorHAnsi"/>
          <w:bCs/>
          <w:sz w:val="22"/>
          <w:szCs w:val="22"/>
        </w:rPr>
        <w:t>r</w:t>
      </w:r>
      <w:r w:rsidR="00684DA6" w:rsidRPr="004D77F5">
        <w:rPr>
          <w:rFonts w:asciiTheme="minorHAnsi" w:hAnsiTheme="minorHAnsi" w:cstheme="minorHAnsi"/>
          <w:bCs/>
          <w:sz w:val="22"/>
          <w:szCs w:val="22"/>
        </w:rPr>
        <w:t xml:space="preserve">esidential </w:t>
      </w:r>
      <w:r w:rsidR="007E7EBE" w:rsidRPr="004D77F5">
        <w:rPr>
          <w:rFonts w:asciiTheme="minorHAnsi" w:hAnsiTheme="minorHAnsi" w:cstheme="minorHAnsi"/>
          <w:bCs/>
          <w:sz w:val="22"/>
          <w:szCs w:val="22"/>
        </w:rPr>
        <w:t>l</w:t>
      </w:r>
      <w:r w:rsidR="00684DA6" w:rsidRPr="004D77F5">
        <w:rPr>
          <w:rFonts w:asciiTheme="minorHAnsi" w:hAnsiTheme="minorHAnsi" w:cstheme="minorHAnsi"/>
          <w:bCs/>
          <w:sz w:val="22"/>
          <w:szCs w:val="22"/>
        </w:rPr>
        <w:t xml:space="preserve">andscapes in </w:t>
      </w:r>
      <w:r w:rsidR="007E7EBE" w:rsidRPr="004D77F5">
        <w:rPr>
          <w:rFonts w:asciiTheme="minorHAnsi" w:hAnsiTheme="minorHAnsi" w:cstheme="minorHAnsi"/>
          <w:bCs/>
          <w:sz w:val="22"/>
          <w:szCs w:val="22"/>
        </w:rPr>
        <w:t>m</w:t>
      </w:r>
      <w:r w:rsidR="00684DA6" w:rsidRPr="004D77F5">
        <w:rPr>
          <w:rFonts w:asciiTheme="minorHAnsi" w:hAnsiTheme="minorHAnsi" w:cstheme="minorHAnsi"/>
          <w:bCs/>
          <w:sz w:val="22"/>
          <w:szCs w:val="22"/>
        </w:rPr>
        <w:t xml:space="preserve">etropolitan Phoenix, AZ. </w:t>
      </w:r>
      <w:r w:rsidR="007330D5" w:rsidRPr="004D77F5">
        <w:rPr>
          <w:rFonts w:asciiTheme="minorHAnsi" w:hAnsiTheme="minorHAnsi" w:cstheme="minorHAnsi"/>
          <w:bCs/>
          <w:sz w:val="22"/>
          <w:szCs w:val="22"/>
        </w:rPr>
        <w:t>Burlington, VT. June 2008.</w:t>
      </w:r>
    </w:p>
    <w:p w14:paraId="54AAB8DF" w14:textId="2ED394CB" w:rsidR="005B0EB7" w:rsidRPr="004D77F5" w:rsidRDefault="004E48BC" w:rsidP="007330D5">
      <w:pPr>
        <w:tabs>
          <w:tab w:val="left" w:pos="270"/>
        </w:tabs>
        <w:ind w:left="270" w:hanging="270"/>
        <w:rPr>
          <w:rFonts w:asciiTheme="minorHAnsi" w:hAnsiTheme="minorHAnsi" w:cstheme="minorHAnsi"/>
          <w:bCs/>
          <w:sz w:val="22"/>
          <w:szCs w:val="22"/>
        </w:rPr>
      </w:pPr>
      <w:r w:rsidRPr="004D77F5">
        <w:rPr>
          <w:rFonts w:asciiTheme="minorHAnsi" w:hAnsiTheme="minorHAnsi" w:cstheme="minorHAnsi"/>
          <w:i/>
          <w:sz w:val="22"/>
          <w:szCs w:val="22"/>
        </w:rPr>
        <w:t xml:space="preserve">Annual Conference of </w:t>
      </w:r>
      <w:r w:rsidR="007330D5" w:rsidRPr="004D77F5">
        <w:rPr>
          <w:rFonts w:asciiTheme="minorHAnsi" w:hAnsiTheme="minorHAnsi" w:cstheme="minorHAnsi"/>
          <w:i/>
          <w:sz w:val="22"/>
          <w:szCs w:val="22"/>
        </w:rPr>
        <w:t>Association</w:t>
      </w:r>
      <w:r w:rsidRPr="004D77F5">
        <w:rPr>
          <w:rFonts w:asciiTheme="minorHAnsi" w:hAnsiTheme="minorHAnsi" w:cstheme="minorHAnsi"/>
          <w:i/>
          <w:sz w:val="22"/>
          <w:szCs w:val="22"/>
        </w:rPr>
        <w:t xml:space="preserve"> of American Geographers. </w:t>
      </w:r>
      <w:r w:rsidR="003F4748" w:rsidRPr="004D77F5">
        <w:rPr>
          <w:rFonts w:asciiTheme="minorHAnsi" w:hAnsiTheme="minorHAnsi" w:cstheme="minorHAnsi"/>
          <w:bCs/>
          <w:sz w:val="22"/>
          <w:szCs w:val="22"/>
        </w:rPr>
        <w:t xml:space="preserve">Sustaining </w:t>
      </w:r>
      <w:r w:rsidR="007E7EBE" w:rsidRPr="004D77F5">
        <w:rPr>
          <w:rFonts w:asciiTheme="minorHAnsi" w:hAnsiTheme="minorHAnsi" w:cstheme="minorHAnsi"/>
          <w:bCs/>
          <w:sz w:val="22"/>
          <w:szCs w:val="22"/>
        </w:rPr>
        <w:t>w</w:t>
      </w:r>
      <w:r w:rsidR="003F4748" w:rsidRPr="004D77F5">
        <w:rPr>
          <w:rFonts w:asciiTheme="minorHAnsi" w:hAnsiTheme="minorHAnsi" w:cstheme="minorHAnsi"/>
          <w:bCs/>
          <w:sz w:val="22"/>
          <w:szCs w:val="22"/>
        </w:rPr>
        <w:t xml:space="preserve">ater </w:t>
      </w:r>
      <w:r w:rsidR="007E7EBE" w:rsidRPr="004D77F5">
        <w:rPr>
          <w:rFonts w:asciiTheme="minorHAnsi" w:hAnsiTheme="minorHAnsi" w:cstheme="minorHAnsi"/>
          <w:bCs/>
          <w:sz w:val="22"/>
          <w:szCs w:val="22"/>
        </w:rPr>
        <w:t>r</w:t>
      </w:r>
      <w:r w:rsidR="003F4748" w:rsidRPr="004D77F5">
        <w:rPr>
          <w:rFonts w:asciiTheme="minorHAnsi" w:hAnsiTheme="minorHAnsi" w:cstheme="minorHAnsi"/>
          <w:bCs/>
          <w:sz w:val="22"/>
          <w:szCs w:val="22"/>
        </w:rPr>
        <w:t xml:space="preserve">esources, or </w:t>
      </w:r>
      <w:r w:rsidR="007E7EBE" w:rsidRPr="004D77F5">
        <w:rPr>
          <w:rFonts w:asciiTheme="minorHAnsi" w:hAnsiTheme="minorHAnsi" w:cstheme="minorHAnsi"/>
          <w:bCs/>
          <w:sz w:val="22"/>
          <w:szCs w:val="22"/>
        </w:rPr>
        <w:t>m</w:t>
      </w:r>
      <w:r w:rsidR="003F4748" w:rsidRPr="004D77F5">
        <w:rPr>
          <w:rFonts w:asciiTheme="minorHAnsi" w:hAnsiTheme="minorHAnsi" w:cstheme="minorHAnsi"/>
          <w:bCs/>
          <w:sz w:val="22"/>
          <w:szCs w:val="22"/>
        </w:rPr>
        <w:t xml:space="preserve">aintaining the </w:t>
      </w:r>
      <w:r w:rsidR="007E7EBE" w:rsidRPr="004D77F5">
        <w:rPr>
          <w:rFonts w:asciiTheme="minorHAnsi" w:hAnsiTheme="minorHAnsi" w:cstheme="minorHAnsi"/>
          <w:bCs/>
          <w:sz w:val="22"/>
          <w:szCs w:val="22"/>
        </w:rPr>
        <w:t>s</w:t>
      </w:r>
      <w:r w:rsidR="003F4748" w:rsidRPr="004D77F5">
        <w:rPr>
          <w:rFonts w:asciiTheme="minorHAnsi" w:hAnsiTheme="minorHAnsi" w:cstheme="minorHAnsi"/>
          <w:bCs/>
          <w:sz w:val="22"/>
          <w:szCs w:val="22"/>
        </w:rPr>
        <w:t xml:space="preserve">tatus </w:t>
      </w:r>
      <w:r w:rsidR="007E7EBE" w:rsidRPr="004D77F5">
        <w:rPr>
          <w:rFonts w:asciiTheme="minorHAnsi" w:hAnsiTheme="minorHAnsi" w:cstheme="minorHAnsi"/>
          <w:bCs/>
          <w:sz w:val="22"/>
          <w:szCs w:val="22"/>
        </w:rPr>
        <w:t>q</w:t>
      </w:r>
      <w:r w:rsidR="00E2590F" w:rsidRPr="004D77F5">
        <w:rPr>
          <w:rFonts w:asciiTheme="minorHAnsi" w:hAnsiTheme="minorHAnsi" w:cstheme="minorHAnsi"/>
          <w:bCs/>
          <w:sz w:val="22"/>
          <w:szCs w:val="22"/>
        </w:rPr>
        <w:t>uo?</w:t>
      </w:r>
      <w:r w:rsidR="003F4748" w:rsidRPr="004D77F5">
        <w:rPr>
          <w:rFonts w:asciiTheme="minorHAnsi" w:hAnsiTheme="minorHAnsi" w:cstheme="minorHAnsi"/>
          <w:bCs/>
          <w:sz w:val="22"/>
          <w:szCs w:val="22"/>
        </w:rPr>
        <w:t xml:space="preserve"> The </w:t>
      </w:r>
      <w:r w:rsidR="007E7EBE" w:rsidRPr="004D77F5">
        <w:rPr>
          <w:rFonts w:asciiTheme="minorHAnsi" w:hAnsiTheme="minorHAnsi" w:cstheme="minorHAnsi"/>
          <w:bCs/>
          <w:sz w:val="22"/>
          <w:szCs w:val="22"/>
        </w:rPr>
        <w:t>c</w:t>
      </w:r>
      <w:r w:rsidR="003F4748" w:rsidRPr="004D77F5">
        <w:rPr>
          <w:rFonts w:asciiTheme="minorHAnsi" w:hAnsiTheme="minorHAnsi" w:cstheme="minorHAnsi"/>
          <w:bCs/>
          <w:sz w:val="22"/>
          <w:szCs w:val="22"/>
        </w:rPr>
        <w:t xml:space="preserve">ase of the </w:t>
      </w:r>
      <w:r w:rsidR="007E7EBE" w:rsidRPr="004D77F5">
        <w:rPr>
          <w:rFonts w:asciiTheme="minorHAnsi" w:hAnsiTheme="minorHAnsi" w:cstheme="minorHAnsi"/>
          <w:bCs/>
          <w:sz w:val="22"/>
          <w:szCs w:val="22"/>
        </w:rPr>
        <w:t>m</w:t>
      </w:r>
      <w:r w:rsidR="003F4748" w:rsidRPr="004D77F5">
        <w:rPr>
          <w:rFonts w:asciiTheme="minorHAnsi" w:hAnsiTheme="minorHAnsi" w:cstheme="minorHAnsi"/>
          <w:bCs/>
          <w:sz w:val="22"/>
          <w:szCs w:val="22"/>
        </w:rPr>
        <w:t xml:space="preserve">etropolitan Phoenix </w:t>
      </w:r>
      <w:r w:rsidR="007E7EBE" w:rsidRPr="004D77F5">
        <w:rPr>
          <w:rFonts w:asciiTheme="minorHAnsi" w:hAnsiTheme="minorHAnsi" w:cstheme="minorHAnsi"/>
          <w:bCs/>
          <w:sz w:val="22"/>
          <w:szCs w:val="22"/>
        </w:rPr>
        <w:t>o</w:t>
      </w:r>
      <w:r w:rsidR="003F4748" w:rsidRPr="004D77F5">
        <w:rPr>
          <w:rFonts w:asciiTheme="minorHAnsi" w:hAnsiTheme="minorHAnsi" w:cstheme="minorHAnsi"/>
          <w:bCs/>
          <w:sz w:val="22"/>
          <w:szCs w:val="22"/>
        </w:rPr>
        <w:t>asis</w:t>
      </w:r>
      <w:r w:rsidR="003F4748" w:rsidRPr="004D77F5">
        <w:rPr>
          <w:rFonts w:asciiTheme="minorHAnsi" w:hAnsiTheme="minorHAnsi" w:cstheme="minorHAnsi"/>
          <w:sz w:val="22"/>
          <w:szCs w:val="22"/>
        </w:rPr>
        <w:t>.</w:t>
      </w:r>
      <w:r w:rsidR="007330D5" w:rsidRPr="004D77F5">
        <w:rPr>
          <w:rFonts w:asciiTheme="minorHAnsi" w:hAnsiTheme="minorHAnsi" w:cstheme="minorHAnsi"/>
          <w:sz w:val="22"/>
          <w:szCs w:val="22"/>
        </w:rPr>
        <w:t xml:space="preserve"> Boston, MA. Apr. 2008.</w:t>
      </w:r>
    </w:p>
    <w:p w14:paraId="34831CC7" w14:textId="06C0F4A4" w:rsidR="0061794A" w:rsidRPr="004D77F5" w:rsidRDefault="007330D5" w:rsidP="007330D5">
      <w:pPr>
        <w:tabs>
          <w:tab w:val="left" w:pos="270"/>
        </w:tabs>
        <w:ind w:left="270" w:hanging="270"/>
        <w:rPr>
          <w:rFonts w:asciiTheme="minorHAnsi" w:hAnsiTheme="minorHAnsi" w:cstheme="minorHAnsi"/>
          <w:bCs/>
          <w:sz w:val="22"/>
          <w:szCs w:val="22"/>
        </w:rPr>
      </w:pPr>
      <w:r w:rsidRPr="004D77F5">
        <w:rPr>
          <w:rFonts w:asciiTheme="minorHAnsi" w:hAnsiTheme="minorHAnsi" w:cstheme="minorHAnsi"/>
          <w:bCs/>
          <w:i/>
          <w:sz w:val="22"/>
          <w:szCs w:val="22"/>
        </w:rPr>
        <w:t>Association</w:t>
      </w:r>
      <w:r w:rsidR="004E48BC" w:rsidRPr="004D77F5">
        <w:rPr>
          <w:rFonts w:asciiTheme="minorHAnsi" w:hAnsiTheme="minorHAnsi" w:cstheme="minorHAnsi"/>
          <w:bCs/>
          <w:i/>
          <w:sz w:val="22"/>
          <w:szCs w:val="22"/>
        </w:rPr>
        <w:t xml:space="preserve"> of Pacific Coast Geographers</w:t>
      </w:r>
      <w:r w:rsidR="007E7EBE" w:rsidRPr="004D77F5">
        <w:rPr>
          <w:rFonts w:asciiTheme="minorHAnsi" w:hAnsiTheme="minorHAnsi" w:cstheme="minorHAnsi"/>
          <w:bCs/>
          <w:i/>
          <w:sz w:val="22"/>
          <w:szCs w:val="22"/>
        </w:rPr>
        <w:t xml:space="preserve"> Conference</w:t>
      </w:r>
      <w:r w:rsidR="004E48BC" w:rsidRPr="004D77F5">
        <w:rPr>
          <w:rFonts w:asciiTheme="minorHAnsi" w:hAnsiTheme="minorHAnsi" w:cstheme="minorHAnsi"/>
          <w:bCs/>
          <w:sz w:val="22"/>
          <w:szCs w:val="22"/>
        </w:rPr>
        <w:t xml:space="preserve">. </w:t>
      </w:r>
      <w:r w:rsidR="0061794A" w:rsidRPr="004D77F5">
        <w:rPr>
          <w:rFonts w:asciiTheme="minorHAnsi" w:hAnsiTheme="minorHAnsi" w:cstheme="minorHAnsi"/>
          <w:bCs/>
          <w:sz w:val="22"/>
          <w:szCs w:val="22"/>
        </w:rPr>
        <w:t xml:space="preserve">The </w:t>
      </w:r>
      <w:r w:rsidR="007E7EBE" w:rsidRPr="004D77F5">
        <w:rPr>
          <w:rFonts w:asciiTheme="minorHAnsi" w:hAnsiTheme="minorHAnsi" w:cstheme="minorHAnsi"/>
          <w:bCs/>
          <w:sz w:val="22"/>
          <w:szCs w:val="22"/>
        </w:rPr>
        <w:t>e</w:t>
      </w:r>
      <w:r w:rsidR="0061794A" w:rsidRPr="004D77F5">
        <w:rPr>
          <w:rFonts w:asciiTheme="minorHAnsi" w:hAnsiTheme="minorHAnsi" w:cstheme="minorHAnsi"/>
          <w:bCs/>
          <w:sz w:val="22"/>
          <w:szCs w:val="22"/>
        </w:rPr>
        <w:t xml:space="preserve">ffects of </w:t>
      </w:r>
      <w:r w:rsidR="007E7EBE" w:rsidRPr="004D77F5">
        <w:rPr>
          <w:rFonts w:asciiTheme="minorHAnsi" w:hAnsiTheme="minorHAnsi" w:cstheme="minorHAnsi"/>
          <w:bCs/>
          <w:sz w:val="22"/>
          <w:szCs w:val="22"/>
        </w:rPr>
        <w:t>v</w:t>
      </w:r>
      <w:r w:rsidR="0061794A" w:rsidRPr="004D77F5">
        <w:rPr>
          <w:rFonts w:asciiTheme="minorHAnsi" w:hAnsiTheme="minorHAnsi" w:cstheme="minorHAnsi"/>
          <w:bCs/>
          <w:sz w:val="22"/>
          <w:szCs w:val="22"/>
        </w:rPr>
        <w:t xml:space="preserve">isual </w:t>
      </w:r>
      <w:r w:rsidR="007E7EBE" w:rsidRPr="004D77F5">
        <w:rPr>
          <w:rFonts w:asciiTheme="minorHAnsi" w:hAnsiTheme="minorHAnsi" w:cstheme="minorHAnsi"/>
          <w:bCs/>
          <w:sz w:val="22"/>
          <w:szCs w:val="22"/>
        </w:rPr>
        <w:t>i</w:t>
      </w:r>
      <w:r w:rsidR="0061794A" w:rsidRPr="004D77F5">
        <w:rPr>
          <w:rFonts w:asciiTheme="minorHAnsi" w:hAnsiTheme="minorHAnsi" w:cstheme="minorHAnsi"/>
          <w:bCs/>
          <w:sz w:val="22"/>
          <w:szCs w:val="22"/>
        </w:rPr>
        <w:t xml:space="preserve">nformation on </w:t>
      </w:r>
      <w:r w:rsidR="007E7EBE" w:rsidRPr="004D77F5">
        <w:rPr>
          <w:rFonts w:asciiTheme="minorHAnsi" w:hAnsiTheme="minorHAnsi" w:cstheme="minorHAnsi"/>
          <w:bCs/>
          <w:sz w:val="22"/>
          <w:szCs w:val="22"/>
        </w:rPr>
        <w:t>e</w:t>
      </w:r>
      <w:r w:rsidR="0061794A" w:rsidRPr="004D77F5">
        <w:rPr>
          <w:rFonts w:asciiTheme="minorHAnsi" w:hAnsiTheme="minorHAnsi" w:cstheme="minorHAnsi"/>
          <w:bCs/>
          <w:sz w:val="22"/>
          <w:szCs w:val="22"/>
        </w:rPr>
        <w:t xml:space="preserve">nvironmental </w:t>
      </w:r>
      <w:r w:rsidR="007E7EBE" w:rsidRPr="004D77F5">
        <w:rPr>
          <w:rFonts w:asciiTheme="minorHAnsi" w:hAnsiTheme="minorHAnsi" w:cstheme="minorHAnsi"/>
          <w:bCs/>
          <w:sz w:val="22"/>
          <w:szCs w:val="22"/>
        </w:rPr>
        <w:t>u</w:t>
      </w:r>
      <w:r w:rsidR="0061794A" w:rsidRPr="004D77F5">
        <w:rPr>
          <w:rFonts w:asciiTheme="minorHAnsi" w:hAnsiTheme="minorHAnsi" w:cstheme="minorHAnsi"/>
          <w:bCs/>
          <w:sz w:val="22"/>
          <w:szCs w:val="22"/>
        </w:rPr>
        <w:t xml:space="preserve">nderstanding: Awareness and </w:t>
      </w:r>
      <w:r w:rsidR="007E7EBE" w:rsidRPr="004D77F5">
        <w:rPr>
          <w:rFonts w:asciiTheme="minorHAnsi" w:hAnsiTheme="minorHAnsi" w:cstheme="minorHAnsi"/>
          <w:bCs/>
          <w:sz w:val="22"/>
          <w:szCs w:val="22"/>
        </w:rPr>
        <w:t>p</w:t>
      </w:r>
      <w:r w:rsidR="0061794A" w:rsidRPr="004D77F5">
        <w:rPr>
          <w:rFonts w:asciiTheme="minorHAnsi" w:hAnsiTheme="minorHAnsi" w:cstheme="minorHAnsi"/>
          <w:bCs/>
          <w:sz w:val="22"/>
          <w:szCs w:val="22"/>
        </w:rPr>
        <w:t xml:space="preserve">erceptions of </w:t>
      </w:r>
      <w:r w:rsidR="007E7EBE" w:rsidRPr="004D77F5">
        <w:rPr>
          <w:rFonts w:asciiTheme="minorHAnsi" w:hAnsiTheme="minorHAnsi" w:cstheme="minorHAnsi"/>
          <w:bCs/>
          <w:sz w:val="22"/>
          <w:szCs w:val="22"/>
        </w:rPr>
        <w:t>w</w:t>
      </w:r>
      <w:r w:rsidR="0061794A" w:rsidRPr="004D77F5">
        <w:rPr>
          <w:rFonts w:asciiTheme="minorHAnsi" w:hAnsiTheme="minorHAnsi" w:cstheme="minorHAnsi"/>
          <w:bCs/>
          <w:sz w:val="22"/>
          <w:szCs w:val="22"/>
        </w:rPr>
        <w:t xml:space="preserve">ater and </w:t>
      </w:r>
      <w:r w:rsidR="007E7EBE" w:rsidRPr="004D77F5">
        <w:rPr>
          <w:rFonts w:asciiTheme="minorHAnsi" w:hAnsiTheme="minorHAnsi" w:cstheme="minorHAnsi"/>
          <w:bCs/>
          <w:sz w:val="22"/>
          <w:szCs w:val="22"/>
        </w:rPr>
        <w:t>h</w:t>
      </w:r>
      <w:r w:rsidR="0061794A" w:rsidRPr="004D77F5">
        <w:rPr>
          <w:rFonts w:asciiTheme="minorHAnsi" w:hAnsiTheme="minorHAnsi" w:cstheme="minorHAnsi"/>
          <w:bCs/>
          <w:sz w:val="22"/>
          <w:szCs w:val="22"/>
        </w:rPr>
        <w:t xml:space="preserve">eat </w:t>
      </w:r>
      <w:r w:rsidR="007E7EBE" w:rsidRPr="004D77F5">
        <w:rPr>
          <w:rFonts w:asciiTheme="minorHAnsi" w:hAnsiTheme="minorHAnsi" w:cstheme="minorHAnsi"/>
          <w:bCs/>
          <w:sz w:val="22"/>
          <w:szCs w:val="22"/>
        </w:rPr>
        <w:t>p</w:t>
      </w:r>
      <w:r w:rsidR="0061794A" w:rsidRPr="004D77F5">
        <w:rPr>
          <w:rFonts w:asciiTheme="minorHAnsi" w:hAnsiTheme="minorHAnsi" w:cstheme="minorHAnsi"/>
          <w:bCs/>
          <w:sz w:val="22"/>
          <w:szCs w:val="22"/>
        </w:rPr>
        <w:t xml:space="preserve">roblems in </w:t>
      </w:r>
      <w:r w:rsidR="007E7EBE" w:rsidRPr="004D77F5">
        <w:rPr>
          <w:rFonts w:asciiTheme="minorHAnsi" w:hAnsiTheme="minorHAnsi" w:cstheme="minorHAnsi"/>
          <w:bCs/>
          <w:sz w:val="22"/>
          <w:szCs w:val="22"/>
        </w:rPr>
        <w:t>m</w:t>
      </w:r>
      <w:r w:rsidR="0061794A" w:rsidRPr="004D77F5">
        <w:rPr>
          <w:rFonts w:asciiTheme="minorHAnsi" w:hAnsiTheme="minorHAnsi" w:cstheme="minorHAnsi"/>
          <w:bCs/>
          <w:sz w:val="22"/>
          <w:szCs w:val="22"/>
        </w:rPr>
        <w:t>etropolitan Arizona</w:t>
      </w:r>
      <w:r w:rsidR="00CC3EAF" w:rsidRPr="004D77F5">
        <w:rPr>
          <w:rFonts w:asciiTheme="minorHAnsi" w:hAnsiTheme="minorHAnsi" w:cstheme="minorHAnsi"/>
          <w:bCs/>
          <w:sz w:val="22"/>
          <w:szCs w:val="22"/>
        </w:rPr>
        <w:t>.</w:t>
      </w:r>
      <w:r w:rsidR="0061794A" w:rsidRPr="004D77F5">
        <w:rPr>
          <w:rFonts w:asciiTheme="minorHAnsi" w:hAnsiTheme="minorHAnsi" w:cstheme="minorHAnsi"/>
          <w:bCs/>
          <w:sz w:val="22"/>
          <w:szCs w:val="22"/>
        </w:rPr>
        <w:t xml:space="preserve"> </w:t>
      </w:r>
      <w:r w:rsidRPr="004D77F5">
        <w:rPr>
          <w:rFonts w:asciiTheme="minorHAnsi" w:hAnsiTheme="minorHAnsi" w:cstheme="minorHAnsi"/>
          <w:bCs/>
          <w:sz w:val="22"/>
          <w:szCs w:val="22"/>
        </w:rPr>
        <w:t xml:space="preserve">Eugene, OR. Sept. 2006. </w:t>
      </w:r>
    </w:p>
    <w:p w14:paraId="18DE781C" w14:textId="7E8C20A7" w:rsidR="002C0EF8" w:rsidRPr="004D77F5" w:rsidRDefault="004E48BC" w:rsidP="002C0EF8">
      <w:pPr>
        <w:ind w:left="270" w:hanging="270"/>
        <w:rPr>
          <w:rFonts w:asciiTheme="minorHAnsi" w:hAnsiTheme="minorHAnsi" w:cstheme="minorHAnsi"/>
          <w:bCs/>
          <w:sz w:val="22"/>
          <w:szCs w:val="22"/>
        </w:rPr>
      </w:pPr>
      <w:r w:rsidRPr="004D77F5">
        <w:rPr>
          <w:rFonts w:asciiTheme="minorHAnsi" w:hAnsiTheme="minorHAnsi" w:cstheme="minorHAnsi"/>
          <w:bCs/>
          <w:i/>
          <w:sz w:val="22"/>
          <w:szCs w:val="22"/>
        </w:rPr>
        <w:t>International Symposium on Society and Resource Management</w:t>
      </w:r>
      <w:r w:rsidRPr="004D77F5">
        <w:rPr>
          <w:rFonts w:asciiTheme="minorHAnsi" w:hAnsiTheme="minorHAnsi" w:cstheme="minorHAnsi"/>
          <w:bCs/>
          <w:sz w:val="22"/>
          <w:szCs w:val="22"/>
        </w:rPr>
        <w:t xml:space="preserve">. </w:t>
      </w:r>
      <w:r w:rsidR="0061794A" w:rsidRPr="004D77F5">
        <w:rPr>
          <w:rFonts w:asciiTheme="minorHAnsi" w:hAnsiTheme="minorHAnsi" w:cstheme="minorHAnsi"/>
          <w:bCs/>
          <w:sz w:val="22"/>
          <w:szCs w:val="22"/>
        </w:rPr>
        <w:t xml:space="preserve">Environmental </w:t>
      </w:r>
      <w:r w:rsidR="007E7EBE" w:rsidRPr="004D77F5">
        <w:rPr>
          <w:rFonts w:asciiTheme="minorHAnsi" w:hAnsiTheme="minorHAnsi" w:cstheme="minorHAnsi"/>
          <w:bCs/>
          <w:sz w:val="22"/>
          <w:szCs w:val="22"/>
        </w:rPr>
        <w:t>a</w:t>
      </w:r>
      <w:r w:rsidR="0061794A" w:rsidRPr="004D77F5">
        <w:rPr>
          <w:rFonts w:asciiTheme="minorHAnsi" w:hAnsiTheme="minorHAnsi" w:cstheme="minorHAnsi"/>
          <w:bCs/>
          <w:sz w:val="22"/>
          <w:szCs w:val="22"/>
        </w:rPr>
        <w:t xml:space="preserve">wareness and </w:t>
      </w:r>
      <w:r w:rsidR="007E7EBE" w:rsidRPr="004D77F5">
        <w:rPr>
          <w:rFonts w:asciiTheme="minorHAnsi" w:hAnsiTheme="minorHAnsi" w:cstheme="minorHAnsi"/>
          <w:bCs/>
          <w:sz w:val="22"/>
          <w:szCs w:val="22"/>
        </w:rPr>
        <w:t>p</w:t>
      </w:r>
      <w:r w:rsidR="0061794A" w:rsidRPr="004D77F5">
        <w:rPr>
          <w:rFonts w:asciiTheme="minorHAnsi" w:hAnsiTheme="minorHAnsi" w:cstheme="minorHAnsi"/>
          <w:bCs/>
          <w:sz w:val="22"/>
          <w:szCs w:val="22"/>
        </w:rPr>
        <w:t xml:space="preserve">erceptions among </w:t>
      </w:r>
      <w:r w:rsidR="007E7EBE" w:rsidRPr="004D77F5">
        <w:rPr>
          <w:rFonts w:asciiTheme="minorHAnsi" w:hAnsiTheme="minorHAnsi" w:cstheme="minorHAnsi"/>
          <w:bCs/>
          <w:sz w:val="22"/>
          <w:szCs w:val="22"/>
        </w:rPr>
        <w:t>l</w:t>
      </w:r>
      <w:r w:rsidR="0061794A" w:rsidRPr="004D77F5">
        <w:rPr>
          <w:rFonts w:asciiTheme="minorHAnsi" w:hAnsiTheme="minorHAnsi" w:cstheme="minorHAnsi"/>
          <w:bCs/>
          <w:sz w:val="22"/>
          <w:szCs w:val="22"/>
        </w:rPr>
        <w:t xml:space="preserve">ay and </w:t>
      </w:r>
      <w:r w:rsidR="007E7EBE" w:rsidRPr="004D77F5">
        <w:rPr>
          <w:rFonts w:asciiTheme="minorHAnsi" w:hAnsiTheme="minorHAnsi" w:cstheme="minorHAnsi"/>
          <w:bCs/>
          <w:sz w:val="22"/>
          <w:szCs w:val="22"/>
        </w:rPr>
        <w:t>e</w:t>
      </w:r>
      <w:r w:rsidR="0061794A" w:rsidRPr="004D77F5">
        <w:rPr>
          <w:rFonts w:asciiTheme="minorHAnsi" w:hAnsiTheme="minorHAnsi" w:cstheme="minorHAnsi"/>
          <w:bCs/>
          <w:sz w:val="22"/>
          <w:szCs w:val="22"/>
        </w:rPr>
        <w:t xml:space="preserve">xpert </w:t>
      </w:r>
      <w:r w:rsidR="007E7EBE" w:rsidRPr="004D77F5">
        <w:rPr>
          <w:rFonts w:asciiTheme="minorHAnsi" w:hAnsiTheme="minorHAnsi" w:cstheme="minorHAnsi"/>
          <w:bCs/>
          <w:sz w:val="22"/>
          <w:szCs w:val="22"/>
        </w:rPr>
        <w:t>g</w:t>
      </w:r>
      <w:r w:rsidR="0061794A" w:rsidRPr="004D77F5">
        <w:rPr>
          <w:rFonts w:asciiTheme="minorHAnsi" w:hAnsiTheme="minorHAnsi" w:cstheme="minorHAnsi"/>
          <w:bCs/>
          <w:sz w:val="22"/>
          <w:szCs w:val="22"/>
        </w:rPr>
        <w:t xml:space="preserve">roups: Cognitive </w:t>
      </w:r>
      <w:r w:rsidR="007E7EBE" w:rsidRPr="004D77F5">
        <w:rPr>
          <w:rFonts w:asciiTheme="minorHAnsi" w:hAnsiTheme="minorHAnsi" w:cstheme="minorHAnsi"/>
          <w:bCs/>
          <w:sz w:val="22"/>
          <w:szCs w:val="22"/>
        </w:rPr>
        <w:t>r</w:t>
      </w:r>
      <w:r w:rsidR="0061794A" w:rsidRPr="004D77F5">
        <w:rPr>
          <w:rFonts w:asciiTheme="minorHAnsi" w:hAnsiTheme="minorHAnsi" w:cstheme="minorHAnsi"/>
          <w:bCs/>
          <w:sz w:val="22"/>
          <w:szCs w:val="22"/>
        </w:rPr>
        <w:t xml:space="preserve">esponses to </w:t>
      </w:r>
      <w:r w:rsidR="007E7EBE" w:rsidRPr="004D77F5">
        <w:rPr>
          <w:rFonts w:asciiTheme="minorHAnsi" w:hAnsiTheme="minorHAnsi" w:cstheme="minorHAnsi"/>
          <w:bCs/>
          <w:sz w:val="22"/>
          <w:szCs w:val="22"/>
        </w:rPr>
        <w:t>t</w:t>
      </w:r>
      <w:r w:rsidR="0061794A" w:rsidRPr="004D77F5">
        <w:rPr>
          <w:rFonts w:asciiTheme="minorHAnsi" w:hAnsiTheme="minorHAnsi" w:cstheme="minorHAnsi"/>
          <w:bCs/>
          <w:sz w:val="22"/>
          <w:szCs w:val="22"/>
        </w:rPr>
        <w:t>hree-</w:t>
      </w:r>
      <w:r w:rsidR="007E7EBE" w:rsidRPr="004D77F5">
        <w:rPr>
          <w:rFonts w:asciiTheme="minorHAnsi" w:hAnsiTheme="minorHAnsi" w:cstheme="minorHAnsi"/>
          <w:bCs/>
          <w:sz w:val="22"/>
          <w:szCs w:val="22"/>
        </w:rPr>
        <w:t>d</w:t>
      </w:r>
      <w:r w:rsidR="0061794A" w:rsidRPr="004D77F5">
        <w:rPr>
          <w:rFonts w:asciiTheme="minorHAnsi" w:hAnsiTheme="minorHAnsi" w:cstheme="minorHAnsi"/>
          <w:bCs/>
          <w:sz w:val="22"/>
          <w:szCs w:val="22"/>
        </w:rPr>
        <w:t xml:space="preserve">imensional </w:t>
      </w:r>
      <w:r w:rsidR="007E7EBE" w:rsidRPr="004D77F5">
        <w:rPr>
          <w:rFonts w:asciiTheme="minorHAnsi" w:hAnsiTheme="minorHAnsi" w:cstheme="minorHAnsi"/>
          <w:bCs/>
          <w:sz w:val="22"/>
          <w:szCs w:val="22"/>
        </w:rPr>
        <w:t>v</w:t>
      </w:r>
      <w:r w:rsidR="0061794A" w:rsidRPr="004D77F5">
        <w:rPr>
          <w:rFonts w:asciiTheme="minorHAnsi" w:hAnsiTheme="minorHAnsi" w:cstheme="minorHAnsi"/>
          <w:bCs/>
          <w:sz w:val="22"/>
          <w:szCs w:val="22"/>
        </w:rPr>
        <w:t xml:space="preserve">isual </w:t>
      </w:r>
      <w:r w:rsidR="007E7EBE" w:rsidRPr="004D77F5">
        <w:rPr>
          <w:rFonts w:asciiTheme="minorHAnsi" w:hAnsiTheme="minorHAnsi" w:cstheme="minorHAnsi"/>
          <w:bCs/>
          <w:sz w:val="22"/>
          <w:szCs w:val="22"/>
        </w:rPr>
        <w:t>i</w:t>
      </w:r>
      <w:r w:rsidR="0061794A" w:rsidRPr="004D77F5">
        <w:rPr>
          <w:rFonts w:asciiTheme="minorHAnsi" w:hAnsiTheme="minorHAnsi" w:cstheme="minorHAnsi"/>
          <w:bCs/>
          <w:sz w:val="22"/>
          <w:szCs w:val="22"/>
        </w:rPr>
        <w:t xml:space="preserve">nformation </w:t>
      </w:r>
      <w:r w:rsidR="007E7EBE" w:rsidRPr="004D77F5">
        <w:rPr>
          <w:rFonts w:asciiTheme="minorHAnsi" w:hAnsiTheme="minorHAnsi" w:cstheme="minorHAnsi"/>
          <w:bCs/>
          <w:sz w:val="22"/>
          <w:szCs w:val="22"/>
        </w:rPr>
        <w:t>d</w:t>
      </w:r>
      <w:r w:rsidR="0061794A" w:rsidRPr="004D77F5">
        <w:rPr>
          <w:rFonts w:asciiTheme="minorHAnsi" w:hAnsiTheme="minorHAnsi" w:cstheme="minorHAnsi"/>
          <w:bCs/>
          <w:sz w:val="22"/>
          <w:szCs w:val="22"/>
        </w:rPr>
        <w:t>isplays</w:t>
      </w:r>
      <w:r w:rsidR="000F7F3B" w:rsidRPr="004D77F5">
        <w:rPr>
          <w:rFonts w:asciiTheme="minorHAnsi" w:hAnsiTheme="minorHAnsi" w:cstheme="minorHAnsi"/>
          <w:bCs/>
          <w:sz w:val="22"/>
          <w:szCs w:val="22"/>
        </w:rPr>
        <w:t xml:space="preserve">. </w:t>
      </w:r>
      <w:r w:rsidR="00491E5E" w:rsidRPr="004D77F5">
        <w:rPr>
          <w:rFonts w:asciiTheme="minorHAnsi" w:hAnsiTheme="minorHAnsi" w:cstheme="minorHAnsi"/>
          <w:bCs/>
          <w:sz w:val="22"/>
          <w:szCs w:val="22"/>
        </w:rPr>
        <w:t>Vancouver, B.C. June 2006.</w:t>
      </w:r>
    </w:p>
    <w:p w14:paraId="3772BC26" w14:textId="7574B206" w:rsidR="004E6E38" w:rsidRPr="004D77F5" w:rsidRDefault="001F0287" w:rsidP="002C0EF8">
      <w:pPr>
        <w:ind w:left="270" w:hanging="270"/>
        <w:rPr>
          <w:rFonts w:asciiTheme="minorHAnsi" w:hAnsiTheme="minorHAnsi" w:cstheme="minorHAnsi"/>
          <w:bCs/>
          <w:sz w:val="22"/>
          <w:szCs w:val="22"/>
        </w:rPr>
      </w:pPr>
      <w:r w:rsidRPr="004D77F5">
        <w:rPr>
          <w:rFonts w:asciiTheme="minorHAnsi" w:hAnsiTheme="minorHAnsi" w:cstheme="minorHAnsi"/>
          <w:bCs/>
          <w:i/>
          <w:iCs/>
          <w:sz w:val="22"/>
          <w:szCs w:val="22"/>
        </w:rPr>
        <w:t>Annual Symposium of the Central Arizona-Phoenix Long-term Ecological Research Project</w:t>
      </w:r>
      <w:r w:rsidRPr="004D77F5">
        <w:rPr>
          <w:rFonts w:asciiTheme="minorHAnsi" w:hAnsiTheme="minorHAnsi" w:cstheme="minorHAnsi"/>
          <w:sz w:val="22"/>
          <w:szCs w:val="22"/>
        </w:rPr>
        <w:t xml:space="preserve">. </w:t>
      </w:r>
      <w:r w:rsidR="004E6E38" w:rsidRPr="004D77F5">
        <w:rPr>
          <w:rFonts w:asciiTheme="minorHAnsi" w:hAnsiTheme="minorHAnsi" w:cstheme="minorHAnsi"/>
          <w:bCs/>
          <w:sz w:val="22"/>
          <w:szCs w:val="22"/>
        </w:rPr>
        <w:t>Landscape Preferences in the Arid Southwest: Comparative Results from the Phoenix Area Social Survey and North Desert Village</w:t>
      </w:r>
      <w:r w:rsidRPr="004D77F5">
        <w:rPr>
          <w:rFonts w:asciiTheme="minorHAnsi" w:hAnsiTheme="minorHAnsi" w:cstheme="minorHAnsi"/>
          <w:bCs/>
          <w:sz w:val="22"/>
          <w:szCs w:val="22"/>
        </w:rPr>
        <w:t>.</w:t>
      </w:r>
      <w:r w:rsidR="00491E5E" w:rsidRPr="004D77F5">
        <w:rPr>
          <w:rFonts w:asciiTheme="minorHAnsi" w:hAnsiTheme="minorHAnsi" w:cstheme="minorHAnsi"/>
          <w:bCs/>
          <w:sz w:val="22"/>
          <w:szCs w:val="22"/>
        </w:rPr>
        <w:t xml:space="preserve"> </w:t>
      </w:r>
      <w:r w:rsidR="00491E5E" w:rsidRPr="004D77F5">
        <w:rPr>
          <w:rFonts w:asciiTheme="minorHAnsi" w:hAnsiTheme="minorHAnsi" w:cstheme="minorHAnsi"/>
          <w:sz w:val="22"/>
          <w:szCs w:val="22"/>
        </w:rPr>
        <w:t>Tempe, AZ. Jan. 2006.</w:t>
      </w:r>
    </w:p>
    <w:p w14:paraId="3F40589D" w14:textId="51102E1A" w:rsidR="00491E5E" w:rsidRPr="004D77F5" w:rsidRDefault="001F0287" w:rsidP="004F45A0">
      <w:pPr>
        <w:ind w:left="270" w:right="90" w:hanging="270"/>
        <w:rPr>
          <w:rFonts w:asciiTheme="minorHAnsi" w:hAnsiTheme="minorHAnsi" w:cstheme="minorHAnsi"/>
          <w:sz w:val="22"/>
          <w:szCs w:val="22"/>
        </w:rPr>
      </w:pPr>
      <w:r w:rsidRPr="004D77F5">
        <w:rPr>
          <w:rFonts w:asciiTheme="minorHAnsi" w:hAnsiTheme="minorHAnsi" w:cstheme="minorHAnsi"/>
          <w:i/>
          <w:sz w:val="22"/>
          <w:szCs w:val="22"/>
        </w:rPr>
        <w:t>Urban Ecosystem Research Consortium Symposium</w:t>
      </w:r>
      <w:r w:rsidRPr="004D77F5">
        <w:rPr>
          <w:rFonts w:asciiTheme="minorHAnsi" w:hAnsiTheme="minorHAnsi" w:cstheme="minorHAnsi"/>
          <w:sz w:val="22"/>
          <w:szCs w:val="22"/>
        </w:rPr>
        <w:t xml:space="preserve">. </w:t>
      </w:r>
      <w:r w:rsidR="0061794A" w:rsidRPr="004D77F5">
        <w:rPr>
          <w:rFonts w:asciiTheme="minorHAnsi" w:hAnsiTheme="minorHAnsi" w:cstheme="minorHAnsi"/>
          <w:bCs/>
          <w:sz w:val="22"/>
          <w:szCs w:val="22"/>
        </w:rPr>
        <w:t xml:space="preserve">Attitudes toward </w:t>
      </w:r>
      <w:r w:rsidR="007E7EBE" w:rsidRPr="004D77F5">
        <w:rPr>
          <w:rFonts w:asciiTheme="minorHAnsi" w:hAnsiTheme="minorHAnsi" w:cstheme="minorHAnsi"/>
          <w:bCs/>
          <w:sz w:val="22"/>
          <w:szCs w:val="22"/>
        </w:rPr>
        <w:t>w</w:t>
      </w:r>
      <w:r w:rsidR="0061794A" w:rsidRPr="004D77F5">
        <w:rPr>
          <w:rFonts w:asciiTheme="minorHAnsi" w:hAnsiTheme="minorHAnsi" w:cstheme="minorHAnsi"/>
          <w:bCs/>
          <w:sz w:val="22"/>
          <w:szCs w:val="22"/>
        </w:rPr>
        <w:t xml:space="preserve">ater </w:t>
      </w:r>
      <w:r w:rsidR="007E7EBE" w:rsidRPr="004D77F5">
        <w:rPr>
          <w:rFonts w:asciiTheme="minorHAnsi" w:hAnsiTheme="minorHAnsi" w:cstheme="minorHAnsi"/>
          <w:bCs/>
          <w:sz w:val="22"/>
          <w:szCs w:val="22"/>
        </w:rPr>
        <w:t>r</w:t>
      </w:r>
      <w:r w:rsidR="0061794A" w:rsidRPr="004D77F5">
        <w:rPr>
          <w:rFonts w:asciiTheme="minorHAnsi" w:hAnsiTheme="minorHAnsi" w:cstheme="minorHAnsi"/>
          <w:bCs/>
          <w:sz w:val="22"/>
          <w:szCs w:val="22"/>
        </w:rPr>
        <w:t xml:space="preserve">esource </w:t>
      </w:r>
      <w:r w:rsidR="007E7EBE" w:rsidRPr="004D77F5">
        <w:rPr>
          <w:rFonts w:asciiTheme="minorHAnsi" w:hAnsiTheme="minorHAnsi" w:cstheme="minorHAnsi"/>
          <w:bCs/>
          <w:sz w:val="22"/>
          <w:szCs w:val="22"/>
        </w:rPr>
        <w:t>p</w:t>
      </w:r>
      <w:r w:rsidR="0061794A" w:rsidRPr="004D77F5">
        <w:rPr>
          <w:rFonts w:asciiTheme="minorHAnsi" w:hAnsiTheme="minorHAnsi" w:cstheme="minorHAnsi"/>
          <w:bCs/>
          <w:sz w:val="22"/>
          <w:szCs w:val="22"/>
        </w:rPr>
        <w:t>rotection: Differences between</w:t>
      </w:r>
      <w:r w:rsidR="00807DB1" w:rsidRPr="004D77F5">
        <w:rPr>
          <w:rFonts w:asciiTheme="minorHAnsi" w:hAnsiTheme="minorHAnsi" w:cstheme="minorHAnsi"/>
          <w:bCs/>
          <w:sz w:val="22"/>
          <w:szCs w:val="22"/>
        </w:rPr>
        <w:t xml:space="preserve"> </w:t>
      </w:r>
      <w:r w:rsidR="007E7EBE" w:rsidRPr="004D77F5">
        <w:rPr>
          <w:rFonts w:asciiTheme="minorHAnsi" w:hAnsiTheme="minorHAnsi" w:cstheme="minorHAnsi"/>
          <w:bCs/>
          <w:sz w:val="22"/>
          <w:szCs w:val="22"/>
        </w:rPr>
        <w:t>p</w:t>
      </w:r>
      <w:r w:rsidR="0061794A" w:rsidRPr="004D77F5">
        <w:rPr>
          <w:rFonts w:asciiTheme="minorHAnsi" w:hAnsiTheme="minorHAnsi" w:cstheme="minorHAnsi"/>
          <w:bCs/>
          <w:sz w:val="22"/>
          <w:szCs w:val="22"/>
        </w:rPr>
        <w:t xml:space="preserve">articipants and </w:t>
      </w:r>
      <w:r w:rsidR="007E7EBE" w:rsidRPr="004D77F5">
        <w:rPr>
          <w:rFonts w:asciiTheme="minorHAnsi" w:hAnsiTheme="minorHAnsi" w:cstheme="minorHAnsi"/>
          <w:bCs/>
          <w:sz w:val="22"/>
          <w:szCs w:val="22"/>
        </w:rPr>
        <w:t>n</w:t>
      </w:r>
      <w:r w:rsidR="0061794A" w:rsidRPr="004D77F5">
        <w:rPr>
          <w:rFonts w:asciiTheme="minorHAnsi" w:hAnsiTheme="minorHAnsi" w:cstheme="minorHAnsi"/>
          <w:bCs/>
          <w:sz w:val="22"/>
          <w:szCs w:val="22"/>
        </w:rPr>
        <w:t>on-</w:t>
      </w:r>
      <w:r w:rsidR="007E7EBE" w:rsidRPr="004D77F5">
        <w:rPr>
          <w:rFonts w:asciiTheme="minorHAnsi" w:hAnsiTheme="minorHAnsi" w:cstheme="minorHAnsi"/>
          <w:bCs/>
          <w:sz w:val="22"/>
          <w:szCs w:val="22"/>
        </w:rPr>
        <w:t>p</w:t>
      </w:r>
      <w:r w:rsidR="0061794A" w:rsidRPr="004D77F5">
        <w:rPr>
          <w:rFonts w:asciiTheme="minorHAnsi" w:hAnsiTheme="minorHAnsi" w:cstheme="minorHAnsi"/>
          <w:bCs/>
          <w:sz w:val="22"/>
          <w:szCs w:val="22"/>
        </w:rPr>
        <w:t xml:space="preserve">articipants of </w:t>
      </w:r>
      <w:r w:rsidR="007E7EBE" w:rsidRPr="004D77F5">
        <w:rPr>
          <w:rFonts w:asciiTheme="minorHAnsi" w:hAnsiTheme="minorHAnsi" w:cstheme="minorHAnsi"/>
          <w:bCs/>
          <w:sz w:val="22"/>
          <w:szCs w:val="22"/>
        </w:rPr>
        <w:t>p</w:t>
      </w:r>
      <w:r w:rsidR="0061794A" w:rsidRPr="004D77F5">
        <w:rPr>
          <w:rFonts w:asciiTheme="minorHAnsi" w:hAnsiTheme="minorHAnsi" w:cstheme="minorHAnsi"/>
          <w:bCs/>
          <w:sz w:val="22"/>
          <w:szCs w:val="22"/>
        </w:rPr>
        <w:t xml:space="preserve">lace-based </w:t>
      </w:r>
      <w:r w:rsidR="007E7EBE" w:rsidRPr="004D77F5">
        <w:rPr>
          <w:rFonts w:asciiTheme="minorHAnsi" w:hAnsiTheme="minorHAnsi" w:cstheme="minorHAnsi"/>
          <w:bCs/>
          <w:sz w:val="22"/>
          <w:szCs w:val="22"/>
        </w:rPr>
        <w:t>g</w:t>
      </w:r>
      <w:r w:rsidR="0061794A" w:rsidRPr="004D77F5">
        <w:rPr>
          <w:rFonts w:asciiTheme="minorHAnsi" w:hAnsiTheme="minorHAnsi" w:cstheme="minorHAnsi"/>
          <w:bCs/>
          <w:sz w:val="22"/>
          <w:szCs w:val="22"/>
        </w:rPr>
        <w:t>roups</w:t>
      </w:r>
      <w:r w:rsidRPr="004D77F5">
        <w:rPr>
          <w:rFonts w:asciiTheme="minorHAnsi" w:hAnsiTheme="minorHAnsi" w:cstheme="minorHAnsi"/>
          <w:bCs/>
          <w:sz w:val="22"/>
          <w:szCs w:val="22"/>
        </w:rPr>
        <w:t>.</w:t>
      </w:r>
      <w:r w:rsidR="00491E5E" w:rsidRPr="004D77F5">
        <w:rPr>
          <w:rFonts w:asciiTheme="minorHAnsi" w:hAnsiTheme="minorHAnsi" w:cstheme="minorHAnsi"/>
          <w:bCs/>
          <w:sz w:val="22"/>
          <w:szCs w:val="22"/>
        </w:rPr>
        <w:t xml:space="preserve"> </w:t>
      </w:r>
      <w:r w:rsidR="00491E5E" w:rsidRPr="004D77F5">
        <w:rPr>
          <w:rFonts w:asciiTheme="minorHAnsi" w:hAnsiTheme="minorHAnsi" w:cstheme="minorHAnsi"/>
          <w:sz w:val="22"/>
          <w:szCs w:val="22"/>
        </w:rPr>
        <w:t xml:space="preserve">Portland, OR. Jan. 2006. </w:t>
      </w:r>
    </w:p>
    <w:p w14:paraId="3199BB4E" w14:textId="719DD46C" w:rsidR="0061794A" w:rsidRPr="004D77F5" w:rsidRDefault="007330D5" w:rsidP="004F45A0">
      <w:pPr>
        <w:ind w:left="270" w:right="90" w:hanging="270"/>
        <w:rPr>
          <w:rFonts w:asciiTheme="minorHAnsi" w:hAnsiTheme="minorHAnsi" w:cstheme="minorHAnsi"/>
          <w:sz w:val="22"/>
          <w:szCs w:val="22"/>
        </w:rPr>
      </w:pPr>
      <w:r w:rsidRPr="004D77F5">
        <w:rPr>
          <w:rFonts w:asciiTheme="minorHAnsi" w:hAnsiTheme="minorHAnsi" w:cstheme="minorHAnsi"/>
          <w:i/>
          <w:sz w:val="22"/>
          <w:szCs w:val="22"/>
        </w:rPr>
        <w:t>Association</w:t>
      </w:r>
      <w:r w:rsidR="0061794A" w:rsidRPr="004D77F5">
        <w:rPr>
          <w:rFonts w:asciiTheme="minorHAnsi" w:hAnsiTheme="minorHAnsi" w:cstheme="minorHAnsi"/>
          <w:i/>
          <w:sz w:val="22"/>
          <w:szCs w:val="22"/>
        </w:rPr>
        <w:t xml:space="preserve"> of Pacific Coast Geographers Conference</w:t>
      </w:r>
      <w:r w:rsidR="00B03658" w:rsidRPr="004D77F5">
        <w:rPr>
          <w:rFonts w:asciiTheme="minorHAnsi" w:hAnsiTheme="minorHAnsi" w:cstheme="minorHAnsi"/>
          <w:sz w:val="22"/>
          <w:szCs w:val="22"/>
        </w:rPr>
        <w:t>.</w:t>
      </w:r>
      <w:r w:rsidR="0061794A" w:rsidRPr="004D77F5">
        <w:rPr>
          <w:rFonts w:asciiTheme="minorHAnsi" w:hAnsiTheme="minorHAnsi" w:cstheme="minorHAnsi"/>
          <w:sz w:val="22"/>
          <w:szCs w:val="22"/>
        </w:rPr>
        <w:t xml:space="preserve"> </w:t>
      </w:r>
      <w:r w:rsidR="00491E5E" w:rsidRPr="004D77F5">
        <w:rPr>
          <w:rFonts w:asciiTheme="minorHAnsi" w:hAnsiTheme="minorHAnsi" w:cstheme="minorHAnsi"/>
          <w:sz w:val="22"/>
          <w:szCs w:val="22"/>
        </w:rPr>
        <w:t xml:space="preserve">Place </w:t>
      </w:r>
      <w:r w:rsidR="007E7EBE" w:rsidRPr="004D77F5">
        <w:rPr>
          <w:rFonts w:asciiTheme="minorHAnsi" w:hAnsiTheme="minorHAnsi" w:cstheme="minorHAnsi"/>
          <w:sz w:val="22"/>
          <w:szCs w:val="22"/>
        </w:rPr>
        <w:t>a</w:t>
      </w:r>
      <w:r w:rsidR="00491E5E" w:rsidRPr="004D77F5">
        <w:rPr>
          <w:rFonts w:asciiTheme="minorHAnsi" w:hAnsiTheme="minorHAnsi" w:cstheme="minorHAnsi"/>
          <w:sz w:val="22"/>
          <w:szCs w:val="22"/>
        </w:rPr>
        <w:t xml:space="preserve">ttachment at </w:t>
      </w:r>
      <w:r w:rsidR="007E7EBE" w:rsidRPr="004D77F5">
        <w:rPr>
          <w:rFonts w:asciiTheme="minorHAnsi" w:hAnsiTheme="minorHAnsi" w:cstheme="minorHAnsi"/>
          <w:sz w:val="22"/>
          <w:szCs w:val="22"/>
        </w:rPr>
        <w:t>h</w:t>
      </w:r>
      <w:r w:rsidR="00491E5E" w:rsidRPr="004D77F5">
        <w:rPr>
          <w:rFonts w:asciiTheme="minorHAnsi" w:hAnsiTheme="minorHAnsi" w:cstheme="minorHAnsi"/>
          <w:sz w:val="22"/>
          <w:szCs w:val="22"/>
        </w:rPr>
        <w:t xml:space="preserve">ierarchical </w:t>
      </w:r>
      <w:r w:rsidR="007E7EBE" w:rsidRPr="004D77F5">
        <w:rPr>
          <w:rFonts w:asciiTheme="minorHAnsi" w:hAnsiTheme="minorHAnsi" w:cstheme="minorHAnsi"/>
          <w:sz w:val="22"/>
          <w:szCs w:val="22"/>
        </w:rPr>
        <w:t>g</w:t>
      </w:r>
      <w:r w:rsidR="00491E5E" w:rsidRPr="004D77F5">
        <w:rPr>
          <w:rFonts w:asciiTheme="minorHAnsi" w:hAnsiTheme="minorHAnsi" w:cstheme="minorHAnsi"/>
          <w:sz w:val="22"/>
          <w:szCs w:val="22"/>
        </w:rPr>
        <w:t xml:space="preserve">eographical </w:t>
      </w:r>
      <w:r w:rsidR="007E7EBE" w:rsidRPr="004D77F5">
        <w:rPr>
          <w:rFonts w:asciiTheme="minorHAnsi" w:hAnsiTheme="minorHAnsi" w:cstheme="minorHAnsi"/>
          <w:sz w:val="22"/>
          <w:szCs w:val="22"/>
        </w:rPr>
        <w:t>s</w:t>
      </w:r>
      <w:r w:rsidR="00491E5E" w:rsidRPr="004D77F5">
        <w:rPr>
          <w:rFonts w:asciiTheme="minorHAnsi" w:hAnsiTheme="minorHAnsi" w:cstheme="minorHAnsi"/>
          <w:sz w:val="22"/>
          <w:szCs w:val="22"/>
        </w:rPr>
        <w:t xml:space="preserve">cales in the Pacific Northwest. </w:t>
      </w:r>
      <w:r w:rsidR="0061794A" w:rsidRPr="004D77F5">
        <w:rPr>
          <w:rFonts w:asciiTheme="minorHAnsi" w:hAnsiTheme="minorHAnsi" w:cstheme="minorHAnsi"/>
          <w:sz w:val="22"/>
          <w:szCs w:val="22"/>
        </w:rPr>
        <w:t>Phoenix, AZ. Oct. 2005.</w:t>
      </w:r>
    </w:p>
    <w:p w14:paraId="6A44F3BA" w14:textId="4DF4463D" w:rsidR="0061794A" w:rsidRPr="004D77F5" w:rsidRDefault="0061794A" w:rsidP="00A64DF5">
      <w:pPr>
        <w:ind w:left="270" w:hanging="270"/>
        <w:rPr>
          <w:rFonts w:asciiTheme="minorHAnsi" w:hAnsiTheme="minorHAnsi" w:cstheme="minorHAnsi"/>
          <w:sz w:val="22"/>
          <w:szCs w:val="22"/>
        </w:rPr>
      </w:pPr>
      <w:r w:rsidRPr="004D77F5">
        <w:rPr>
          <w:rFonts w:asciiTheme="minorHAnsi" w:hAnsiTheme="minorHAnsi" w:cstheme="minorHAnsi"/>
          <w:i/>
          <w:sz w:val="22"/>
          <w:szCs w:val="22"/>
        </w:rPr>
        <w:t xml:space="preserve">Annual Conference of </w:t>
      </w:r>
      <w:r w:rsidR="007330D5" w:rsidRPr="004D77F5">
        <w:rPr>
          <w:rFonts w:asciiTheme="minorHAnsi" w:hAnsiTheme="minorHAnsi" w:cstheme="minorHAnsi"/>
          <w:i/>
          <w:sz w:val="22"/>
          <w:szCs w:val="22"/>
        </w:rPr>
        <w:t>Association</w:t>
      </w:r>
      <w:r w:rsidR="000F7F3B" w:rsidRPr="004D77F5">
        <w:rPr>
          <w:rFonts w:asciiTheme="minorHAnsi" w:hAnsiTheme="minorHAnsi" w:cstheme="minorHAnsi"/>
          <w:i/>
          <w:sz w:val="22"/>
          <w:szCs w:val="22"/>
        </w:rPr>
        <w:t xml:space="preserve"> </w:t>
      </w:r>
      <w:r w:rsidRPr="004D77F5">
        <w:rPr>
          <w:rFonts w:asciiTheme="minorHAnsi" w:hAnsiTheme="minorHAnsi" w:cstheme="minorHAnsi"/>
          <w:i/>
          <w:sz w:val="22"/>
          <w:szCs w:val="22"/>
        </w:rPr>
        <w:t>of American Geographers</w:t>
      </w:r>
      <w:r w:rsidR="00B03658" w:rsidRPr="004D77F5">
        <w:rPr>
          <w:rFonts w:asciiTheme="minorHAnsi" w:hAnsiTheme="minorHAnsi" w:cstheme="minorHAnsi"/>
          <w:i/>
          <w:sz w:val="22"/>
          <w:szCs w:val="22"/>
        </w:rPr>
        <w:t>.</w:t>
      </w:r>
      <w:r w:rsidRPr="004D77F5">
        <w:rPr>
          <w:rFonts w:asciiTheme="minorHAnsi" w:hAnsiTheme="minorHAnsi" w:cstheme="minorHAnsi"/>
          <w:i/>
          <w:sz w:val="22"/>
          <w:szCs w:val="22"/>
        </w:rPr>
        <w:t xml:space="preserve"> </w:t>
      </w:r>
      <w:r w:rsidR="00491E5E" w:rsidRPr="004D77F5">
        <w:rPr>
          <w:rFonts w:asciiTheme="minorHAnsi" w:hAnsiTheme="minorHAnsi" w:cstheme="minorHAnsi"/>
          <w:bCs/>
          <w:iCs/>
          <w:color w:val="000000"/>
          <w:sz w:val="22"/>
          <w:szCs w:val="22"/>
        </w:rPr>
        <w:t xml:space="preserve">Residents’ </w:t>
      </w:r>
      <w:r w:rsidR="007E7EBE" w:rsidRPr="004D77F5">
        <w:rPr>
          <w:rFonts w:asciiTheme="minorHAnsi" w:hAnsiTheme="minorHAnsi" w:cstheme="minorHAnsi"/>
          <w:bCs/>
          <w:iCs/>
          <w:color w:val="000000"/>
          <w:sz w:val="22"/>
          <w:szCs w:val="22"/>
        </w:rPr>
        <w:t>a</w:t>
      </w:r>
      <w:r w:rsidR="00491E5E" w:rsidRPr="004D77F5">
        <w:rPr>
          <w:rFonts w:asciiTheme="minorHAnsi" w:hAnsiTheme="minorHAnsi" w:cstheme="minorHAnsi"/>
          <w:bCs/>
          <w:iCs/>
          <w:color w:val="000000"/>
          <w:sz w:val="22"/>
          <w:szCs w:val="22"/>
        </w:rPr>
        <w:t xml:space="preserve">ttitudes towards </w:t>
      </w:r>
      <w:r w:rsidR="007E7EBE" w:rsidRPr="004D77F5">
        <w:rPr>
          <w:rFonts w:asciiTheme="minorHAnsi" w:hAnsiTheme="minorHAnsi" w:cstheme="minorHAnsi"/>
          <w:bCs/>
          <w:iCs/>
          <w:color w:val="000000"/>
          <w:sz w:val="22"/>
          <w:szCs w:val="22"/>
        </w:rPr>
        <w:t>w</w:t>
      </w:r>
      <w:r w:rsidR="00491E5E" w:rsidRPr="004D77F5">
        <w:rPr>
          <w:rFonts w:asciiTheme="minorHAnsi" w:hAnsiTheme="minorHAnsi" w:cstheme="minorHAnsi"/>
          <w:bCs/>
          <w:iCs/>
          <w:color w:val="000000"/>
          <w:sz w:val="22"/>
          <w:szCs w:val="22"/>
        </w:rPr>
        <w:t xml:space="preserve">ater </w:t>
      </w:r>
      <w:r w:rsidR="007E7EBE" w:rsidRPr="004D77F5">
        <w:rPr>
          <w:rFonts w:asciiTheme="minorHAnsi" w:hAnsiTheme="minorHAnsi" w:cstheme="minorHAnsi"/>
          <w:bCs/>
          <w:iCs/>
          <w:color w:val="000000"/>
          <w:sz w:val="22"/>
          <w:szCs w:val="22"/>
        </w:rPr>
        <w:t>r</w:t>
      </w:r>
      <w:r w:rsidR="00491E5E" w:rsidRPr="004D77F5">
        <w:rPr>
          <w:rFonts w:asciiTheme="minorHAnsi" w:hAnsiTheme="minorHAnsi" w:cstheme="minorHAnsi"/>
          <w:bCs/>
          <w:iCs/>
          <w:color w:val="000000"/>
          <w:sz w:val="22"/>
          <w:szCs w:val="22"/>
        </w:rPr>
        <w:t xml:space="preserve">esource </w:t>
      </w:r>
      <w:r w:rsidR="007E7EBE" w:rsidRPr="004D77F5">
        <w:rPr>
          <w:rFonts w:asciiTheme="minorHAnsi" w:hAnsiTheme="minorHAnsi" w:cstheme="minorHAnsi"/>
          <w:bCs/>
          <w:iCs/>
          <w:color w:val="000000"/>
          <w:sz w:val="22"/>
          <w:szCs w:val="22"/>
        </w:rPr>
        <w:t>p</w:t>
      </w:r>
      <w:r w:rsidR="00491E5E" w:rsidRPr="004D77F5">
        <w:rPr>
          <w:rFonts w:asciiTheme="minorHAnsi" w:hAnsiTheme="minorHAnsi" w:cstheme="minorHAnsi"/>
          <w:bCs/>
          <w:iCs/>
          <w:color w:val="000000"/>
          <w:sz w:val="22"/>
          <w:szCs w:val="22"/>
        </w:rPr>
        <w:t xml:space="preserve">rotection: Relationship with </w:t>
      </w:r>
      <w:r w:rsidR="007E7EBE" w:rsidRPr="004D77F5">
        <w:rPr>
          <w:rFonts w:asciiTheme="minorHAnsi" w:hAnsiTheme="minorHAnsi" w:cstheme="minorHAnsi"/>
          <w:bCs/>
          <w:iCs/>
          <w:color w:val="000000"/>
          <w:sz w:val="22"/>
          <w:szCs w:val="22"/>
        </w:rPr>
        <w:t>p</w:t>
      </w:r>
      <w:r w:rsidR="00491E5E" w:rsidRPr="004D77F5">
        <w:rPr>
          <w:rFonts w:asciiTheme="minorHAnsi" w:hAnsiTheme="minorHAnsi" w:cstheme="minorHAnsi"/>
          <w:bCs/>
          <w:iCs/>
          <w:color w:val="000000"/>
          <w:sz w:val="22"/>
          <w:szCs w:val="22"/>
        </w:rPr>
        <w:t xml:space="preserve">roximity to </w:t>
      </w:r>
      <w:r w:rsidR="007E7EBE" w:rsidRPr="004D77F5">
        <w:rPr>
          <w:rFonts w:asciiTheme="minorHAnsi" w:hAnsiTheme="minorHAnsi" w:cstheme="minorHAnsi"/>
          <w:bCs/>
          <w:iCs/>
          <w:color w:val="000000"/>
          <w:sz w:val="22"/>
          <w:szCs w:val="22"/>
        </w:rPr>
        <w:t>r</w:t>
      </w:r>
      <w:r w:rsidR="00491E5E" w:rsidRPr="004D77F5">
        <w:rPr>
          <w:rFonts w:asciiTheme="minorHAnsi" w:hAnsiTheme="minorHAnsi" w:cstheme="minorHAnsi"/>
          <w:bCs/>
          <w:iCs/>
          <w:color w:val="000000"/>
          <w:sz w:val="22"/>
          <w:szCs w:val="22"/>
        </w:rPr>
        <w:t>esources</w:t>
      </w:r>
      <w:r w:rsidR="00491E5E" w:rsidRPr="004D77F5">
        <w:rPr>
          <w:rFonts w:asciiTheme="minorHAnsi" w:hAnsiTheme="minorHAnsi" w:cstheme="minorHAnsi"/>
          <w:bCs/>
          <w:color w:val="000000"/>
          <w:sz w:val="22"/>
          <w:szCs w:val="22"/>
        </w:rPr>
        <w:t xml:space="preserve">. </w:t>
      </w:r>
      <w:r w:rsidRPr="004D77F5">
        <w:rPr>
          <w:rFonts w:asciiTheme="minorHAnsi" w:hAnsiTheme="minorHAnsi" w:cstheme="minorHAnsi"/>
          <w:sz w:val="22"/>
          <w:szCs w:val="22"/>
        </w:rPr>
        <w:t>Denver, CO. Apr. 2005.</w:t>
      </w:r>
    </w:p>
    <w:p w14:paraId="5B013F39" w14:textId="195FD266" w:rsidR="001F0287" w:rsidRPr="004D77F5" w:rsidRDefault="001F0287" w:rsidP="00A64DF5">
      <w:pPr>
        <w:ind w:left="270" w:hanging="270"/>
        <w:rPr>
          <w:rFonts w:asciiTheme="minorHAnsi" w:hAnsiTheme="minorHAnsi" w:cstheme="minorHAnsi"/>
          <w:vanish/>
          <w:color w:val="000000"/>
          <w:sz w:val="22"/>
          <w:szCs w:val="22"/>
        </w:rPr>
      </w:pPr>
      <w:r w:rsidRPr="004D77F5">
        <w:rPr>
          <w:rFonts w:asciiTheme="minorHAnsi" w:hAnsiTheme="minorHAnsi" w:cstheme="minorHAnsi"/>
          <w:i/>
          <w:sz w:val="22"/>
          <w:szCs w:val="22"/>
        </w:rPr>
        <w:t xml:space="preserve">Urban Ecosystem Research Consortium Symposium. </w:t>
      </w:r>
    </w:p>
    <w:p w14:paraId="72470EA5" w14:textId="79BF362D" w:rsidR="00A64DF5" w:rsidRPr="004D77F5" w:rsidRDefault="0061794A" w:rsidP="00491E5E">
      <w:pPr>
        <w:tabs>
          <w:tab w:val="left" w:pos="270"/>
        </w:tabs>
        <w:ind w:left="270" w:hanging="270"/>
        <w:rPr>
          <w:rFonts w:asciiTheme="minorHAnsi" w:hAnsiTheme="minorHAnsi" w:cstheme="minorHAnsi"/>
          <w:bCs/>
          <w:sz w:val="22"/>
          <w:szCs w:val="22"/>
        </w:rPr>
      </w:pPr>
      <w:r w:rsidRPr="004D77F5">
        <w:rPr>
          <w:rFonts w:asciiTheme="minorHAnsi" w:hAnsiTheme="minorHAnsi" w:cstheme="minorHAnsi"/>
          <w:iCs/>
          <w:sz w:val="22"/>
          <w:szCs w:val="22"/>
        </w:rPr>
        <w:t xml:space="preserve">Residents’ </w:t>
      </w:r>
      <w:r w:rsidR="007E7EBE" w:rsidRPr="004D77F5">
        <w:rPr>
          <w:rFonts w:asciiTheme="minorHAnsi" w:hAnsiTheme="minorHAnsi" w:cstheme="minorHAnsi"/>
          <w:iCs/>
          <w:sz w:val="22"/>
          <w:szCs w:val="22"/>
        </w:rPr>
        <w:t>a</w:t>
      </w:r>
      <w:r w:rsidRPr="004D77F5">
        <w:rPr>
          <w:rFonts w:asciiTheme="minorHAnsi" w:hAnsiTheme="minorHAnsi" w:cstheme="minorHAnsi"/>
          <w:iCs/>
          <w:sz w:val="22"/>
          <w:szCs w:val="22"/>
        </w:rPr>
        <w:t xml:space="preserve">ttitudes </w:t>
      </w:r>
      <w:r w:rsidR="007E7EBE" w:rsidRPr="004D77F5">
        <w:rPr>
          <w:rFonts w:asciiTheme="minorHAnsi" w:hAnsiTheme="minorHAnsi" w:cstheme="minorHAnsi"/>
          <w:iCs/>
          <w:sz w:val="22"/>
          <w:szCs w:val="22"/>
        </w:rPr>
        <w:t>t</w:t>
      </w:r>
      <w:r w:rsidRPr="004D77F5">
        <w:rPr>
          <w:rFonts w:asciiTheme="minorHAnsi" w:hAnsiTheme="minorHAnsi" w:cstheme="minorHAnsi"/>
          <w:iCs/>
          <w:sz w:val="22"/>
          <w:szCs w:val="22"/>
        </w:rPr>
        <w:t xml:space="preserve">oward </w:t>
      </w:r>
      <w:r w:rsidR="007E7EBE" w:rsidRPr="004D77F5">
        <w:rPr>
          <w:rFonts w:asciiTheme="minorHAnsi" w:hAnsiTheme="minorHAnsi" w:cstheme="minorHAnsi"/>
          <w:iCs/>
          <w:sz w:val="22"/>
          <w:szCs w:val="22"/>
        </w:rPr>
        <w:t>w</w:t>
      </w:r>
      <w:r w:rsidRPr="004D77F5">
        <w:rPr>
          <w:rFonts w:asciiTheme="minorHAnsi" w:hAnsiTheme="minorHAnsi" w:cstheme="minorHAnsi"/>
          <w:iCs/>
          <w:sz w:val="22"/>
          <w:szCs w:val="22"/>
        </w:rPr>
        <w:t xml:space="preserve">ater </w:t>
      </w:r>
      <w:r w:rsidR="007E7EBE" w:rsidRPr="004D77F5">
        <w:rPr>
          <w:rFonts w:asciiTheme="minorHAnsi" w:hAnsiTheme="minorHAnsi" w:cstheme="minorHAnsi"/>
          <w:iCs/>
          <w:sz w:val="22"/>
          <w:szCs w:val="22"/>
        </w:rPr>
        <w:t>r</w:t>
      </w:r>
      <w:r w:rsidRPr="004D77F5">
        <w:rPr>
          <w:rFonts w:asciiTheme="minorHAnsi" w:hAnsiTheme="minorHAnsi" w:cstheme="minorHAnsi"/>
          <w:iCs/>
          <w:sz w:val="22"/>
          <w:szCs w:val="22"/>
        </w:rPr>
        <w:t xml:space="preserve">esource </w:t>
      </w:r>
      <w:r w:rsidR="007E7EBE" w:rsidRPr="004D77F5">
        <w:rPr>
          <w:rFonts w:asciiTheme="minorHAnsi" w:hAnsiTheme="minorHAnsi" w:cstheme="minorHAnsi"/>
          <w:iCs/>
          <w:sz w:val="22"/>
          <w:szCs w:val="22"/>
        </w:rPr>
        <w:t>p</w:t>
      </w:r>
      <w:r w:rsidRPr="004D77F5">
        <w:rPr>
          <w:rFonts w:asciiTheme="minorHAnsi" w:hAnsiTheme="minorHAnsi" w:cstheme="minorHAnsi"/>
          <w:iCs/>
          <w:sz w:val="22"/>
          <w:szCs w:val="22"/>
        </w:rPr>
        <w:t xml:space="preserve">rotection in the Johnson </w:t>
      </w:r>
      <w:r w:rsidR="00A64DF5" w:rsidRPr="004D77F5">
        <w:rPr>
          <w:rFonts w:asciiTheme="minorHAnsi" w:hAnsiTheme="minorHAnsi" w:cstheme="minorHAnsi"/>
          <w:iCs/>
          <w:sz w:val="22"/>
          <w:szCs w:val="22"/>
        </w:rPr>
        <w:t xml:space="preserve">Creek Watershed of Metropolitan </w:t>
      </w:r>
      <w:r w:rsidRPr="004D77F5">
        <w:rPr>
          <w:rFonts w:asciiTheme="minorHAnsi" w:hAnsiTheme="minorHAnsi" w:cstheme="minorHAnsi"/>
          <w:iCs/>
          <w:sz w:val="22"/>
          <w:szCs w:val="22"/>
        </w:rPr>
        <w:t>Portland, Oregon</w:t>
      </w:r>
      <w:r w:rsidRPr="004D77F5">
        <w:rPr>
          <w:rFonts w:asciiTheme="minorHAnsi" w:hAnsiTheme="minorHAnsi" w:cstheme="minorHAnsi"/>
          <w:sz w:val="22"/>
          <w:szCs w:val="22"/>
        </w:rPr>
        <w:t xml:space="preserve">. </w:t>
      </w:r>
      <w:r w:rsidR="00491E5E" w:rsidRPr="004D77F5">
        <w:rPr>
          <w:rFonts w:asciiTheme="minorHAnsi" w:hAnsiTheme="minorHAnsi" w:cstheme="minorHAnsi"/>
          <w:sz w:val="22"/>
          <w:szCs w:val="22"/>
        </w:rPr>
        <w:t>Portland, OR. Jan. 2004.</w:t>
      </w:r>
    </w:p>
    <w:p w14:paraId="2B09B53F" w14:textId="6029C45B" w:rsidR="0061794A" w:rsidRPr="004D77F5" w:rsidRDefault="007330D5" w:rsidP="00D1406D">
      <w:pPr>
        <w:tabs>
          <w:tab w:val="left" w:pos="270"/>
        </w:tabs>
        <w:ind w:left="270" w:hanging="270"/>
        <w:rPr>
          <w:rFonts w:asciiTheme="minorHAnsi" w:hAnsiTheme="minorHAnsi" w:cstheme="minorHAnsi"/>
          <w:bCs/>
          <w:sz w:val="22"/>
          <w:szCs w:val="22"/>
        </w:rPr>
      </w:pPr>
      <w:r w:rsidRPr="004D77F5">
        <w:rPr>
          <w:rFonts w:asciiTheme="minorHAnsi" w:hAnsiTheme="minorHAnsi" w:cstheme="minorHAnsi"/>
          <w:i/>
          <w:sz w:val="22"/>
          <w:szCs w:val="22"/>
        </w:rPr>
        <w:t>Association</w:t>
      </w:r>
      <w:r w:rsidR="001F0287" w:rsidRPr="004D77F5">
        <w:rPr>
          <w:rFonts w:asciiTheme="minorHAnsi" w:hAnsiTheme="minorHAnsi" w:cstheme="minorHAnsi"/>
          <w:i/>
          <w:sz w:val="22"/>
          <w:szCs w:val="22"/>
        </w:rPr>
        <w:t xml:space="preserve"> of Pacific Coast Geographer Conference. </w:t>
      </w:r>
      <w:r w:rsidR="0061794A" w:rsidRPr="004D77F5">
        <w:rPr>
          <w:rFonts w:asciiTheme="minorHAnsi" w:hAnsiTheme="minorHAnsi" w:cstheme="minorHAnsi"/>
          <w:iCs/>
          <w:sz w:val="22"/>
          <w:szCs w:val="22"/>
        </w:rPr>
        <w:t xml:space="preserve">Residents’ </w:t>
      </w:r>
      <w:r w:rsidR="007E7EBE" w:rsidRPr="004D77F5">
        <w:rPr>
          <w:rFonts w:asciiTheme="minorHAnsi" w:hAnsiTheme="minorHAnsi" w:cstheme="minorHAnsi"/>
          <w:iCs/>
          <w:sz w:val="22"/>
          <w:szCs w:val="22"/>
        </w:rPr>
        <w:t>a</w:t>
      </w:r>
      <w:r w:rsidR="0061794A" w:rsidRPr="004D77F5">
        <w:rPr>
          <w:rFonts w:asciiTheme="minorHAnsi" w:hAnsiTheme="minorHAnsi" w:cstheme="minorHAnsi"/>
          <w:iCs/>
          <w:sz w:val="22"/>
          <w:szCs w:val="22"/>
        </w:rPr>
        <w:t xml:space="preserve">ttitudes </w:t>
      </w:r>
      <w:r w:rsidR="00D1406D" w:rsidRPr="004D77F5">
        <w:rPr>
          <w:rFonts w:asciiTheme="minorHAnsi" w:hAnsiTheme="minorHAnsi" w:cstheme="minorHAnsi"/>
          <w:iCs/>
          <w:sz w:val="22"/>
          <w:szCs w:val="22"/>
        </w:rPr>
        <w:t>t</w:t>
      </w:r>
      <w:r w:rsidR="0061794A" w:rsidRPr="004D77F5">
        <w:rPr>
          <w:rFonts w:asciiTheme="minorHAnsi" w:hAnsiTheme="minorHAnsi" w:cstheme="minorHAnsi"/>
          <w:iCs/>
          <w:sz w:val="22"/>
          <w:szCs w:val="22"/>
        </w:rPr>
        <w:t xml:space="preserve">oward </w:t>
      </w:r>
      <w:r w:rsidR="007E7EBE" w:rsidRPr="004D77F5">
        <w:rPr>
          <w:rFonts w:asciiTheme="minorHAnsi" w:hAnsiTheme="minorHAnsi" w:cstheme="minorHAnsi"/>
          <w:iCs/>
          <w:sz w:val="22"/>
          <w:szCs w:val="22"/>
        </w:rPr>
        <w:t>w</w:t>
      </w:r>
      <w:r w:rsidR="0061794A" w:rsidRPr="004D77F5">
        <w:rPr>
          <w:rFonts w:asciiTheme="minorHAnsi" w:hAnsiTheme="minorHAnsi" w:cstheme="minorHAnsi"/>
          <w:iCs/>
          <w:sz w:val="22"/>
          <w:szCs w:val="22"/>
        </w:rPr>
        <w:t xml:space="preserve">ater </w:t>
      </w:r>
      <w:r w:rsidR="007E7EBE" w:rsidRPr="004D77F5">
        <w:rPr>
          <w:rFonts w:asciiTheme="minorHAnsi" w:hAnsiTheme="minorHAnsi" w:cstheme="minorHAnsi"/>
          <w:iCs/>
          <w:sz w:val="22"/>
          <w:szCs w:val="22"/>
        </w:rPr>
        <w:t>r</w:t>
      </w:r>
      <w:r w:rsidR="0061794A" w:rsidRPr="004D77F5">
        <w:rPr>
          <w:rFonts w:asciiTheme="minorHAnsi" w:hAnsiTheme="minorHAnsi" w:cstheme="minorHAnsi"/>
          <w:iCs/>
          <w:sz w:val="22"/>
          <w:szCs w:val="22"/>
        </w:rPr>
        <w:t xml:space="preserve">esource </w:t>
      </w:r>
      <w:r w:rsidR="007E7EBE" w:rsidRPr="004D77F5">
        <w:rPr>
          <w:rFonts w:asciiTheme="minorHAnsi" w:hAnsiTheme="minorHAnsi" w:cstheme="minorHAnsi"/>
          <w:iCs/>
          <w:sz w:val="22"/>
          <w:szCs w:val="22"/>
        </w:rPr>
        <w:t>p</w:t>
      </w:r>
      <w:r w:rsidR="0061794A" w:rsidRPr="004D77F5">
        <w:rPr>
          <w:rFonts w:asciiTheme="minorHAnsi" w:hAnsiTheme="minorHAnsi" w:cstheme="minorHAnsi"/>
          <w:iCs/>
          <w:sz w:val="22"/>
          <w:szCs w:val="22"/>
        </w:rPr>
        <w:t xml:space="preserve">rotection in </w:t>
      </w:r>
      <w:r w:rsidR="007E7EBE" w:rsidRPr="004D77F5">
        <w:rPr>
          <w:rFonts w:asciiTheme="minorHAnsi" w:hAnsiTheme="minorHAnsi" w:cstheme="minorHAnsi"/>
          <w:iCs/>
          <w:sz w:val="22"/>
          <w:szCs w:val="22"/>
        </w:rPr>
        <w:t>m</w:t>
      </w:r>
      <w:r w:rsidR="0061794A" w:rsidRPr="004D77F5">
        <w:rPr>
          <w:rFonts w:asciiTheme="minorHAnsi" w:hAnsiTheme="minorHAnsi" w:cstheme="minorHAnsi"/>
          <w:iCs/>
          <w:sz w:val="22"/>
          <w:szCs w:val="22"/>
        </w:rPr>
        <w:t>etropolitan Portland, Oregon</w:t>
      </w:r>
      <w:r w:rsidR="0061794A" w:rsidRPr="004D77F5">
        <w:rPr>
          <w:rFonts w:asciiTheme="minorHAnsi" w:hAnsiTheme="minorHAnsi" w:cstheme="minorHAnsi"/>
          <w:sz w:val="22"/>
          <w:szCs w:val="22"/>
        </w:rPr>
        <w:t xml:space="preserve">. </w:t>
      </w:r>
      <w:r w:rsidR="00D1406D" w:rsidRPr="004D77F5">
        <w:rPr>
          <w:rFonts w:asciiTheme="minorHAnsi" w:hAnsiTheme="minorHAnsi" w:cstheme="minorHAnsi"/>
          <w:sz w:val="22"/>
          <w:szCs w:val="22"/>
        </w:rPr>
        <w:t>Portland, OR. Sept. 2003.</w:t>
      </w:r>
    </w:p>
    <w:p w14:paraId="2E7AFB8B" w14:textId="47F5E3F2" w:rsidR="0061794A" w:rsidRPr="004D77F5" w:rsidRDefault="0061794A" w:rsidP="005E25C2">
      <w:pPr>
        <w:pStyle w:val="Footer"/>
        <w:tabs>
          <w:tab w:val="clear" w:pos="4320"/>
          <w:tab w:val="clear" w:pos="8640"/>
        </w:tabs>
        <w:ind w:left="270" w:hanging="270"/>
        <w:rPr>
          <w:rFonts w:asciiTheme="minorHAnsi" w:hAnsiTheme="minorHAnsi" w:cstheme="minorHAnsi"/>
          <w:sz w:val="22"/>
          <w:szCs w:val="22"/>
        </w:rPr>
      </w:pPr>
      <w:r w:rsidRPr="004D77F5">
        <w:rPr>
          <w:rFonts w:asciiTheme="minorHAnsi" w:hAnsiTheme="minorHAnsi" w:cstheme="minorHAnsi"/>
          <w:i/>
          <w:sz w:val="22"/>
          <w:szCs w:val="22"/>
        </w:rPr>
        <w:t>Urban Ecosystem Research Consortium Symposium</w:t>
      </w:r>
      <w:r w:rsidR="005E25C2" w:rsidRPr="004D77F5">
        <w:rPr>
          <w:rFonts w:asciiTheme="minorHAnsi" w:hAnsiTheme="minorHAnsi" w:cstheme="minorHAnsi"/>
          <w:sz w:val="22"/>
          <w:szCs w:val="22"/>
        </w:rPr>
        <w:t xml:space="preserve"> and </w:t>
      </w:r>
      <w:r w:rsidR="005E25C2" w:rsidRPr="004D77F5">
        <w:rPr>
          <w:rFonts w:asciiTheme="minorHAnsi" w:hAnsiTheme="minorHAnsi" w:cstheme="minorHAnsi"/>
          <w:i/>
          <w:sz w:val="22"/>
          <w:szCs w:val="22"/>
        </w:rPr>
        <w:t>Annual Conference of Association of American Geographers</w:t>
      </w:r>
      <w:r w:rsidR="005E25C2" w:rsidRPr="004D77F5">
        <w:rPr>
          <w:rFonts w:asciiTheme="minorHAnsi" w:hAnsiTheme="minorHAnsi" w:cstheme="minorHAnsi"/>
          <w:sz w:val="22"/>
          <w:szCs w:val="22"/>
        </w:rPr>
        <w:t>.</w:t>
      </w:r>
      <w:r w:rsidR="00D1406D" w:rsidRPr="004D77F5">
        <w:rPr>
          <w:rFonts w:asciiTheme="minorHAnsi" w:hAnsiTheme="minorHAnsi" w:cstheme="minorHAnsi"/>
          <w:sz w:val="22"/>
          <w:szCs w:val="22"/>
        </w:rPr>
        <w:t xml:space="preserve"> </w:t>
      </w:r>
      <w:r w:rsidR="00D1406D" w:rsidRPr="004D77F5">
        <w:rPr>
          <w:rFonts w:asciiTheme="minorHAnsi" w:hAnsiTheme="minorHAnsi" w:cstheme="minorHAnsi"/>
          <w:bCs/>
          <w:sz w:val="22"/>
          <w:szCs w:val="22"/>
        </w:rPr>
        <w:t>A</w:t>
      </w:r>
      <w:r w:rsidR="00D1406D" w:rsidRPr="004D77F5">
        <w:rPr>
          <w:rFonts w:asciiTheme="minorHAnsi" w:hAnsiTheme="minorHAnsi" w:cstheme="minorHAnsi"/>
          <w:bCs/>
          <w:iCs/>
          <w:sz w:val="22"/>
          <w:szCs w:val="22"/>
        </w:rPr>
        <w:t xml:space="preserve">n </w:t>
      </w:r>
      <w:r w:rsidR="007E7EBE" w:rsidRPr="004D77F5">
        <w:rPr>
          <w:rFonts w:asciiTheme="minorHAnsi" w:hAnsiTheme="minorHAnsi" w:cstheme="minorHAnsi"/>
          <w:bCs/>
          <w:iCs/>
          <w:sz w:val="22"/>
          <w:szCs w:val="22"/>
        </w:rPr>
        <w:t>i</w:t>
      </w:r>
      <w:r w:rsidR="00D1406D" w:rsidRPr="004D77F5">
        <w:rPr>
          <w:rFonts w:asciiTheme="minorHAnsi" w:hAnsiTheme="minorHAnsi" w:cstheme="minorHAnsi"/>
          <w:bCs/>
          <w:iCs/>
          <w:sz w:val="22"/>
          <w:szCs w:val="22"/>
        </w:rPr>
        <w:t xml:space="preserve">nvestigation of </w:t>
      </w:r>
      <w:r w:rsidR="007E7EBE" w:rsidRPr="004D77F5">
        <w:rPr>
          <w:rFonts w:asciiTheme="minorHAnsi" w:hAnsiTheme="minorHAnsi" w:cstheme="minorHAnsi"/>
          <w:bCs/>
          <w:iCs/>
          <w:sz w:val="22"/>
          <w:szCs w:val="22"/>
        </w:rPr>
        <w:t>i</w:t>
      </w:r>
      <w:r w:rsidR="00D1406D" w:rsidRPr="004D77F5">
        <w:rPr>
          <w:rFonts w:asciiTheme="minorHAnsi" w:hAnsiTheme="minorHAnsi" w:cstheme="minorHAnsi"/>
          <w:bCs/>
          <w:iCs/>
          <w:sz w:val="22"/>
          <w:szCs w:val="22"/>
        </w:rPr>
        <w:t xml:space="preserve">ndividual and </w:t>
      </w:r>
      <w:r w:rsidR="007E7EBE" w:rsidRPr="004D77F5">
        <w:rPr>
          <w:rFonts w:asciiTheme="minorHAnsi" w:hAnsiTheme="minorHAnsi" w:cstheme="minorHAnsi"/>
          <w:bCs/>
          <w:iCs/>
          <w:sz w:val="22"/>
          <w:szCs w:val="22"/>
        </w:rPr>
        <w:t>g</w:t>
      </w:r>
      <w:r w:rsidR="00D1406D" w:rsidRPr="004D77F5">
        <w:rPr>
          <w:rFonts w:asciiTheme="minorHAnsi" w:hAnsiTheme="minorHAnsi" w:cstheme="minorHAnsi"/>
          <w:bCs/>
          <w:iCs/>
          <w:sz w:val="22"/>
          <w:szCs w:val="22"/>
        </w:rPr>
        <w:t xml:space="preserve">roup </w:t>
      </w:r>
      <w:r w:rsidR="007E7EBE" w:rsidRPr="004D77F5">
        <w:rPr>
          <w:rFonts w:asciiTheme="minorHAnsi" w:hAnsiTheme="minorHAnsi" w:cstheme="minorHAnsi"/>
          <w:bCs/>
          <w:iCs/>
          <w:sz w:val="22"/>
          <w:szCs w:val="22"/>
        </w:rPr>
        <w:t>a</w:t>
      </w:r>
      <w:r w:rsidR="00D1406D" w:rsidRPr="004D77F5">
        <w:rPr>
          <w:rFonts w:asciiTheme="minorHAnsi" w:hAnsiTheme="minorHAnsi" w:cstheme="minorHAnsi"/>
          <w:bCs/>
          <w:iCs/>
          <w:sz w:val="22"/>
          <w:szCs w:val="22"/>
        </w:rPr>
        <w:t xml:space="preserve">ttitudes toward </w:t>
      </w:r>
      <w:r w:rsidR="007E7EBE" w:rsidRPr="004D77F5">
        <w:rPr>
          <w:rFonts w:asciiTheme="minorHAnsi" w:hAnsiTheme="minorHAnsi" w:cstheme="minorHAnsi"/>
          <w:bCs/>
          <w:iCs/>
          <w:sz w:val="22"/>
          <w:szCs w:val="22"/>
        </w:rPr>
        <w:t>w</w:t>
      </w:r>
      <w:r w:rsidR="00D1406D" w:rsidRPr="004D77F5">
        <w:rPr>
          <w:rFonts w:asciiTheme="minorHAnsi" w:hAnsiTheme="minorHAnsi" w:cstheme="minorHAnsi"/>
          <w:bCs/>
          <w:iCs/>
          <w:sz w:val="22"/>
          <w:szCs w:val="22"/>
        </w:rPr>
        <w:t xml:space="preserve">ater </w:t>
      </w:r>
      <w:r w:rsidR="007E7EBE" w:rsidRPr="004D77F5">
        <w:rPr>
          <w:rFonts w:asciiTheme="minorHAnsi" w:hAnsiTheme="minorHAnsi" w:cstheme="minorHAnsi"/>
          <w:bCs/>
          <w:iCs/>
          <w:sz w:val="22"/>
          <w:szCs w:val="22"/>
        </w:rPr>
        <w:t>r</w:t>
      </w:r>
      <w:r w:rsidR="00D1406D" w:rsidRPr="004D77F5">
        <w:rPr>
          <w:rFonts w:asciiTheme="minorHAnsi" w:hAnsiTheme="minorHAnsi" w:cstheme="minorHAnsi"/>
          <w:bCs/>
          <w:iCs/>
          <w:sz w:val="22"/>
          <w:szCs w:val="22"/>
        </w:rPr>
        <w:t xml:space="preserve">esource </w:t>
      </w:r>
      <w:r w:rsidR="007E7EBE" w:rsidRPr="004D77F5">
        <w:rPr>
          <w:rFonts w:asciiTheme="minorHAnsi" w:hAnsiTheme="minorHAnsi" w:cstheme="minorHAnsi"/>
          <w:bCs/>
          <w:iCs/>
          <w:sz w:val="22"/>
          <w:szCs w:val="22"/>
        </w:rPr>
        <w:t>p</w:t>
      </w:r>
      <w:r w:rsidR="00D1406D" w:rsidRPr="004D77F5">
        <w:rPr>
          <w:rFonts w:asciiTheme="minorHAnsi" w:hAnsiTheme="minorHAnsi" w:cstheme="minorHAnsi"/>
          <w:bCs/>
          <w:iCs/>
          <w:sz w:val="22"/>
          <w:szCs w:val="22"/>
        </w:rPr>
        <w:t>rotection in Portland, Oregon.</w:t>
      </w:r>
      <w:r w:rsidR="001F0287" w:rsidRPr="004D77F5">
        <w:rPr>
          <w:rFonts w:asciiTheme="minorHAnsi" w:hAnsiTheme="minorHAnsi" w:cstheme="minorHAnsi"/>
          <w:sz w:val="22"/>
          <w:szCs w:val="22"/>
        </w:rPr>
        <w:t xml:space="preserve"> </w:t>
      </w:r>
      <w:r w:rsidR="005E25C2" w:rsidRPr="004D77F5">
        <w:rPr>
          <w:rFonts w:asciiTheme="minorHAnsi" w:hAnsiTheme="minorHAnsi" w:cstheme="minorHAnsi"/>
          <w:sz w:val="22"/>
          <w:szCs w:val="22"/>
        </w:rPr>
        <w:t xml:space="preserve">Portland, OR in </w:t>
      </w:r>
      <w:r w:rsidR="001F0287" w:rsidRPr="004D77F5">
        <w:rPr>
          <w:rFonts w:asciiTheme="minorHAnsi" w:hAnsiTheme="minorHAnsi" w:cstheme="minorHAnsi"/>
          <w:sz w:val="22"/>
          <w:szCs w:val="22"/>
        </w:rPr>
        <w:t>Jan. 2003</w:t>
      </w:r>
      <w:r w:rsidR="005E25C2" w:rsidRPr="004D77F5">
        <w:rPr>
          <w:rFonts w:asciiTheme="minorHAnsi" w:hAnsiTheme="minorHAnsi" w:cstheme="minorHAnsi"/>
          <w:sz w:val="22"/>
          <w:szCs w:val="22"/>
        </w:rPr>
        <w:t xml:space="preserve">, and </w:t>
      </w:r>
      <w:r w:rsidR="002F2FC1" w:rsidRPr="004D77F5">
        <w:rPr>
          <w:rFonts w:asciiTheme="minorHAnsi" w:hAnsiTheme="minorHAnsi" w:cstheme="minorHAnsi"/>
          <w:sz w:val="22"/>
          <w:szCs w:val="22"/>
        </w:rPr>
        <w:t>New Orleans, LA</w:t>
      </w:r>
      <w:r w:rsidR="005E25C2" w:rsidRPr="004D77F5">
        <w:rPr>
          <w:rFonts w:asciiTheme="minorHAnsi" w:hAnsiTheme="minorHAnsi" w:cstheme="minorHAnsi"/>
          <w:sz w:val="22"/>
          <w:szCs w:val="22"/>
        </w:rPr>
        <w:t xml:space="preserve"> in</w:t>
      </w:r>
      <w:r w:rsidR="002F2FC1" w:rsidRPr="004D77F5">
        <w:rPr>
          <w:rFonts w:asciiTheme="minorHAnsi" w:hAnsiTheme="minorHAnsi" w:cstheme="minorHAnsi"/>
          <w:sz w:val="22"/>
          <w:szCs w:val="22"/>
        </w:rPr>
        <w:t xml:space="preserve"> Mar. 2003.</w:t>
      </w:r>
    </w:p>
    <w:p w14:paraId="3F10CC2D" w14:textId="14CF5E5B" w:rsidR="0061794A" w:rsidRPr="004D77F5" w:rsidRDefault="001F0287" w:rsidP="002F2FC1">
      <w:pPr>
        <w:ind w:left="270" w:hanging="270"/>
        <w:rPr>
          <w:rFonts w:asciiTheme="minorHAnsi" w:hAnsiTheme="minorHAnsi" w:cstheme="minorHAnsi"/>
          <w:sz w:val="22"/>
          <w:szCs w:val="22"/>
        </w:rPr>
      </w:pPr>
      <w:r w:rsidRPr="004D77F5">
        <w:rPr>
          <w:rFonts w:asciiTheme="minorHAnsi" w:hAnsiTheme="minorHAnsi" w:cstheme="minorHAnsi"/>
          <w:i/>
          <w:sz w:val="22"/>
          <w:szCs w:val="22"/>
        </w:rPr>
        <w:t xml:space="preserve">Annual Conference of the </w:t>
      </w:r>
      <w:r w:rsidR="007330D5" w:rsidRPr="004D77F5">
        <w:rPr>
          <w:rFonts w:asciiTheme="minorHAnsi" w:hAnsiTheme="minorHAnsi" w:cstheme="minorHAnsi"/>
          <w:i/>
          <w:sz w:val="22"/>
          <w:szCs w:val="22"/>
        </w:rPr>
        <w:t>Association</w:t>
      </w:r>
      <w:r w:rsidRPr="004D77F5">
        <w:rPr>
          <w:rFonts w:asciiTheme="minorHAnsi" w:hAnsiTheme="minorHAnsi" w:cstheme="minorHAnsi"/>
          <w:i/>
          <w:sz w:val="22"/>
          <w:szCs w:val="22"/>
        </w:rPr>
        <w:t xml:space="preserve"> of American Geographers. </w:t>
      </w:r>
      <w:r w:rsidR="0061794A" w:rsidRPr="004D77F5">
        <w:rPr>
          <w:rFonts w:asciiTheme="minorHAnsi" w:hAnsiTheme="minorHAnsi" w:cstheme="minorHAnsi"/>
          <w:iCs/>
          <w:sz w:val="22"/>
          <w:szCs w:val="22"/>
        </w:rPr>
        <w:t xml:space="preserve">An </w:t>
      </w:r>
      <w:r w:rsidR="005E25C2" w:rsidRPr="004D77F5">
        <w:rPr>
          <w:rFonts w:asciiTheme="minorHAnsi" w:hAnsiTheme="minorHAnsi" w:cstheme="minorHAnsi"/>
          <w:iCs/>
          <w:sz w:val="22"/>
          <w:szCs w:val="22"/>
        </w:rPr>
        <w:t>i</w:t>
      </w:r>
      <w:r w:rsidR="0061794A" w:rsidRPr="004D77F5">
        <w:rPr>
          <w:rFonts w:asciiTheme="minorHAnsi" w:hAnsiTheme="minorHAnsi" w:cstheme="minorHAnsi"/>
          <w:iCs/>
          <w:sz w:val="22"/>
          <w:szCs w:val="22"/>
        </w:rPr>
        <w:t xml:space="preserve">nterdisciplinary </w:t>
      </w:r>
      <w:r w:rsidR="005E25C2" w:rsidRPr="004D77F5">
        <w:rPr>
          <w:rFonts w:asciiTheme="minorHAnsi" w:hAnsiTheme="minorHAnsi" w:cstheme="minorHAnsi"/>
          <w:iCs/>
          <w:sz w:val="22"/>
          <w:szCs w:val="22"/>
        </w:rPr>
        <w:t>s</w:t>
      </w:r>
      <w:r w:rsidR="0061794A" w:rsidRPr="004D77F5">
        <w:rPr>
          <w:rFonts w:asciiTheme="minorHAnsi" w:hAnsiTheme="minorHAnsi" w:cstheme="minorHAnsi"/>
          <w:iCs/>
          <w:sz w:val="22"/>
          <w:szCs w:val="22"/>
        </w:rPr>
        <w:t xml:space="preserve">tudy of </w:t>
      </w:r>
      <w:r w:rsidR="005E25C2" w:rsidRPr="004D77F5">
        <w:rPr>
          <w:rFonts w:asciiTheme="minorHAnsi" w:hAnsiTheme="minorHAnsi" w:cstheme="minorHAnsi"/>
          <w:iCs/>
          <w:sz w:val="22"/>
          <w:szCs w:val="22"/>
        </w:rPr>
        <w:t>u</w:t>
      </w:r>
      <w:r w:rsidR="0061794A" w:rsidRPr="004D77F5">
        <w:rPr>
          <w:rFonts w:asciiTheme="minorHAnsi" w:hAnsiTheme="minorHAnsi" w:cstheme="minorHAnsi"/>
          <w:iCs/>
          <w:sz w:val="22"/>
          <w:szCs w:val="22"/>
        </w:rPr>
        <w:t xml:space="preserve">rban </w:t>
      </w:r>
      <w:r w:rsidR="005E25C2" w:rsidRPr="004D77F5">
        <w:rPr>
          <w:rFonts w:asciiTheme="minorHAnsi" w:hAnsiTheme="minorHAnsi" w:cstheme="minorHAnsi"/>
          <w:iCs/>
          <w:sz w:val="22"/>
          <w:szCs w:val="22"/>
        </w:rPr>
        <w:t>w</w:t>
      </w:r>
      <w:r w:rsidR="0061794A" w:rsidRPr="004D77F5">
        <w:rPr>
          <w:rFonts w:asciiTheme="minorHAnsi" w:hAnsiTheme="minorHAnsi" w:cstheme="minorHAnsi"/>
          <w:iCs/>
          <w:sz w:val="22"/>
          <w:szCs w:val="22"/>
        </w:rPr>
        <w:t>etlands in Portland, Oregon</w:t>
      </w:r>
      <w:r w:rsidR="002F2FC1" w:rsidRPr="004D77F5">
        <w:rPr>
          <w:rFonts w:asciiTheme="minorHAnsi" w:hAnsiTheme="minorHAnsi" w:cstheme="minorHAnsi"/>
          <w:iCs/>
          <w:sz w:val="22"/>
          <w:szCs w:val="22"/>
        </w:rPr>
        <w:t xml:space="preserve">. </w:t>
      </w:r>
      <w:r w:rsidR="002F2FC1" w:rsidRPr="004D77F5">
        <w:rPr>
          <w:rFonts w:asciiTheme="minorHAnsi" w:hAnsiTheme="minorHAnsi" w:cstheme="minorHAnsi"/>
          <w:sz w:val="22"/>
          <w:szCs w:val="22"/>
        </w:rPr>
        <w:t>Los Angeles, CA. Mar. 2002.</w:t>
      </w:r>
    </w:p>
    <w:p w14:paraId="0275BB89" w14:textId="52087C60" w:rsidR="0061794A" w:rsidRPr="004D77F5" w:rsidRDefault="0061794A" w:rsidP="00EF0878">
      <w:pPr>
        <w:pStyle w:val="BodyTextIndent"/>
        <w:spacing w:line="240" w:lineRule="auto"/>
        <w:ind w:left="270" w:hanging="270"/>
        <w:rPr>
          <w:rFonts w:asciiTheme="minorHAnsi" w:hAnsiTheme="minorHAnsi" w:cstheme="minorHAnsi"/>
          <w:sz w:val="22"/>
          <w:szCs w:val="22"/>
        </w:rPr>
      </w:pPr>
      <w:r w:rsidRPr="004D77F5">
        <w:rPr>
          <w:rFonts w:asciiTheme="minorHAnsi" w:hAnsiTheme="minorHAnsi" w:cstheme="minorHAnsi"/>
          <w:i/>
          <w:sz w:val="22"/>
          <w:szCs w:val="22"/>
        </w:rPr>
        <w:t xml:space="preserve">America Water Resources </w:t>
      </w:r>
      <w:r w:rsidR="007330D5" w:rsidRPr="004D77F5">
        <w:rPr>
          <w:rFonts w:asciiTheme="minorHAnsi" w:hAnsiTheme="minorHAnsi" w:cstheme="minorHAnsi"/>
          <w:i/>
          <w:sz w:val="22"/>
          <w:szCs w:val="22"/>
        </w:rPr>
        <w:t>Association</w:t>
      </w:r>
      <w:r w:rsidRPr="004D77F5">
        <w:rPr>
          <w:rFonts w:asciiTheme="minorHAnsi" w:hAnsiTheme="minorHAnsi" w:cstheme="minorHAnsi"/>
          <w:i/>
          <w:sz w:val="22"/>
          <w:szCs w:val="22"/>
        </w:rPr>
        <w:t>’s Conference</w:t>
      </w:r>
      <w:r w:rsidRPr="004D77F5">
        <w:rPr>
          <w:rFonts w:asciiTheme="minorHAnsi" w:hAnsiTheme="minorHAnsi" w:cstheme="minorHAnsi"/>
          <w:sz w:val="22"/>
          <w:szCs w:val="22"/>
        </w:rPr>
        <w:t xml:space="preserve"> </w:t>
      </w:r>
      <w:r w:rsidRPr="004D77F5">
        <w:rPr>
          <w:rFonts w:asciiTheme="minorHAnsi" w:hAnsiTheme="minorHAnsi" w:cstheme="minorHAnsi"/>
          <w:i/>
          <w:sz w:val="22"/>
          <w:szCs w:val="22"/>
        </w:rPr>
        <w:t>on Decision Support Systems</w:t>
      </w:r>
      <w:r w:rsidRPr="004D77F5">
        <w:rPr>
          <w:rFonts w:asciiTheme="minorHAnsi" w:hAnsiTheme="minorHAnsi" w:cstheme="minorHAnsi"/>
          <w:sz w:val="22"/>
          <w:szCs w:val="22"/>
        </w:rPr>
        <w:t xml:space="preserve"> </w:t>
      </w:r>
      <w:r w:rsidRPr="004D77F5">
        <w:rPr>
          <w:rFonts w:asciiTheme="minorHAnsi" w:hAnsiTheme="minorHAnsi" w:cstheme="minorHAnsi"/>
          <w:i/>
          <w:sz w:val="22"/>
          <w:szCs w:val="22"/>
        </w:rPr>
        <w:t>in Water Resources Management</w:t>
      </w:r>
      <w:r w:rsidRPr="004D77F5">
        <w:rPr>
          <w:rFonts w:asciiTheme="minorHAnsi" w:hAnsiTheme="minorHAnsi" w:cstheme="minorHAnsi"/>
          <w:sz w:val="22"/>
          <w:szCs w:val="22"/>
        </w:rPr>
        <w:t xml:space="preserve">. </w:t>
      </w:r>
      <w:r w:rsidR="001F0287" w:rsidRPr="004D77F5">
        <w:rPr>
          <w:rFonts w:asciiTheme="minorHAnsi" w:hAnsiTheme="minorHAnsi" w:cstheme="minorHAnsi"/>
          <w:iCs/>
          <w:sz w:val="22"/>
          <w:szCs w:val="22"/>
        </w:rPr>
        <w:t xml:space="preserve">Information </w:t>
      </w:r>
      <w:r w:rsidR="005E25C2" w:rsidRPr="004D77F5">
        <w:rPr>
          <w:rFonts w:asciiTheme="minorHAnsi" w:hAnsiTheme="minorHAnsi" w:cstheme="minorHAnsi"/>
          <w:iCs/>
          <w:sz w:val="22"/>
          <w:szCs w:val="22"/>
        </w:rPr>
        <w:t>t</w:t>
      </w:r>
      <w:r w:rsidR="001F0287" w:rsidRPr="004D77F5">
        <w:rPr>
          <w:rFonts w:asciiTheme="minorHAnsi" w:hAnsiTheme="minorHAnsi" w:cstheme="minorHAnsi"/>
          <w:iCs/>
          <w:sz w:val="22"/>
          <w:szCs w:val="22"/>
        </w:rPr>
        <w:t xml:space="preserve">echnologies in </w:t>
      </w:r>
      <w:r w:rsidR="005E25C2" w:rsidRPr="004D77F5">
        <w:rPr>
          <w:rFonts w:asciiTheme="minorHAnsi" w:hAnsiTheme="minorHAnsi" w:cstheme="minorHAnsi"/>
          <w:iCs/>
          <w:sz w:val="22"/>
          <w:szCs w:val="22"/>
        </w:rPr>
        <w:t>s</w:t>
      </w:r>
      <w:r w:rsidR="001F0287" w:rsidRPr="004D77F5">
        <w:rPr>
          <w:rFonts w:asciiTheme="minorHAnsi" w:hAnsiTheme="minorHAnsi" w:cstheme="minorHAnsi"/>
          <w:iCs/>
          <w:sz w:val="22"/>
          <w:szCs w:val="22"/>
        </w:rPr>
        <w:t xml:space="preserve">upport of </w:t>
      </w:r>
      <w:r w:rsidR="005E25C2" w:rsidRPr="004D77F5">
        <w:rPr>
          <w:rFonts w:asciiTheme="minorHAnsi" w:hAnsiTheme="minorHAnsi" w:cstheme="minorHAnsi"/>
          <w:iCs/>
          <w:sz w:val="22"/>
          <w:szCs w:val="22"/>
        </w:rPr>
        <w:t>w</w:t>
      </w:r>
      <w:r w:rsidR="001F0287" w:rsidRPr="004D77F5">
        <w:rPr>
          <w:rFonts w:asciiTheme="minorHAnsi" w:hAnsiTheme="minorHAnsi" w:cstheme="minorHAnsi"/>
          <w:iCs/>
          <w:sz w:val="22"/>
          <w:szCs w:val="22"/>
        </w:rPr>
        <w:t xml:space="preserve">ater </w:t>
      </w:r>
      <w:r w:rsidR="005E25C2" w:rsidRPr="004D77F5">
        <w:rPr>
          <w:rFonts w:asciiTheme="minorHAnsi" w:hAnsiTheme="minorHAnsi" w:cstheme="minorHAnsi"/>
          <w:iCs/>
          <w:sz w:val="22"/>
          <w:szCs w:val="22"/>
        </w:rPr>
        <w:t>r</w:t>
      </w:r>
      <w:r w:rsidR="001F0287" w:rsidRPr="004D77F5">
        <w:rPr>
          <w:rFonts w:asciiTheme="minorHAnsi" w:hAnsiTheme="minorHAnsi" w:cstheme="minorHAnsi"/>
          <w:iCs/>
          <w:sz w:val="22"/>
          <w:szCs w:val="22"/>
        </w:rPr>
        <w:t xml:space="preserve">esources </w:t>
      </w:r>
      <w:r w:rsidR="005E25C2" w:rsidRPr="004D77F5">
        <w:rPr>
          <w:rFonts w:asciiTheme="minorHAnsi" w:hAnsiTheme="minorHAnsi" w:cstheme="minorHAnsi"/>
          <w:iCs/>
          <w:sz w:val="22"/>
          <w:szCs w:val="22"/>
        </w:rPr>
        <w:t>m</w:t>
      </w:r>
      <w:r w:rsidR="001F0287" w:rsidRPr="004D77F5">
        <w:rPr>
          <w:rFonts w:asciiTheme="minorHAnsi" w:hAnsiTheme="minorHAnsi" w:cstheme="minorHAnsi"/>
          <w:iCs/>
          <w:sz w:val="22"/>
          <w:szCs w:val="22"/>
        </w:rPr>
        <w:t xml:space="preserve">anagement </w:t>
      </w:r>
      <w:r w:rsidR="005E25C2" w:rsidRPr="004D77F5">
        <w:rPr>
          <w:rFonts w:asciiTheme="minorHAnsi" w:hAnsiTheme="minorHAnsi" w:cstheme="minorHAnsi"/>
          <w:iCs/>
          <w:sz w:val="22"/>
          <w:szCs w:val="22"/>
        </w:rPr>
        <w:t>h</w:t>
      </w:r>
      <w:r w:rsidR="001F0287" w:rsidRPr="004D77F5">
        <w:rPr>
          <w:rFonts w:asciiTheme="minorHAnsi" w:hAnsiTheme="minorHAnsi" w:cstheme="minorHAnsi"/>
          <w:iCs/>
          <w:sz w:val="22"/>
          <w:szCs w:val="22"/>
        </w:rPr>
        <w:t xml:space="preserve">uman </w:t>
      </w:r>
      <w:r w:rsidR="005E25C2" w:rsidRPr="004D77F5">
        <w:rPr>
          <w:rFonts w:asciiTheme="minorHAnsi" w:hAnsiTheme="minorHAnsi" w:cstheme="minorHAnsi"/>
          <w:iCs/>
          <w:sz w:val="22"/>
          <w:szCs w:val="22"/>
        </w:rPr>
        <w:t>c</w:t>
      </w:r>
      <w:r w:rsidR="001F0287" w:rsidRPr="004D77F5">
        <w:rPr>
          <w:rFonts w:asciiTheme="minorHAnsi" w:hAnsiTheme="minorHAnsi" w:cstheme="minorHAnsi"/>
          <w:iCs/>
          <w:sz w:val="22"/>
          <w:szCs w:val="22"/>
        </w:rPr>
        <w:t>onsiderations.</w:t>
      </w:r>
      <w:r w:rsidR="00EF0878" w:rsidRPr="004D77F5">
        <w:rPr>
          <w:rFonts w:asciiTheme="minorHAnsi" w:hAnsiTheme="minorHAnsi" w:cstheme="minorHAnsi"/>
          <w:iCs/>
          <w:sz w:val="22"/>
          <w:szCs w:val="22"/>
        </w:rPr>
        <w:t xml:space="preserve"> </w:t>
      </w:r>
      <w:r w:rsidR="00EF0878" w:rsidRPr="004D77F5">
        <w:rPr>
          <w:rFonts w:asciiTheme="minorHAnsi" w:hAnsiTheme="minorHAnsi" w:cstheme="minorHAnsi"/>
          <w:sz w:val="22"/>
          <w:szCs w:val="22"/>
        </w:rPr>
        <w:t>Snowbird, UT. June 2001.</w:t>
      </w:r>
    </w:p>
    <w:p w14:paraId="79A81A6F" w14:textId="3FB14C3A" w:rsidR="0061794A" w:rsidRPr="004D77F5" w:rsidRDefault="0061794A" w:rsidP="004F45A0">
      <w:pPr>
        <w:ind w:left="270" w:hanging="270"/>
        <w:rPr>
          <w:rFonts w:asciiTheme="minorHAnsi" w:hAnsiTheme="minorHAnsi" w:cstheme="minorHAnsi"/>
          <w:sz w:val="22"/>
          <w:szCs w:val="22"/>
        </w:rPr>
      </w:pPr>
      <w:r w:rsidRPr="004D77F5">
        <w:rPr>
          <w:rFonts w:asciiTheme="minorHAnsi" w:hAnsiTheme="minorHAnsi" w:cstheme="minorHAnsi"/>
          <w:i/>
          <w:sz w:val="22"/>
          <w:szCs w:val="22"/>
        </w:rPr>
        <w:t xml:space="preserve">Annual Conference of </w:t>
      </w:r>
      <w:r w:rsidR="007330D5" w:rsidRPr="004D77F5">
        <w:rPr>
          <w:rFonts w:asciiTheme="minorHAnsi" w:hAnsiTheme="minorHAnsi" w:cstheme="minorHAnsi"/>
          <w:i/>
          <w:sz w:val="22"/>
          <w:szCs w:val="22"/>
        </w:rPr>
        <w:t>Association</w:t>
      </w:r>
      <w:r w:rsidRPr="004D77F5">
        <w:rPr>
          <w:rFonts w:asciiTheme="minorHAnsi" w:hAnsiTheme="minorHAnsi" w:cstheme="minorHAnsi"/>
          <w:i/>
          <w:sz w:val="22"/>
          <w:szCs w:val="22"/>
        </w:rPr>
        <w:t xml:space="preserve"> of American Geographers</w:t>
      </w:r>
      <w:r w:rsidRPr="004D77F5">
        <w:rPr>
          <w:rFonts w:asciiTheme="minorHAnsi" w:hAnsiTheme="minorHAnsi" w:cstheme="minorHAnsi"/>
          <w:sz w:val="22"/>
          <w:szCs w:val="22"/>
        </w:rPr>
        <w:t xml:space="preserve">. </w:t>
      </w:r>
      <w:r w:rsidR="001F0287" w:rsidRPr="004D77F5">
        <w:rPr>
          <w:rFonts w:asciiTheme="minorHAnsi" w:hAnsiTheme="minorHAnsi" w:cstheme="minorHAnsi"/>
          <w:iCs/>
          <w:sz w:val="22"/>
          <w:szCs w:val="22"/>
        </w:rPr>
        <w:t xml:space="preserve">Spatial </w:t>
      </w:r>
      <w:r w:rsidR="005E25C2" w:rsidRPr="004D77F5">
        <w:rPr>
          <w:rFonts w:asciiTheme="minorHAnsi" w:hAnsiTheme="minorHAnsi" w:cstheme="minorHAnsi"/>
          <w:iCs/>
          <w:sz w:val="22"/>
          <w:szCs w:val="22"/>
        </w:rPr>
        <w:t>f</w:t>
      </w:r>
      <w:r w:rsidR="001F0287" w:rsidRPr="004D77F5">
        <w:rPr>
          <w:rFonts w:asciiTheme="minorHAnsi" w:hAnsiTheme="minorHAnsi" w:cstheme="minorHAnsi"/>
          <w:iCs/>
          <w:sz w:val="22"/>
          <w:szCs w:val="22"/>
        </w:rPr>
        <w:t xml:space="preserve">rameworks in </w:t>
      </w:r>
      <w:r w:rsidR="005E25C2" w:rsidRPr="004D77F5">
        <w:rPr>
          <w:rFonts w:asciiTheme="minorHAnsi" w:hAnsiTheme="minorHAnsi" w:cstheme="minorHAnsi"/>
          <w:iCs/>
          <w:sz w:val="22"/>
          <w:szCs w:val="22"/>
        </w:rPr>
        <w:t>w</w:t>
      </w:r>
      <w:r w:rsidR="001F0287" w:rsidRPr="004D77F5">
        <w:rPr>
          <w:rFonts w:asciiTheme="minorHAnsi" w:hAnsiTheme="minorHAnsi" w:cstheme="minorHAnsi"/>
          <w:iCs/>
          <w:sz w:val="22"/>
          <w:szCs w:val="22"/>
        </w:rPr>
        <w:t xml:space="preserve">ater </w:t>
      </w:r>
      <w:r w:rsidR="005E25C2" w:rsidRPr="004D77F5">
        <w:rPr>
          <w:rFonts w:asciiTheme="minorHAnsi" w:hAnsiTheme="minorHAnsi" w:cstheme="minorHAnsi"/>
          <w:iCs/>
          <w:sz w:val="22"/>
          <w:szCs w:val="22"/>
        </w:rPr>
        <w:t>r</w:t>
      </w:r>
      <w:r w:rsidR="001F0287" w:rsidRPr="004D77F5">
        <w:rPr>
          <w:rFonts w:asciiTheme="minorHAnsi" w:hAnsiTheme="minorHAnsi" w:cstheme="minorHAnsi"/>
          <w:iCs/>
          <w:sz w:val="22"/>
          <w:szCs w:val="22"/>
        </w:rPr>
        <w:t xml:space="preserve">esource </w:t>
      </w:r>
      <w:r w:rsidR="005E25C2" w:rsidRPr="004D77F5">
        <w:rPr>
          <w:rFonts w:asciiTheme="minorHAnsi" w:hAnsiTheme="minorHAnsi" w:cstheme="minorHAnsi"/>
          <w:iCs/>
          <w:sz w:val="22"/>
          <w:szCs w:val="22"/>
        </w:rPr>
        <w:t>m</w:t>
      </w:r>
      <w:r w:rsidR="001F0287" w:rsidRPr="004D77F5">
        <w:rPr>
          <w:rFonts w:asciiTheme="minorHAnsi" w:hAnsiTheme="minorHAnsi" w:cstheme="minorHAnsi"/>
          <w:iCs/>
          <w:sz w:val="22"/>
          <w:szCs w:val="22"/>
        </w:rPr>
        <w:t xml:space="preserve">anagement: Watersheds, </w:t>
      </w:r>
      <w:r w:rsidR="005E25C2" w:rsidRPr="004D77F5">
        <w:rPr>
          <w:rFonts w:asciiTheme="minorHAnsi" w:hAnsiTheme="minorHAnsi" w:cstheme="minorHAnsi"/>
          <w:iCs/>
          <w:sz w:val="22"/>
          <w:szCs w:val="22"/>
        </w:rPr>
        <w:t>e</w:t>
      </w:r>
      <w:r w:rsidR="001F0287" w:rsidRPr="004D77F5">
        <w:rPr>
          <w:rFonts w:asciiTheme="minorHAnsi" w:hAnsiTheme="minorHAnsi" w:cstheme="minorHAnsi"/>
          <w:iCs/>
          <w:sz w:val="22"/>
          <w:szCs w:val="22"/>
        </w:rPr>
        <w:t>coregions</w:t>
      </w:r>
      <w:r w:rsidR="005E25C2" w:rsidRPr="004D77F5">
        <w:rPr>
          <w:rFonts w:asciiTheme="minorHAnsi" w:hAnsiTheme="minorHAnsi" w:cstheme="minorHAnsi"/>
          <w:iCs/>
          <w:sz w:val="22"/>
          <w:szCs w:val="22"/>
        </w:rPr>
        <w:t>,</w:t>
      </w:r>
      <w:r w:rsidR="001F0287" w:rsidRPr="004D77F5">
        <w:rPr>
          <w:rFonts w:asciiTheme="minorHAnsi" w:hAnsiTheme="minorHAnsi" w:cstheme="minorHAnsi"/>
          <w:iCs/>
          <w:sz w:val="22"/>
          <w:szCs w:val="22"/>
        </w:rPr>
        <w:t xml:space="preserve"> and </w:t>
      </w:r>
      <w:r w:rsidR="005E25C2" w:rsidRPr="004D77F5">
        <w:rPr>
          <w:rFonts w:asciiTheme="minorHAnsi" w:hAnsiTheme="minorHAnsi" w:cstheme="minorHAnsi"/>
          <w:iCs/>
          <w:sz w:val="22"/>
          <w:szCs w:val="22"/>
        </w:rPr>
        <w:t>p</w:t>
      </w:r>
      <w:r w:rsidR="001F0287" w:rsidRPr="004D77F5">
        <w:rPr>
          <w:rFonts w:asciiTheme="minorHAnsi" w:hAnsiTheme="minorHAnsi" w:cstheme="minorHAnsi"/>
          <w:iCs/>
          <w:sz w:val="22"/>
          <w:szCs w:val="22"/>
        </w:rPr>
        <w:t xml:space="preserve">olitical </w:t>
      </w:r>
      <w:r w:rsidR="005E25C2" w:rsidRPr="004D77F5">
        <w:rPr>
          <w:rFonts w:asciiTheme="minorHAnsi" w:hAnsiTheme="minorHAnsi" w:cstheme="minorHAnsi"/>
          <w:iCs/>
          <w:sz w:val="22"/>
          <w:szCs w:val="22"/>
        </w:rPr>
        <w:t>u</w:t>
      </w:r>
      <w:r w:rsidR="001F0287" w:rsidRPr="004D77F5">
        <w:rPr>
          <w:rFonts w:asciiTheme="minorHAnsi" w:hAnsiTheme="minorHAnsi" w:cstheme="minorHAnsi"/>
          <w:iCs/>
          <w:sz w:val="22"/>
          <w:szCs w:val="22"/>
        </w:rPr>
        <w:t>nits</w:t>
      </w:r>
      <w:r w:rsidR="000F7F3B" w:rsidRPr="004D77F5">
        <w:rPr>
          <w:rFonts w:asciiTheme="minorHAnsi" w:hAnsiTheme="minorHAnsi" w:cstheme="minorHAnsi"/>
          <w:iCs/>
          <w:sz w:val="22"/>
          <w:szCs w:val="22"/>
        </w:rPr>
        <w:t xml:space="preserve">. </w:t>
      </w:r>
      <w:r w:rsidR="00227FA7" w:rsidRPr="004D77F5">
        <w:rPr>
          <w:rFonts w:asciiTheme="minorHAnsi" w:hAnsiTheme="minorHAnsi" w:cstheme="minorHAnsi"/>
          <w:sz w:val="22"/>
          <w:szCs w:val="22"/>
        </w:rPr>
        <w:t>New York, NY. Mar. 2001.</w:t>
      </w:r>
    </w:p>
    <w:p w14:paraId="23FC7711" w14:textId="2B3BBEFE" w:rsidR="006656F6" w:rsidRPr="00EA317A" w:rsidRDefault="00866DD3" w:rsidP="00EA317A">
      <w:pPr>
        <w:ind w:left="270" w:hanging="270"/>
        <w:rPr>
          <w:rFonts w:asciiTheme="minorHAnsi" w:hAnsiTheme="minorHAnsi" w:cstheme="minorHAnsi"/>
          <w:sz w:val="22"/>
          <w:szCs w:val="22"/>
        </w:rPr>
      </w:pPr>
      <w:r w:rsidRPr="004D77F5">
        <w:rPr>
          <w:rFonts w:asciiTheme="minorHAnsi" w:hAnsiTheme="minorHAnsi" w:cstheme="minorHAnsi"/>
          <w:bCs/>
          <w:i/>
          <w:sz w:val="22"/>
          <w:szCs w:val="22"/>
        </w:rPr>
        <w:t xml:space="preserve">Sandia </w:t>
      </w:r>
      <w:r w:rsidR="001F0287" w:rsidRPr="004D77F5">
        <w:rPr>
          <w:rFonts w:asciiTheme="minorHAnsi" w:hAnsiTheme="minorHAnsi" w:cstheme="minorHAnsi"/>
          <w:bCs/>
          <w:i/>
          <w:sz w:val="22"/>
          <w:szCs w:val="22"/>
        </w:rPr>
        <w:t>National Laboratory’s Water Steering Group</w:t>
      </w:r>
      <w:r w:rsidR="001F0287" w:rsidRPr="004D77F5">
        <w:rPr>
          <w:rFonts w:asciiTheme="minorHAnsi" w:hAnsiTheme="minorHAnsi" w:cstheme="minorHAnsi"/>
          <w:bCs/>
          <w:sz w:val="22"/>
          <w:szCs w:val="22"/>
        </w:rPr>
        <w:t xml:space="preserve"> </w:t>
      </w:r>
      <w:r w:rsidR="001F0287" w:rsidRPr="004D77F5">
        <w:rPr>
          <w:rFonts w:asciiTheme="minorHAnsi" w:hAnsiTheme="minorHAnsi" w:cstheme="minorHAnsi"/>
          <w:bCs/>
          <w:i/>
          <w:sz w:val="22"/>
          <w:szCs w:val="22"/>
        </w:rPr>
        <w:t>and Cooperative Monitoring Center</w:t>
      </w:r>
      <w:r w:rsidR="001F0287" w:rsidRPr="004D77F5">
        <w:rPr>
          <w:rFonts w:asciiTheme="minorHAnsi" w:hAnsiTheme="minorHAnsi" w:cstheme="minorHAnsi"/>
          <w:bCs/>
          <w:sz w:val="22"/>
          <w:szCs w:val="22"/>
        </w:rPr>
        <w:t xml:space="preserve">. </w:t>
      </w:r>
      <w:r w:rsidR="0061794A" w:rsidRPr="004D77F5">
        <w:rPr>
          <w:rFonts w:asciiTheme="minorHAnsi" w:hAnsiTheme="minorHAnsi" w:cstheme="minorHAnsi"/>
          <w:bCs/>
          <w:iCs/>
          <w:sz w:val="22"/>
          <w:szCs w:val="22"/>
        </w:rPr>
        <w:t xml:space="preserve">Application of </w:t>
      </w:r>
      <w:r w:rsidR="005E25C2" w:rsidRPr="004D77F5">
        <w:rPr>
          <w:rFonts w:asciiTheme="minorHAnsi" w:hAnsiTheme="minorHAnsi" w:cstheme="minorHAnsi"/>
          <w:bCs/>
          <w:iCs/>
          <w:sz w:val="22"/>
          <w:szCs w:val="22"/>
        </w:rPr>
        <w:t>i</w:t>
      </w:r>
      <w:r w:rsidR="0061794A" w:rsidRPr="004D77F5">
        <w:rPr>
          <w:rFonts w:asciiTheme="minorHAnsi" w:hAnsiTheme="minorHAnsi" w:cstheme="minorHAnsi"/>
          <w:bCs/>
          <w:iCs/>
          <w:sz w:val="22"/>
          <w:szCs w:val="22"/>
        </w:rPr>
        <w:t xml:space="preserve">nformation </w:t>
      </w:r>
      <w:r w:rsidR="005E25C2" w:rsidRPr="004D77F5">
        <w:rPr>
          <w:rFonts w:asciiTheme="minorHAnsi" w:hAnsiTheme="minorHAnsi" w:cstheme="minorHAnsi"/>
          <w:bCs/>
          <w:iCs/>
          <w:sz w:val="22"/>
          <w:szCs w:val="22"/>
        </w:rPr>
        <w:t>t</w:t>
      </w:r>
      <w:r w:rsidR="0061794A" w:rsidRPr="004D77F5">
        <w:rPr>
          <w:rFonts w:asciiTheme="minorHAnsi" w:hAnsiTheme="minorHAnsi" w:cstheme="minorHAnsi"/>
          <w:bCs/>
          <w:iCs/>
          <w:sz w:val="22"/>
          <w:szCs w:val="22"/>
        </w:rPr>
        <w:t xml:space="preserve">echnologies to </w:t>
      </w:r>
      <w:r w:rsidR="005E25C2" w:rsidRPr="004D77F5">
        <w:rPr>
          <w:rFonts w:asciiTheme="minorHAnsi" w:hAnsiTheme="minorHAnsi" w:cstheme="minorHAnsi"/>
          <w:bCs/>
          <w:iCs/>
          <w:sz w:val="22"/>
          <w:szCs w:val="22"/>
        </w:rPr>
        <w:t>t</w:t>
      </w:r>
      <w:r w:rsidR="0061794A" w:rsidRPr="004D77F5">
        <w:rPr>
          <w:rFonts w:asciiTheme="minorHAnsi" w:hAnsiTheme="minorHAnsi" w:cstheme="minorHAnsi"/>
          <w:bCs/>
          <w:iCs/>
          <w:sz w:val="22"/>
          <w:szCs w:val="22"/>
        </w:rPr>
        <w:t xml:space="preserve">ransboundary </w:t>
      </w:r>
      <w:r w:rsidR="005E25C2" w:rsidRPr="004D77F5">
        <w:rPr>
          <w:rFonts w:asciiTheme="minorHAnsi" w:hAnsiTheme="minorHAnsi" w:cstheme="minorHAnsi"/>
          <w:bCs/>
          <w:iCs/>
          <w:sz w:val="22"/>
          <w:szCs w:val="22"/>
        </w:rPr>
        <w:t>w</w:t>
      </w:r>
      <w:r w:rsidR="0061794A" w:rsidRPr="004D77F5">
        <w:rPr>
          <w:rFonts w:asciiTheme="minorHAnsi" w:hAnsiTheme="minorHAnsi" w:cstheme="minorHAnsi"/>
          <w:bCs/>
          <w:iCs/>
          <w:sz w:val="22"/>
          <w:szCs w:val="22"/>
        </w:rPr>
        <w:t xml:space="preserve">ater </w:t>
      </w:r>
      <w:r w:rsidR="005E25C2" w:rsidRPr="004D77F5">
        <w:rPr>
          <w:rFonts w:asciiTheme="minorHAnsi" w:hAnsiTheme="minorHAnsi" w:cstheme="minorHAnsi"/>
          <w:bCs/>
          <w:iCs/>
          <w:sz w:val="22"/>
          <w:szCs w:val="22"/>
        </w:rPr>
        <w:t>r</w:t>
      </w:r>
      <w:r w:rsidR="0061794A" w:rsidRPr="004D77F5">
        <w:rPr>
          <w:rFonts w:asciiTheme="minorHAnsi" w:hAnsiTheme="minorHAnsi" w:cstheme="minorHAnsi"/>
          <w:bCs/>
          <w:iCs/>
          <w:sz w:val="22"/>
          <w:szCs w:val="22"/>
        </w:rPr>
        <w:t xml:space="preserve">esource </w:t>
      </w:r>
      <w:r w:rsidR="005E25C2" w:rsidRPr="004D77F5">
        <w:rPr>
          <w:rFonts w:asciiTheme="minorHAnsi" w:hAnsiTheme="minorHAnsi" w:cstheme="minorHAnsi"/>
          <w:bCs/>
          <w:iCs/>
          <w:sz w:val="22"/>
          <w:szCs w:val="22"/>
        </w:rPr>
        <w:t>m</w:t>
      </w:r>
      <w:r w:rsidR="0061794A" w:rsidRPr="004D77F5">
        <w:rPr>
          <w:rFonts w:asciiTheme="minorHAnsi" w:hAnsiTheme="minorHAnsi" w:cstheme="minorHAnsi"/>
          <w:bCs/>
          <w:iCs/>
          <w:sz w:val="22"/>
          <w:szCs w:val="22"/>
        </w:rPr>
        <w:t>anage</w:t>
      </w:r>
      <w:r w:rsidR="00BE4728" w:rsidRPr="004D77F5">
        <w:rPr>
          <w:rFonts w:asciiTheme="minorHAnsi" w:hAnsiTheme="minorHAnsi" w:cstheme="minorHAnsi"/>
          <w:bCs/>
          <w:iCs/>
          <w:sz w:val="22"/>
          <w:szCs w:val="22"/>
        </w:rPr>
        <w:t>ment.</w:t>
      </w:r>
      <w:r w:rsidR="00C05CA9" w:rsidRPr="004D77F5">
        <w:rPr>
          <w:rFonts w:asciiTheme="minorHAnsi" w:hAnsiTheme="minorHAnsi" w:cstheme="minorHAnsi"/>
          <w:bCs/>
          <w:iCs/>
          <w:sz w:val="22"/>
          <w:szCs w:val="22"/>
        </w:rPr>
        <w:t xml:space="preserve"> </w:t>
      </w:r>
      <w:r w:rsidR="00C05CA9" w:rsidRPr="004D77F5">
        <w:rPr>
          <w:rFonts w:asciiTheme="minorHAnsi" w:hAnsiTheme="minorHAnsi" w:cstheme="minorHAnsi"/>
          <w:bCs/>
          <w:sz w:val="22"/>
          <w:szCs w:val="22"/>
        </w:rPr>
        <w:t xml:space="preserve">Albuquerque, NM. </w:t>
      </w:r>
      <w:r w:rsidR="00C05CA9" w:rsidRPr="004D77F5">
        <w:rPr>
          <w:rFonts w:asciiTheme="minorHAnsi" w:hAnsiTheme="minorHAnsi" w:cstheme="minorHAnsi"/>
          <w:sz w:val="22"/>
          <w:szCs w:val="22"/>
        </w:rPr>
        <w:t>Sept. 2000.</w:t>
      </w:r>
      <w:r w:rsidR="006656F6" w:rsidRPr="004D77F5">
        <w:rPr>
          <w:rFonts w:asciiTheme="minorHAnsi" w:hAnsiTheme="minorHAnsi" w:cstheme="minorHAnsi"/>
          <w:b/>
          <w:i/>
          <w:sz w:val="22"/>
          <w:szCs w:val="22"/>
        </w:rPr>
        <w:br w:type="page"/>
      </w:r>
    </w:p>
    <w:p w14:paraId="28F0A458" w14:textId="0751711C" w:rsidR="00A41F19" w:rsidRPr="004D77F5" w:rsidRDefault="00D03BC0" w:rsidP="00A20B0E">
      <w:pPr>
        <w:rPr>
          <w:rFonts w:asciiTheme="minorHAnsi" w:hAnsiTheme="minorHAnsi" w:cstheme="minorHAnsi"/>
          <w:i/>
          <w:sz w:val="22"/>
          <w:szCs w:val="22"/>
          <w:u w:val="single"/>
        </w:rPr>
      </w:pPr>
      <w:r w:rsidRPr="004D77F5">
        <w:rPr>
          <w:rFonts w:asciiTheme="minorHAnsi" w:hAnsiTheme="minorHAnsi" w:cstheme="minorHAnsi"/>
          <w:b/>
          <w:i/>
          <w:sz w:val="22"/>
          <w:szCs w:val="22"/>
        </w:rPr>
        <w:lastRenderedPageBreak/>
        <w:t>Award-Winning</w:t>
      </w:r>
      <w:r w:rsidR="00BB2DEE" w:rsidRPr="004D77F5">
        <w:rPr>
          <w:rFonts w:asciiTheme="minorHAnsi" w:hAnsiTheme="minorHAnsi" w:cstheme="minorHAnsi"/>
          <w:b/>
          <w:i/>
          <w:sz w:val="22"/>
          <w:szCs w:val="22"/>
        </w:rPr>
        <w:t xml:space="preserve"> Student Presentations</w:t>
      </w:r>
      <w:r w:rsidR="00DD56F7" w:rsidRPr="004D77F5">
        <w:rPr>
          <w:rStyle w:val="FootnoteReference"/>
          <w:rFonts w:asciiTheme="minorHAnsi" w:hAnsiTheme="minorHAnsi" w:cstheme="minorHAnsi"/>
          <w:b/>
          <w:i/>
          <w:sz w:val="22"/>
          <w:szCs w:val="22"/>
        </w:rPr>
        <w:footnoteReference w:id="2"/>
      </w:r>
      <w:r w:rsidR="00BB2DEE" w:rsidRPr="004D77F5">
        <w:rPr>
          <w:rFonts w:asciiTheme="minorHAnsi" w:hAnsiTheme="minorHAnsi" w:cstheme="minorHAnsi"/>
          <w:b/>
          <w:i/>
          <w:sz w:val="22"/>
          <w:szCs w:val="22"/>
        </w:rPr>
        <w:t xml:space="preserve"> </w:t>
      </w:r>
      <w:r w:rsidR="001A1D2F" w:rsidRPr="004D77F5">
        <w:rPr>
          <w:rFonts w:asciiTheme="minorHAnsi" w:hAnsiTheme="minorHAnsi" w:cstheme="minorHAnsi"/>
          <w:sz w:val="22"/>
          <w:szCs w:val="22"/>
        </w:rPr>
        <w:t>(only lead student authors</w:t>
      </w:r>
      <w:r w:rsidR="00FE1540" w:rsidRPr="004D77F5">
        <w:rPr>
          <w:rFonts w:asciiTheme="minorHAnsi" w:hAnsiTheme="minorHAnsi" w:cstheme="minorHAnsi"/>
          <w:sz w:val="22"/>
          <w:szCs w:val="22"/>
        </w:rPr>
        <w:t xml:space="preserve"> are</w:t>
      </w:r>
      <w:r w:rsidR="001A1D2F" w:rsidRPr="004D77F5">
        <w:rPr>
          <w:rFonts w:asciiTheme="minorHAnsi" w:hAnsiTheme="minorHAnsi" w:cstheme="minorHAnsi"/>
          <w:sz w:val="22"/>
          <w:szCs w:val="22"/>
        </w:rPr>
        <w:t xml:space="preserve"> noted)</w:t>
      </w:r>
      <w:r w:rsidR="00575B35" w:rsidRPr="004D77F5">
        <w:rPr>
          <w:rFonts w:asciiTheme="minorHAnsi" w:hAnsiTheme="minorHAnsi" w:cstheme="minorHAnsi"/>
          <w:sz w:val="22"/>
          <w:szCs w:val="22"/>
        </w:rPr>
        <w:t xml:space="preserve"> </w:t>
      </w:r>
      <w:r w:rsidR="007E7DE0" w:rsidRPr="004D77F5">
        <w:rPr>
          <w:rFonts w:asciiTheme="minorHAnsi" w:hAnsiTheme="minorHAnsi" w:cstheme="minorHAnsi"/>
          <w:sz w:val="22"/>
          <w:szCs w:val="22"/>
        </w:rPr>
        <w:t>*Graduate **</w:t>
      </w:r>
      <w:r w:rsidR="00575B35" w:rsidRPr="004D77F5">
        <w:rPr>
          <w:rFonts w:asciiTheme="minorHAnsi" w:hAnsiTheme="minorHAnsi" w:cstheme="minorHAnsi"/>
          <w:sz w:val="22"/>
          <w:szCs w:val="22"/>
        </w:rPr>
        <w:t xml:space="preserve">Undergraduate </w:t>
      </w:r>
    </w:p>
    <w:p w14:paraId="5F5A7B70" w14:textId="60720028" w:rsidR="00F64A7A" w:rsidRPr="00762AAC" w:rsidRDefault="00F64A7A" w:rsidP="00F64A7A">
      <w:pPr>
        <w:ind w:left="270" w:hanging="270"/>
        <w:rPr>
          <w:rFonts w:asciiTheme="minorHAnsi" w:hAnsiTheme="minorHAnsi" w:cstheme="minorHAnsi"/>
          <w:sz w:val="22"/>
          <w:szCs w:val="22"/>
        </w:rPr>
      </w:pPr>
      <w:bookmarkStart w:id="63" w:name="_Hlk60759230"/>
      <w:r w:rsidRPr="00762AAC">
        <w:rPr>
          <w:rFonts w:asciiTheme="minorHAnsi" w:hAnsiTheme="minorHAnsi" w:cstheme="minorHAnsi"/>
          <w:sz w:val="22"/>
          <w:szCs w:val="22"/>
          <w:lang w:val="en"/>
        </w:rPr>
        <w:t>Bachhuber, O.M.</w:t>
      </w:r>
      <w:r>
        <w:rPr>
          <w:rFonts w:asciiTheme="minorHAnsi" w:hAnsiTheme="minorHAnsi" w:cstheme="minorHAnsi"/>
          <w:sz w:val="22"/>
          <w:szCs w:val="22"/>
          <w:lang w:val="en"/>
        </w:rPr>
        <w:t>*</w:t>
      </w:r>
      <w:r w:rsidRPr="00762AAC">
        <w:rPr>
          <w:rFonts w:asciiTheme="minorHAnsi" w:hAnsiTheme="minorHAnsi" w:cstheme="minorHAnsi"/>
          <w:sz w:val="22"/>
          <w:szCs w:val="22"/>
          <w:lang w:val="en"/>
        </w:rPr>
        <w:t xml:space="preserve"> </w:t>
      </w:r>
      <w:r w:rsidRPr="00762AAC">
        <w:rPr>
          <w:rFonts w:asciiTheme="minorHAnsi" w:hAnsiTheme="minorHAnsi" w:cstheme="minorHAnsi"/>
          <w:sz w:val="22"/>
          <w:szCs w:val="22"/>
        </w:rPr>
        <w:t>Project RattleCam: Engaging diverse audiences in science through wildlife livestreams</w:t>
      </w:r>
      <w:r>
        <w:rPr>
          <w:rFonts w:asciiTheme="minorHAnsi" w:hAnsiTheme="minorHAnsi" w:cstheme="minorHAnsi"/>
          <w:sz w:val="22"/>
          <w:szCs w:val="22"/>
        </w:rPr>
        <w:t xml:space="preserve"> </w:t>
      </w:r>
      <w:r w:rsidRPr="00762AAC">
        <w:rPr>
          <w:rFonts w:asciiTheme="minorHAnsi" w:hAnsiTheme="minorHAnsi" w:cstheme="minorHAnsi"/>
          <w:sz w:val="22"/>
          <w:szCs w:val="22"/>
        </w:rPr>
        <w:t>(</w:t>
      </w:r>
      <w:r w:rsidRPr="00762AAC">
        <w:rPr>
          <w:rFonts w:asciiTheme="minorHAnsi" w:hAnsiTheme="minorHAnsi" w:cstheme="minorHAnsi"/>
          <w:sz w:val="22"/>
          <w:szCs w:val="22"/>
          <w:u w:val="single"/>
        </w:rPr>
        <w:t>1</w:t>
      </w:r>
      <w:r w:rsidRPr="00762AAC">
        <w:rPr>
          <w:rFonts w:asciiTheme="minorHAnsi" w:hAnsiTheme="minorHAnsi" w:cstheme="minorHAnsi"/>
          <w:sz w:val="22"/>
          <w:szCs w:val="22"/>
          <w:u w:val="single"/>
          <w:vertAlign w:val="superscript"/>
        </w:rPr>
        <w:t>st</w:t>
      </w:r>
      <w:r w:rsidRPr="00762AAC">
        <w:rPr>
          <w:rFonts w:asciiTheme="minorHAnsi" w:hAnsiTheme="minorHAnsi" w:cstheme="minorHAnsi"/>
          <w:sz w:val="22"/>
          <w:szCs w:val="22"/>
          <w:u w:val="single"/>
        </w:rPr>
        <w:t xml:space="preserve"> </w:t>
      </w:r>
      <w:r>
        <w:rPr>
          <w:rFonts w:asciiTheme="minorHAnsi" w:hAnsiTheme="minorHAnsi" w:cstheme="minorHAnsi"/>
          <w:sz w:val="22"/>
          <w:szCs w:val="22"/>
          <w:u w:val="single"/>
        </w:rPr>
        <w:t>p</w:t>
      </w:r>
      <w:r w:rsidRPr="00762AAC">
        <w:rPr>
          <w:rFonts w:asciiTheme="minorHAnsi" w:hAnsiTheme="minorHAnsi" w:cstheme="minorHAnsi"/>
          <w:sz w:val="22"/>
          <w:szCs w:val="22"/>
          <w:u w:val="single"/>
        </w:rPr>
        <w:t xml:space="preserve">lace </w:t>
      </w:r>
      <w:r w:rsidRPr="00762AAC">
        <w:rPr>
          <w:rFonts w:asciiTheme="minorHAnsi" w:hAnsiTheme="minorHAnsi" w:cstheme="minorHAnsi"/>
          <w:sz w:val="22"/>
          <w:szCs w:val="22"/>
        </w:rPr>
        <w:t>in</w:t>
      </w:r>
      <w:r w:rsidRPr="00762AAC">
        <w:rPr>
          <w:rFonts w:asciiTheme="minorHAnsi" w:hAnsiTheme="minorHAnsi" w:cstheme="minorHAnsi"/>
          <w:b/>
          <w:bCs/>
          <w:i/>
          <w:iCs/>
          <w:sz w:val="22"/>
          <w:szCs w:val="22"/>
        </w:rPr>
        <w:t xml:space="preserve"> </w:t>
      </w:r>
      <w:r w:rsidRPr="00762AAC">
        <w:rPr>
          <w:rFonts w:asciiTheme="minorHAnsi" w:hAnsiTheme="minorHAnsi" w:cstheme="minorHAnsi"/>
          <w:sz w:val="22"/>
          <w:szCs w:val="22"/>
        </w:rPr>
        <w:t>Science in Society Poster Competition</w:t>
      </w:r>
      <w:r>
        <w:rPr>
          <w:rFonts w:asciiTheme="minorHAnsi" w:hAnsiTheme="minorHAnsi" w:cstheme="minorHAnsi"/>
          <w:sz w:val="22"/>
          <w:szCs w:val="22"/>
        </w:rPr>
        <w:t xml:space="preserve">). </w:t>
      </w:r>
      <w:r w:rsidRPr="00762AAC">
        <w:rPr>
          <w:rFonts w:asciiTheme="minorHAnsi" w:hAnsiTheme="minorHAnsi" w:cstheme="minorHAnsi"/>
          <w:i/>
          <w:iCs/>
          <w:sz w:val="22"/>
          <w:szCs w:val="22"/>
        </w:rPr>
        <w:t>American Association for the Advancement of Science</w:t>
      </w:r>
      <w:r>
        <w:rPr>
          <w:rFonts w:asciiTheme="minorHAnsi" w:hAnsiTheme="minorHAnsi" w:cstheme="minorHAnsi"/>
          <w:i/>
          <w:iCs/>
          <w:sz w:val="22"/>
          <w:szCs w:val="22"/>
        </w:rPr>
        <w:t xml:space="preserve"> (AAAS) Annual Conference</w:t>
      </w:r>
      <w:r>
        <w:rPr>
          <w:rFonts w:asciiTheme="minorHAnsi" w:hAnsiTheme="minorHAnsi" w:cstheme="minorHAnsi"/>
          <w:sz w:val="22"/>
          <w:szCs w:val="22"/>
        </w:rPr>
        <w:t>. Phoenix, Arizona. February 2025.</w:t>
      </w:r>
    </w:p>
    <w:p w14:paraId="28470BEE" w14:textId="7F2CCF5F" w:rsidR="00F64A7A" w:rsidRPr="00F64A7A" w:rsidRDefault="00F64A7A" w:rsidP="00F64A7A">
      <w:pPr>
        <w:ind w:left="270" w:hanging="270"/>
        <w:rPr>
          <w:rFonts w:asciiTheme="minorHAnsi" w:hAnsiTheme="minorHAnsi" w:cstheme="minorHAnsi"/>
          <w:sz w:val="22"/>
          <w:szCs w:val="22"/>
        </w:rPr>
      </w:pPr>
      <w:r>
        <w:rPr>
          <w:rFonts w:asciiTheme="minorHAnsi" w:hAnsiTheme="minorHAnsi" w:cstheme="minorHAnsi"/>
          <w:sz w:val="22"/>
          <w:szCs w:val="22"/>
        </w:rPr>
        <w:t xml:space="preserve">Ruvalcaba, A. </w:t>
      </w:r>
      <w:r w:rsidRPr="00F64A7A">
        <w:rPr>
          <w:rFonts w:asciiTheme="minorHAnsi" w:hAnsiTheme="minorHAnsi" w:cstheme="minorHAnsi"/>
          <w:sz w:val="22"/>
          <w:szCs w:val="22"/>
        </w:rPr>
        <w:t xml:space="preserve">Stakeholder </w:t>
      </w:r>
      <w:r>
        <w:rPr>
          <w:rFonts w:asciiTheme="minorHAnsi" w:hAnsiTheme="minorHAnsi" w:cstheme="minorHAnsi"/>
          <w:sz w:val="22"/>
          <w:szCs w:val="22"/>
        </w:rPr>
        <w:t>i</w:t>
      </w:r>
      <w:r w:rsidRPr="00F64A7A">
        <w:rPr>
          <w:rFonts w:asciiTheme="minorHAnsi" w:hAnsiTheme="minorHAnsi" w:cstheme="minorHAnsi"/>
          <w:sz w:val="22"/>
          <w:szCs w:val="22"/>
        </w:rPr>
        <w:t xml:space="preserve">nput on </w:t>
      </w:r>
      <w:r>
        <w:rPr>
          <w:rFonts w:asciiTheme="minorHAnsi" w:hAnsiTheme="minorHAnsi" w:cstheme="minorHAnsi"/>
          <w:sz w:val="22"/>
          <w:szCs w:val="22"/>
        </w:rPr>
        <w:t>s</w:t>
      </w:r>
      <w:r w:rsidRPr="00F64A7A">
        <w:rPr>
          <w:rFonts w:asciiTheme="minorHAnsi" w:hAnsiTheme="minorHAnsi" w:cstheme="minorHAnsi"/>
          <w:sz w:val="22"/>
          <w:szCs w:val="22"/>
        </w:rPr>
        <w:t xml:space="preserve">patial </w:t>
      </w:r>
      <w:r>
        <w:rPr>
          <w:rFonts w:asciiTheme="minorHAnsi" w:hAnsiTheme="minorHAnsi" w:cstheme="minorHAnsi"/>
          <w:sz w:val="22"/>
          <w:szCs w:val="22"/>
        </w:rPr>
        <w:t>m</w:t>
      </w:r>
      <w:r w:rsidRPr="00F64A7A">
        <w:rPr>
          <w:rFonts w:asciiTheme="minorHAnsi" w:hAnsiTheme="minorHAnsi" w:cstheme="minorHAnsi"/>
          <w:sz w:val="22"/>
          <w:szCs w:val="22"/>
        </w:rPr>
        <w:t xml:space="preserve">odels: Evaluating </w:t>
      </w:r>
      <w:r>
        <w:rPr>
          <w:rFonts w:asciiTheme="minorHAnsi" w:hAnsiTheme="minorHAnsi" w:cstheme="minorHAnsi"/>
          <w:sz w:val="22"/>
          <w:szCs w:val="22"/>
        </w:rPr>
        <w:t>l</w:t>
      </w:r>
      <w:r w:rsidRPr="00F64A7A">
        <w:rPr>
          <w:rFonts w:asciiTheme="minorHAnsi" w:hAnsiTheme="minorHAnsi" w:cstheme="minorHAnsi"/>
          <w:sz w:val="22"/>
          <w:szCs w:val="22"/>
        </w:rPr>
        <w:t xml:space="preserve">andscape </w:t>
      </w:r>
      <w:r>
        <w:rPr>
          <w:rFonts w:asciiTheme="minorHAnsi" w:hAnsiTheme="minorHAnsi" w:cstheme="minorHAnsi"/>
          <w:sz w:val="22"/>
          <w:szCs w:val="22"/>
        </w:rPr>
        <w:t>c</w:t>
      </w:r>
      <w:r w:rsidRPr="00F64A7A">
        <w:rPr>
          <w:rFonts w:asciiTheme="minorHAnsi" w:hAnsiTheme="minorHAnsi" w:cstheme="minorHAnsi"/>
          <w:sz w:val="22"/>
          <w:szCs w:val="22"/>
        </w:rPr>
        <w:t xml:space="preserve">hange for </w:t>
      </w:r>
      <w:r>
        <w:rPr>
          <w:rFonts w:asciiTheme="minorHAnsi" w:hAnsiTheme="minorHAnsi" w:cstheme="minorHAnsi"/>
          <w:sz w:val="22"/>
          <w:szCs w:val="22"/>
        </w:rPr>
        <w:t>w</w:t>
      </w:r>
      <w:r w:rsidRPr="00F64A7A">
        <w:rPr>
          <w:rFonts w:asciiTheme="minorHAnsi" w:hAnsiTheme="minorHAnsi" w:cstheme="minorHAnsi"/>
          <w:sz w:val="22"/>
          <w:szCs w:val="22"/>
        </w:rPr>
        <w:t xml:space="preserve">ater </w:t>
      </w:r>
      <w:r>
        <w:rPr>
          <w:rFonts w:asciiTheme="minorHAnsi" w:hAnsiTheme="minorHAnsi" w:cstheme="minorHAnsi"/>
          <w:sz w:val="22"/>
          <w:szCs w:val="22"/>
        </w:rPr>
        <w:t>s</w:t>
      </w:r>
      <w:r w:rsidRPr="00F64A7A">
        <w:rPr>
          <w:rFonts w:asciiTheme="minorHAnsi" w:hAnsiTheme="minorHAnsi" w:cstheme="minorHAnsi"/>
          <w:sz w:val="22"/>
          <w:szCs w:val="22"/>
        </w:rPr>
        <w:t xml:space="preserve">avings, </w:t>
      </w:r>
      <w:r>
        <w:rPr>
          <w:rFonts w:asciiTheme="minorHAnsi" w:hAnsiTheme="minorHAnsi" w:cstheme="minorHAnsi"/>
          <w:sz w:val="22"/>
          <w:szCs w:val="22"/>
        </w:rPr>
        <w:t>r</w:t>
      </w:r>
      <w:r w:rsidRPr="00F64A7A">
        <w:rPr>
          <w:rFonts w:asciiTheme="minorHAnsi" w:hAnsiTheme="minorHAnsi" w:cstheme="minorHAnsi"/>
          <w:sz w:val="22"/>
          <w:szCs w:val="22"/>
        </w:rPr>
        <w:t xml:space="preserve">ecreation, and </w:t>
      </w:r>
      <w:r>
        <w:rPr>
          <w:rFonts w:asciiTheme="minorHAnsi" w:hAnsiTheme="minorHAnsi" w:cstheme="minorHAnsi"/>
          <w:sz w:val="22"/>
          <w:szCs w:val="22"/>
        </w:rPr>
        <w:t>c</w:t>
      </w:r>
      <w:r w:rsidRPr="00F64A7A">
        <w:rPr>
          <w:rFonts w:asciiTheme="minorHAnsi" w:hAnsiTheme="minorHAnsi" w:cstheme="minorHAnsi"/>
          <w:sz w:val="22"/>
          <w:szCs w:val="22"/>
        </w:rPr>
        <w:t>o-</w:t>
      </w:r>
      <w:r>
        <w:rPr>
          <w:rFonts w:asciiTheme="minorHAnsi" w:hAnsiTheme="minorHAnsi" w:cstheme="minorHAnsi"/>
          <w:sz w:val="22"/>
          <w:szCs w:val="22"/>
        </w:rPr>
        <w:t>b</w:t>
      </w:r>
      <w:r w:rsidRPr="00F64A7A">
        <w:rPr>
          <w:rFonts w:asciiTheme="minorHAnsi" w:hAnsiTheme="minorHAnsi" w:cstheme="minorHAnsi"/>
          <w:sz w:val="22"/>
          <w:szCs w:val="22"/>
        </w:rPr>
        <w:t>enefits</w:t>
      </w:r>
      <w:r>
        <w:rPr>
          <w:rFonts w:asciiTheme="minorHAnsi" w:hAnsiTheme="minorHAnsi" w:cstheme="minorHAnsi"/>
          <w:sz w:val="22"/>
          <w:szCs w:val="22"/>
        </w:rPr>
        <w:t xml:space="preserve"> (</w:t>
      </w:r>
      <w:r w:rsidRPr="00F64A7A">
        <w:rPr>
          <w:rFonts w:asciiTheme="minorHAnsi" w:hAnsiTheme="minorHAnsi" w:cstheme="minorHAnsi"/>
          <w:sz w:val="22"/>
          <w:szCs w:val="22"/>
          <w:u w:val="single"/>
        </w:rPr>
        <w:t>2</w:t>
      </w:r>
      <w:r w:rsidRPr="00F64A7A">
        <w:rPr>
          <w:rFonts w:asciiTheme="minorHAnsi" w:hAnsiTheme="minorHAnsi" w:cstheme="minorHAnsi"/>
          <w:sz w:val="22"/>
          <w:szCs w:val="22"/>
          <w:u w:val="single"/>
          <w:vertAlign w:val="superscript"/>
        </w:rPr>
        <w:t>nd</w:t>
      </w:r>
      <w:r w:rsidRPr="00F64A7A">
        <w:rPr>
          <w:rFonts w:asciiTheme="minorHAnsi" w:hAnsiTheme="minorHAnsi" w:cstheme="minorHAnsi"/>
          <w:sz w:val="22"/>
          <w:szCs w:val="22"/>
          <w:u w:val="single"/>
        </w:rPr>
        <w:t xml:space="preserve"> place</w:t>
      </w:r>
      <w:r>
        <w:rPr>
          <w:rFonts w:asciiTheme="minorHAnsi" w:hAnsiTheme="minorHAnsi" w:cstheme="minorHAnsi"/>
          <w:sz w:val="22"/>
          <w:szCs w:val="22"/>
        </w:rPr>
        <w:t xml:space="preserve"> for Outstanding Research Poster). </w:t>
      </w:r>
      <w:r w:rsidRPr="004D77F5">
        <w:rPr>
          <w:rFonts w:asciiTheme="minorHAnsi" w:hAnsiTheme="minorHAnsi" w:cstheme="minorHAnsi"/>
          <w:i/>
          <w:sz w:val="22"/>
          <w:szCs w:val="22"/>
        </w:rPr>
        <w:t>Annual Symposium for the Sustainability Undergraduate Research Experience</w:t>
      </w:r>
      <w:r w:rsidRPr="004D77F5">
        <w:rPr>
          <w:rFonts w:asciiTheme="minorHAnsi" w:hAnsiTheme="minorHAnsi" w:cstheme="minorHAnsi"/>
          <w:sz w:val="22"/>
          <w:szCs w:val="22"/>
        </w:rPr>
        <w:t xml:space="preserve"> (SURE). ASU. Tempe, AZ. </w:t>
      </w:r>
      <w:r>
        <w:rPr>
          <w:rFonts w:asciiTheme="minorHAnsi" w:hAnsiTheme="minorHAnsi" w:cstheme="minorHAnsi"/>
          <w:sz w:val="22"/>
          <w:szCs w:val="22"/>
        </w:rPr>
        <w:t>May 2026</w:t>
      </w:r>
      <w:r w:rsidRPr="004D77F5">
        <w:rPr>
          <w:rFonts w:asciiTheme="minorHAnsi" w:hAnsiTheme="minorHAnsi" w:cstheme="minorHAnsi"/>
          <w:sz w:val="22"/>
          <w:szCs w:val="22"/>
        </w:rPr>
        <w:t>.</w:t>
      </w:r>
      <w:r>
        <w:rPr>
          <w:rFonts w:asciiTheme="minorHAnsi" w:hAnsiTheme="minorHAnsi" w:cstheme="minorHAnsi"/>
          <w:sz w:val="22"/>
          <w:szCs w:val="22"/>
        </w:rPr>
        <w:t xml:space="preserve"> </w:t>
      </w:r>
    </w:p>
    <w:p w14:paraId="18C83FE1" w14:textId="24BD907F" w:rsidR="003577FB" w:rsidRPr="004D77F5" w:rsidRDefault="00D722FC" w:rsidP="00767E94">
      <w:pPr>
        <w:ind w:left="270" w:hanging="270"/>
        <w:rPr>
          <w:rFonts w:asciiTheme="minorHAnsi" w:hAnsiTheme="minorHAnsi" w:cstheme="minorHAnsi"/>
          <w:sz w:val="22"/>
          <w:szCs w:val="22"/>
        </w:rPr>
      </w:pPr>
      <w:r w:rsidRPr="004D77F5">
        <w:rPr>
          <w:rFonts w:asciiTheme="minorHAnsi" w:hAnsiTheme="minorHAnsi" w:cstheme="minorHAnsi"/>
          <w:sz w:val="22"/>
          <w:szCs w:val="22"/>
        </w:rPr>
        <w:t xml:space="preserve">Beltran, M.** </w:t>
      </w:r>
      <w:r w:rsidR="003577FB" w:rsidRPr="004D77F5">
        <w:rPr>
          <w:rFonts w:asciiTheme="minorHAnsi" w:hAnsiTheme="minorHAnsi" w:cstheme="minorHAnsi"/>
          <w:sz w:val="22"/>
          <w:szCs w:val="22"/>
        </w:rPr>
        <w:t xml:space="preserve">Demographic </w:t>
      </w:r>
      <w:r w:rsidRPr="004D77F5">
        <w:rPr>
          <w:rFonts w:asciiTheme="minorHAnsi" w:hAnsiTheme="minorHAnsi" w:cstheme="minorHAnsi"/>
          <w:sz w:val="22"/>
          <w:szCs w:val="22"/>
        </w:rPr>
        <w:t>i</w:t>
      </w:r>
      <w:r w:rsidR="003577FB" w:rsidRPr="004D77F5">
        <w:rPr>
          <w:rFonts w:asciiTheme="minorHAnsi" w:hAnsiTheme="minorHAnsi" w:cstheme="minorHAnsi"/>
          <w:sz w:val="22"/>
          <w:szCs w:val="22"/>
        </w:rPr>
        <w:t xml:space="preserve">nfluences on </w:t>
      </w:r>
      <w:r w:rsidRPr="004D77F5">
        <w:rPr>
          <w:rFonts w:asciiTheme="minorHAnsi" w:hAnsiTheme="minorHAnsi" w:cstheme="minorHAnsi"/>
          <w:sz w:val="22"/>
          <w:szCs w:val="22"/>
        </w:rPr>
        <w:t>a</w:t>
      </w:r>
      <w:r w:rsidR="003577FB" w:rsidRPr="004D77F5">
        <w:rPr>
          <w:rFonts w:asciiTheme="minorHAnsi" w:hAnsiTheme="minorHAnsi" w:cstheme="minorHAnsi"/>
          <w:sz w:val="22"/>
          <w:szCs w:val="22"/>
        </w:rPr>
        <w:t xml:space="preserve">ttitudes toward </w:t>
      </w:r>
      <w:r w:rsidRPr="004D77F5">
        <w:rPr>
          <w:rFonts w:asciiTheme="minorHAnsi" w:hAnsiTheme="minorHAnsi" w:cstheme="minorHAnsi"/>
          <w:sz w:val="22"/>
          <w:szCs w:val="22"/>
        </w:rPr>
        <w:t>b</w:t>
      </w:r>
      <w:r w:rsidR="003577FB" w:rsidRPr="004D77F5">
        <w:rPr>
          <w:rFonts w:asciiTheme="minorHAnsi" w:hAnsiTheme="minorHAnsi" w:cstheme="minorHAnsi"/>
          <w:sz w:val="22"/>
          <w:szCs w:val="22"/>
        </w:rPr>
        <w:t xml:space="preserve">ats and </w:t>
      </w:r>
      <w:r w:rsidRPr="004D77F5">
        <w:rPr>
          <w:rFonts w:asciiTheme="minorHAnsi" w:hAnsiTheme="minorHAnsi" w:cstheme="minorHAnsi"/>
          <w:sz w:val="22"/>
          <w:szCs w:val="22"/>
        </w:rPr>
        <w:t>o</w:t>
      </w:r>
      <w:r w:rsidR="003577FB" w:rsidRPr="004D77F5">
        <w:rPr>
          <w:rFonts w:asciiTheme="minorHAnsi" w:hAnsiTheme="minorHAnsi" w:cstheme="minorHAnsi"/>
          <w:sz w:val="22"/>
          <w:szCs w:val="22"/>
        </w:rPr>
        <w:t xml:space="preserve">ther </w:t>
      </w:r>
      <w:r w:rsidRPr="004D77F5">
        <w:rPr>
          <w:rFonts w:asciiTheme="minorHAnsi" w:hAnsiTheme="minorHAnsi" w:cstheme="minorHAnsi"/>
          <w:sz w:val="22"/>
          <w:szCs w:val="22"/>
        </w:rPr>
        <w:t>p</w:t>
      </w:r>
      <w:r w:rsidR="003577FB" w:rsidRPr="004D77F5">
        <w:rPr>
          <w:rFonts w:asciiTheme="minorHAnsi" w:hAnsiTheme="minorHAnsi" w:cstheme="minorHAnsi"/>
          <w:sz w:val="22"/>
          <w:szCs w:val="22"/>
        </w:rPr>
        <w:t>ollinators</w:t>
      </w:r>
      <w:r w:rsidRPr="004D77F5">
        <w:rPr>
          <w:rFonts w:asciiTheme="minorHAnsi" w:hAnsiTheme="minorHAnsi" w:cstheme="minorHAnsi"/>
          <w:sz w:val="22"/>
          <w:szCs w:val="22"/>
        </w:rPr>
        <w:t>. (</w:t>
      </w:r>
      <w:r w:rsidRPr="004D77F5">
        <w:rPr>
          <w:rFonts w:asciiTheme="minorHAnsi" w:hAnsiTheme="minorHAnsi" w:cstheme="minorHAnsi"/>
          <w:sz w:val="22"/>
          <w:szCs w:val="22"/>
          <w:u w:val="single"/>
        </w:rPr>
        <w:t>Outstanding Undergraduate Poster</w:t>
      </w:r>
      <w:r w:rsidRPr="004D77F5">
        <w:rPr>
          <w:rFonts w:asciiTheme="minorHAnsi" w:hAnsiTheme="minorHAnsi" w:cstheme="minorHAnsi"/>
          <w:sz w:val="22"/>
          <w:szCs w:val="22"/>
        </w:rPr>
        <w:t xml:space="preserve">) </w:t>
      </w:r>
      <w:r w:rsidRPr="004D77F5">
        <w:rPr>
          <w:rFonts w:asciiTheme="minorHAnsi" w:hAnsiTheme="minorHAnsi" w:cstheme="minorHAnsi"/>
          <w:i/>
          <w:sz w:val="22"/>
          <w:szCs w:val="22"/>
        </w:rPr>
        <w:t>Annual</w:t>
      </w:r>
      <w:r w:rsidRPr="004D77F5">
        <w:rPr>
          <w:rFonts w:asciiTheme="minorHAnsi" w:hAnsiTheme="minorHAnsi" w:cstheme="minorHAnsi"/>
          <w:sz w:val="22"/>
          <w:szCs w:val="22"/>
        </w:rPr>
        <w:t xml:space="preserve"> </w:t>
      </w:r>
      <w:r w:rsidRPr="004D77F5">
        <w:rPr>
          <w:rFonts w:asciiTheme="minorHAnsi" w:hAnsiTheme="minorHAnsi" w:cstheme="minorHAnsi"/>
          <w:i/>
          <w:sz w:val="22"/>
          <w:szCs w:val="22"/>
        </w:rPr>
        <w:t>CAP LTER Symposium</w:t>
      </w:r>
      <w:r w:rsidRPr="004D77F5">
        <w:rPr>
          <w:rFonts w:asciiTheme="minorHAnsi" w:hAnsiTheme="minorHAnsi" w:cstheme="minorHAnsi"/>
          <w:sz w:val="22"/>
          <w:szCs w:val="22"/>
        </w:rPr>
        <w:t>.</w:t>
      </w:r>
      <w:r w:rsidRPr="004D77F5">
        <w:rPr>
          <w:rFonts w:asciiTheme="minorHAnsi" w:hAnsiTheme="minorHAnsi" w:cstheme="minorHAnsi"/>
          <w:i/>
          <w:sz w:val="22"/>
          <w:szCs w:val="22"/>
        </w:rPr>
        <w:t xml:space="preserve"> </w:t>
      </w:r>
      <w:r w:rsidRPr="004D77F5">
        <w:rPr>
          <w:rFonts w:asciiTheme="minorHAnsi" w:hAnsiTheme="minorHAnsi" w:cstheme="minorHAnsi"/>
          <w:sz w:val="22"/>
          <w:szCs w:val="22"/>
        </w:rPr>
        <w:t>January 2024.</w:t>
      </w:r>
    </w:p>
    <w:p w14:paraId="5B8A255D" w14:textId="3C4AB32B" w:rsidR="00DC6586" w:rsidRPr="004D77F5" w:rsidRDefault="00DC6586" w:rsidP="00767E94">
      <w:pPr>
        <w:ind w:left="270" w:hanging="270"/>
        <w:rPr>
          <w:rFonts w:asciiTheme="minorHAnsi" w:hAnsiTheme="minorHAnsi" w:cstheme="minorHAnsi"/>
          <w:sz w:val="22"/>
          <w:szCs w:val="22"/>
        </w:rPr>
      </w:pPr>
      <w:r w:rsidRPr="004D77F5">
        <w:rPr>
          <w:rFonts w:asciiTheme="minorHAnsi" w:hAnsiTheme="minorHAnsi" w:cstheme="minorHAnsi"/>
          <w:sz w:val="22"/>
          <w:szCs w:val="22"/>
        </w:rPr>
        <w:t>Zhu, Q.* Vegetation change and residential landscape sustainability in Central Arizona-Phoenix, 2012-2021. (</w:t>
      </w:r>
      <w:r w:rsidRPr="004D77F5">
        <w:rPr>
          <w:rFonts w:asciiTheme="minorHAnsi" w:hAnsiTheme="minorHAnsi" w:cstheme="minorHAnsi"/>
          <w:sz w:val="22"/>
          <w:szCs w:val="22"/>
          <w:u w:val="single"/>
        </w:rPr>
        <w:t>3</w:t>
      </w:r>
      <w:r w:rsidRPr="004D77F5">
        <w:rPr>
          <w:rFonts w:asciiTheme="minorHAnsi" w:hAnsiTheme="minorHAnsi" w:cstheme="minorHAnsi"/>
          <w:sz w:val="22"/>
          <w:szCs w:val="22"/>
          <w:u w:val="single"/>
          <w:vertAlign w:val="superscript"/>
        </w:rPr>
        <w:t>rd</w:t>
      </w:r>
      <w:r w:rsidRPr="004D77F5">
        <w:rPr>
          <w:rFonts w:asciiTheme="minorHAnsi" w:hAnsiTheme="minorHAnsi" w:cstheme="minorHAnsi"/>
          <w:sz w:val="22"/>
          <w:szCs w:val="22"/>
          <w:u w:val="single"/>
        </w:rPr>
        <w:t xml:space="preserve"> Place</w:t>
      </w:r>
      <w:r w:rsidRPr="004D77F5">
        <w:rPr>
          <w:rFonts w:asciiTheme="minorHAnsi" w:hAnsiTheme="minorHAnsi" w:cstheme="minorHAnsi"/>
          <w:sz w:val="22"/>
          <w:szCs w:val="22"/>
        </w:rPr>
        <w:t xml:space="preserve">). </w:t>
      </w:r>
      <w:r w:rsidRPr="004D77F5">
        <w:rPr>
          <w:rFonts w:asciiTheme="minorHAnsi" w:hAnsiTheme="minorHAnsi" w:cstheme="minorHAnsi"/>
          <w:i/>
          <w:sz w:val="22"/>
          <w:szCs w:val="22"/>
        </w:rPr>
        <w:t>Institute for Social Science Research Student Poster Session</w:t>
      </w:r>
      <w:r w:rsidRPr="004D77F5">
        <w:rPr>
          <w:rFonts w:asciiTheme="minorHAnsi" w:hAnsiTheme="minorHAnsi" w:cstheme="minorHAnsi"/>
          <w:sz w:val="22"/>
          <w:szCs w:val="22"/>
        </w:rPr>
        <w:t>. Arizona State University, Tempe. Nov. 2022.</w:t>
      </w:r>
    </w:p>
    <w:p w14:paraId="26A6A1CD" w14:textId="72705C19" w:rsidR="00767E94" w:rsidRPr="004D77F5" w:rsidRDefault="00767E94" w:rsidP="00767E94">
      <w:pPr>
        <w:ind w:left="270" w:hanging="270"/>
        <w:rPr>
          <w:rFonts w:asciiTheme="minorHAnsi" w:hAnsiTheme="minorHAnsi" w:cstheme="minorHAnsi"/>
          <w:sz w:val="22"/>
          <w:szCs w:val="22"/>
        </w:rPr>
      </w:pPr>
      <w:r w:rsidRPr="004D77F5">
        <w:rPr>
          <w:rFonts w:asciiTheme="minorHAnsi" w:hAnsiTheme="minorHAnsi" w:cstheme="minorHAnsi"/>
          <w:sz w:val="22"/>
          <w:szCs w:val="22"/>
        </w:rPr>
        <w:t>Enloe, A.* Feeling rattled? Resident attitudes, urban habitat features, and patterns of snake removals in the Phoenix Metropolitan Area. (</w:t>
      </w:r>
      <w:r w:rsidRPr="004D77F5">
        <w:rPr>
          <w:rFonts w:asciiTheme="minorHAnsi" w:hAnsiTheme="minorHAnsi" w:cstheme="minorHAnsi"/>
          <w:sz w:val="22"/>
          <w:szCs w:val="22"/>
          <w:u w:val="single"/>
        </w:rPr>
        <w:t>Outstanding Graduate Poster)</w:t>
      </w:r>
      <w:r w:rsidRPr="004D77F5">
        <w:rPr>
          <w:rFonts w:asciiTheme="minorHAnsi" w:hAnsiTheme="minorHAnsi" w:cstheme="minorHAnsi"/>
          <w:i/>
          <w:sz w:val="22"/>
          <w:szCs w:val="22"/>
        </w:rPr>
        <w:t xml:space="preserve"> Annual</w:t>
      </w:r>
      <w:r w:rsidRPr="004D77F5">
        <w:rPr>
          <w:rFonts w:asciiTheme="minorHAnsi" w:hAnsiTheme="minorHAnsi" w:cstheme="minorHAnsi"/>
          <w:sz w:val="22"/>
          <w:szCs w:val="22"/>
        </w:rPr>
        <w:t xml:space="preserve"> C</w:t>
      </w:r>
      <w:r w:rsidRPr="004D77F5">
        <w:rPr>
          <w:rFonts w:asciiTheme="minorHAnsi" w:hAnsiTheme="minorHAnsi" w:cstheme="minorHAnsi"/>
          <w:i/>
          <w:sz w:val="22"/>
          <w:szCs w:val="22"/>
        </w:rPr>
        <w:t>entral Arizona–Phoenix Long-Term Ecological Research (CAP LTER) Symposium</w:t>
      </w:r>
      <w:r w:rsidRPr="004D77F5">
        <w:rPr>
          <w:rFonts w:asciiTheme="minorHAnsi" w:hAnsiTheme="minorHAnsi" w:cstheme="minorHAnsi"/>
          <w:sz w:val="22"/>
          <w:szCs w:val="22"/>
        </w:rPr>
        <w:t xml:space="preserve">. </w:t>
      </w:r>
      <w:r w:rsidR="0043061F" w:rsidRPr="004D77F5">
        <w:rPr>
          <w:rFonts w:asciiTheme="minorHAnsi" w:hAnsiTheme="minorHAnsi" w:cstheme="minorHAnsi"/>
          <w:sz w:val="22"/>
          <w:szCs w:val="22"/>
        </w:rPr>
        <w:t>Scottsdale</w:t>
      </w:r>
      <w:r w:rsidRPr="004D77F5">
        <w:rPr>
          <w:rFonts w:asciiTheme="minorHAnsi" w:hAnsiTheme="minorHAnsi" w:cstheme="minorHAnsi"/>
          <w:sz w:val="22"/>
          <w:szCs w:val="22"/>
        </w:rPr>
        <w:t>, Arizona.</w:t>
      </w:r>
      <w:r w:rsidRPr="004D77F5">
        <w:rPr>
          <w:rFonts w:asciiTheme="minorHAnsi" w:hAnsiTheme="minorHAnsi" w:cstheme="minorHAnsi"/>
          <w:i/>
          <w:sz w:val="22"/>
          <w:szCs w:val="22"/>
        </w:rPr>
        <w:t xml:space="preserve"> </w:t>
      </w:r>
      <w:r w:rsidRPr="004D77F5">
        <w:rPr>
          <w:rFonts w:asciiTheme="minorHAnsi" w:hAnsiTheme="minorHAnsi" w:cstheme="minorHAnsi"/>
          <w:sz w:val="22"/>
          <w:szCs w:val="22"/>
        </w:rPr>
        <w:t xml:space="preserve">March 2022. </w:t>
      </w:r>
    </w:p>
    <w:p w14:paraId="0AB1C168" w14:textId="699F4A56" w:rsidR="00A959AA" w:rsidRPr="004D77F5" w:rsidRDefault="00A959AA" w:rsidP="00767E94">
      <w:pPr>
        <w:ind w:left="270" w:hanging="270"/>
        <w:rPr>
          <w:rFonts w:asciiTheme="minorHAnsi" w:hAnsiTheme="minorHAnsi" w:cstheme="minorHAnsi"/>
          <w:sz w:val="22"/>
          <w:szCs w:val="22"/>
        </w:rPr>
      </w:pPr>
      <w:r w:rsidRPr="004D77F5">
        <w:rPr>
          <w:rFonts w:asciiTheme="minorHAnsi" w:hAnsiTheme="minorHAnsi" w:cstheme="minorHAnsi"/>
          <w:sz w:val="22"/>
          <w:szCs w:val="22"/>
        </w:rPr>
        <w:t>Encinas, Z.** Human-wildlife interactions through the lens of iNaturalist website posts. (</w:t>
      </w:r>
      <w:r w:rsidRPr="004D77F5">
        <w:rPr>
          <w:rFonts w:asciiTheme="minorHAnsi" w:hAnsiTheme="minorHAnsi" w:cstheme="minorHAnsi"/>
          <w:sz w:val="22"/>
          <w:szCs w:val="22"/>
          <w:u w:val="single"/>
        </w:rPr>
        <w:t>Outstanding Undergraduate Poster</w:t>
      </w:r>
      <w:r w:rsidRPr="004D77F5">
        <w:rPr>
          <w:rFonts w:asciiTheme="minorHAnsi" w:hAnsiTheme="minorHAnsi" w:cstheme="minorHAnsi"/>
          <w:sz w:val="22"/>
          <w:szCs w:val="22"/>
        </w:rPr>
        <w:t xml:space="preserve">) </w:t>
      </w:r>
      <w:r w:rsidRPr="004D77F5">
        <w:rPr>
          <w:rFonts w:asciiTheme="minorHAnsi" w:hAnsiTheme="minorHAnsi" w:cstheme="minorHAnsi"/>
          <w:i/>
          <w:sz w:val="22"/>
          <w:szCs w:val="22"/>
        </w:rPr>
        <w:t>Annual</w:t>
      </w:r>
      <w:r w:rsidRPr="004D77F5">
        <w:rPr>
          <w:rFonts w:asciiTheme="minorHAnsi" w:hAnsiTheme="minorHAnsi" w:cstheme="minorHAnsi"/>
          <w:sz w:val="22"/>
          <w:szCs w:val="22"/>
        </w:rPr>
        <w:t xml:space="preserve"> </w:t>
      </w:r>
      <w:r w:rsidRPr="004D77F5">
        <w:rPr>
          <w:rFonts w:asciiTheme="minorHAnsi" w:hAnsiTheme="minorHAnsi" w:cstheme="minorHAnsi"/>
          <w:i/>
          <w:sz w:val="22"/>
          <w:szCs w:val="22"/>
        </w:rPr>
        <w:t>CAP LTER Symposium</w:t>
      </w:r>
      <w:r w:rsidRPr="004D77F5">
        <w:rPr>
          <w:rFonts w:asciiTheme="minorHAnsi" w:hAnsiTheme="minorHAnsi" w:cstheme="minorHAnsi"/>
          <w:sz w:val="22"/>
          <w:szCs w:val="22"/>
        </w:rPr>
        <w:t>. Virtual.</w:t>
      </w:r>
      <w:r w:rsidRPr="004D77F5">
        <w:rPr>
          <w:rFonts w:asciiTheme="minorHAnsi" w:hAnsiTheme="minorHAnsi" w:cstheme="minorHAnsi"/>
          <w:i/>
          <w:sz w:val="22"/>
          <w:szCs w:val="22"/>
        </w:rPr>
        <w:t xml:space="preserve"> </w:t>
      </w:r>
      <w:r w:rsidRPr="004D77F5">
        <w:rPr>
          <w:rFonts w:asciiTheme="minorHAnsi" w:hAnsiTheme="minorHAnsi" w:cstheme="minorHAnsi"/>
          <w:sz w:val="22"/>
          <w:szCs w:val="22"/>
        </w:rPr>
        <w:t>May 2021.</w:t>
      </w:r>
    </w:p>
    <w:p w14:paraId="4C929549" w14:textId="4B86EAC5" w:rsidR="00C738E6" w:rsidRPr="004D77F5" w:rsidRDefault="00C738E6" w:rsidP="00C738E6">
      <w:pPr>
        <w:ind w:left="270" w:hanging="270"/>
        <w:rPr>
          <w:rFonts w:asciiTheme="minorHAnsi" w:hAnsiTheme="minorHAnsi" w:cstheme="minorHAnsi"/>
          <w:sz w:val="22"/>
          <w:szCs w:val="22"/>
        </w:rPr>
      </w:pPr>
      <w:r w:rsidRPr="004D77F5">
        <w:rPr>
          <w:rFonts w:asciiTheme="minorHAnsi" w:hAnsiTheme="minorHAnsi" w:cstheme="minorHAnsi"/>
          <w:sz w:val="22"/>
          <w:szCs w:val="22"/>
        </w:rPr>
        <w:t>Wheeler, M.* Change over time in privately-managed residential vegetation: Resident actions promote dynamic plant communities. (</w:t>
      </w:r>
      <w:r w:rsidRPr="004D77F5">
        <w:rPr>
          <w:rFonts w:asciiTheme="minorHAnsi" w:hAnsiTheme="minorHAnsi" w:cstheme="minorHAnsi"/>
          <w:sz w:val="22"/>
          <w:szCs w:val="22"/>
          <w:u w:val="single"/>
        </w:rPr>
        <w:t>Outstanding Graduate Poster</w:t>
      </w:r>
      <w:r w:rsidRPr="004D77F5">
        <w:rPr>
          <w:rFonts w:asciiTheme="minorHAnsi" w:hAnsiTheme="minorHAnsi" w:cstheme="minorHAnsi"/>
          <w:sz w:val="22"/>
          <w:szCs w:val="22"/>
        </w:rPr>
        <w:t xml:space="preserve">) </w:t>
      </w:r>
      <w:r w:rsidRPr="004D77F5">
        <w:rPr>
          <w:rFonts w:asciiTheme="minorHAnsi" w:hAnsiTheme="minorHAnsi" w:cstheme="minorHAnsi"/>
          <w:i/>
          <w:sz w:val="22"/>
          <w:szCs w:val="22"/>
        </w:rPr>
        <w:t>Annual</w:t>
      </w:r>
      <w:r w:rsidRPr="004D77F5">
        <w:rPr>
          <w:rFonts w:asciiTheme="minorHAnsi" w:hAnsiTheme="minorHAnsi" w:cstheme="minorHAnsi"/>
          <w:sz w:val="22"/>
          <w:szCs w:val="22"/>
        </w:rPr>
        <w:t xml:space="preserve"> </w:t>
      </w:r>
      <w:r w:rsidRPr="004D77F5">
        <w:rPr>
          <w:rFonts w:asciiTheme="minorHAnsi" w:hAnsiTheme="minorHAnsi" w:cstheme="minorHAnsi"/>
          <w:i/>
          <w:sz w:val="22"/>
          <w:szCs w:val="22"/>
        </w:rPr>
        <w:t>CAP LTER Symposium</w:t>
      </w:r>
      <w:r w:rsidRPr="004D77F5">
        <w:rPr>
          <w:rFonts w:asciiTheme="minorHAnsi" w:hAnsiTheme="minorHAnsi" w:cstheme="minorHAnsi"/>
          <w:sz w:val="22"/>
          <w:szCs w:val="22"/>
        </w:rPr>
        <w:t>.</w:t>
      </w:r>
      <w:r w:rsidR="00797A4C" w:rsidRPr="004D77F5">
        <w:rPr>
          <w:rFonts w:asciiTheme="minorHAnsi" w:hAnsiTheme="minorHAnsi" w:cstheme="minorHAnsi"/>
          <w:sz w:val="22"/>
          <w:szCs w:val="22"/>
        </w:rPr>
        <w:t xml:space="preserve"> Scottsdale, AZ.</w:t>
      </w:r>
      <w:r w:rsidR="00797A4C" w:rsidRPr="004D77F5">
        <w:rPr>
          <w:rFonts w:asciiTheme="minorHAnsi" w:hAnsiTheme="minorHAnsi" w:cstheme="minorHAnsi"/>
          <w:i/>
          <w:sz w:val="22"/>
          <w:szCs w:val="22"/>
        </w:rPr>
        <w:t xml:space="preserve"> </w:t>
      </w:r>
      <w:r w:rsidR="00797A4C" w:rsidRPr="004D77F5">
        <w:rPr>
          <w:rFonts w:asciiTheme="minorHAnsi" w:hAnsiTheme="minorHAnsi" w:cstheme="minorHAnsi"/>
          <w:sz w:val="22"/>
          <w:szCs w:val="22"/>
        </w:rPr>
        <w:t>Jan. 2020.</w:t>
      </w:r>
    </w:p>
    <w:p w14:paraId="0B8962A4" w14:textId="679E8CA1" w:rsidR="00575B35" w:rsidRPr="004D77F5" w:rsidRDefault="00575B35" w:rsidP="00575B35">
      <w:pPr>
        <w:ind w:left="270" w:hanging="270"/>
        <w:rPr>
          <w:rFonts w:asciiTheme="minorHAnsi" w:hAnsiTheme="minorHAnsi" w:cstheme="minorHAnsi"/>
          <w:sz w:val="22"/>
          <w:szCs w:val="22"/>
        </w:rPr>
      </w:pPr>
      <w:r w:rsidRPr="004D77F5">
        <w:rPr>
          <w:rFonts w:asciiTheme="minorHAnsi" w:hAnsiTheme="minorHAnsi" w:cstheme="minorHAnsi"/>
          <w:sz w:val="22"/>
          <w:szCs w:val="22"/>
        </w:rPr>
        <w:t>Fleeger, M.** Who is abuzz about bees? Explaining residents’ attitudes in Phoenix, Arizona. (</w:t>
      </w:r>
      <w:r w:rsidR="00C738E6" w:rsidRPr="004D77F5">
        <w:rPr>
          <w:rFonts w:asciiTheme="minorHAnsi" w:hAnsiTheme="minorHAnsi" w:cstheme="minorHAnsi"/>
          <w:sz w:val="22"/>
          <w:szCs w:val="22"/>
          <w:u w:val="single"/>
        </w:rPr>
        <w:t>Outstanding Undergraduate Poster</w:t>
      </w:r>
      <w:r w:rsidRPr="004D77F5">
        <w:rPr>
          <w:rFonts w:asciiTheme="minorHAnsi" w:hAnsiTheme="minorHAnsi" w:cstheme="minorHAnsi"/>
          <w:sz w:val="22"/>
          <w:szCs w:val="22"/>
        </w:rPr>
        <w:t xml:space="preserve">) </w:t>
      </w:r>
      <w:r w:rsidR="00C738E6" w:rsidRPr="004D77F5">
        <w:rPr>
          <w:rFonts w:asciiTheme="minorHAnsi" w:hAnsiTheme="minorHAnsi" w:cstheme="minorHAnsi"/>
          <w:i/>
          <w:sz w:val="22"/>
          <w:szCs w:val="22"/>
        </w:rPr>
        <w:t>Annual</w:t>
      </w:r>
      <w:r w:rsidR="00C738E6" w:rsidRPr="004D77F5">
        <w:rPr>
          <w:rFonts w:asciiTheme="minorHAnsi" w:hAnsiTheme="minorHAnsi" w:cstheme="minorHAnsi"/>
          <w:sz w:val="22"/>
          <w:szCs w:val="22"/>
        </w:rPr>
        <w:t xml:space="preserve"> </w:t>
      </w:r>
      <w:r w:rsidR="00C738E6" w:rsidRPr="004D77F5">
        <w:rPr>
          <w:rFonts w:asciiTheme="minorHAnsi" w:hAnsiTheme="minorHAnsi" w:cstheme="minorHAnsi"/>
          <w:i/>
          <w:sz w:val="22"/>
          <w:szCs w:val="22"/>
        </w:rPr>
        <w:t>CAP LTER Symposium</w:t>
      </w:r>
      <w:r w:rsidR="00C738E6" w:rsidRPr="004D77F5">
        <w:rPr>
          <w:rFonts w:asciiTheme="minorHAnsi" w:hAnsiTheme="minorHAnsi" w:cstheme="minorHAnsi"/>
          <w:sz w:val="22"/>
          <w:szCs w:val="22"/>
        </w:rPr>
        <w:t>.</w:t>
      </w:r>
      <w:r w:rsidRPr="004D77F5">
        <w:rPr>
          <w:rFonts w:asciiTheme="minorHAnsi" w:hAnsiTheme="minorHAnsi" w:cstheme="minorHAnsi"/>
          <w:sz w:val="22"/>
          <w:szCs w:val="22"/>
        </w:rPr>
        <w:t xml:space="preserve"> Scottsdale, AZ.</w:t>
      </w:r>
      <w:r w:rsidRPr="004D77F5">
        <w:rPr>
          <w:rFonts w:asciiTheme="minorHAnsi" w:hAnsiTheme="minorHAnsi" w:cstheme="minorHAnsi"/>
          <w:i/>
          <w:sz w:val="22"/>
          <w:szCs w:val="22"/>
        </w:rPr>
        <w:t xml:space="preserve"> </w:t>
      </w:r>
      <w:r w:rsidRPr="004D77F5">
        <w:rPr>
          <w:rFonts w:asciiTheme="minorHAnsi" w:hAnsiTheme="minorHAnsi" w:cstheme="minorHAnsi"/>
          <w:sz w:val="22"/>
          <w:szCs w:val="22"/>
        </w:rPr>
        <w:t>Jan. 2020.</w:t>
      </w:r>
    </w:p>
    <w:bookmarkEnd w:id="63"/>
    <w:p w14:paraId="53B59E3C" w14:textId="01717333" w:rsidR="009534FB" w:rsidRPr="004D77F5" w:rsidRDefault="009534FB" w:rsidP="00467191">
      <w:pPr>
        <w:ind w:left="270" w:hanging="270"/>
        <w:rPr>
          <w:rFonts w:asciiTheme="minorHAnsi" w:hAnsiTheme="minorHAnsi" w:cstheme="minorHAnsi"/>
          <w:sz w:val="22"/>
          <w:szCs w:val="22"/>
        </w:rPr>
      </w:pPr>
      <w:r w:rsidRPr="004D77F5">
        <w:rPr>
          <w:rFonts w:asciiTheme="minorHAnsi" w:hAnsiTheme="minorHAnsi" w:cstheme="minorHAnsi"/>
          <w:sz w:val="22"/>
          <w:szCs w:val="22"/>
        </w:rPr>
        <w:t>Fleeger, M.</w:t>
      </w:r>
      <w:r w:rsidR="00575B35" w:rsidRPr="004D77F5">
        <w:rPr>
          <w:rFonts w:asciiTheme="minorHAnsi" w:hAnsiTheme="minorHAnsi" w:cstheme="minorHAnsi"/>
          <w:sz w:val="22"/>
          <w:szCs w:val="22"/>
        </w:rPr>
        <w:t>**</w:t>
      </w:r>
      <w:r w:rsidRPr="004D77F5">
        <w:rPr>
          <w:rFonts w:asciiTheme="minorHAnsi" w:hAnsiTheme="minorHAnsi" w:cstheme="minorHAnsi"/>
          <w:sz w:val="22"/>
          <w:szCs w:val="22"/>
        </w:rPr>
        <w:t xml:space="preserve"> </w:t>
      </w:r>
      <w:r w:rsidR="00B9331C" w:rsidRPr="004D77F5">
        <w:rPr>
          <w:rFonts w:asciiTheme="minorHAnsi" w:hAnsiTheme="minorHAnsi" w:cstheme="minorHAnsi"/>
          <w:sz w:val="22"/>
          <w:szCs w:val="22"/>
        </w:rPr>
        <w:t>Resident attitudes toward bees in m</w:t>
      </w:r>
      <w:r w:rsidRPr="004D77F5">
        <w:rPr>
          <w:rFonts w:asciiTheme="minorHAnsi" w:hAnsiTheme="minorHAnsi" w:cstheme="minorHAnsi"/>
          <w:sz w:val="22"/>
          <w:szCs w:val="22"/>
        </w:rPr>
        <w:t>etropolitan Phoenix, Arizona.</w:t>
      </w:r>
      <w:r w:rsidR="00B9331C" w:rsidRPr="004D77F5">
        <w:rPr>
          <w:rFonts w:asciiTheme="minorHAnsi" w:hAnsiTheme="minorHAnsi" w:cstheme="minorHAnsi"/>
          <w:sz w:val="22"/>
          <w:szCs w:val="22"/>
        </w:rPr>
        <w:t xml:space="preserve"> (</w:t>
      </w:r>
      <w:r w:rsidR="00B9331C" w:rsidRPr="004D77F5">
        <w:rPr>
          <w:rFonts w:asciiTheme="minorHAnsi" w:hAnsiTheme="minorHAnsi" w:cstheme="minorHAnsi"/>
          <w:sz w:val="22"/>
          <w:szCs w:val="22"/>
          <w:u w:val="single"/>
        </w:rPr>
        <w:t>Best Poster</w:t>
      </w:r>
      <w:r w:rsidR="00B9331C" w:rsidRPr="004D77F5">
        <w:rPr>
          <w:rFonts w:asciiTheme="minorHAnsi" w:hAnsiTheme="minorHAnsi" w:cstheme="minorHAnsi"/>
          <w:sz w:val="22"/>
          <w:szCs w:val="22"/>
        </w:rPr>
        <w:t>).</w:t>
      </w:r>
      <w:r w:rsidRPr="004D77F5">
        <w:rPr>
          <w:rFonts w:asciiTheme="minorHAnsi" w:hAnsiTheme="minorHAnsi" w:cstheme="minorHAnsi"/>
          <w:sz w:val="22"/>
          <w:szCs w:val="22"/>
        </w:rPr>
        <w:t xml:space="preserve"> </w:t>
      </w:r>
      <w:r w:rsidR="00B9331C" w:rsidRPr="004D77F5">
        <w:rPr>
          <w:rFonts w:asciiTheme="minorHAnsi" w:hAnsiTheme="minorHAnsi" w:cstheme="minorHAnsi"/>
          <w:i/>
          <w:sz w:val="22"/>
          <w:szCs w:val="22"/>
        </w:rPr>
        <w:t>Annual Symposium for the Sustainability Undergraduate Research Experience</w:t>
      </w:r>
      <w:r w:rsidR="00B9331C" w:rsidRPr="004D77F5">
        <w:rPr>
          <w:rFonts w:asciiTheme="minorHAnsi" w:hAnsiTheme="minorHAnsi" w:cstheme="minorHAnsi"/>
          <w:sz w:val="22"/>
          <w:szCs w:val="22"/>
        </w:rPr>
        <w:t xml:space="preserve"> (SURE). ASU. Tempe, AZ. Apr. 2019.</w:t>
      </w:r>
    </w:p>
    <w:p w14:paraId="6DC56F40" w14:textId="4DB6D798" w:rsidR="00467191" w:rsidRPr="004D77F5" w:rsidRDefault="00467191" w:rsidP="00467191">
      <w:pPr>
        <w:ind w:left="270" w:hanging="270"/>
        <w:rPr>
          <w:rFonts w:asciiTheme="minorHAnsi" w:hAnsiTheme="minorHAnsi" w:cstheme="minorHAnsi"/>
          <w:sz w:val="22"/>
          <w:szCs w:val="22"/>
        </w:rPr>
      </w:pPr>
      <w:r w:rsidRPr="004D77F5">
        <w:rPr>
          <w:rFonts w:asciiTheme="minorHAnsi" w:hAnsiTheme="minorHAnsi" w:cstheme="minorHAnsi"/>
          <w:sz w:val="22"/>
          <w:szCs w:val="22"/>
        </w:rPr>
        <w:t>Andrade, R.</w:t>
      </w:r>
      <w:r w:rsidR="00575B35" w:rsidRPr="004D77F5">
        <w:rPr>
          <w:rFonts w:asciiTheme="minorHAnsi" w:hAnsiTheme="minorHAnsi" w:cstheme="minorHAnsi"/>
          <w:sz w:val="22"/>
          <w:szCs w:val="22"/>
        </w:rPr>
        <w:t>*</w:t>
      </w:r>
      <w:r w:rsidRPr="004D77F5">
        <w:rPr>
          <w:rFonts w:asciiTheme="minorHAnsi" w:hAnsiTheme="minorHAnsi" w:cstheme="minorHAnsi"/>
          <w:sz w:val="22"/>
          <w:szCs w:val="22"/>
        </w:rPr>
        <w:t xml:space="preserve"> Land management and household characteristics mediate species assemblages in residential landscapes. (</w:t>
      </w:r>
      <w:r w:rsidRPr="004D77F5">
        <w:rPr>
          <w:rFonts w:asciiTheme="minorHAnsi" w:hAnsiTheme="minorHAnsi" w:cstheme="minorHAnsi"/>
          <w:sz w:val="22"/>
          <w:szCs w:val="22"/>
          <w:u w:val="single"/>
        </w:rPr>
        <w:t>1</w:t>
      </w:r>
      <w:r w:rsidRPr="004D77F5">
        <w:rPr>
          <w:rFonts w:asciiTheme="minorHAnsi" w:hAnsiTheme="minorHAnsi" w:cstheme="minorHAnsi"/>
          <w:sz w:val="22"/>
          <w:szCs w:val="22"/>
          <w:u w:val="single"/>
          <w:vertAlign w:val="superscript"/>
        </w:rPr>
        <w:t>st</w:t>
      </w:r>
      <w:r w:rsidRPr="004D77F5">
        <w:rPr>
          <w:rFonts w:asciiTheme="minorHAnsi" w:hAnsiTheme="minorHAnsi" w:cstheme="minorHAnsi"/>
          <w:sz w:val="22"/>
          <w:szCs w:val="22"/>
          <w:u w:val="single"/>
        </w:rPr>
        <w:t xml:space="preserve"> Place)</w:t>
      </w:r>
      <w:r w:rsidRPr="004D77F5">
        <w:rPr>
          <w:rFonts w:asciiTheme="minorHAnsi" w:hAnsiTheme="minorHAnsi" w:cstheme="minorHAnsi"/>
          <w:sz w:val="22"/>
          <w:szCs w:val="22"/>
        </w:rPr>
        <w:t xml:space="preserve">. </w:t>
      </w:r>
      <w:r w:rsidR="00575B35" w:rsidRPr="004D77F5">
        <w:rPr>
          <w:rFonts w:asciiTheme="minorHAnsi" w:hAnsiTheme="minorHAnsi" w:cstheme="minorHAnsi"/>
          <w:i/>
          <w:sz w:val="22"/>
          <w:szCs w:val="22"/>
        </w:rPr>
        <w:t>Annual</w:t>
      </w:r>
      <w:r w:rsidR="00575B35" w:rsidRPr="004D77F5">
        <w:rPr>
          <w:rFonts w:asciiTheme="minorHAnsi" w:hAnsiTheme="minorHAnsi" w:cstheme="minorHAnsi"/>
          <w:sz w:val="22"/>
          <w:szCs w:val="22"/>
        </w:rPr>
        <w:t xml:space="preserve"> </w:t>
      </w:r>
      <w:r w:rsidRPr="004D77F5">
        <w:rPr>
          <w:rFonts w:asciiTheme="minorHAnsi" w:hAnsiTheme="minorHAnsi" w:cstheme="minorHAnsi"/>
          <w:i/>
          <w:sz w:val="22"/>
          <w:szCs w:val="22"/>
        </w:rPr>
        <w:t>CAP LTER Symposium</w:t>
      </w:r>
      <w:r w:rsidRPr="004D77F5">
        <w:rPr>
          <w:rFonts w:asciiTheme="minorHAnsi" w:hAnsiTheme="minorHAnsi" w:cstheme="minorHAnsi"/>
          <w:sz w:val="22"/>
          <w:szCs w:val="22"/>
        </w:rPr>
        <w:t>. Scottsdale, AZ.</w:t>
      </w:r>
      <w:r w:rsidRPr="004D77F5">
        <w:rPr>
          <w:rFonts w:asciiTheme="minorHAnsi" w:hAnsiTheme="minorHAnsi" w:cstheme="minorHAnsi"/>
          <w:i/>
          <w:sz w:val="22"/>
          <w:szCs w:val="22"/>
        </w:rPr>
        <w:t xml:space="preserve"> </w:t>
      </w:r>
      <w:r w:rsidRPr="004D77F5">
        <w:rPr>
          <w:rFonts w:asciiTheme="minorHAnsi" w:hAnsiTheme="minorHAnsi" w:cstheme="minorHAnsi"/>
          <w:sz w:val="22"/>
          <w:szCs w:val="22"/>
        </w:rPr>
        <w:t>Jan. 2019.</w:t>
      </w:r>
    </w:p>
    <w:p w14:paraId="61A90746" w14:textId="5F29CC7F" w:rsidR="001A1D2F" w:rsidRPr="004D77F5" w:rsidRDefault="001A1D2F" w:rsidP="001A1D2F">
      <w:pPr>
        <w:ind w:left="270" w:hanging="270"/>
        <w:rPr>
          <w:rFonts w:asciiTheme="minorHAnsi" w:hAnsiTheme="minorHAnsi" w:cstheme="minorHAnsi"/>
          <w:sz w:val="22"/>
          <w:szCs w:val="22"/>
        </w:rPr>
      </w:pPr>
      <w:r w:rsidRPr="004D77F5">
        <w:rPr>
          <w:rFonts w:asciiTheme="minorHAnsi" w:hAnsiTheme="minorHAnsi" w:cstheme="minorHAnsi"/>
          <w:sz w:val="22"/>
          <w:szCs w:val="22"/>
        </w:rPr>
        <w:t>Wheeler, M.</w:t>
      </w:r>
      <w:r w:rsidR="00575B35" w:rsidRPr="004D77F5">
        <w:rPr>
          <w:rFonts w:asciiTheme="minorHAnsi" w:hAnsiTheme="minorHAnsi" w:cstheme="minorHAnsi"/>
          <w:sz w:val="22"/>
          <w:szCs w:val="22"/>
        </w:rPr>
        <w:t>*</w:t>
      </w:r>
      <w:r w:rsidRPr="004D77F5">
        <w:rPr>
          <w:rFonts w:asciiTheme="minorHAnsi" w:hAnsiTheme="minorHAnsi" w:cstheme="minorHAnsi"/>
          <w:sz w:val="22"/>
          <w:szCs w:val="22"/>
        </w:rPr>
        <w:t xml:space="preserve"> Landscape change and the adoption of water-conserving desert landscapes in Phoenix residential yards</w:t>
      </w:r>
      <w:r w:rsidR="00617041" w:rsidRPr="004D77F5">
        <w:rPr>
          <w:rFonts w:asciiTheme="minorHAnsi" w:hAnsiTheme="minorHAnsi" w:cstheme="minorHAnsi"/>
          <w:sz w:val="22"/>
          <w:szCs w:val="22"/>
        </w:rPr>
        <w:t xml:space="preserve"> (</w:t>
      </w:r>
      <w:r w:rsidR="00617041" w:rsidRPr="004D77F5">
        <w:rPr>
          <w:rFonts w:asciiTheme="minorHAnsi" w:hAnsiTheme="minorHAnsi" w:cstheme="minorHAnsi"/>
          <w:sz w:val="22"/>
          <w:szCs w:val="22"/>
          <w:u w:val="single"/>
        </w:rPr>
        <w:t>3</w:t>
      </w:r>
      <w:r w:rsidR="00617041" w:rsidRPr="004D77F5">
        <w:rPr>
          <w:rFonts w:asciiTheme="minorHAnsi" w:hAnsiTheme="minorHAnsi" w:cstheme="minorHAnsi"/>
          <w:sz w:val="22"/>
          <w:szCs w:val="22"/>
          <w:u w:val="single"/>
          <w:vertAlign w:val="superscript"/>
        </w:rPr>
        <w:t>rd</w:t>
      </w:r>
      <w:r w:rsidR="00617041" w:rsidRPr="004D77F5">
        <w:rPr>
          <w:rFonts w:asciiTheme="minorHAnsi" w:hAnsiTheme="minorHAnsi" w:cstheme="minorHAnsi"/>
          <w:sz w:val="22"/>
          <w:szCs w:val="22"/>
          <w:u w:val="single"/>
        </w:rPr>
        <w:t xml:space="preserve"> Place</w:t>
      </w:r>
      <w:r w:rsidR="00617041" w:rsidRPr="004D77F5">
        <w:rPr>
          <w:rFonts w:asciiTheme="minorHAnsi" w:hAnsiTheme="minorHAnsi" w:cstheme="minorHAnsi"/>
          <w:sz w:val="22"/>
          <w:szCs w:val="22"/>
        </w:rPr>
        <w:t>).</w:t>
      </w:r>
      <w:r w:rsidRPr="004D77F5">
        <w:rPr>
          <w:rFonts w:asciiTheme="minorHAnsi" w:hAnsiTheme="minorHAnsi" w:cstheme="minorHAnsi"/>
          <w:sz w:val="22"/>
          <w:szCs w:val="22"/>
        </w:rPr>
        <w:t xml:space="preserve"> </w:t>
      </w:r>
      <w:r w:rsidRPr="004D77F5">
        <w:rPr>
          <w:rFonts w:asciiTheme="minorHAnsi" w:hAnsiTheme="minorHAnsi" w:cstheme="minorHAnsi"/>
          <w:i/>
          <w:sz w:val="22"/>
          <w:szCs w:val="22"/>
        </w:rPr>
        <w:t>Institute for Social Science Research Student Poster Session</w:t>
      </w:r>
      <w:r w:rsidRPr="004D77F5">
        <w:rPr>
          <w:rFonts w:asciiTheme="minorHAnsi" w:hAnsiTheme="minorHAnsi" w:cstheme="minorHAnsi"/>
          <w:sz w:val="22"/>
          <w:szCs w:val="22"/>
        </w:rPr>
        <w:t>. Arizona State University</w:t>
      </w:r>
      <w:r w:rsidR="00467191" w:rsidRPr="004D77F5">
        <w:rPr>
          <w:rFonts w:asciiTheme="minorHAnsi" w:hAnsiTheme="minorHAnsi" w:cstheme="minorHAnsi"/>
          <w:sz w:val="22"/>
          <w:szCs w:val="22"/>
        </w:rPr>
        <w:t>, Tempe</w:t>
      </w:r>
      <w:r w:rsidRPr="004D77F5">
        <w:rPr>
          <w:rFonts w:asciiTheme="minorHAnsi" w:hAnsiTheme="minorHAnsi" w:cstheme="minorHAnsi"/>
          <w:sz w:val="22"/>
          <w:szCs w:val="22"/>
        </w:rPr>
        <w:t xml:space="preserve">. Nov. 2018. </w:t>
      </w:r>
    </w:p>
    <w:p w14:paraId="7F264408" w14:textId="6DD23A4E" w:rsidR="00335D94" w:rsidRPr="004D77F5" w:rsidRDefault="001A1D2F" w:rsidP="004C15C7">
      <w:pPr>
        <w:ind w:left="270" w:hanging="270"/>
        <w:rPr>
          <w:rFonts w:asciiTheme="minorHAnsi" w:hAnsiTheme="minorHAnsi" w:cstheme="minorHAnsi"/>
          <w:sz w:val="22"/>
          <w:szCs w:val="22"/>
        </w:rPr>
      </w:pPr>
      <w:r w:rsidRPr="004D77F5">
        <w:rPr>
          <w:rFonts w:asciiTheme="minorHAnsi" w:hAnsiTheme="minorHAnsi" w:cstheme="minorHAnsi"/>
          <w:sz w:val="22"/>
          <w:szCs w:val="22"/>
        </w:rPr>
        <w:t>Hester, C</w:t>
      </w:r>
      <w:r w:rsidR="003F567B" w:rsidRPr="004D77F5">
        <w:rPr>
          <w:rFonts w:asciiTheme="minorHAnsi" w:hAnsiTheme="minorHAnsi" w:cstheme="minorHAnsi"/>
          <w:sz w:val="22"/>
          <w:szCs w:val="22"/>
        </w:rPr>
        <w:t>.</w:t>
      </w:r>
      <w:r w:rsidR="00575B35" w:rsidRPr="004D77F5">
        <w:rPr>
          <w:rFonts w:asciiTheme="minorHAnsi" w:hAnsiTheme="minorHAnsi" w:cstheme="minorHAnsi"/>
          <w:sz w:val="22"/>
          <w:szCs w:val="22"/>
        </w:rPr>
        <w:t>*</w:t>
      </w:r>
      <w:r w:rsidR="003F567B" w:rsidRPr="004D77F5">
        <w:rPr>
          <w:rFonts w:asciiTheme="minorHAnsi" w:hAnsiTheme="minorHAnsi" w:cstheme="minorHAnsi"/>
          <w:sz w:val="22"/>
          <w:szCs w:val="22"/>
        </w:rPr>
        <w:t xml:space="preserve"> </w:t>
      </w:r>
      <w:r w:rsidR="00335D94" w:rsidRPr="004D77F5">
        <w:rPr>
          <w:rFonts w:asciiTheme="minorHAnsi" w:hAnsiTheme="minorHAnsi" w:cstheme="minorHAnsi"/>
          <w:sz w:val="22"/>
          <w:szCs w:val="22"/>
        </w:rPr>
        <w:t xml:space="preserve">Economic, </w:t>
      </w:r>
      <w:r w:rsidR="00E16C6B" w:rsidRPr="004D77F5">
        <w:rPr>
          <w:rFonts w:asciiTheme="minorHAnsi" w:hAnsiTheme="minorHAnsi" w:cstheme="minorHAnsi"/>
          <w:sz w:val="22"/>
          <w:szCs w:val="22"/>
        </w:rPr>
        <w:t>c</w:t>
      </w:r>
      <w:r w:rsidR="00335D94" w:rsidRPr="004D77F5">
        <w:rPr>
          <w:rFonts w:asciiTheme="minorHAnsi" w:hAnsiTheme="minorHAnsi" w:cstheme="minorHAnsi"/>
          <w:sz w:val="22"/>
          <w:szCs w:val="22"/>
        </w:rPr>
        <w:t xml:space="preserve">limatic, and </w:t>
      </w:r>
      <w:r w:rsidR="00E16C6B" w:rsidRPr="004D77F5">
        <w:rPr>
          <w:rFonts w:asciiTheme="minorHAnsi" w:hAnsiTheme="minorHAnsi" w:cstheme="minorHAnsi"/>
          <w:sz w:val="22"/>
          <w:szCs w:val="22"/>
        </w:rPr>
        <w:t>l</w:t>
      </w:r>
      <w:r w:rsidR="00335D94" w:rsidRPr="004D77F5">
        <w:rPr>
          <w:rFonts w:asciiTheme="minorHAnsi" w:hAnsiTheme="minorHAnsi" w:cstheme="minorHAnsi"/>
          <w:sz w:val="22"/>
          <w:szCs w:val="22"/>
        </w:rPr>
        <w:t xml:space="preserve">andscape </w:t>
      </w:r>
      <w:r w:rsidR="00E16C6B" w:rsidRPr="004D77F5">
        <w:rPr>
          <w:rFonts w:asciiTheme="minorHAnsi" w:hAnsiTheme="minorHAnsi" w:cstheme="minorHAnsi"/>
          <w:sz w:val="22"/>
          <w:szCs w:val="22"/>
        </w:rPr>
        <w:t>d</w:t>
      </w:r>
      <w:r w:rsidR="00335D94" w:rsidRPr="004D77F5">
        <w:rPr>
          <w:rFonts w:asciiTheme="minorHAnsi" w:hAnsiTheme="minorHAnsi" w:cstheme="minorHAnsi"/>
          <w:sz w:val="22"/>
          <w:szCs w:val="22"/>
        </w:rPr>
        <w:t xml:space="preserve">rivers of </w:t>
      </w:r>
      <w:r w:rsidR="00E16C6B" w:rsidRPr="004D77F5">
        <w:rPr>
          <w:rFonts w:asciiTheme="minorHAnsi" w:hAnsiTheme="minorHAnsi" w:cstheme="minorHAnsi"/>
          <w:sz w:val="22"/>
          <w:szCs w:val="22"/>
        </w:rPr>
        <w:t>u</w:t>
      </w:r>
      <w:r w:rsidR="00335D94" w:rsidRPr="004D77F5">
        <w:rPr>
          <w:rFonts w:asciiTheme="minorHAnsi" w:hAnsiTheme="minorHAnsi" w:cstheme="minorHAnsi"/>
          <w:sz w:val="22"/>
          <w:szCs w:val="22"/>
        </w:rPr>
        <w:t xml:space="preserve">rban </w:t>
      </w:r>
      <w:r w:rsidR="00E16C6B" w:rsidRPr="004D77F5">
        <w:rPr>
          <w:rFonts w:asciiTheme="minorHAnsi" w:hAnsiTheme="minorHAnsi" w:cstheme="minorHAnsi"/>
          <w:sz w:val="22"/>
          <w:szCs w:val="22"/>
        </w:rPr>
        <w:t>w</w:t>
      </w:r>
      <w:r w:rsidR="00335D94" w:rsidRPr="004D77F5">
        <w:rPr>
          <w:rFonts w:asciiTheme="minorHAnsi" w:hAnsiTheme="minorHAnsi" w:cstheme="minorHAnsi"/>
          <w:sz w:val="22"/>
          <w:szCs w:val="22"/>
        </w:rPr>
        <w:t xml:space="preserve">ater </w:t>
      </w:r>
      <w:r w:rsidR="00E16C6B" w:rsidRPr="004D77F5">
        <w:rPr>
          <w:rFonts w:asciiTheme="minorHAnsi" w:hAnsiTheme="minorHAnsi" w:cstheme="minorHAnsi"/>
          <w:sz w:val="22"/>
          <w:szCs w:val="22"/>
        </w:rPr>
        <w:t>d</w:t>
      </w:r>
      <w:r w:rsidR="00617041" w:rsidRPr="004D77F5">
        <w:rPr>
          <w:rFonts w:asciiTheme="minorHAnsi" w:hAnsiTheme="minorHAnsi" w:cstheme="minorHAnsi"/>
          <w:sz w:val="22"/>
          <w:szCs w:val="22"/>
        </w:rPr>
        <w:t>emand in Arizona: 1990-2011</w:t>
      </w:r>
      <w:r w:rsidR="003F567B" w:rsidRPr="004D77F5">
        <w:rPr>
          <w:rFonts w:asciiTheme="minorHAnsi" w:hAnsiTheme="minorHAnsi" w:cstheme="minorHAnsi"/>
          <w:sz w:val="22"/>
          <w:szCs w:val="22"/>
        </w:rPr>
        <w:t xml:space="preserve"> </w:t>
      </w:r>
      <w:r w:rsidR="00617041" w:rsidRPr="004D77F5">
        <w:rPr>
          <w:rFonts w:asciiTheme="minorHAnsi" w:hAnsiTheme="minorHAnsi" w:cstheme="minorHAnsi"/>
          <w:sz w:val="22"/>
          <w:szCs w:val="22"/>
        </w:rPr>
        <w:t>(</w:t>
      </w:r>
      <w:r w:rsidR="00617041" w:rsidRPr="004D77F5">
        <w:rPr>
          <w:rFonts w:asciiTheme="minorHAnsi" w:hAnsiTheme="minorHAnsi" w:cstheme="minorHAnsi"/>
          <w:sz w:val="22"/>
          <w:szCs w:val="22"/>
          <w:u w:val="single"/>
        </w:rPr>
        <w:t>Honorary Mention</w:t>
      </w:r>
      <w:r w:rsidR="00617041" w:rsidRPr="004D77F5">
        <w:rPr>
          <w:rFonts w:asciiTheme="minorHAnsi" w:hAnsiTheme="minorHAnsi" w:cstheme="minorHAnsi"/>
          <w:sz w:val="22"/>
          <w:szCs w:val="22"/>
        </w:rPr>
        <w:t xml:space="preserve">). </w:t>
      </w:r>
      <w:r w:rsidR="00335D94" w:rsidRPr="004D77F5">
        <w:rPr>
          <w:rFonts w:asciiTheme="minorHAnsi" w:hAnsiTheme="minorHAnsi" w:cstheme="minorHAnsi"/>
          <w:i/>
          <w:sz w:val="22"/>
          <w:szCs w:val="22"/>
        </w:rPr>
        <w:t>American Association for the Advancements of the Sciences (AAAS)</w:t>
      </w:r>
      <w:r w:rsidR="00335D94" w:rsidRPr="004D77F5">
        <w:rPr>
          <w:rFonts w:asciiTheme="minorHAnsi" w:hAnsiTheme="minorHAnsi" w:cstheme="minorHAnsi"/>
          <w:sz w:val="22"/>
          <w:szCs w:val="22"/>
        </w:rPr>
        <w:t xml:space="preserve">. </w:t>
      </w:r>
      <w:r w:rsidR="007736F2" w:rsidRPr="004D77F5">
        <w:rPr>
          <w:rFonts w:asciiTheme="minorHAnsi" w:hAnsiTheme="minorHAnsi" w:cstheme="minorHAnsi"/>
          <w:sz w:val="22"/>
          <w:szCs w:val="22"/>
        </w:rPr>
        <w:t xml:space="preserve">Austin, TX. </w:t>
      </w:r>
      <w:r w:rsidR="00335D94" w:rsidRPr="004D77F5">
        <w:rPr>
          <w:rFonts w:asciiTheme="minorHAnsi" w:hAnsiTheme="minorHAnsi" w:cstheme="minorHAnsi"/>
          <w:sz w:val="22"/>
          <w:szCs w:val="22"/>
        </w:rPr>
        <w:t>Mar. 2018.</w:t>
      </w:r>
    </w:p>
    <w:p w14:paraId="0FF5A3E1" w14:textId="6270D2A1" w:rsidR="004C15C7" w:rsidRPr="004D77F5" w:rsidRDefault="004C15C7" w:rsidP="004C15C7">
      <w:pPr>
        <w:ind w:left="270" w:hanging="270"/>
        <w:rPr>
          <w:rFonts w:asciiTheme="minorHAnsi" w:hAnsiTheme="minorHAnsi" w:cstheme="minorHAnsi"/>
          <w:sz w:val="22"/>
          <w:szCs w:val="22"/>
        </w:rPr>
      </w:pPr>
      <w:r w:rsidRPr="004D77F5">
        <w:rPr>
          <w:rFonts w:asciiTheme="minorHAnsi" w:hAnsiTheme="minorHAnsi" w:cstheme="minorHAnsi"/>
          <w:sz w:val="22"/>
          <w:szCs w:val="22"/>
        </w:rPr>
        <w:t>Andrade</w:t>
      </w:r>
      <w:r w:rsidR="00AB0959" w:rsidRPr="004D77F5">
        <w:rPr>
          <w:rFonts w:asciiTheme="minorHAnsi" w:hAnsiTheme="minorHAnsi" w:cstheme="minorHAnsi"/>
          <w:sz w:val="22"/>
          <w:szCs w:val="22"/>
        </w:rPr>
        <w:t>, R.</w:t>
      </w:r>
      <w:r w:rsidR="00575B35" w:rsidRPr="004D77F5">
        <w:rPr>
          <w:rFonts w:asciiTheme="minorHAnsi" w:hAnsiTheme="minorHAnsi" w:cstheme="minorHAnsi"/>
          <w:sz w:val="22"/>
          <w:szCs w:val="22"/>
        </w:rPr>
        <w:t>*</w:t>
      </w:r>
      <w:r w:rsidR="003F567B" w:rsidRPr="004D77F5">
        <w:rPr>
          <w:rFonts w:asciiTheme="minorHAnsi" w:hAnsiTheme="minorHAnsi" w:cstheme="minorHAnsi"/>
          <w:sz w:val="22"/>
          <w:szCs w:val="22"/>
        </w:rPr>
        <w:t xml:space="preserve"> </w:t>
      </w:r>
      <w:r w:rsidRPr="004D77F5">
        <w:rPr>
          <w:rFonts w:asciiTheme="minorHAnsi" w:hAnsiTheme="minorHAnsi" w:cstheme="minorHAnsi"/>
          <w:sz w:val="22"/>
          <w:szCs w:val="22"/>
        </w:rPr>
        <w:t xml:space="preserve">Linking </w:t>
      </w:r>
      <w:r w:rsidR="00E16C6B" w:rsidRPr="004D77F5">
        <w:rPr>
          <w:rFonts w:asciiTheme="minorHAnsi" w:hAnsiTheme="minorHAnsi" w:cstheme="minorHAnsi"/>
          <w:sz w:val="22"/>
          <w:szCs w:val="22"/>
        </w:rPr>
        <w:t>r</w:t>
      </w:r>
      <w:r w:rsidR="003F567B" w:rsidRPr="004D77F5">
        <w:rPr>
          <w:rFonts w:asciiTheme="minorHAnsi" w:hAnsiTheme="minorHAnsi" w:cstheme="minorHAnsi"/>
          <w:sz w:val="22"/>
          <w:szCs w:val="22"/>
        </w:rPr>
        <w:t xml:space="preserve">esidential </w:t>
      </w:r>
      <w:r w:rsidR="00E16C6B" w:rsidRPr="004D77F5">
        <w:rPr>
          <w:rFonts w:asciiTheme="minorHAnsi" w:hAnsiTheme="minorHAnsi" w:cstheme="minorHAnsi"/>
          <w:sz w:val="22"/>
          <w:szCs w:val="22"/>
        </w:rPr>
        <w:t>l</w:t>
      </w:r>
      <w:r w:rsidRPr="004D77F5">
        <w:rPr>
          <w:rFonts w:asciiTheme="minorHAnsi" w:hAnsiTheme="minorHAnsi" w:cstheme="minorHAnsi"/>
          <w:sz w:val="22"/>
          <w:szCs w:val="22"/>
        </w:rPr>
        <w:t xml:space="preserve">andscape, </w:t>
      </w:r>
      <w:r w:rsidR="00E16C6B" w:rsidRPr="004D77F5">
        <w:rPr>
          <w:rFonts w:asciiTheme="minorHAnsi" w:hAnsiTheme="minorHAnsi" w:cstheme="minorHAnsi"/>
          <w:sz w:val="22"/>
          <w:szCs w:val="22"/>
        </w:rPr>
        <w:t>s</w:t>
      </w:r>
      <w:r w:rsidRPr="004D77F5">
        <w:rPr>
          <w:rFonts w:asciiTheme="minorHAnsi" w:hAnsiTheme="minorHAnsi" w:cstheme="minorHAnsi"/>
          <w:sz w:val="22"/>
          <w:szCs w:val="22"/>
        </w:rPr>
        <w:t xml:space="preserve">ocioeconomic </w:t>
      </w:r>
      <w:r w:rsidR="00E16C6B" w:rsidRPr="004D77F5">
        <w:rPr>
          <w:rFonts w:asciiTheme="minorHAnsi" w:hAnsiTheme="minorHAnsi" w:cstheme="minorHAnsi"/>
          <w:sz w:val="22"/>
          <w:szCs w:val="22"/>
        </w:rPr>
        <w:t>s</w:t>
      </w:r>
      <w:r w:rsidRPr="004D77F5">
        <w:rPr>
          <w:rFonts w:asciiTheme="minorHAnsi" w:hAnsiTheme="minorHAnsi" w:cstheme="minorHAnsi"/>
          <w:sz w:val="22"/>
          <w:szCs w:val="22"/>
        </w:rPr>
        <w:t xml:space="preserve">tatus, and </w:t>
      </w:r>
      <w:r w:rsidR="00E16C6B" w:rsidRPr="004D77F5">
        <w:rPr>
          <w:rFonts w:asciiTheme="minorHAnsi" w:hAnsiTheme="minorHAnsi" w:cstheme="minorHAnsi"/>
          <w:sz w:val="22"/>
          <w:szCs w:val="22"/>
        </w:rPr>
        <w:t>p</w:t>
      </w:r>
      <w:r w:rsidRPr="004D77F5">
        <w:rPr>
          <w:rFonts w:asciiTheme="minorHAnsi" w:hAnsiTheme="minorHAnsi" w:cstheme="minorHAnsi"/>
          <w:sz w:val="22"/>
          <w:szCs w:val="22"/>
        </w:rPr>
        <w:t xml:space="preserve">erceptions to </w:t>
      </w:r>
      <w:r w:rsidR="00E16C6B" w:rsidRPr="004D77F5">
        <w:rPr>
          <w:rFonts w:asciiTheme="minorHAnsi" w:hAnsiTheme="minorHAnsi" w:cstheme="minorHAnsi"/>
          <w:sz w:val="22"/>
          <w:szCs w:val="22"/>
        </w:rPr>
        <w:t>b</w:t>
      </w:r>
      <w:r w:rsidRPr="004D77F5">
        <w:rPr>
          <w:rFonts w:asciiTheme="minorHAnsi" w:hAnsiTheme="minorHAnsi" w:cstheme="minorHAnsi"/>
          <w:sz w:val="22"/>
          <w:szCs w:val="22"/>
        </w:rPr>
        <w:t xml:space="preserve">ird </w:t>
      </w:r>
      <w:r w:rsidR="00E16C6B" w:rsidRPr="004D77F5">
        <w:rPr>
          <w:rFonts w:asciiTheme="minorHAnsi" w:hAnsiTheme="minorHAnsi" w:cstheme="minorHAnsi"/>
          <w:sz w:val="22"/>
          <w:szCs w:val="22"/>
        </w:rPr>
        <w:t>d</w:t>
      </w:r>
      <w:r w:rsidRPr="004D77F5">
        <w:rPr>
          <w:rFonts w:asciiTheme="minorHAnsi" w:hAnsiTheme="minorHAnsi" w:cstheme="minorHAnsi"/>
          <w:sz w:val="22"/>
          <w:szCs w:val="22"/>
        </w:rPr>
        <w:t>iversity</w:t>
      </w:r>
      <w:r w:rsidR="00617041" w:rsidRPr="004D77F5">
        <w:rPr>
          <w:rFonts w:asciiTheme="minorHAnsi" w:hAnsiTheme="minorHAnsi" w:cstheme="minorHAnsi"/>
          <w:sz w:val="22"/>
          <w:szCs w:val="22"/>
        </w:rPr>
        <w:t xml:space="preserve"> (</w:t>
      </w:r>
      <w:r w:rsidR="00617041" w:rsidRPr="004D77F5">
        <w:rPr>
          <w:rFonts w:asciiTheme="minorHAnsi" w:hAnsiTheme="minorHAnsi" w:cstheme="minorHAnsi"/>
          <w:sz w:val="22"/>
          <w:szCs w:val="22"/>
          <w:u w:val="single"/>
        </w:rPr>
        <w:t>Runner Up)</w:t>
      </w:r>
      <w:r w:rsidRPr="004D77F5">
        <w:rPr>
          <w:rFonts w:asciiTheme="minorHAnsi" w:hAnsiTheme="minorHAnsi" w:cstheme="minorHAnsi"/>
          <w:sz w:val="22"/>
          <w:szCs w:val="22"/>
        </w:rPr>
        <w:t xml:space="preserve">. </w:t>
      </w:r>
      <w:r w:rsidR="00575B35" w:rsidRPr="004D77F5">
        <w:rPr>
          <w:rFonts w:asciiTheme="minorHAnsi" w:hAnsiTheme="minorHAnsi" w:cstheme="minorHAnsi"/>
          <w:i/>
          <w:sz w:val="22"/>
          <w:szCs w:val="22"/>
        </w:rPr>
        <w:t>Annual</w:t>
      </w:r>
      <w:r w:rsidR="00575B35" w:rsidRPr="004D77F5">
        <w:rPr>
          <w:rFonts w:asciiTheme="minorHAnsi" w:hAnsiTheme="minorHAnsi" w:cstheme="minorHAnsi"/>
          <w:sz w:val="22"/>
          <w:szCs w:val="22"/>
        </w:rPr>
        <w:t xml:space="preserve"> </w:t>
      </w:r>
      <w:r w:rsidR="00467191" w:rsidRPr="004D77F5">
        <w:rPr>
          <w:rFonts w:asciiTheme="minorHAnsi" w:hAnsiTheme="minorHAnsi" w:cstheme="minorHAnsi"/>
          <w:i/>
          <w:sz w:val="22"/>
          <w:szCs w:val="22"/>
        </w:rPr>
        <w:t>CAP LTER</w:t>
      </w:r>
      <w:r w:rsidRPr="004D77F5">
        <w:rPr>
          <w:rFonts w:asciiTheme="minorHAnsi" w:hAnsiTheme="minorHAnsi" w:cstheme="minorHAnsi"/>
          <w:i/>
          <w:sz w:val="22"/>
          <w:szCs w:val="22"/>
        </w:rPr>
        <w:t xml:space="preserve"> Symposium</w:t>
      </w:r>
      <w:r w:rsidRPr="004D77F5">
        <w:rPr>
          <w:rFonts w:asciiTheme="minorHAnsi" w:hAnsiTheme="minorHAnsi" w:cstheme="minorHAnsi"/>
          <w:sz w:val="22"/>
          <w:szCs w:val="22"/>
        </w:rPr>
        <w:t>.</w:t>
      </w:r>
      <w:r w:rsidR="00467191" w:rsidRPr="004D77F5">
        <w:rPr>
          <w:rFonts w:asciiTheme="minorHAnsi" w:hAnsiTheme="minorHAnsi" w:cstheme="minorHAnsi"/>
          <w:sz w:val="22"/>
          <w:szCs w:val="22"/>
        </w:rPr>
        <w:t xml:space="preserve"> Scottsdale, AZ.</w:t>
      </w:r>
      <w:r w:rsidRPr="004D77F5">
        <w:rPr>
          <w:rFonts w:asciiTheme="minorHAnsi" w:hAnsiTheme="minorHAnsi" w:cstheme="minorHAnsi"/>
          <w:i/>
          <w:sz w:val="22"/>
          <w:szCs w:val="22"/>
        </w:rPr>
        <w:t xml:space="preserve"> </w:t>
      </w:r>
      <w:r w:rsidRPr="004D77F5">
        <w:rPr>
          <w:rFonts w:asciiTheme="minorHAnsi" w:hAnsiTheme="minorHAnsi" w:cstheme="minorHAnsi"/>
          <w:sz w:val="22"/>
          <w:szCs w:val="22"/>
        </w:rPr>
        <w:t>Jan. 2016.</w:t>
      </w:r>
    </w:p>
    <w:p w14:paraId="32DD9EB5" w14:textId="037932B8" w:rsidR="006514F1" w:rsidRPr="004D77F5" w:rsidRDefault="00B55163" w:rsidP="006514F1">
      <w:pPr>
        <w:ind w:left="270" w:hanging="270"/>
        <w:rPr>
          <w:rFonts w:asciiTheme="minorHAnsi" w:hAnsiTheme="minorHAnsi" w:cstheme="minorHAnsi"/>
          <w:sz w:val="22"/>
          <w:szCs w:val="22"/>
        </w:rPr>
      </w:pPr>
      <w:r w:rsidRPr="004D77F5">
        <w:rPr>
          <w:rFonts w:asciiTheme="minorHAnsi" w:hAnsiTheme="minorHAnsi" w:cstheme="minorHAnsi"/>
          <w:sz w:val="22"/>
          <w:szCs w:val="22"/>
        </w:rPr>
        <w:t>Chipman, D</w:t>
      </w:r>
      <w:r w:rsidR="006514F1" w:rsidRPr="004D77F5">
        <w:rPr>
          <w:rFonts w:asciiTheme="minorHAnsi" w:hAnsiTheme="minorHAnsi" w:cstheme="minorHAnsi"/>
          <w:sz w:val="22"/>
          <w:szCs w:val="22"/>
        </w:rPr>
        <w:t>.</w:t>
      </w:r>
      <w:r w:rsidR="00575B35" w:rsidRPr="004D77F5">
        <w:rPr>
          <w:rFonts w:asciiTheme="minorHAnsi" w:hAnsiTheme="minorHAnsi" w:cstheme="minorHAnsi"/>
          <w:sz w:val="22"/>
          <w:szCs w:val="22"/>
        </w:rPr>
        <w:t>*</w:t>
      </w:r>
      <w:r w:rsidR="006514F1" w:rsidRPr="004D77F5">
        <w:rPr>
          <w:rFonts w:asciiTheme="minorHAnsi" w:hAnsiTheme="minorHAnsi" w:cstheme="minorHAnsi"/>
          <w:sz w:val="22"/>
          <w:szCs w:val="22"/>
        </w:rPr>
        <w:t xml:space="preserve"> I </w:t>
      </w:r>
      <w:r w:rsidR="00E16C6B" w:rsidRPr="004D77F5">
        <w:rPr>
          <w:rFonts w:asciiTheme="minorHAnsi" w:hAnsiTheme="minorHAnsi" w:cstheme="minorHAnsi"/>
          <w:sz w:val="22"/>
          <w:szCs w:val="22"/>
        </w:rPr>
        <w:t>w</w:t>
      </w:r>
      <w:r w:rsidR="006514F1" w:rsidRPr="004D77F5">
        <w:rPr>
          <w:rFonts w:asciiTheme="minorHAnsi" w:hAnsiTheme="minorHAnsi" w:cstheme="minorHAnsi"/>
          <w:sz w:val="22"/>
          <w:szCs w:val="22"/>
        </w:rPr>
        <w:t xml:space="preserve">ill </w:t>
      </w:r>
      <w:r w:rsidR="00E16C6B" w:rsidRPr="004D77F5">
        <w:rPr>
          <w:rFonts w:asciiTheme="minorHAnsi" w:hAnsiTheme="minorHAnsi" w:cstheme="minorHAnsi"/>
          <w:sz w:val="22"/>
          <w:szCs w:val="22"/>
        </w:rPr>
        <w:t>s</w:t>
      </w:r>
      <w:r w:rsidR="006514F1" w:rsidRPr="004D77F5">
        <w:rPr>
          <w:rFonts w:asciiTheme="minorHAnsi" w:hAnsiTheme="minorHAnsi" w:cstheme="minorHAnsi"/>
          <w:sz w:val="22"/>
          <w:szCs w:val="22"/>
        </w:rPr>
        <w:t xml:space="preserve">urvive: Perceptions of </w:t>
      </w:r>
      <w:r w:rsidR="00E16C6B" w:rsidRPr="004D77F5">
        <w:rPr>
          <w:rFonts w:asciiTheme="minorHAnsi" w:hAnsiTheme="minorHAnsi" w:cstheme="minorHAnsi"/>
          <w:sz w:val="22"/>
          <w:szCs w:val="22"/>
        </w:rPr>
        <w:t>p</w:t>
      </w:r>
      <w:r w:rsidR="006514F1" w:rsidRPr="004D77F5">
        <w:rPr>
          <w:rFonts w:asciiTheme="minorHAnsi" w:hAnsiTheme="minorHAnsi" w:cstheme="minorHAnsi"/>
          <w:sz w:val="22"/>
          <w:szCs w:val="22"/>
        </w:rPr>
        <w:t xml:space="preserve">ersonal and </w:t>
      </w:r>
      <w:r w:rsidR="00E16C6B" w:rsidRPr="004D77F5">
        <w:rPr>
          <w:rFonts w:asciiTheme="minorHAnsi" w:hAnsiTheme="minorHAnsi" w:cstheme="minorHAnsi"/>
          <w:sz w:val="22"/>
          <w:szCs w:val="22"/>
        </w:rPr>
        <w:t>g</w:t>
      </w:r>
      <w:r w:rsidR="006514F1" w:rsidRPr="004D77F5">
        <w:rPr>
          <w:rFonts w:asciiTheme="minorHAnsi" w:hAnsiTheme="minorHAnsi" w:cstheme="minorHAnsi"/>
          <w:sz w:val="22"/>
          <w:szCs w:val="22"/>
        </w:rPr>
        <w:t xml:space="preserve">lobal </w:t>
      </w:r>
      <w:r w:rsidR="00E16C6B" w:rsidRPr="004D77F5">
        <w:rPr>
          <w:rFonts w:asciiTheme="minorHAnsi" w:hAnsiTheme="minorHAnsi" w:cstheme="minorHAnsi"/>
          <w:sz w:val="22"/>
          <w:szCs w:val="22"/>
        </w:rPr>
        <w:t>c</w:t>
      </w:r>
      <w:r w:rsidR="006514F1" w:rsidRPr="004D77F5">
        <w:rPr>
          <w:rFonts w:asciiTheme="minorHAnsi" w:hAnsiTheme="minorHAnsi" w:cstheme="minorHAnsi"/>
          <w:sz w:val="22"/>
          <w:szCs w:val="22"/>
        </w:rPr>
        <w:t xml:space="preserve">limate </w:t>
      </w:r>
      <w:r w:rsidR="00E16C6B" w:rsidRPr="004D77F5">
        <w:rPr>
          <w:rFonts w:asciiTheme="minorHAnsi" w:hAnsiTheme="minorHAnsi" w:cstheme="minorHAnsi"/>
          <w:sz w:val="22"/>
          <w:szCs w:val="22"/>
        </w:rPr>
        <w:t>c</w:t>
      </w:r>
      <w:r w:rsidR="006514F1" w:rsidRPr="004D77F5">
        <w:rPr>
          <w:rFonts w:asciiTheme="minorHAnsi" w:hAnsiTheme="minorHAnsi" w:cstheme="minorHAnsi"/>
          <w:sz w:val="22"/>
          <w:szCs w:val="22"/>
        </w:rPr>
        <w:t xml:space="preserve">hange </w:t>
      </w:r>
      <w:r w:rsidR="00E16C6B" w:rsidRPr="004D77F5">
        <w:rPr>
          <w:rFonts w:asciiTheme="minorHAnsi" w:hAnsiTheme="minorHAnsi" w:cstheme="minorHAnsi"/>
          <w:sz w:val="22"/>
          <w:szCs w:val="22"/>
        </w:rPr>
        <w:t>r</w:t>
      </w:r>
      <w:r w:rsidR="006514F1" w:rsidRPr="004D77F5">
        <w:rPr>
          <w:rFonts w:asciiTheme="minorHAnsi" w:hAnsiTheme="minorHAnsi" w:cstheme="minorHAnsi"/>
          <w:sz w:val="22"/>
          <w:szCs w:val="22"/>
        </w:rPr>
        <w:t>isks</w:t>
      </w:r>
      <w:r w:rsidR="00617041" w:rsidRPr="004D77F5">
        <w:rPr>
          <w:rFonts w:asciiTheme="minorHAnsi" w:hAnsiTheme="minorHAnsi" w:cstheme="minorHAnsi"/>
          <w:sz w:val="22"/>
          <w:szCs w:val="22"/>
        </w:rPr>
        <w:t xml:space="preserve"> (</w:t>
      </w:r>
      <w:r w:rsidR="00617041" w:rsidRPr="004D77F5">
        <w:rPr>
          <w:rFonts w:asciiTheme="minorHAnsi" w:hAnsiTheme="minorHAnsi" w:cstheme="minorHAnsi"/>
          <w:sz w:val="22"/>
          <w:szCs w:val="22"/>
          <w:u w:val="single"/>
        </w:rPr>
        <w:t>Runner Up)</w:t>
      </w:r>
      <w:r w:rsidR="006514F1" w:rsidRPr="004D77F5">
        <w:rPr>
          <w:rFonts w:asciiTheme="minorHAnsi" w:hAnsiTheme="minorHAnsi" w:cstheme="minorHAnsi"/>
          <w:sz w:val="22"/>
          <w:szCs w:val="22"/>
        </w:rPr>
        <w:t xml:space="preserve">. </w:t>
      </w:r>
      <w:r w:rsidR="00575B35" w:rsidRPr="004D77F5">
        <w:rPr>
          <w:rFonts w:asciiTheme="minorHAnsi" w:hAnsiTheme="minorHAnsi" w:cstheme="minorHAnsi"/>
          <w:i/>
          <w:sz w:val="22"/>
          <w:szCs w:val="22"/>
        </w:rPr>
        <w:t xml:space="preserve">Annual </w:t>
      </w:r>
      <w:r w:rsidR="00617041" w:rsidRPr="004D77F5">
        <w:rPr>
          <w:rFonts w:asciiTheme="minorHAnsi" w:hAnsiTheme="minorHAnsi" w:cstheme="minorHAnsi"/>
          <w:i/>
          <w:sz w:val="22"/>
          <w:szCs w:val="22"/>
        </w:rPr>
        <w:t>CAP LTER</w:t>
      </w:r>
      <w:r w:rsidR="006514F1" w:rsidRPr="004D77F5">
        <w:rPr>
          <w:rFonts w:asciiTheme="minorHAnsi" w:hAnsiTheme="minorHAnsi" w:cstheme="minorHAnsi"/>
          <w:i/>
          <w:sz w:val="22"/>
          <w:szCs w:val="22"/>
        </w:rPr>
        <w:t xml:space="preserve"> Symposium</w:t>
      </w:r>
      <w:r w:rsidR="006514F1" w:rsidRPr="004D77F5">
        <w:rPr>
          <w:rFonts w:asciiTheme="minorHAnsi" w:hAnsiTheme="minorHAnsi" w:cstheme="minorHAnsi"/>
          <w:sz w:val="22"/>
          <w:szCs w:val="22"/>
        </w:rPr>
        <w:t>.</w:t>
      </w:r>
      <w:r w:rsidR="006514F1" w:rsidRPr="004D77F5">
        <w:rPr>
          <w:rFonts w:asciiTheme="minorHAnsi" w:hAnsiTheme="minorHAnsi" w:cstheme="minorHAnsi"/>
          <w:i/>
          <w:sz w:val="22"/>
          <w:szCs w:val="22"/>
        </w:rPr>
        <w:t xml:space="preserve"> </w:t>
      </w:r>
      <w:r w:rsidR="00467191" w:rsidRPr="004D77F5">
        <w:rPr>
          <w:rFonts w:asciiTheme="minorHAnsi" w:hAnsiTheme="minorHAnsi" w:cstheme="minorHAnsi"/>
          <w:sz w:val="22"/>
          <w:szCs w:val="22"/>
        </w:rPr>
        <w:t xml:space="preserve">Scottsdale, AZ. </w:t>
      </w:r>
      <w:r w:rsidR="006514F1" w:rsidRPr="004D77F5">
        <w:rPr>
          <w:rFonts w:asciiTheme="minorHAnsi" w:hAnsiTheme="minorHAnsi" w:cstheme="minorHAnsi"/>
          <w:sz w:val="22"/>
          <w:szCs w:val="22"/>
        </w:rPr>
        <w:t>Jan. 2014</w:t>
      </w:r>
      <w:r w:rsidR="000F7F3B" w:rsidRPr="004D77F5">
        <w:rPr>
          <w:rFonts w:asciiTheme="minorHAnsi" w:hAnsiTheme="minorHAnsi" w:cstheme="minorHAnsi"/>
          <w:sz w:val="22"/>
          <w:szCs w:val="22"/>
        </w:rPr>
        <w:t xml:space="preserve">. </w:t>
      </w:r>
    </w:p>
    <w:p w14:paraId="7B1E5E51" w14:textId="0C517AE3" w:rsidR="00C8637B" w:rsidRPr="004D77F5" w:rsidRDefault="00C8637B" w:rsidP="00C8637B">
      <w:pPr>
        <w:ind w:left="270" w:hanging="270"/>
        <w:rPr>
          <w:rFonts w:asciiTheme="minorHAnsi" w:hAnsiTheme="minorHAnsi" w:cstheme="minorHAnsi"/>
          <w:sz w:val="22"/>
          <w:szCs w:val="22"/>
        </w:rPr>
      </w:pPr>
      <w:r w:rsidRPr="004D77F5">
        <w:rPr>
          <w:rFonts w:asciiTheme="minorHAnsi" w:hAnsiTheme="minorHAnsi" w:cstheme="minorHAnsi"/>
          <w:sz w:val="22"/>
          <w:szCs w:val="22"/>
        </w:rPr>
        <w:t>Stotts, R.</w:t>
      </w:r>
      <w:r w:rsidR="00575B35" w:rsidRPr="004D77F5">
        <w:rPr>
          <w:rFonts w:asciiTheme="minorHAnsi" w:hAnsiTheme="minorHAnsi" w:cstheme="minorHAnsi"/>
          <w:sz w:val="22"/>
          <w:szCs w:val="22"/>
        </w:rPr>
        <w:t>*</w:t>
      </w:r>
      <w:r w:rsidRPr="004D77F5">
        <w:rPr>
          <w:rFonts w:asciiTheme="minorHAnsi" w:hAnsiTheme="minorHAnsi" w:cstheme="minorHAnsi"/>
          <w:sz w:val="22"/>
          <w:szCs w:val="22"/>
        </w:rPr>
        <w:t xml:space="preserve"> Characterizing </w:t>
      </w:r>
      <w:r w:rsidR="00E16C6B" w:rsidRPr="004D77F5">
        <w:rPr>
          <w:rFonts w:asciiTheme="minorHAnsi" w:hAnsiTheme="minorHAnsi" w:cstheme="minorHAnsi"/>
          <w:sz w:val="22"/>
          <w:szCs w:val="22"/>
        </w:rPr>
        <w:t>w</w:t>
      </w:r>
      <w:r w:rsidRPr="004D77F5">
        <w:rPr>
          <w:rFonts w:asciiTheme="minorHAnsi" w:hAnsiTheme="minorHAnsi" w:cstheme="minorHAnsi"/>
          <w:sz w:val="22"/>
          <w:szCs w:val="22"/>
        </w:rPr>
        <w:t xml:space="preserve">ater </w:t>
      </w:r>
      <w:r w:rsidR="00E16C6B" w:rsidRPr="004D77F5">
        <w:rPr>
          <w:rFonts w:asciiTheme="minorHAnsi" w:hAnsiTheme="minorHAnsi" w:cstheme="minorHAnsi"/>
          <w:sz w:val="22"/>
          <w:szCs w:val="22"/>
        </w:rPr>
        <w:t>r</w:t>
      </w:r>
      <w:r w:rsidRPr="004D77F5">
        <w:rPr>
          <w:rFonts w:asciiTheme="minorHAnsi" w:hAnsiTheme="minorHAnsi" w:cstheme="minorHAnsi"/>
          <w:sz w:val="22"/>
          <w:szCs w:val="22"/>
        </w:rPr>
        <w:t xml:space="preserve">isks and </w:t>
      </w:r>
      <w:r w:rsidR="00E16C6B" w:rsidRPr="004D77F5">
        <w:rPr>
          <w:rFonts w:asciiTheme="minorHAnsi" w:hAnsiTheme="minorHAnsi" w:cstheme="minorHAnsi"/>
          <w:sz w:val="22"/>
          <w:szCs w:val="22"/>
        </w:rPr>
        <w:t>s</w:t>
      </w:r>
      <w:r w:rsidRPr="004D77F5">
        <w:rPr>
          <w:rFonts w:asciiTheme="minorHAnsi" w:hAnsiTheme="minorHAnsi" w:cstheme="minorHAnsi"/>
          <w:sz w:val="22"/>
          <w:szCs w:val="22"/>
        </w:rPr>
        <w:t xml:space="preserve">olutions </w:t>
      </w:r>
      <w:r w:rsidR="00E16C6B" w:rsidRPr="004D77F5">
        <w:rPr>
          <w:rFonts w:asciiTheme="minorHAnsi" w:hAnsiTheme="minorHAnsi" w:cstheme="minorHAnsi"/>
          <w:sz w:val="22"/>
          <w:szCs w:val="22"/>
        </w:rPr>
        <w:t>c</w:t>
      </w:r>
      <w:r w:rsidRPr="004D77F5">
        <w:rPr>
          <w:rFonts w:asciiTheme="minorHAnsi" w:hAnsiTheme="minorHAnsi" w:cstheme="minorHAnsi"/>
          <w:sz w:val="22"/>
          <w:szCs w:val="22"/>
        </w:rPr>
        <w:t>ross-</w:t>
      </w:r>
      <w:r w:rsidR="00E16C6B" w:rsidRPr="004D77F5">
        <w:rPr>
          <w:rFonts w:asciiTheme="minorHAnsi" w:hAnsiTheme="minorHAnsi" w:cstheme="minorHAnsi"/>
          <w:sz w:val="22"/>
          <w:szCs w:val="22"/>
        </w:rPr>
        <w:t>c</w:t>
      </w:r>
      <w:r w:rsidRPr="004D77F5">
        <w:rPr>
          <w:rFonts w:asciiTheme="minorHAnsi" w:hAnsiTheme="minorHAnsi" w:cstheme="minorHAnsi"/>
          <w:sz w:val="22"/>
          <w:szCs w:val="22"/>
        </w:rPr>
        <w:t xml:space="preserve">ulturally: Results from </w:t>
      </w:r>
      <w:r w:rsidR="002845E4" w:rsidRPr="004D77F5">
        <w:rPr>
          <w:rFonts w:asciiTheme="minorHAnsi" w:hAnsiTheme="minorHAnsi" w:cstheme="minorHAnsi"/>
          <w:sz w:val="22"/>
          <w:szCs w:val="22"/>
        </w:rPr>
        <w:t>the Global Ethnohydrology Study</w:t>
      </w:r>
      <w:r w:rsidR="00617041" w:rsidRPr="004D77F5">
        <w:rPr>
          <w:rFonts w:asciiTheme="minorHAnsi" w:hAnsiTheme="minorHAnsi" w:cstheme="minorHAnsi"/>
          <w:sz w:val="22"/>
          <w:szCs w:val="22"/>
        </w:rPr>
        <w:t xml:space="preserve"> (</w:t>
      </w:r>
      <w:r w:rsidR="00467191" w:rsidRPr="004D77F5">
        <w:rPr>
          <w:rFonts w:asciiTheme="minorHAnsi" w:hAnsiTheme="minorHAnsi" w:cstheme="minorHAnsi"/>
          <w:sz w:val="22"/>
          <w:szCs w:val="22"/>
          <w:u w:val="single"/>
        </w:rPr>
        <w:t>1</w:t>
      </w:r>
      <w:r w:rsidR="00467191" w:rsidRPr="004D77F5">
        <w:rPr>
          <w:rFonts w:asciiTheme="minorHAnsi" w:hAnsiTheme="minorHAnsi" w:cstheme="minorHAnsi"/>
          <w:sz w:val="22"/>
          <w:szCs w:val="22"/>
          <w:u w:val="single"/>
          <w:vertAlign w:val="superscript"/>
        </w:rPr>
        <w:t>st</w:t>
      </w:r>
      <w:r w:rsidR="00467191" w:rsidRPr="004D77F5">
        <w:rPr>
          <w:rFonts w:asciiTheme="minorHAnsi" w:hAnsiTheme="minorHAnsi" w:cstheme="minorHAnsi"/>
          <w:sz w:val="22"/>
          <w:szCs w:val="22"/>
          <w:u w:val="single"/>
        </w:rPr>
        <w:t xml:space="preserve"> Place</w:t>
      </w:r>
      <w:r w:rsidR="00617041" w:rsidRPr="004D77F5">
        <w:rPr>
          <w:rFonts w:asciiTheme="minorHAnsi" w:hAnsiTheme="minorHAnsi" w:cstheme="minorHAnsi"/>
          <w:sz w:val="22"/>
          <w:szCs w:val="22"/>
        </w:rPr>
        <w:t>).</w:t>
      </w:r>
      <w:r w:rsidRPr="004D77F5">
        <w:rPr>
          <w:rFonts w:asciiTheme="minorHAnsi" w:hAnsiTheme="minorHAnsi" w:cstheme="minorHAnsi"/>
          <w:sz w:val="22"/>
          <w:szCs w:val="22"/>
        </w:rPr>
        <w:t xml:space="preserve"> </w:t>
      </w:r>
      <w:r w:rsidR="00575B35" w:rsidRPr="004D77F5">
        <w:rPr>
          <w:rFonts w:asciiTheme="minorHAnsi" w:hAnsiTheme="minorHAnsi" w:cstheme="minorHAnsi"/>
          <w:i/>
          <w:sz w:val="22"/>
          <w:szCs w:val="22"/>
        </w:rPr>
        <w:t xml:space="preserve">Annual </w:t>
      </w:r>
      <w:r w:rsidR="00467191" w:rsidRPr="004D77F5">
        <w:rPr>
          <w:rFonts w:asciiTheme="minorHAnsi" w:hAnsiTheme="minorHAnsi" w:cstheme="minorHAnsi"/>
          <w:i/>
          <w:sz w:val="22"/>
          <w:szCs w:val="22"/>
        </w:rPr>
        <w:t>CAP LTER Symposium</w:t>
      </w:r>
      <w:r w:rsidR="00467191" w:rsidRPr="004D77F5">
        <w:rPr>
          <w:rFonts w:asciiTheme="minorHAnsi" w:hAnsiTheme="minorHAnsi" w:cstheme="minorHAnsi"/>
          <w:sz w:val="22"/>
          <w:szCs w:val="22"/>
        </w:rPr>
        <w:t>. Scottsdale, AZ.</w:t>
      </w:r>
      <w:r w:rsidR="00467191" w:rsidRPr="004D77F5">
        <w:rPr>
          <w:rFonts w:asciiTheme="minorHAnsi" w:hAnsiTheme="minorHAnsi" w:cstheme="minorHAnsi"/>
          <w:i/>
          <w:sz w:val="22"/>
          <w:szCs w:val="22"/>
        </w:rPr>
        <w:t xml:space="preserve"> </w:t>
      </w:r>
      <w:r w:rsidRPr="004D77F5">
        <w:rPr>
          <w:rFonts w:asciiTheme="minorHAnsi" w:hAnsiTheme="minorHAnsi" w:cstheme="minorHAnsi"/>
          <w:sz w:val="22"/>
          <w:szCs w:val="22"/>
        </w:rPr>
        <w:t>Jan. 2014.</w:t>
      </w:r>
    </w:p>
    <w:p w14:paraId="57153E17" w14:textId="0272CCF7" w:rsidR="000B07DC" w:rsidRPr="004D77F5" w:rsidRDefault="000B07DC" w:rsidP="000F448E">
      <w:pPr>
        <w:ind w:left="270" w:hanging="270"/>
        <w:rPr>
          <w:rFonts w:asciiTheme="minorHAnsi" w:hAnsiTheme="minorHAnsi" w:cstheme="minorHAnsi"/>
          <w:sz w:val="22"/>
          <w:szCs w:val="22"/>
        </w:rPr>
      </w:pPr>
      <w:r w:rsidRPr="004D77F5">
        <w:rPr>
          <w:rFonts w:asciiTheme="minorHAnsi" w:hAnsiTheme="minorHAnsi" w:cstheme="minorHAnsi"/>
          <w:sz w:val="22"/>
          <w:szCs w:val="22"/>
        </w:rPr>
        <w:t>Ayodele, D.</w:t>
      </w:r>
      <w:r w:rsidR="00575B35" w:rsidRPr="004D77F5">
        <w:rPr>
          <w:rFonts w:asciiTheme="minorHAnsi" w:hAnsiTheme="minorHAnsi" w:cstheme="minorHAnsi"/>
          <w:sz w:val="22"/>
          <w:szCs w:val="22"/>
        </w:rPr>
        <w:t>*</w:t>
      </w:r>
      <w:r w:rsidRPr="004D77F5">
        <w:rPr>
          <w:rFonts w:asciiTheme="minorHAnsi" w:hAnsiTheme="minorHAnsi" w:cstheme="minorHAnsi"/>
          <w:sz w:val="22"/>
          <w:szCs w:val="22"/>
        </w:rPr>
        <w:t xml:space="preserve"> </w:t>
      </w:r>
      <w:r w:rsidR="0069673A" w:rsidRPr="004D77F5">
        <w:rPr>
          <w:rFonts w:asciiTheme="minorHAnsi" w:hAnsiTheme="minorHAnsi" w:cstheme="minorHAnsi"/>
          <w:sz w:val="22"/>
          <w:szCs w:val="22"/>
        </w:rPr>
        <w:t>Water use and supply trends within the Sunbelt: A comparative analysis of Arizona and North Carolina</w:t>
      </w:r>
      <w:r w:rsidR="00617041" w:rsidRPr="004D77F5">
        <w:rPr>
          <w:rFonts w:asciiTheme="minorHAnsi" w:hAnsiTheme="minorHAnsi" w:cstheme="minorHAnsi"/>
          <w:sz w:val="22"/>
          <w:szCs w:val="22"/>
        </w:rPr>
        <w:t xml:space="preserve"> (</w:t>
      </w:r>
      <w:r w:rsidR="00617041" w:rsidRPr="004D77F5">
        <w:rPr>
          <w:rFonts w:asciiTheme="minorHAnsi" w:hAnsiTheme="minorHAnsi" w:cstheme="minorHAnsi"/>
          <w:sz w:val="22"/>
          <w:szCs w:val="22"/>
          <w:u w:val="single"/>
        </w:rPr>
        <w:t>3</w:t>
      </w:r>
      <w:r w:rsidR="00617041" w:rsidRPr="004D77F5">
        <w:rPr>
          <w:rFonts w:asciiTheme="minorHAnsi" w:hAnsiTheme="minorHAnsi" w:cstheme="minorHAnsi"/>
          <w:sz w:val="22"/>
          <w:szCs w:val="22"/>
          <w:u w:val="single"/>
          <w:vertAlign w:val="superscript"/>
        </w:rPr>
        <w:t>rd</w:t>
      </w:r>
      <w:r w:rsidR="00617041" w:rsidRPr="004D77F5">
        <w:rPr>
          <w:rFonts w:asciiTheme="minorHAnsi" w:hAnsiTheme="minorHAnsi" w:cstheme="minorHAnsi"/>
          <w:sz w:val="22"/>
          <w:szCs w:val="22"/>
          <w:u w:val="single"/>
        </w:rPr>
        <w:t xml:space="preserve"> Place)</w:t>
      </w:r>
      <w:r w:rsidR="0069673A" w:rsidRPr="004D77F5">
        <w:rPr>
          <w:rFonts w:asciiTheme="minorHAnsi" w:hAnsiTheme="minorHAnsi" w:cstheme="minorHAnsi"/>
          <w:sz w:val="22"/>
          <w:szCs w:val="22"/>
        </w:rPr>
        <w:t xml:space="preserve">. </w:t>
      </w:r>
      <w:r w:rsidR="001B687A" w:rsidRPr="004D77F5">
        <w:rPr>
          <w:rFonts w:asciiTheme="minorHAnsi" w:hAnsiTheme="minorHAnsi" w:cstheme="minorHAnsi"/>
          <w:i/>
          <w:sz w:val="22"/>
          <w:szCs w:val="22"/>
        </w:rPr>
        <w:t xml:space="preserve">AAAS </w:t>
      </w:r>
      <w:r w:rsidR="00E0786D" w:rsidRPr="004D77F5">
        <w:rPr>
          <w:rFonts w:asciiTheme="minorHAnsi" w:hAnsiTheme="minorHAnsi" w:cstheme="minorHAnsi"/>
          <w:i/>
          <w:sz w:val="22"/>
          <w:szCs w:val="22"/>
        </w:rPr>
        <w:t>Conference</w:t>
      </w:r>
      <w:r w:rsidR="001B687A" w:rsidRPr="004D77F5">
        <w:rPr>
          <w:rFonts w:asciiTheme="minorHAnsi" w:hAnsiTheme="minorHAnsi" w:cstheme="minorHAnsi"/>
          <w:i/>
          <w:sz w:val="22"/>
          <w:szCs w:val="22"/>
        </w:rPr>
        <w:t>:</w:t>
      </w:r>
      <w:r w:rsidR="0069673A" w:rsidRPr="004D77F5">
        <w:rPr>
          <w:rFonts w:asciiTheme="minorHAnsi" w:hAnsiTheme="minorHAnsi" w:cstheme="minorHAnsi"/>
          <w:i/>
          <w:sz w:val="22"/>
          <w:szCs w:val="22"/>
        </w:rPr>
        <w:t xml:space="preserve"> Adapting to a Water Stressed West.</w:t>
      </w:r>
      <w:r w:rsidR="001B687A" w:rsidRPr="004D77F5">
        <w:rPr>
          <w:rFonts w:asciiTheme="minorHAnsi" w:hAnsiTheme="minorHAnsi" w:cstheme="minorHAnsi"/>
          <w:sz w:val="22"/>
          <w:szCs w:val="22"/>
        </w:rPr>
        <w:t xml:space="preserve"> Arizona State University</w:t>
      </w:r>
      <w:r w:rsidR="00467191" w:rsidRPr="004D77F5">
        <w:rPr>
          <w:rFonts w:asciiTheme="minorHAnsi" w:hAnsiTheme="minorHAnsi" w:cstheme="minorHAnsi"/>
          <w:sz w:val="22"/>
          <w:szCs w:val="22"/>
        </w:rPr>
        <w:t>, Tempe</w:t>
      </w:r>
      <w:r w:rsidR="0069673A" w:rsidRPr="004D77F5">
        <w:rPr>
          <w:rFonts w:asciiTheme="minorHAnsi" w:hAnsiTheme="minorHAnsi" w:cstheme="minorHAnsi"/>
          <w:sz w:val="22"/>
          <w:szCs w:val="22"/>
        </w:rPr>
        <w:t xml:space="preserve">. Nov. 2013. </w:t>
      </w:r>
    </w:p>
    <w:p w14:paraId="2AAD65FF" w14:textId="5349D13A" w:rsidR="007C4E5C" w:rsidRPr="004D77F5" w:rsidRDefault="007C4E5C" w:rsidP="000F448E">
      <w:pPr>
        <w:ind w:left="270" w:hanging="270"/>
        <w:rPr>
          <w:rFonts w:asciiTheme="minorHAnsi" w:hAnsiTheme="minorHAnsi" w:cstheme="minorHAnsi"/>
          <w:sz w:val="22"/>
          <w:szCs w:val="22"/>
        </w:rPr>
      </w:pPr>
      <w:r w:rsidRPr="004D77F5">
        <w:rPr>
          <w:rFonts w:asciiTheme="minorHAnsi" w:hAnsiTheme="minorHAnsi" w:cstheme="minorHAnsi"/>
          <w:sz w:val="22"/>
          <w:szCs w:val="22"/>
        </w:rPr>
        <w:t>Ibes, D</w:t>
      </w:r>
      <w:r w:rsidR="000F7F3B" w:rsidRPr="004D77F5">
        <w:rPr>
          <w:rFonts w:asciiTheme="minorHAnsi" w:hAnsiTheme="minorHAnsi" w:cstheme="minorHAnsi"/>
          <w:sz w:val="22"/>
          <w:szCs w:val="22"/>
        </w:rPr>
        <w:t>.</w:t>
      </w:r>
      <w:r w:rsidR="00575B35" w:rsidRPr="004D77F5">
        <w:rPr>
          <w:rFonts w:asciiTheme="minorHAnsi" w:hAnsiTheme="minorHAnsi" w:cstheme="minorHAnsi"/>
          <w:sz w:val="22"/>
          <w:szCs w:val="22"/>
        </w:rPr>
        <w:t>*</w:t>
      </w:r>
      <w:r w:rsidR="000F7F3B" w:rsidRPr="004D77F5">
        <w:rPr>
          <w:rFonts w:asciiTheme="minorHAnsi" w:hAnsiTheme="minorHAnsi" w:cstheme="minorHAnsi"/>
          <w:sz w:val="22"/>
          <w:szCs w:val="22"/>
        </w:rPr>
        <w:t xml:space="preserve"> </w:t>
      </w:r>
      <w:r w:rsidRPr="004D77F5">
        <w:rPr>
          <w:rFonts w:asciiTheme="minorHAnsi" w:hAnsiTheme="minorHAnsi" w:cstheme="minorHAnsi"/>
          <w:sz w:val="22"/>
          <w:szCs w:val="22"/>
        </w:rPr>
        <w:t>Human ecological concern about resource consumption at the neighborhood level: Perceived versus actual water scarcity risks in Phoenix, Arizona (</w:t>
      </w:r>
      <w:r w:rsidR="00617041" w:rsidRPr="004D77F5">
        <w:rPr>
          <w:rFonts w:asciiTheme="minorHAnsi" w:hAnsiTheme="minorHAnsi" w:cstheme="minorHAnsi"/>
          <w:sz w:val="22"/>
          <w:szCs w:val="22"/>
          <w:u w:val="single"/>
        </w:rPr>
        <w:t xml:space="preserve">Runner </w:t>
      </w:r>
      <w:r w:rsidRPr="004D77F5">
        <w:rPr>
          <w:rFonts w:asciiTheme="minorHAnsi" w:hAnsiTheme="minorHAnsi" w:cstheme="minorHAnsi"/>
          <w:sz w:val="22"/>
          <w:szCs w:val="22"/>
          <w:u w:val="single"/>
        </w:rPr>
        <w:t>Up</w:t>
      </w:r>
      <w:r w:rsidRPr="004D77F5">
        <w:rPr>
          <w:rFonts w:asciiTheme="minorHAnsi" w:hAnsiTheme="minorHAnsi" w:cstheme="minorHAnsi"/>
          <w:sz w:val="22"/>
          <w:szCs w:val="22"/>
        </w:rPr>
        <w:t xml:space="preserve">). </w:t>
      </w:r>
      <w:r w:rsidR="00575B35" w:rsidRPr="004D77F5">
        <w:rPr>
          <w:rFonts w:asciiTheme="minorHAnsi" w:hAnsiTheme="minorHAnsi" w:cstheme="minorHAnsi"/>
          <w:i/>
          <w:sz w:val="22"/>
          <w:szCs w:val="22"/>
        </w:rPr>
        <w:t xml:space="preserve">Annual </w:t>
      </w:r>
      <w:r w:rsidR="00C74DEF" w:rsidRPr="004D77F5">
        <w:rPr>
          <w:rFonts w:asciiTheme="minorHAnsi" w:hAnsiTheme="minorHAnsi" w:cstheme="minorHAnsi"/>
          <w:i/>
          <w:sz w:val="22"/>
          <w:szCs w:val="22"/>
        </w:rPr>
        <w:t>CAP LTER Symposium</w:t>
      </w:r>
      <w:r w:rsidR="00467191" w:rsidRPr="004D77F5">
        <w:rPr>
          <w:rFonts w:asciiTheme="minorHAnsi" w:hAnsiTheme="minorHAnsi" w:cstheme="minorHAnsi"/>
          <w:sz w:val="22"/>
          <w:szCs w:val="22"/>
        </w:rPr>
        <w:t>.</w:t>
      </w:r>
      <w:r w:rsidR="00C74DEF" w:rsidRPr="004D77F5">
        <w:rPr>
          <w:rFonts w:asciiTheme="minorHAnsi" w:hAnsiTheme="minorHAnsi" w:cstheme="minorHAnsi"/>
          <w:sz w:val="22"/>
          <w:szCs w:val="22"/>
        </w:rPr>
        <w:t xml:space="preserve"> </w:t>
      </w:r>
      <w:r w:rsidR="00467191" w:rsidRPr="004D77F5">
        <w:rPr>
          <w:rFonts w:asciiTheme="minorHAnsi" w:hAnsiTheme="minorHAnsi" w:cstheme="minorHAnsi"/>
          <w:sz w:val="22"/>
          <w:szCs w:val="22"/>
        </w:rPr>
        <w:t xml:space="preserve">Tempe, AZ. </w:t>
      </w:r>
      <w:r w:rsidRPr="004D77F5">
        <w:rPr>
          <w:rFonts w:asciiTheme="minorHAnsi" w:hAnsiTheme="minorHAnsi" w:cstheme="minorHAnsi"/>
          <w:sz w:val="22"/>
          <w:szCs w:val="22"/>
        </w:rPr>
        <w:t>Jan. 2009.</w:t>
      </w:r>
    </w:p>
    <w:p w14:paraId="592E9E68" w14:textId="212C6C8A" w:rsidR="00FA4F9D" w:rsidRPr="004D77F5" w:rsidRDefault="00FA4F9D" w:rsidP="000F448E">
      <w:pPr>
        <w:ind w:left="270" w:hanging="270"/>
        <w:rPr>
          <w:rFonts w:asciiTheme="minorHAnsi" w:hAnsiTheme="minorHAnsi" w:cstheme="minorHAnsi"/>
          <w:sz w:val="22"/>
          <w:szCs w:val="22"/>
        </w:rPr>
      </w:pPr>
      <w:r w:rsidRPr="004D77F5">
        <w:rPr>
          <w:rFonts w:asciiTheme="minorHAnsi" w:hAnsiTheme="minorHAnsi" w:cstheme="minorHAnsi"/>
          <w:sz w:val="22"/>
          <w:szCs w:val="22"/>
        </w:rPr>
        <w:t>Strawhacker, C.</w:t>
      </w:r>
      <w:r w:rsidR="00575B35" w:rsidRPr="004D77F5">
        <w:rPr>
          <w:rFonts w:asciiTheme="minorHAnsi" w:hAnsiTheme="minorHAnsi" w:cstheme="minorHAnsi"/>
          <w:sz w:val="22"/>
          <w:szCs w:val="22"/>
        </w:rPr>
        <w:t>*</w:t>
      </w:r>
      <w:r w:rsidR="00CC6415" w:rsidRPr="004D77F5">
        <w:rPr>
          <w:rFonts w:asciiTheme="minorHAnsi" w:hAnsiTheme="minorHAnsi" w:cstheme="minorHAnsi"/>
          <w:sz w:val="22"/>
          <w:szCs w:val="22"/>
        </w:rPr>
        <w:t xml:space="preserve"> and </w:t>
      </w:r>
      <w:r w:rsidR="007C4E5C" w:rsidRPr="004D77F5">
        <w:rPr>
          <w:rFonts w:asciiTheme="minorHAnsi" w:hAnsiTheme="minorHAnsi" w:cstheme="minorHAnsi"/>
          <w:sz w:val="22"/>
          <w:szCs w:val="22"/>
        </w:rPr>
        <w:t>E. Cook</w:t>
      </w:r>
      <w:r w:rsidR="000F7F3B" w:rsidRPr="004D77F5">
        <w:rPr>
          <w:rFonts w:asciiTheme="minorHAnsi" w:hAnsiTheme="minorHAnsi" w:cstheme="minorHAnsi"/>
          <w:sz w:val="22"/>
          <w:szCs w:val="22"/>
        </w:rPr>
        <w:t>.</w:t>
      </w:r>
      <w:r w:rsidR="00575B35" w:rsidRPr="004D77F5">
        <w:rPr>
          <w:rFonts w:asciiTheme="minorHAnsi" w:hAnsiTheme="minorHAnsi" w:cstheme="minorHAnsi"/>
          <w:sz w:val="22"/>
          <w:szCs w:val="22"/>
        </w:rPr>
        <w:t>*</w:t>
      </w:r>
      <w:r w:rsidR="000F7F3B" w:rsidRPr="004D77F5">
        <w:rPr>
          <w:rFonts w:asciiTheme="minorHAnsi" w:hAnsiTheme="minorHAnsi" w:cstheme="minorHAnsi"/>
          <w:sz w:val="22"/>
          <w:szCs w:val="22"/>
        </w:rPr>
        <w:t xml:space="preserve"> </w:t>
      </w:r>
      <w:r w:rsidRPr="004D77F5">
        <w:rPr>
          <w:rFonts w:asciiTheme="minorHAnsi" w:hAnsiTheme="minorHAnsi" w:cstheme="minorHAnsi"/>
          <w:sz w:val="22"/>
          <w:szCs w:val="22"/>
        </w:rPr>
        <w:t>Landscape preferences and yard management: The effects of homeowners’ values on residential landscapes</w:t>
      </w:r>
      <w:r w:rsidR="000F7F3B" w:rsidRPr="004D77F5">
        <w:rPr>
          <w:rFonts w:asciiTheme="minorHAnsi" w:hAnsiTheme="minorHAnsi" w:cstheme="minorHAnsi"/>
          <w:sz w:val="22"/>
          <w:szCs w:val="22"/>
        </w:rPr>
        <w:t xml:space="preserve">. </w:t>
      </w:r>
      <w:bookmarkStart w:id="64" w:name="OLE_LINK9"/>
      <w:bookmarkStart w:id="65" w:name="OLE_LINK10"/>
      <w:r w:rsidR="00575B35" w:rsidRPr="004D77F5">
        <w:rPr>
          <w:rFonts w:asciiTheme="minorHAnsi" w:hAnsiTheme="minorHAnsi" w:cstheme="minorHAnsi"/>
          <w:i/>
          <w:sz w:val="22"/>
          <w:szCs w:val="22"/>
        </w:rPr>
        <w:t xml:space="preserve">Annual </w:t>
      </w:r>
      <w:r w:rsidR="00C74DEF" w:rsidRPr="004D77F5">
        <w:rPr>
          <w:rFonts w:asciiTheme="minorHAnsi" w:hAnsiTheme="minorHAnsi" w:cstheme="minorHAnsi"/>
          <w:i/>
          <w:sz w:val="22"/>
          <w:szCs w:val="22"/>
        </w:rPr>
        <w:t>CAP LTER Symposium</w:t>
      </w:r>
      <w:r w:rsidR="00C74DEF" w:rsidRPr="004D77F5">
        <w:rPr>
          <w:rFonts w:asciiTheme="minorHAnsi" w:hAnsiTheme="minorHAnsi" w:cstheme="minorHAnsi"/>
          <w:sz w:val="22"/>
          <w:szCs w:val="22"/>
        </w:rPr>
        <w:t xml:space="preserve"> </w:t>
      </w:r>
      <w:r w:rsidRPr="004D77F5">
        <w:rPr>
          <w:rFonts w:asciiTheme="minorHAnsi" w:hAnsiTheme="minorHAnsi" w:cstheme="minorHAnsi"/>
          <w:sz w:val="22"/>
          <w:szCs w:val="22"/>
        </w:rPr>
        <w:t>(</w:t>
      </w:r>
      <w:r w:rsidR="00467191" w:rsidRPr="004D77F5">
        <w:rPr>
          <w:rFonts w:asciiTheme="minorHAnsi" w:hAnsiTheme="minorHAnsi" w:cstheme="minorHAnsi"/>
          <w:sz w:val="22"/>
          <w:szCs w:val="22"/>
          <w:u w:val="single"/>
        </w:rPr>
        <w:t>1</w:t>
      </w:r>
      <w:r w:rsidR="00467191" w:rsidRPr="004D77F5">
        <w:rPr>
          <w:rFonts w:asciiTheme="minorHAnsi" w:hAnsiTheme="minorHAnsi" w:cstheme="minorHAnsi"/>
          <w:sz w:val="22"/>
          <w:szCs w:val="22"/>
          <w:u w:val="single"/>
          <w:vertAlign w:val="superscript"/>
        </w:rPr>
        <w:t>st</w:t>
      </w:r>
      <w:r w:rsidR="00467191" w:rsidRPr="004D77F5">
        <w:rPr>
          <w:rFonts w:asciiTheme="minorHAnsi" w:hAnsiTheme="minorHAnsi" w:cstheme="minorHAnsi"/>
          <w:sz w:val="22"/>
          <w:szCs w:val="22"/>
          <w:u w:val="single"/>
        </w:rPr>
        <w:t xml:space="preserve"> Place</w:t>
      </w:r>
      <w:r w:rsidRPr="004D77F5">
        <w:rPr>
          <w:rFonts w:asciiTheme="minorHAnsi" w:hAnsiTheme="minorHAnsi" w:cstheme="minorHAnsi"/>
          <w:sz w:val="22"/>
          <w:szCs w:val="22"/>
        </w:rPr>
        <w:t xml:space="preserve">). </w:t>
      </w:r>
      <w:r w:rsidR="00467191" w:rsidRPr="004D77F5">
        <w:rPr>
          <w:rFonts w:asciiTheme="minorHAnsi" w:hAnsiTheme="minorHAnsi" w:cstheme="minorHAnsi"/>
          <w:sz w:val="22"/>
          <w:szCs w:val="22"/>
        </w:rPr>
        <w:t xml:space="preserve">Tempe, AZ. </w:t>
      </w:r>
      <w:r w:rsidRPr="004D77F5">
        <w:rPr>
          <w:rFonts w:asciiTheme="minorHAnsi" w:hAnsiTheme="minorHAnsi" w:cstheme="minorHAnsi"/>
          <w:sz w:val="22"/>
          <w:szCs w:val="22"/>
        </w:rPr>
        <w:t>Jan.-Feb. 2009.</w:t>
      </w:r>
      <w:bookmarkEnd w:id="64"/>
      <w:bookmarkEnd w:id="65"/>
    </w:p>
    <w:p w14:paraId="6C7FF384" w14:textId="4CD79001" w:rsidR="0061794A" w:rsidRPr="004D77F5" w:rsidRDefault="0061794A" w:rsidP="000F448E">
      <w:pPr>
        <w:ind w:left="270" w:hanging="270"/>
        <w:rPr>
          <w:rFonts w:asciiTheme="minorHAnsi" w:hAnsiTheme="minorHAnsi" w:cstheme="minorHAnsi"/>
          <w:sz w:val="22"/>
          <w:szCs w:val="22"/>
          <w:u w:val="single"/>
        </w:rPr>
      </w:pPr>
      <w:r w:rsidRPr="004D77F5">
        <w:rPr>
          <w:rFonts w:asciiTheme="minorHAnsi" w:hAnsiTheme="minorHAnsi" w:cstheme="minorHAnsi"/>
          <w:sz w:val="22"/>
          <w:szCs w:val="22"/>
        </w:rPr>
        <w:t>Cook</w:t>
      </w:r>
      <w:r w:rsidR="00143DCF" w:rsidRPr="004D77F5">
        <w:rPr>
          <w:rFonts w:asciiTheme="minorHAnsi" w:hAnsiTheme="minorHAnsi" w:cstheme="minorHAnsi"/>
          <w:sz w:val="22"/>
          <w:szCs w:val="22"/>
        </w:rPr>
        <w:t>, E.</w:t>
      </w:r>
      <w:r w:rsidR="00575B35" w:rsidRPr="004D77F5">
        <w:rPr>
          <w:rFonts w:asciiTheme="minorHAnsi" w:hAnsiTheme="minorHAnsi" w:cstheme="minorHAnsi"/>
          <w:sz w:val="22"/>
          <w:szCs w:val="22"/>
        </w:rPr>
        <w:t>*</w:t>
      </w:r>
      <w:r w:rsidRPr="004D77F5">
        <w:rPr>
          <w:rFonts w:asciiTheme="minorHAnsi" w:hAnsiTheme="minorHAnsi" w:cstheme="minorHAnsi"/>
          <w:sz w:val="22"/>
          <w:szCs w:val="22"/>
        </w:rPr>
        <w:t xml:space="preserve"> Residential </w:t>
      </w:r>
      <w:r w:rsidR="00853CC6" w:rsidRPr="004D77F5">
        <w:rPr>
          <w:rFonts w:asciiTheme="minorHAnsi" w:hAnsiTheme="minorHAnsi" w:cstheme="minorHAnsi"/>
          <w:sz w:val="22"/>
          <w:szCs w:val="22"/>
        </w:rPr>
        <w:t>l</w:t>
      </w:r>
      <w:r w:rsidRPr="004D77F5">
        <w:rPr>
          <w:rFonts w:asciiTheme="minorHAnsi" w:hAnsiTheme="minorHAnsi" w:cstheme="minorHAnsi"/>
          <w:sz w:val="22"/>
          <w:szCs w:val="22"/>
        </w:rPr>
        <w:t xml:space="preserve">andscapes: A </w:t>
      </w:r>
      <w:r w:rsidR="00853CC6" w:rsidRPr="004D77F5">
        <w:rPr>
          <w:rFonts w:asciiTheme="minorHAnsi" w:hAnsiTheme="minorHAnsi" w:cstheme="minorHAnsi"/>
          <w:sz w:val="22"/>
          <w:szCs w:val="22"/>
        </w:rPr>
        <w:t>s</w:t>
      </w:r>
      <w:r w:rsidRPr="004D77F5">
        <w:rPr>
          <w:rFonts w:asciiTheme="minorHAnsi" w:hAnsiTheme="minorHAnsi" w:cstheme="minorHAnsi"/>
          <w:sz w:val="22"/>
          <w:szCs w:val="22"/>
        </w:rPr>
        <w:t xml:space="preserve">ynthesis of the </w:t>
      </w:r>
      <w:r w:rsidR="00853CC6" w:rsidRPr="004D77F5">
        <w:rPr>
          <w:rFonts w:asciiTheme="minorHAnsi" w:hAnsiTheme="minorHAnsi" w:cstheme="minorHAnsi"/>
          <w:sz w:val="22"/>
          <w:szCs w:val="22"/>
        </w:rPr>
        <w:t>l</w:t>
      </w:r>
      <w:r w:rsidRPr="004D77F5">
        <w:rPr>
          <w:rFonts w:asciiTheme="minorHAnsi" w:hAnsiTheme="minorHAnsi" w:cstheme="minorHAnsi"/>
          <w:sz w:val="22"/>
          <w:szCs w:val="22"/>
        </w:rPr>
        <w:t xml:space="preserve">iterature and </w:t>
      </w:r>
      <w:r w:rsidR="00853CC6" w:rsidRPr="004D77F5">
        <w:rPr>
          <w:rFonts w:asciiTheme="minorHAnsi" w:hAnsiTheme="minorHAnsi" w:cstheme="minorHAnsi"/>
          <w:sz w:val="22"/>
          <w:szCs w:val="22"/>
        </w:rPr>
        <w:t>p</w:t>
      </w:r>
      <w:r w:rsidRPr="004D77F5">
        <w:rPr>
          <w:rFonts w:asciiTheme="minorHAnsi" w:hAnsiTheme="minorHAnsi" w:cstheme="minorHAnsi"/>
          <w:sz w:val="22"/>
          <w:szCs w:val="22"/>
        </w:rPr>
        <w:t xml:space="preserve">reliminary </w:t>
      </w:r>
      <w:r w:rsidR="00853CC6" w:rsidRPr="004D77F5">
        <w:rPr>
          <w:rFonts w:asciiTheme="minorHAnsi" w:hAnsiTheme="minorHAnsi" w:cstheme="minorHAnsi"/>
          <w:sz w:val="22"/>
          <w:szCs w:val="22"/>
        </w:rPr>
        <w:t>r</w:t>
      </w:r>
      <w:r w:rsidRPr="004D77F5">
        <w:rPr>
          <w:rFonts w:asciiTheme="minorHAnsi" w:hAnsiTheme="minorHAnsi" w:cstheme="minorHAnsi"/>
          <w:sz w:val="22"/>
          <w:szCs w:val="22"/>
        </w:rPr>
        <w:t xml:space="preserve">esults. </w:t>
      </w:r>
      <w:r w:rsidRPr="004D77F5">
        <w:rPr>
          <w:rFonts w:asciiTheme="minorHAnsi" w:hAnsiTheme="minorHAnsi" w:cstheme="minorHAnsi"/>
          <w:i/>
          <w:sz w:val="22"/>
          <w:szCs w:val="22"/>
        </w:rPr>
        <w:t xml:space="preserve">ASU’s Graduates in Earth, Life, and Social Sciences (GELSS) </w:t>
      </w:r>
      <w:r w:rsidRPr="004D77F5">
        <w:rPr>
          <w:rFonts w:asciiTheme="minorHAnsi" w:hAnsiTheme="minorHAnsi" w:cstheme="minorHAnsi"/>
          <w:sz w:val="22"/>
          <w:szCs w:val="22"/>
        </w:rPr>
        <w:t>Conference (</w:t>
      </w:r>
      <w:r w:rsidR="00467191" w:rsidRPr="004D77F5">
        <w:rPr>
          <w:rFonts w:asciiTheme="minorHAnsi" w:hAnsiTheme="minorHAnsi" w:cstheme="minorHAnsi"/>
          <w:sz w:val="22"/>
          <w:szCs w:val="22"/>
          <w:u w:val="single"/>
        </w:rPr>
        <w:t>1</w:t>
      </w:r>
      <w:r w:rsidR="00467191" w:rsidRPr="004D77F5">
        <w:rPr>
          <w:rFonts w:asciiTheme="minorHAnsi" w:hAnsiTheme="minorHAnsi" w:cstheme="minorHAnsi"/>
          <w:sz w:val="22"/>
          <w:szCs w:val="22"/>
          <w:u w:val="single"/>
          <w:vertAlign w:val="superscript"/>
        </w:rPr>
        <w:t>st</w:t>
      </w:r>
      <w:r w:rsidR="00467191" w:rsidRPr="004D77F5">
        <w:rPr>
          <w:rFonts w:asciiTheme="minorHAnsi" w:hAnsiTheme="minorHAnsi" w:cstheme="minorHAnsi"/>
          <w:sz w:val="22"/>
          <w:szCs w:val="22"/>
          <w:u w:val="single"/>
        </w:rPr>
        <w:t xml:space="preserve"> Place</w:t>
      </w:r>
      <w:r w:rsidRPr="004D77F5">
        <w:rPr>
          <w:rFonts w:asciiTheme="minorHAnsi" w:hAnsiTheme="minorHAnsi" w:cstheme="minorHAnsi"/>
          <w:sz w:val="22"/>
          <w:szCs w:val="22"/>
        </w:rPr>
        <w:t xml:space="preserve">). </w:t>
      </w:r>
      <w:r w:rsidR="00467191" w:rsidRPr="004D77F5">
        <w:rPr>
          <w:rFonts w:asciiTheme="minorHAnsi" w:hAnsiTheme="minorHAnsi" w:cstheme="minorHAnsi"/>
          <w:sz w:val="22"/>
          <w:szCs w:val="22"/>
        </w:rPr>
        <w:t xml:space="preserve">Arizona State University, Tempe. </w:t>
      </w:r>
      <w:r w:rsidRPr="004D77F5">
        <w:rPr>
          <w:rFonts w:asciiTheme="minorHAnsi" w:hAnsiTheme="minorHAnsi" w:cstheme="minorHAnsi"/>
          <w:sz w:val="22"/>
          <w:szCs w:val="22"/>
        </w:rPr>
        <w:t>Jan.-Feb. 200</w:t>
      </w:r>
      <w:r w:rsidR="00FA4F9D" w:rsidRPr="004D77F5">
        <w:rPr>
          <w:rFonts w:asciiTheme="minorHAnsi" w:hAnsiTheme="minorHAnsi" w:cstheme="minorHAnsi"/>
          <w:sz w:val="22"/>
          <w:szCs w:val="22"/>
        </w:rPr>
        <w:t>8</w:t>
      </w:r>
      <w:r w:rsidRPr="004D77F5">
        <w:rPr>
          <w:rFonts w:asciiTheme="minorHAnsi" w:hAnsiTheme="minorHAnsi" w:cstheme="minorHAnsi"/>
          <w:sz w:val="22"/>
          <w:szCs w:val="22"/>
        </w:rPr>
        <w:t>.</w:t>
      </w:r>
    </w:p>
    <w:p w14:paraId="03ADF2D6" w14:textId="567276BD" w:rsidR="0061794A" w:rsidRPr="004D77F5" w:rsidRDefault="0061794A" w:rsidP="000F448E">
      <w:pPr>
        <w:ind w:left="270" w:hanging="270"/>
        <w:rPr>
          <w:rFonts w:asciiTheme="minorHAnsi" w:hAnsiTheme="minorHAnsi" w:cstheme="minorHAnsi"/>
          <w:b/>
          <w:bCs/>
          <w:sz w:val="22"/>
          <w:szCs w:val="22"/>
        </w:rPr>
      </w:pPr>
      <w:r w:rsidRPr="004D77F5">
        <w:rPr>
          <w:rFonts w:asciiTheme="minorHAnsi" w:hAnsiTheme="minorHAnsi" w:cstheme="minorHAnsi"/>
          <w:bCs/>
          <w:sz w:val="22"/>
          <w:szCs w:val="22"/>
        </w:rPr>
        <w:t>Zautner, L</w:t>
      </w:r>
      <w:r w:rsidR="000F7F3B" w:rsidRPr="004D77F5">
        <w:rPr>
          <w:rFonts w:asciiTheme="minorHAnsi" w:hAnsiTheme="minorHAnsi" w:cstheme="minorHAnsi"/>
          <w:bCs/>
          <w:sz w:val="22"/>
          <w:szCs w:val="22"/>
        </w:rPr>
        <w:t>.</w:t>
      </w:r>
      <w:r w:rsidR="00575B35" w:rsidRPr="004D77F5">
        <w:rPr>
          <w:rFonts w:asciiTheme="minorHAnsi" w:hAnsiTheme="minorHAnsi" w:cstheme="minorHAnsi"/>
          <w:bCs/>
          <w:sz w:val="22"/>
          <w:szCs w:val="22"/>
        </w:rPr>
        <w:t>*</w:t>
      </w:r>
      <w:r w:rsidR="000F7F3B" w:rsidRPr="004D77F5">
        <w:rPr>
          <w:rFonts w:asciiTheme="minorHAnsi" w:hAnsiTheme="minorHAnsi" w:cstheme="minorHAnsi"/>
          <w:bCs/>
          <w:sz w:val="22"/>
          <w:szCs w:val="22"/>
        </w:rPr>
        <w:t xml:space="preserve"> </w:t>
      </w:r>
      <w:r w:rsidR="00853CC6" w:rsidRPr="004D77F5">
        <w:rPr>
          <w:rFonts w:asciiTheme="minorHAnsi" w:hAnsiTheme="minorHAnsi" w:cstheme="minorHAnsi"/>
          <w:bCs/>
          <w:sz w:val="22"/>
          <w:szCs w:val="22"/>
        </w:rPr>
        <w:t>Water v</w:t>
      </w:r>
      <w:r w:rsidRPr="004D77F5">
        <w:rPr>
          <w:rFonts w:asciiTheme="minorHAnsi" w:hAnsiTheme="minorHAnsi" w:cstheme="minorHAnsi"/>
          <w:bCs/>
          <w:sz w:val="22"/>
          <w:szCs w:val="22"/>
        </w:rPr>
        <w:t xml:space="preserve">ulnerability on the </w:t>
      </w:r>
      <w:r w:rsidR="00853CC6" w:rsidRPr="004D77F5">
        <w:rPr>
          <w:rFonts w:asciiTheme="minorHAnsi" w:hAnsiTheme="minorHAnsi" w:cstheme="minorHAnsi"/>
          <w:bCs/>
          <w:sz w:val="22"/>
          <w:szCs w:val="22"/>
        </w:rPr>
        <w:t>u</w:t>
      </w:r>
      <w:r w:rsidRPr="004D77F5">
        <w:rPr>
          <w:rFonts w:asciiTheme="minorHAnsi" w:hAnsiTheme="minorHAnsi" w:cstheme="minorHAnsi"/>
          <w:bCs/>
          <w:sz w:val="22"/>
          <w:szCs w:val="22"/>
        </w:rPr>
        <w:t xml:space="preserve">rban </w:t>
      </w:r>
      <w:r w:rsidR="00853CC6" w:rsidRPr="004D77F5">
        <w:rPr>
          <w:rFonts w:asciiTheme="minorHAnsi" w:hAnsiTheme="minorHAnsi" w:cstheme="minorHAnsi"/>
          <w:bCs/>
          <w:sz w:val="22"/>
          <w:szCs w:val="22"/>
        </w:rPr>
        <w:t>p</w:t>
      </w:r>
      <w:r w:rsidRPr="004D77F5">
        <w:rPr>
          <w:rFonts w:asciiTheme="minorHAnsi" w:hAnsiTheme="minorHAnsi" w:cstheme="minorHAnsi"/>
          <w:bCs/>
          <w:sz w:val="22"/>
          <w:szCs w:val="22"/>
        </w:rPr>
        <w:t xml:space="preserve">eriphery: The </w:t>
      </w:r>
      <w:r w:rsidR="00853CC6" w:rsidRPr="004D77F5">
        <w:rPr>
          <w:rFonts w:asciiTheme="minorHAnsi" w:hAnsiTheme="minorHAnsi" w:cstheme="minorHAnsi"/>
          <w:bCs/>
          <w:sz w:val="22"/>
          <w:szCs w:val="22"/>
        </w:rPr>
        <w:t>c</w:t>
      </w:r>
      <w:r w:rsidRPr="004D77F5">
        <w:rPr>
          <w:rFonts w:asciiTheme="minorHAnsi" w:hAnsiTheme="minorHAnsi" w:cstheme="minorHAnsi"/>
          <w:bCs/>
          <w:sz w:val="22"/>
          <w:szCs w:val="22"/>
        </w:rPr>
        <w:t xml:space="preserve">ase of </w:t>
      </w:r>
      <w:r w:rsidR="00853CC6" w:rsidRPr="004D77F5">
        <w:rPr>
          <w:rFonts w:asciiTheme="minorHAnsi" w:hAnsiTheme="minorHAnsi" w:cstheme="minorHAnsi"/>
          <w:bCs/>
          <w:sz w:val="22"/>
          <w:szCs w:val="22"/>
        </w:rPr>
        <w:t>m</w:t>
      </w:r>
      <w:r w:rsidRPr="004D77F5">
        <w:rPr>
          <w:rFonts w:asciiTheme="minorHAnsi" w:hAnsiTheme="minorHAnsi" w:cstheme="minorHAnsi"/>
          <w:bCs/>
          <w:sz w:val="22"/>
          <w:szCs w:val="22"/>
        </w:rPr>
        <w:t xml:space="preserve">etropolitan Phoenix, Arizona. </w:t>
      </w:r>
      <w:r w:rsidRPr="004D77F5">
        <w:rPr>
          <w:rFonts w:asciiTheme="minorHAnsi" w:hAnsiTheme="minorHAnsi" w:cstheme="minorHAnsi"/>
          <w:i/>
          <w:sz w:val="22"/>
          <w:szCs w:val="22"/>
        </w:rPr>
        <w:t>AAAS</w:t>
      </w:r>
      <w:r w:rsidRPr="004D77F5">
        <w:rPr>
          <w:rFonts w:asciiTheme="minorHAnsi" w:hAnsiTheme="minorHAnsi" w:cstheme="minorHAnsi"/>
          <w:sz w:val="22"/>
          <w:szCs w:val="22"/>
        </w:rPr>
        <w:t xml:space="preserve"> (</w:t>
      </w:r>
      <w:r w:rsidR="00EE4618" w:rsidRPr="004D77F5">
        <w:rPr>
          <w:rFonts w:asciiTheme="minorHAnsi" w:hAnsiTheme="minorHAnsi" w:cstheme="minorHAnsi"/>
          <w:sz w:val="22"/>
          <w:szCs w:val="22"/>
          <w:u w:val="single"/>
        </w:rPr>
        <w:t>3rd</w:t>
      </w:r>
      <w:r w:rsidR="004050DB" w:rsidRPr="004D77F5">
        <w:rPr>
          <w:rFonts w:asciiTheme="minorHAnsi" w:hAnsiTheme="minorHAnsi" w:cstheme="minorHAnsi"/>
          <w:sz w:val="22"/>
          <w:szCs w:val="22"/>
          <w:u w:val="single"/>
        </w:rPr>
        <w:t xml:space="preserve"> Place</w:t>
      </w:r>
      <w:r w:rsidR="005F025D" w:rsidRPr="004D77F5">
        <w:rPr>
          <w:rFonts w:asciiTheme="minorHAnsi" w:hAnsiTheme="minorHAnsi" w:cstheme="minorHAnsi"/>
          <w:sz w:val="22"/>
          <w:szCs w:val="22"/>
          <w:u w:val="single"/>
        </w:rPr>
        <w:t xml:space="preserve"> </w:t>
      </w:r>
      <w:r w:rsidRPr="004D77F5">
        <w:rPr>
          <w:rFonts w:asciiTheme="minorHAnsi" w:hAnsiTheme="minorHAnsi" w:cstheme="minorHAnsi"/>
          <w:sz w:val="22"/>
          <w:szCs w:val="22"/>
        </w:rPr>
        <w:t>in</w:t>
      </w:r>
      <w:r w:rsidR="004050DB" w:rsidRPr="004D77F5">
        <w:rPr>
          <w:rFonts w:asciiTheme="minorHAnsi" w:hAnsiTheme="minorHAnsi" w:cstheme="minorHAnsi"/>
          <w:sz w:val="22"/>
          <w:szCs w:val="22"/>
        </w:rPr>
        <w:t xml:space="preserve"> poster</w:t>
      </w:r>
      <w:r w:rsidRPr="004D77F5">
        <w:rPr>
          <w:rFonts w:asciiTheme="minorHAnsi" w:hAnsiTheme="minorHAnsi" w:cstheme="minorHAnsi"/>
          <w:sz w:val="22"/>
          <w:szCs w:val="22"/>
        </w:rPr>
        <w:t xml:space="preserve"> competition for NSF Decision Making Under Uncertainty Centers)</w:t>
      </w:r>
      <w:r w:rsidR="00617041" w:rsidRPr="004D77F5">
        <w:rPr>
          <w:rFonts w:asciiTheme="minorHAnsi" w:hAnsiTheme="minorHAnsi" w:cstheme="minorHAnsi"/>
          <w:sz w:val="22"/>
          <w:szCs w:val="22"/>
        </w:rPr>
        <w:t>.</w:t>
      </w:r>
      <w:r w:rsidRPr="004D77F5">
        <w:rPr>
          <w:rFonts w:asciiTheme="minorHAnsi" w:hAnsiTheme="minorHAnsi" w:cstheme="minorHAnsi"/>
          <w:sz w:val="22"/>
          <w:szCs w:val="22"/>
        </w:rPr>
        <w:t xml:space="preserve"> </w:t>
      </w:r>
      <w:r w:rsidR="00467191" w:rsidRPr="004D77F5">
        <w:rPr>
          <w:rFonts w:asciiTheme="minorHAnsi" w:hAnsiTheme="minorHAnsi" w:cstheme="minorHAnsi"/>
          <w:sz w:val="22"/>
          <w:szCs w:val="22"/>
        </w:rPr>
        <w:t xml:space="preserve">San Francisco, CA. </w:t>
      </w:r>
      <w:r w:rsidRPr="004D77F5">
        <w:rPr>
          <w:rFonts w:asciiTheme="minorHAnsi" w:hAnsiTheme="minorHAnsi" w:cstheme="minorHAnsi"/>
          <w:sz w:val="22"/>
          <w:szCs w:val="22"/>
        </w:rPr>
        <w:t>Feb. 2007.</w:t>
      </w:r>
    </w:p>
    <w:p w14:paraId="7680F6C7" w14:textId="40B285C0" w:rsidR="009E5176" w:rsidRPr="004D77F5" w:rsidRDefault="009E5176">
      <w:pPr>
        <w:rPr>
          <w:rFonts w:asciiTheme="minorHAnsi" w:hAnsiTheme="minorHAnsi" w:cstheme="minorHAnsi"/>
          <w:smallCaps/>
          <w:sz w:val="22"/>
          <w:szCs w:val="22"/>
        </w:rPr>
      </w:pPr>
    </w:p>
    <w:p w14:paraId="7D91807A" w14:textId="36DE8593" w:rsidR="001554DE" w:rsidRPr="004D77F5" w:rsidRDefault="001554DE" w:rsidP="00684DA6">
      <w:pPr>
        <w:pStyle w:val="Heading6"/>
        <w:spacing w:line="276" w:lineRule="auto"/>
        <w:rPr>
          <w:rFonts w:asciiTheme="minorHAnsi" w:hAnsiTheme="minorHAnsi" w:cstheme="minorHAnsi"/>
          <w:smallCaps/>
          <w:sz w:val="22"/>
          <w:szCs w:val="22"/>
        </w:rPr>
      </w:pPr>
      <w:r w:rsidRPr="004D77F5">
        <w:rPr>
          <w:rFonts w:asciiTheme="minorHAnsi" w:hAnsiTheme="minorHAnsi" w:cstheme="minorHAnsi"/>
          <w:smallCaps/>
          <w:sz w:val="22"/>
          <w:szCs w:val="22"/>
        </w:rPr>
        <w:lastRenderedPageBreak/>
        <w:t>Classes Taught</w:t>
      </w:r>
    </w:p>
    <w:p w14:paraId="2FAF734D" w14:textId="5AA938F3" w:rsidR="008F0A3B" w:rsidRPr="004D77F5" w:rsidRDefault="008F0A3B" w:rsidP="008F0A3B">
      <w:pPr>
        <w:tabs>
          <w:tab w:val="left" w:pos="360"/>
        </w:tabs>
        <w:ind w:left="270" w:right="187" w:hanging="270"/>
        <w:rPr>
          <w:rFonts w:asciiTheme="minorHAnsi" w:hAnsiTheme="minorHAnsi" w:cstheme="minorHAnsi"/>
          <w:i/>
          <w:sz w:val="22"/>
          <w:szCs w:val="22"/>
        </w:rPr>
      </w:pPr>
      <w:bookmarkStart w:id="66" w:name="_Hlk66198435"/>
      <w:r w:rsidRPr="004D77F5">
        <w:rPr>
          <w:rFonts w:asciiTheme="minorHAnsi" w:hAnsiTheme="minorHAnsi" w:cstheme="minorHAnsi"/>
          <w:i/>
          <w:sz w:val="22"/>
          <w:szCs w:val="22"/>
        </w:rPr>
        <w:t xml:space="preserve">Survey Research Methods </w:t>
      </w:r>
      <w:r w:rsidRPr="004D77F5">
        <w:rPr>
          <w:rFonts w:asciiTheme="minorHAnsi" w:hAnsiTheme="minorHAnsi" w:cstheme="minorHAnsi"/>
          <w:sz w:val="22"/>
          <w:szCs w:val="22"/>
        </w:rPr>
        <w:t>(grad/HON course), Geography/Planning, ASU, Fall 2021-23</w:t>
      </w:r>
      <w:r>
        <w:rPr>
          <w:rFonts w:asciiTheme="minorHAnsi" w:hAnsiTheme="minorHAnsi" w:cstheme="minorHAnsi"/>
          <w:sz w:val="22"/>
          <w:szCs w:val="22"/>
        </w:rPr>
        <w:t>, Spring 2025</w:t>
      </w:r>
      <w:r w:rsidR="001801D0">
        <w:rPr>
          <w:rFonts w:asciiTheme="minorHAnsi" w:hAnsiTheme="minorHAnsi" w:cstheme="minorHAnsi"/>
          <w:sz w:val="22"/>
          <w:szCs w:val="22"/>
        </w:rPr>
        <w:t>-2026</w:t>
      </w:r>
      <w:r w:rsidRPr="004D77F5">
        <w:rPr>
          <w:rFonts w:asciiTheme="minorHAnsi" w:hAnsiTheme="minorHAnsi" w:cstheme="minorHAnsi"/>
          <w:sz w:val="22"/>
          <w:szCs w:val="22"/>
        </w:rPr>
        <w:t>.</w:t>
      </w:r>
    </w:p>
    <w:p w14:paraId="54F1A3F8" w14:textId="0CB6156A" w:rsidR="00953053" w:rsidRPr="004D77F5" w:rsidRDefault="00953053" w:rsidP="00953053">
      <w:pPr>
        <w:tabs>
          <w:tab w:val="left" w:pos="360"/>
        </w:tabs>
        <w:ind w:left="270" w:right="187" w:hanging="270"/>
        <w:rPr>
          <w:rFonts w:asciiTheme="minorHAnsi" w:hAnsiTheme="minorHAnsi" w:cstheme="minorHAnsi"/>
          <w:i/>
          <w:sz w:val="22"/>
          <w:szCs w:val="22"/>
        </w:rPr>
      </w:pPr>
      <w:r w:rsidRPr="004D77F5">
        <w:rPr>
          <w:rFonts w:asciiTheme="minorHAnsi" w:hAnsiTheme="minorHAnsi" w:cstheme="minorHAnsi"/>
          <w:i/>
          <w:sz w:val="22"/>
          <w:szCs w:val="22"/>
        </w:rPr>
        <w:t xml:space="preserve">Research Design and Proposal Writing </w:t>
      </w:r>
      <w:r w:rsidRPr="004D77F5">
        <w:rPr>
          <w:rFonts w:asciiTheme="minorHAnsi" w:hAnsiTheme="minorHAnsi" w:cstheme="minorHAnsi"/>
          <w:sz w:val="22"/>
          <w:szCs w:val="22"/>
        </w:rPr>
        <w:t>(core grad class), Geographical Sciences and Urban Planning, Spring 2015, 2017, 2024</w:t>
      </w:r>
      <w:r w:rsidR="008F0A3B">
        <w:rPr>
          <w:rFonts w:asciiTheme="minorHAnsi" w:hAnsiTheme="minorHAnsi" w:cstheme="minorHAnsi"/>
          <w:sz w:val="22"/>
          <w:szCs w:val="22"/>
        </w:rPr>
        <w:t>-25</w:t>
      </w:r>
      <w:r w:rsidRPr="004D77F5">
        <w:rPr>
          <w:rFonts w:asciiTheme="minorHAnsi" w:hAnsiTheme="minorHAnsi" w:cstheme="minorHAnsi"/>
          <w:sz w:val="22"/>
          <w:szCs w:val="22"/>
        </w:rPr>
        <w:t>.</w:t>
      </w:r>
    </w:p>
    <w:p w14:paraId="1CE3DAA6" w14:textId="10473558" w:rsidR="008F0A3B" w:rsidRPr="008F0A3B" w:rsidRDefault="008F0A3B" w:rsidP="008F0A3B">
      <w:pPr>
        <w:tabs>
          <w:tab w:val="left" w:pos="360"/>
        </w:tabs>
        <w:ind w:left="270" w:right="187" w:hanging="270"/>
        <w:rPr>
          <w:rFonts w:asciiTheme="minorHAnsi" w:hAnsiTheme="minorHAnsi" w:cstheme="minorHAnsi"/>
          <w:iCs/>
          <w:sz w:val="22"/>
          <w:szCs w:val="22"/>
        </w:rPr>
      </w:pPr>
      <w:r>
        <w:rPr>
          <w:rFonts w:asciiTheme="minorHAnsi" w:hAnsiTheme="minorHAnsi" w:cstheme="minorHAnsi"/>
          <w:i/>
          <w:sz w:val="22"/>
          <w:szCs w:val="22"/>
        </w:rPr>
        <w:t xml:space="preserve">Publishing Peer-Reviewed Research </w:t>
      </w:r>
      <w:r>
        <w:rPr>
          <w:rFonts w:asciiTheme="minorHAnsi" w:hAnsiTheme="minorHAnsi" w:cstheme="minorHAnsi"/>
          <w:iCs/>
          <w:sz w:val="22"/>
          <w:szCs w:val="22"/>
        </w:rPr>
        <w:t>(1-credit seminar), Geography, Planning, and Sustainability, Fall 2025.</w:t>
      </w:r>
    </w:p>
    <w:p w14:paraId="4677CFBA" w14:textId="15774D79" w:rsidR="008F0A3B" w:rsidRPr="004D77F5" w:rsidRDefault="008F0A3B" w:rsidP="008F0A3B">
      <w:pPr>
        <w:tabs>
          <w:tab w:val="left" w:pos="360"/>
        </w:tabs>
        <w:ind w:left="270" w:right="187" w:hanging="270"/>
        <w:rPr>
          <w:rFonts w:asciiTheme="minorHAnsi" w:hAnsiTheme="minorHAnsi" w:cstheme="minorHAnsi"/>
          <w:sz w:val="22"/>
          <w:szCs w:val="22"/>
        </w:rPr>
      </w:pPr>
      <w:r w:rsidRPr="004D77F5">
        <w:rPr>
          <w:rFonts w:asciiTheme="minorHAnsi" w:hAnsiTheme="minorHAnsi" w:cstheme="minorHAnsi"/>
          <w:i/>
          <w:sz w:val="22"/>
          <w:szCs w:val="22"/>
        </w:rPr>
        <w:t xml:space="preserve">Exploring Sustainability Research </w:t>
      </w:r>
      <w:r w:rsidRPr="004D77F5">
        <w:rPr>
          <w:rFonts w:asciiTheme="minorHAnsi" w:hAnsiTheme="minorHAnsi" w:cstheme="minorHAnsi"/>
          <w:sz w:val="22"/>
          <w:szCs w:val="22"/>
        </w:rPr>
        <w:t>(undergrad SURE</w:t>
      </w:r>
      <w:r w:rsidRPr="004D77F5">
        <w:rPr>
          <w:rFonts w:asciiTheme="minorHAnsi" w:hAnsiTheme="minorHAnsi" w:cstheme="minorHAnsi"/>
          <w:sz w:val="22"/>
          <w:szCs w:val="22"/>
          <w:vertAlign w:val="superscript"/>
        </w:rPr>
        <w:t>2</w:t>
      </w:r>
      <w:r w:rsidRPr="004D77F5">
        <w:rPr>
          <w:rFonts w:asciiTheme="minorHAnsi" w:hAnsiTheme="minorHAnsi" w:cstheme="minorHAnsi"/>
          <w:sz w:val="22"/>
          <w:szCs w:val="22"/>
        </w:rPr>
        <w:t xml:space="preserve"> course), Sustainability, ASU, Fall 2018, 2020-2</w:t>
      </w:r>
      <w:r>
        <w:rPr>
          <w:rFonts w:asciiTheme="minorHAnsi" w:hAnsiTheme="minorHAnsi" w:cstheme="minorHAnsi"/>
          <w:sz w:val="22"/>
          <w:szCs w:val="22"/>
        </w:rPr>
        <w:t>5</w:t>
      </w:r>
      <w:r w:rsidRPr="004D77F5">
        <w:rPr>
          <w:rFonts w:asciiTheme="minorHAnsi" w:hAnsiTheme="minorHAnsi" w:cstheme="minorHAnsi"/>
          <w:sz w:val="22"/>
          <w:szCs w:val="22"/>
        </w:rPr>
        <w:t>.</w:t>
      </w:r>
    </w:p>
    <w:p w14:paraId="7A020880" w14:textId="0E4E8891" w:rsidR="004F71EE" w:rsidRPr="004D77F5" w:rsidRDefault="0051329F" w:rsidP="004F71EE">
      <w:pPr>
        <w:tabs>
          <w:tab w:val="left" w:pos="360"/>
        </w:tabs>
        <w:ind w:left="270" w:right="187" w:hanging="270"/>
        <w:rPr>
          <w:rFonts w:asciiTheme="minorHAnsi" w:hAnsiTheme="minorHAnsi" w:cstheme="minorHAnsi"/>
          <w:i/>
          <w:sz w:val="22"/>
          <w:szCs w:val="22"/>
        </w:rPr>
      </w:pPr>
      <w:r w:rsidRPr="004D77F5">
        <w:rPr>
          <w:rFonts w:asciiTheme="minorHAnsi" w:hAnsiTheme="minorHAnsi" w:cstheme="minorHAnsi"/>
          <w:i/>
          <w:sz w:val="22"/>
          <w:szCs w:val="22"/>
        </w:rPr>
        <w:t>Developing Research Skills</w:t>
      </w:r>
      <w:r w:rsidR="00AE3685" w:rsidRPr="004D77F5">
        <w:rPr>
          <w:rFonts w:asciiTheme="minorHAnsi" w:hAnsiTheme="minorHAnsi" w:cstheme="minorHAnsi"/>
          <w:i/>
          <w:sz w:val="22"/>
          <w:szCs w:val="22"/>
        </w:rPr>
        <w:t xml:space="preserve"> </w:t>
      </w:r>
      <w:r w:rsidR="00AE3685" w:rsidRPr="004D77F5">
        <w:rPr>
          <w:rFonts w:asciiTheme="minorHAnsi" w:hAnsiTheme="minorHAnsi" w:cstheme="minorHAnsi"/>
          <w:sz w:val="22"/>
          <w:szCs w:val="22"/>
        </w:rPr>
        <w:t>(undergrad SURE</w:t>
      </w:r>
      <w:r w:rsidR="00916B7C" w:rsidRPr="004D77F5">
        <w:rPr>
          <w:rStyle w:val="FootnoteReference"/>
          <w:rFonts w:asciiTheme="minorHAnsi" w:hAnsiTheme="minorHAnsi" w:cstheme="minorHAnsi"/>
          <w:sz w:val="22"/>
          <w:szCs w:val="22"/>
        </w:rPr>
        <w:footnoteReference w:id="3"/>
      </w:r>
      <w:r w:rsidR="00AE3685" w:rsidRPr="004D77F5">
        <w:rPr>
          <w:rFonts w:asciiTheme="minorHAnsi" w:hAnsiTheme="minorHAnsi" w:cstheme="minorHAnsi"/>
          <w:sz w:val="22"/>
          <w:szCs w:val="22"/>
        </w:rPr>
        <w:t xml:space="preserve"> course)</w:t>
      </w:r>
      <w:r w:rsidR="004F71EE" w:rsidRPr="004D77F5">
        <w:rPr>
          <w:rFonts w:asciiTheme="minorHAnsi" w:hAnsiTheme="minorHAnsi" w:cstheme="minorHAnsi"/>
          <w:i/>
          <w:sz w:val="22"/>
          <w:szCs w:val="22"/>
        </w:rPr>
        <w:t xml:space="preserve">, </w:t>
      </w:r>
      <w:r w:rsidR="004F71EE" w:rsidRPr="004D77F5">
        <w:rPr>
          <w:rFonts w:asciiTheme="minorHAnsi" w:hAnsiTheme="minorHAnsi" w:cstheme="minorHAnsi"/>
          <w:sz w:val="22"/>
          <w:szCs w:val="22"/>
        </w:rPr>
        <w:t>Sustainability, ASU, Spring 2019, 2022</w:t>
      </w:r>
      <w:r w:rsidR="00761460" w:rsidRPr="004D77F5">
        <w:rPr>
          <w:rFonts w:asciiTheme="minorHAnsi" w:hAnsiTheme="minorHAnsi" w:cstheme="minorHAnsi"/>
          <w:sz w:val="22"/>
          <w:szCs w:val="22"/>
        </w:rPr>
        <w:t>-</w:t>
      </w:r>
      <w:r w:rsidR="004F71EE" w:rsidRPr="004D77F5">
        <w:rPr>
          <w:rFonts w:asciiTheme="minorHAnsi" w:hAnsiTheme="minorHAnsi" w:cstheme="minorHAnsi"/>
          <w:sz w:val="22"/>
          <w:szCs w:val="22"/>
        </w:rPr>
        <w:t>2</w:t>
      </w:r>
      <w:r w:rsidR="00953053" w:rsidRPr="004D77F5">
        <w:rPr>
          <w:rFonts w:asciiTheme="minorHAnsi" w:hAnsiTheme="minorHAnsi" w:cstheme="minorHAnsi"/>
          <w:sz w:val="22"/>
          <w:szCs w:val="22"/>
        </w:rPr>
        <w:t>4</w:t>
      </w:r>
      <w:r w:rsidR="004F71EE" w:rsidRPr="004D77F5">
        <w:rPr>
          <w:rFonts w:asciiTheme="minorHAnsi" w:hAnsiTheme="minorHAnsi" w:cstheme="minorHAnsi"/>
          <w:sz w:val="22"/>
          <w:szCs w:val="22"/>
        </w:rPr>
        <w:t>.</w:t>
      </w:r>
    </w:p>
    <w:p w14:paraId="469D572D" w14:textId="38EA397F" w:rsidR="00183B3F" w:rsidRPr="004D77F5" w:rsidRDefault="00183B3F" w:rsidP="00183B3F">
      <w:pPr>
        <w:tabs>
          <w:tab w:val="left" w:pos="360"/>
        </w:tabs>
        <w:ind w:left="270" w:right="187" w:hanging="270"/>
        <w:rPr>
          <w:rFonts w:asciiTheme="minorHAnsi" w:hAnsiTheme="minorHAnsi" w:cstheme="minorHAnsi"/>
          <w:i/>
          <w:sz w:val="22"/>
          <w:szCs w:val="22"/>
        </w:rPr>
      </w:pPr>
      <w:r w:rsidRPr="004D77F5">
        <w:rPr>
          <w:rFonts w:asciiTheme="minorHAnsi" w:hAnsiTheme="minorHAnsi" w:cstheme="minorHAnsi"/>
          <w:i/>
          <w:sz w:val="22"/>
          <w:szCs w:val="22"/>
        </w:rPr>
        <w:t>Survey Research Methods</w:t>
      </w:r>
      <w:r w:rsidR="00AE3685" w:rsidRPr="004D77F5">
        <w:rPr>
          <w:rFonts w:asciiTheme="minorHAnsi" w:hAnsiTheme="minorHAnsi" w:cstheme="minorHAnsi"/>
          <w:i/>
          <w:sz w:val="22"/>
          <w:szCs w:val="22"/>
        </w:rPr>
        <w:t xml:space="preserve"> </w:t>
      </w:r>
      <w:r w:rsidR="00AE3685" w:rsidRPr="004D77F5">
        <w:rPr>
          <w:rFonts w:asciiTheme="minorHAnsi" w:hAnsiTheme="minorHAnsi" w:cstheme="minorHAnsi"/>
          <w:sz w:val="22"/>
          <w:szCs w:val="22"/>
        </w:rPr>
        <w:t>(grad/HON course)</w:t>
      </w:r>
      <w:r w:rsidRPr="004D77F5">
        <w:rPr>
          <w:rFonts w:asciiTheme="minorHAnsi" w:hAnsiTheme="minorHAnsi" w:cstheme="minorHAnsi"/>
          <w:sz w:val="22"/>
          <w:szCs w:val="22"/>
        </w:rPr>
        <w:t>, Geography/Planning, ASU, Fall 2021</w:t>
      </w:r>
      <w:r w:rsidR="00761460" w:rsidRPr="004D77F5">
        <w:rPr>
          <w:rFonts w:asciiTheme="minorHAnsi" w:hAnsiTheme="minorHAnsi" w:cstheme="minorHAnsi"/>
          <w:sz w:val="22"/>
          <w:szCs w:val="22"/>
        </w:rPr>
        <w:t>-23</w:t>
      </w:r>
      <w:r w:rsidRPr="004D77F5">
        <w:rPr>
          <w:rFonts w:asciiTheme="minorHAnsi" w:hAnsiTheme="minorHAnsi" w:cstheme="minorHAnsi"/>
          <w:sz w:val="22"/>
          <w:szCs w:val="22"/>
        </w:rPr>
        <w:t>.</w:t>
      </w:r>
    </w:p>
    <w:p w14:paraId="05989758" w14:textId="240B5EDA" w:rsidR="00A26D55" w:rsidRPr="004D77F5" w:rsidRDefault="00A26D55" w:rsidP="00F1348E">
      <w:pPr>
        <w:tabs>
          <w:tab w:val="left" w:pos="360"/>
        </w:tabs>
        <w:ind w:left="270" w:right="187" w:hanging="270"/>
        <w:rPr>
          <w:rFonts w:asciiTheme="minorHAnsi" w:hAnsiTheme="minorHAnsi" w:cstheme="minorHAnsi"/>
          <w:sz w:val="22"/>
          <w:szCs w:val="22"/>
        </w:rPr>
      </w:pPr>
      <w:r w:rsidRPr="004D77F5">
        <w:rPr>
          <w:rFonts w:asciiTheme="minorHAnsi" w:hAnsiTheme="minorHAnsi" w:cstheme="minorHAnsi"/>
          <w:i/>
          <w:sz w:val="22"/>
          <w:szCs w:val="22"/>
        </w:rPr>
        <w:t>Navigating Undergraduate Research</w:t>
      </w:r>
      <w:r w:rsidR="00AE3685" w:rsidRPr="004D77F5">
        <w:rPr>
          <w:rFonts w:asciiTheme="minorHAnsi" w:hAnsiTheme="minorHAnsi" w:cstheme="minorHAnsi"/>
          <w:i/>
          <w:sz w:val="22"/>
          <w:szCs w:val="22"/>
        </w:rPr>
        <w:t xml:space="preserve"> </w:t>
      </w:r>
      <w:r w:rsidR="00AE3685" w:rsidRPr="004D77F5">
        <w:rPr>
          <w:rFonts w:asciiTheme="minorHAnsi" w:hAnsiTheme="minorHAnsi" w:cstheme="minorHAnsi"/>
          <w:sz w:val="22"/>
          <w:szCs w:val="22"/>
        </w:rPr>
        <w:t>(undergrad course)</w:t>
      </w:r>
      <w:r w:rsidRPr="004D77F5">
        <w:rPr>
          <w:rFonts w:asciiTheme="minorHAnsi" w:hAnsiTheme="minorHAnsi" w:cstheme="minorHAnsi"/>
          <w:i/>
          <w:sz w:val="22"/>
          <w:szCs w:val="22"/>
        </w:rPr>
        <w:t xml:space="preserve">, </w:t>
      </w:r>
      <w:r w:rsidRPr="004D77F5">
        <w:rPr>
          <w:rFonts w:asciiTheme="minorHAnsi" w:hAnsiTheme="minorHAnsi" w:cstheme="minorHAnsi"/>
          <w:sz w:val="22"/>
          <w:szCs w:val="22"/>
        </w:rPr>
        <w:t>Geography/Planning, ASU, Spring 2022.</w:t>
      </w:r>
    </w:p>
    <w:p w14:paraId="609792B1" w14:textId="60DF84E5" w:rsidR="00861F8D" w:rsidRPr="004D77F5" w:rsidRDefault="00861F8D" w:rsidP="00861F8D">
      <w:pPr>
        <w:tabs>
          <w:tab w:val="left" w:pos="360"/>
        </w:tabs>
        <w:ind w:left="270" w:right="187" w:hanging="270"/>
        <w:rPr>
          <w:rFonts w:asciiTheme="minorHAnsi" w:hAnsiTheme="minorHAnsi" w:cstheme="minorHAnsi"/>
          <w:i/>
          <w:sz w:val="22"/>
          <w:szCs w:val="22"/>
        </w:rPr>
      </w:pPr>
      <w:r w:rsidRPr="004D77F5">
        <w:rPr>
          <w:rFonts w:asciiTheme="minorHAnsi" w:hAnsiTheme="minorHAnsi" w:cstheme="minorHAnsi"/>
          <w:i/>
          <w:sz w:val="22"/>
          <w:szCs w:val="22"/>
        </w:rPr>
        <w:t>Internship for Science–Policy Interactions</w:t>
      </w:r>
      <w:r w:rsidR="00AE3685" w:rsidRPr="004D77F5">
        <w:rPr>
          <w:rFonts w:asciiTheme="minorHAnsi" w:hAnsiTheme="minorHAnsi" w:cstheme="minorHAnsi"/>
          <w:i/>
          <w:sz w:val="22"/>
          <w:szCs w:val="22"/>
        </w:rPr>
        <w:t xml:space="preserve"> </w:t>
      </w:r>
      <w:r w:rsidR="00AE3685" w:rsidRPr="004D77F5">
        <w:rPr>
          <w:rFonts w:asciiTheme="minorHAnsi" w:hAnsiTheme="minorHAnsi" w:cstheme="minorHAnsi"/>
          <w:sz w:val="22"/>
          <w:szCs w:val="22"/>
        </w:rPr>
        <w:t>(undergrad course)</w:t>
      </w:r>
      <w:r w:rsidRPr="004D77F5">
        <w:rPr>
          <w:rFonts w:asciiTheme="minorHAnsi" w:hAnsiTheme="minorHAnsi" w:cstheme="minorHAnsi"/>
          <w:sz w:val="22"/>
          <w:szCs w:val="22"/>
        </w:rPr>
        <w:t>,</w:t>
      </w:r>
      <w:r w:rsidRPr="004D77F5">
        <w:rPr>
          <w:rFonts w:asciiTheme="minorHAnsi" w:hAnsiTheme="minorHAnsi" w:cstheme="minorHAnsi"/>
          <w:i/>
          <w:sz w:val="22"/>
          <w:szCs w:val="22"/>
        </w:rPr>
        <w:t xml:space="preserve"> </w:t>
      </w:r>
      <w:r w:rsidRPr="004D77F5">
        <w:rPr>
          <w:rFonts w:asciiTheme="minorHAnsi" w:hAnsiTheme="minorHAnsi" w:cstheme="minorHAnsi"/>
          <w:sz w:val="22"/>
          <w:szCs w:val="22"/>
        </w:rPr>
        <w:t>Decision Center for a Desert City, ASU, Spring 2015-</w:t>
      </w:r>
      <w:r w:rsidR="0039444F" w:rsidRPr="004D77F5">
        <w:rPr>
          <w:rFonts w:asciiTheme="minorHAnsi" w:hAnsiTheme="minorHAnsi" w:cstheme="minorHAnsi"/>
          <w:sz w:val="22"/>
          <w:szCs w:val="22"/>
        </w:rPr>
        <w:t>18</w:t>
      </w:r>
      <w:r w:rsidRPr="004D77F5">
        <w:rPr>
          <w:rFonts w:asciiTheme="minorHAnsi" w:hAnsiTheme="minorHAnsi" w:cstheme="minorHAnsi"/>
          <w:sz w:val="22"/>
          <w:szCs w:val="22"/>
        </w:rPr>
        <w:t>.</w:t>
      </w:r>
    </w:p>
    <w:p w14:paraId="31E36A37" w14:textId="755C8FA5" w:rsidR="00861F8D" w:rsidRPr="004D77F5" w:rsidRDefault="00861F8D" w:rsidP="00861F8D">
      <w:pPr>
        <w:tabs>
          <w:tab w:val="left" w:pos="360"/>
        </w:tabs>
        <w:ind w:left="270" w:right="187" w:hanging="270"/>
        <w:rPr>
          <w:rFonts w:asciiTheme="minorHAnsi" w:hAnsiTheme="minorHAnsi" w:cstheme="minorHAnsi"/>
          <w:sz w:val="22"/>
          <w:szCs w:val="22"/>
        </w:rPr>
      </w:pPr>
      <w:r w:rsidRPr="004D77F5">
        <w:rPr>
          <w:rFonts w:asciiTheme="minorHAnsi" w:hAnsiTheme="minorHAnsi" w:cstheme="minorHAnsi"/>
          <w:i/>
          <w:sz w:val="22"/>
          <w:szCs w:val="22"/>
        </w:rPr>
        <w:t>Community of Graduate Scholars</w:t>
      </w:r>
      <w:r w:rsidR="00AE3685" w:rsidRPr="004D77F5">
        <w:rPr>
          <w:rFonts w:asciiTheme="minorHAnsi" w:hAnsiTheme="minorHAnsi" w:cstheme="minorHAnsi"/>
          <w:i/>
          <w:sz w:val="22"/>
          <w:szCs w:val="22"/>
        </w:rPr>
        <w:t xml:space="preserve"> </w:t>
      </w:r>
      <w:r w:rsidR="00AE3685" w:rsidRPr="004D77F5">
        <w:rPr>
          <w:rFonts w:asciiTheme="minorHAnsi" w:hAnsiTheme="minorHAnsi" w:cstheme="minorHAnsi"/>
          <w:sz w:val="22"/>
          <w:szCs w:val="22"/>
        </w:rPr>
        <w:t>(grad seminar)</w:t>
      </w:r>
      <w:r w:rsidRPr="004D77F5">
        <w:rPr>
          <w:rFonts w:asciiTheme="minorHAnsi" w:hAnsiTheme="minorHAnsi" w:cstheme="minorHAnsi"/>
          <w:sz w:val="22"/>
          <w:szCs w:val="22"/>
        </w:rPr>
        <w:t>, Decision Center for a Desert</w:t>
      </w:r>
      <w:r w:rsidR="0039444F" w:rsidRPr="004D77F5">
        <w:rPr>
          <w:rFonts w:asciiTheme="minorHAnsi" w:hAnsiTheme="minorHAnsi" w:cstheme="minorHAnsi"/>
          <w:sz w:val="22"/>
          <w:szCs w:val="22"/>
        </w:rPr>
        <w:t xml:space="preserve"> City, ASU Spring/Fall 2015-2018</w:t>
      </w:r>
      <w:r w:rsidRPr="004D77F5">
        <w:rPr>
          <w:rFonts w:asciiTheme="minorHAnsi" w:hAnsiTheme="minorHAnsi" w:cstheme="minorHAnsi"/>
          <w:sz w:val="22"/>
          <w:szCs w:val="22"/>
        </w:rPr>
        <w:t>.</w:t>
      </w:r>
    </w:p>
    <w:p w14:paraId="51FAC4A0" w14:textId="146D624C" w:rsidR="001D4C2F" w:rsidRPr="004D77F5" w:rsidRDefault="005401CE" w:rsidP="001D4C2F">
      <w:pPr>
        <w:tabs>
          <w:tab w:val="left" w:pos="360"/>
        </w:tabs>
        <w:ind w:left="270" w:right="187" w:hanging="270"/>
        <w:rPr>
          <w:rFonts w:asciiTheme="minorHAnsi" w:hAnsiTheme="minorHAnsi" w:cstheme="minorHAnsi"/>
          <w:i/>
          <w:sz w:val="22"/>
          <w:szCs w:val="22"/>
        </w:rPr>
      </w:pPr>
      <w:r w:rsidRPr="004D77F5">
        <w:rPr>
          <w:rFonts w:asciiTheme="minorHAnsi" w:hAnsiTheme="minorHAnsi" w:cstheme="minorHAnsi"/>
          <w:i/>
          <w:sz w:val="22"/>
          <w:szCs w:val="22"/>
        </w:rPr>
        <w:t>Perspectives on</w:t>
      </w:r>
      <w:r w:rsidR="001D4C2F" w:rsidRPr="004D77F5">
        <w:rPr>
          <w:rFonts w:asciiTheme="minorHAnsi" w:hAnsiTheme="minorHAnsi" w:cstheme="minorHAnsi"/>
          <w:i/>
          <w:sz w:val="22"/>
          <w:szCs w:val="22"/>
        </w:rPr>
        <w:t xml:space="preserve"> Sustainability</w:t>
      </w:r>
      <w:r w:rsidR="001D4C2F" w:rsidRPr="004D77F5">
        <w:rPr>
          <w:rFonts w:asciiTheme="minorHAnsi" w:hAnsiTheme="minorHAnsi" w:cstheme="minorHAnsi"/>
          <w:sz w:val="22"/>
          <w:szCs w:val="22"/>
        </w:rPr>
        <w:t xml:space="preserve"> (core grad class), ASU, Fall 2015</w:t>
      </w:r>
      <w:r w:rsidR="00CC6415" w:rsidRPr="004D77F5">
        <w:rPr>
          <w:rFonts w:asciiTheme="minorHAnsi" w:hAnsiTheme="minorHAnsi" w:cstheme="minorHAnsi"/>
          <w:sz w:val="22"/>
          <w:szCs w:val="22"/>
        </w:rPr>
        <w:t xml:space="preserve"> (co-taught with David Manual-</w:t>
      </w:r>
      <w:r w:rsidR="00D03457" w:rsidRPr="004D77F5">
        <w:rPr>
          <w:rFonts w:asciiTheme="minorHAnsi" w:hAnsiTheme="minorHAnsi" w:cstheme="minorHAnsi"/>
          <w:sz w:val="22"/>
          <w:szCs w:val="22"/>
        </w:rPr>
        <w:t>Navarrete</w:t>
      </w:r>
      <w:r w:rsidR="00CC6415" w:rsidRPr="004D77F5">
        <w:rPr>
          <w:rFonts w:asciiTheme="minorHAnsi" w:hAnsiTheme="minorHAnsi" w:cstheme="minorHAnsi"/>
          <w:sz w:val="22"/>
          <w:szCs w:val="22"/>
        </w:rPr>
        <w:t xml:space="preserve">), </w:t>
      </w:r>
      <w:r w:rsidR="002C242F" w:rsidRPr="004D77F5">
        <w:rPr>
          <w:rFonts w:asciiTheme="minorHAnsi" w:hAnsiTheme="minorHAnsi" w:cstheme="minorHAnsi"/>
          <w:sz w:val="22"/>
          <w:szCs w:val="22"/>
        </w:rPr>
        <w:t xml:space="preserve">and </w:t>
      </w:r>
      <w:r w:rsidR="00CC6415" w:rsidRPr="004D77F5">
        <w:rPr>
          <w:rFonts w:asciiTheme="minorHAnsi" w:hAnsiTheme="minorHAnsi" w:cstheme="minorHAnsi"/>
          <w:sz w:val="22"/>
          <w:szCs w:val="22"/>
        </w:rPr>
        <w:t>2016</w:t>
      </w:r>
      <w:r w:rsidR="0039444F" w:rsidRPr="004D77F5">
        <w:rPr>
          <w:rFonts w:asciiTheme="minorHAnsi" w:hAnsiTheme="minorHAnsi" w:cstheme="minorHAnsi"/>
          <w:sz w:val="22"/>
          <w:szCs w:val="22"/>
        </w:rPr>
        <w:t>-201</w:t>
      </w:r>
      <w:r w:rsidR="0074101D" w:rsidRPr="004D77F5">
        <w:rPr>
          <w:rFonts w:asciiTheme="minorHAnsi" w:hAnsiTheme="minorHAnsi" w:cstheme="minorHAnsi"/>
          <w:sz w:val="22"/>
          <w:szCs w:val="22"/>
        </w:rPr>
        <w:t xml:space="preserve">7 </w:t>
      </w:r>
      <w:r w:rsidR="00CC6415" w:rsidRPr="004D77F5">
        <w:rPr>
          <w:rFonts w:asciiTheme="minorHAnsi" w:hAnsiTheme="minorHAnsi" w:cstheme="minorHAnsi"/>
          <w:sz w:val="22"/>
          <w:szCs w:val="22"/>
        </w:rPr>
        <w:t>(MSUS)</w:t>
      </w:r>
      <w:r w:rsidR="000F7F3B" w:rsidRPr="004D77F5">
        <w:rPr>
          <w:rFonts w:asciiTheme="minorHAnsi" w:hAnsiTheme="minorHAnsi" w:cstheme="minorHAnsi"/>
          <w:sz w:val="22"/>
          <w:szCs w:val="22"/>
        </w:rPr>
        <w:t xml:space="preserve">. </w:t>
      </w:r>
      <w:r w:rsidR="001D4C2F" w:rsidRPr="004D77F5">
        <w:rPr>
          <w:rFonts w:asciiTheme="minorHAnsi" w:hAnsiTheme="minorHAnsi" w:cstheme="minorHAnsi"/>
          <w:i/>
          <w:sz w:val="22"/>
          <w:szCs w:val="22"/>
        </w:rPr>
        <w:t xml:space="preserve"> </w:t>
      </w:r>
    </w:p>
    <w:p w14:paraId="1007FDCA" w14:textId="77777777" w:rsidR="00D27543" w:rsidRPr="004D77F5" w:rsidRDefault="00D27543" w:rsidP="00D27543">
      <w:pPr>
        <w:tabs>
          <w:tab w:val="left" w:pos="360"/>
        </w:tabs>
        <w:ind w:left="270" w:right="187" w:hanging="270"/>
        <w:rPr>
          <w:rFonts w:asciiTheme="minorHAnsi" w:hAnsiTheme="minorHAnsi" w:cstheme="minorHAnsi"/>
          <w:sz w:val="22"/>
          <w:szCs w:val="22"/>
        </w:rPr>
      </w:pPr>
      <w:r w:rsidRPr="004D77F5">
        <w:rPr>
          <w:rFonts w:asciiTheme="minorHAnsi" w:hAnsiTheme="minorHAnsi" w:cstheme="minorHAnsi"/>
          <w:i/>
          <w:sz w:val="22"/>
          <w:szCs w:val="22"/>
        </w:rPr>
        <w:t>Geographic Research Methods</w:t>
      </w:r>
      <w:r w:rsidRPr="004D77F5">
        <w:rPr>
          <w:rFonts w:asciiTheme="minorHAnsi" w:hAnsiTheme="minorHAnsi" w:cstheme="minorHAnsi"/>
          <w:sz w:val="22"/>
          <w:szCs w:val="22"/>
        </w:rPr>
        <w:t xml:space="preserve"> (core undergrad class), Geography, ASU, Fall 2007-2011, 2013-2015. New course prep as online iCourse in Fall 2016. </w:t>
      </w:r>
    </w:p>
    <w:p w14:paraId="4A758DE5" w14:textId="77777777" w:rsidR="00D27543" w:rsidRPr="004D77F5" w:rsidRDefault="00D27543" w:rsidP="00D27543">
      <w:pPr>
        <w:tabs>
          <w:tab w:val="left" w:pos="360"/>
        </w:tabs>
        <w:ind w:left="270" w:right="187" w:hanging="270"/>
        <w:rPr>
          <w:rFonts w:asciiTheme="minorHAnsi" w:hAnsiTheme="minorHAnsi" w:cstheme="minorHAnsi"/>
          <w:sz w:val="22"/>
          <w:szCs w:val="22"/>
        </w:rPr>
      </w:pPr>
      <w:r w:rsidRPr="004D77F5">
        <w:rPr>
          <w:rFonts w:asciiTheme="minorHAnsi" w:hAnsiTheme="minorHAnsi" w:cstheme="minorHAnsi"/>
          <w:i/>
          <w:sz w:val="22"/>
          <w:szCs w:val="22"/>
        </w:rPr>
        <w:t xml:space="preserve">Human Dimensions of Sustainability </w:t>
      </w:r>
      <w:r w:rsidRPr="004D77F5">
        <w:rPr>
          <w:rFonts w:asciiTheme="minorHAnsi" w:hAnsiTheme="minorHAnsi" w:cstheme="minorHAnsi"/>
          <w:sz w:val="22"/>
          <w:szCs w:val="22"/>
        </w:rPr>
        <w:t xml:space="preserve">(core grad course), Sustainability, ASU, Fall 2007-2009 (co-taught with Dr. Katherine Spielman), plus Spring 2012, 2016. Formerly taught as </w:t>
      </w:r>
      <w:r w:rsidRPr="004D77F5">
        <w:rPr>
          <w:rFonts w:asciiTheme="minorHAnsi" w:hAnsiTheme="minorHAnsi" w:cstheme="minorHAnsi"/>
          <w:i/>
          <w:sz w:val="22"/>
          <w:szCs w:val="22"/>
        </w:rPr>
        <w:t xml:space="preserve">Human Dimensions of Environmental Systems </w:t>
      </w:r>
      <w:r w:rsidRPr="004D77F5">
        <w:rPr>
          <w:rFonts w:asciiTheme="minorHAnsi" w:hAnsiTheme="minorHAnsi" w:cstheme="minorHAnsi"/>
          <w:sz w:val="22"/>
          <w:szCs w:val="22"/>
        </w:rPr>
        <w:t>in 2006-2007, cross-listed in Geography and Sustainability, ASU.</w:t>
      </w:r>
    </w:p>
    <w:p w14:paraId="10B9414C" w14:textId="03DB6B89" w:rsidR="001554DE" w:rsidRPr="004D77F5" w:rsidRDefault="001554DE" w:rsidP="004F45A0">
      <w:pPr>
        <w:tabs>
          <w:tab w:val="left" w:pos="360"/>
        </w:tabs>
        <w:ind w:left="270" w:right="187" w:hanging="270"/>
        <w:rPr>
          <w:rFonts w:asciiTheme="minorHAnsi" w:hAnsiTheme="minorHAnsi" w:cstheme="minorHAnsi"/>
          <w:i/>
          <w:sz w:val="22"/>
          <w:szCs w:val="22"/>
        </w:rPr>
      </w:pPr>
      <w:r w:rsidRPr="004D77F5">
        <w:rPr>
          <w:rFonts w:asciiTheme="minorHAnsi" w:hAnsiTheme="minorHAnsi" w:cstheme="minorHAnsi"/>
          <w:i/>
          <w:sz w:val="22"/>
          <w:szCs w:val="22"/>
        </w:rPr>
        <w:t xml:space="preserve">Society </w:t>
      </w:r>
      <w:r w:rsidR="004B4B36" w:rsidRPr="004D77F5">
        <w:rPr>
          <w:rFonts w:asciiTheme="minorHAnsi" w:hAnsiTheme="minorHAnsi" w:cstheme="minorHAnsi"/>
          <w:i/>
          <w:sz w:val="22"/>
          <w:szCs w:val="22"/>
        </w:rPr>
        <w:t>and</w:t>
      </w:r>
      <w:r w:rsidRPr="004D77F5">
        <w:rPr>
          <w:rFonts w:asciiTheme="minorHAnsi" w:hAnsiTheme="minorHAnsi" w:cstheme="minorHAnsi"/>
          <w:i/>
          <w:sz w:val="22"/>
          <w:szCs w:val="22"/>
        </w:rPr>
        <w:t xml:space="preserve"> </w:t>
      </w:r>
      <w:r w:rsidR="00D27543" w:rsidRPr="004D77F5">
        <w:rPr>
          <w:rFonts w:asciiTheme="minorHAnsi" w:hAnsiTheme="minorHAnsi" w:cstheme="minorHAnsi"/>
          <w:i/>
          <w:sz w:val="22"/>
          <w:szCs w:val="22"/>
        </w:rPr>
        <w:t xml:space="preserve">the </w:t>
      </w:r>
      <w:r w:rsidRPr="004D77F5">
        <w:rPr>
          <w:rFonts w:asciiTheme="minorHAnsi" w:hAnsiTheme="minorHAnsi" w:cstheme="minorHAnsi"/>
          <w:i/>
          <w:sz w:val="22"/>
          <w:szCs w:val="22"/>
        </w:rPr>
        <w:t>Environment</w:t>
      </w:r>
      <w:r w:rsidR="00CC6415" w:rsidRPr="004D77F5">
        <w:rPr>
          <w:rFonts w:asciiTheme="minorHAnsi" w:hAnsiTheme="minorHAnsi" w:cstheme="minorHAnsi"/>
          <w:sz w:val="22"/>
          <w:szCs w:val="22"/>
        </w:rPr>
        <w:t>, Geographical Science and</w:t>
      </w:r>
      <w:r w:rsidRPr="004D77F5">
        <w:rPr>
          <w:rFonts w:asciiTheme="minorHAnsi" w:hAnsiTheme="minorHAnsi" w:cstheme="minorHAnsi"/>
          <w:sz w:val="22"/>
          <w:szCs w:val="22"/>
        </w:rPr>
        <w:t xml:space="preserve"> Urban Planning, </w:t>
      </w:r>
      <w:r w:rsidR="008836EF" w:rsidRPr="004D77F5">
        <w:rPr>
          <w:rFonts w:asciiTheme="minorHAnsi" w:hAnsiTheme="minorHAnsi" w:cstheme="minorHAnsi"/>
          <w:sz w:val="22"/>
          <w:szCs w:val="22"/>
        </w:rPr>
        <w:t>ASU</w:t>
      </w:r>
      <w:r w:rsidR="00BA4A10" w:rsidRPr="004D77F5">
        <w:rPr>
          <w:rFonts w:asciiTheme="minorHAnsi" w:hAnsiTheme="minorHAnsi" w:cstheme="minorHAnsi"/>
          <w:sz w:val="22"/>
          <w:szCs w:val="22"/>
        </w:rPr>
        <w:t>, Spring 2010</w:t>
      </w:r>
      <w:r w:rsidR="00672977" w:rsidRPr="004D77F5">
        <w:rPr>
          <w:rFonts w:asciiTheme="minorHAnsi" w:hAnsiTheme="minorHAnsi" w:cstheme="minorHAnsi"/>
          <w:sz w:val="22"/>
          <w:szCs w:val="22"/>
        </w:rPr>
        <w:t>-2012</w:t>
      </w:r>
      <w:r w:rsidR="00CC6415" w:rsidRPr="004D77F5">
        <w:rPr>
          <w:rFonts w:asciiTheme="minorHAnsi" w:hAnsiTheme="minorHAnsi" w:cstheme="minorHAnsi"/>
          <w:sz w:val="22"/>
          <w:szCs w:val="22"/>
        </w:rPr>
        <w:t xml:space="preserve"> and </w:t>
      </w:r>
      <w:r w:rsidR="00672977" w:rsidRPr="004D77F5">
        <w:rPr>
          <w:rFonts w:asciiTheme="minorHAnsi" w:hAnsiTheme="minorHAnsi" w:cstheme="minorHAnsi"/>
          <w:sz w:val="22"/>
          <w:szCs w:val="22"/>
        </w:rPr>
        <w:t>2014</w:t>
      </w:r>
      <w:r w:rsidRPr="004D77F5">
        <w:rPr>
          <w:rFonts w:asciiTheme="minorHAnsi" w:hAnsiTheme="minorHAnsi" w:cstheme="minorHAnsi"/>
          <w:sz w:val="22"/>
          <w:szCs w:val="22"/>
        </w:rPr>
        <w:t xml:space="preserve">. </w:t>
      </w:r>
    </w:p>
    <w:p w14:paraId="2E0AB836" w14:textId="43AAEDD6" w:rsidR="001554DE" w:rsidRPr="004D77F5" w:rsidRDefault="001554DE" w:rsidP="004F45A0">
      <w:pPr>
        <w:tabs>
          <w:tab w:val="left" w:pos="360"/>
        </w:tabs>
        <w:ind w:left="270" w:right="187" w:hanging="270"/>
        <w:rPr>
          <w:rFonts w:asciiTheme="minorHAnsi" w:hAnsiTheme="minorHAnsi" w:cstheme="minorHAnsi"/>
          <w:i/>
          <w:sz w:val="22"/>
          <w:szCs w:val="22"/>
        </w:rPr>
      </w:pPr>
      <w:r w:rsidRPr="004D77F5">
        <w:rPr>
          <w:rFonts w:asciiTheme="minorHAnsi" w:hAnsiTheme="minorHAnsi" w:cstheme="minorHAnsi"/>
          <w:i/>
          <w:sz w:val="22"/>
          <w:szCs w:val="22"/>
        </w:rPr>
        <w:t xml:space="preserve">Society </w:t>
      </w:r>
      <w:r w:rsidR="004B4B36" w:rsidRPr="004D77F5">
        <w:rPr>
          <w:rFonts w:asciiTheme="minorHAnsi" w:hAnsiTheme="minorHAnsi" w:cstheme="minorHAnsi"/>
          <w:i/>
          <w:sz w:val="22"/>
          <w:szCs w:val="22"/>
        </w:rPr>
        <w:t>and</w:t>
      </w:r>
      <w:r w:rsidRPr="004D77F5">
        <w:rPr>
          <w:rFonts w:asciiTheme="minorHAnsi" w:hAnsiTheme="minorHAnsi" w:cstheme="minorHAnsi"/>
          <w:i/>
          <w:sz w:val="22"/>
          <w:szCs w:val="22"/>
        </w:rPr>
        <w:t xml:space="preserve"> Sustainability </w:t>
      </w:r>
      <w:r w:rsidRPr="004D77F5">
        <w:rPr>
          <w:rFonts w:asciiTheme="minorHAnsi" w:hAnsiTheme="minorHAnsi" w:cstheme="minorHAnsi"/>
          <w:sz w:val="22"/>
          <w:szCs w:val="22"/>
        </w:rPr>
        <w:t xml:space="preserve">(core </w:t>
      </w:r>
      <w:r w:rsidR="00CC6415" w:rsidRPr="004D77F5">
        <w:rPr>
          <w:rFonts w:asciiTheme="minorHAnsi" w:hAnsiTheme="minorHAnsi" w:cstheme="minorHAnsi"/>
          <w:sz w:val="22"/>
          <w:szCs w:val="22"/>
        </w:rPr>
        <w:t>undergrad</w:t>
      </w:r>
      <w:r w:rsidRPr="004D77F5">
        <w:rPr>
          <w:rFonts w:asciiTheme="minorHAnsi" w:hAnsiTheme="minorHAnsi" w:cstheme="minorHAnsi"/>
          <w:sz w:val="22"/>
          <w:szCs w:val="22"/>
        </w:rPr>
        <w:t xml:space="preserve"> course), Sustainability, </w:t>
      </w:r>
      <w:r w:rsidR="008836EF" w:rsidRPr="004D77F5">
        <w:rPr>
          <w:rFonts w:asciiTheme="minorHAnsi" w:hAnsiTheme="minorHAnsi" w:cstheme="minorHAnsi"/>
          <w:sz w:val="22"/>
          <w:szCs w:val="22"/>
        </w:rPr>
        <w:t>ASU</w:t>
      </w:r>
      <w:r w:rsidRPr="004D77F5">
        <w:rPr>
          <w:rFonts w:asciiTheme="minorHAnsi" w:hAnsiTheme="minorHAnsi" w:cstheme="minorHAnsi"/>
          <w:sz w:val="22"/>
          <w:szCs w:val="22"/>
        </w:rPr>
        <w:t>, Fall 2010</w:t>
      </w:r>
      <w:r w:rsidR="00BA4A10" w:rsidRPr="004D77F5">
        <w:rPr>
          <w:rFonts w:asciiTheme="minorHAnsi" w:hAnsiTheme="minorHAnsi" w:cstheme="minorHAnsi"/>
          <w:sz w:val="22"/>
          <w:szCs w:val="22"/>
        </w:rPr>
        <w:t>, 2011</w:t>
      </w:r>
      <w:r w:rsidR="00672977" w:rsidRPr="004D77F5">
        <w:rPr>
          <w:rFonts w:asciiTheme="minorHAnsi" w:hAnsiTheme="minorHAnsi" w:cstheme="minorHAnsi"/>
          <w:sz w:val="22"/>
          <w:szCs w:val="22"/>
        </w:rPr>
        <w:t>, 2013</w:t>
      </w:r>
      <w:r w:rsidR="000D2D83" w:rsidRPr="004D77F5">
        <w:rPr>
          <w:rFonts w:asciiTheme="minorHAnsi" w:hAnsiTheme="minorHAnsi" w:cstheme="minorHAnsi"/>
          <w:sz w:val="22"/>
          <w:szCs w:val="22"/>
        </w:rPr>
        <w:t>, 2014</w:t>
      </w:r>
      <w:r w:rsidRPr="004D77F5">
        <w:rPr>
          <w:rFonts w:asciiTheme="minorHAnsi" w:hAnsiTheme="minorHAnsi" w:cstheme="minorHAnsi"/>
          <w:sz w:val="22"/>
          <w:szCs w:val="22"/>
        </w:rPr>
        <w:t>.</w:t>
      </w:r>
    </w:p>
    <w:p w14:paraId="030C27B2" w14:textId="30DF5D0A" w:rsidR="001554DE" w:rsidRPr="004D77F5" w:rsidRDefault="001554DE" w:rsidP="004F45A0">
      <w:pPr>
        <w:tabs>
          <w:tab w:val="left" w:pos="360"/>
        </w:tabs>
        <w:ind w:left="270" w:right="187" w:hanging="270"/>
        <w:rPr>
          <w:rFonts w:asciiTheme="minorHAnsi" w:hAnsiTheme="minorHAnsi" w:cstheme="minorHAnsi"/>
          <w:i/>
          <w:sz w:val="22"/>
          <w:szCs w:val="22"/>
        </w:rPr>
      </w:pPr>
      <w:r w:rsidRPr="004D77F5">
        <w:rPr>
          <w:rFonts w:asciiTheme="minorHAnsi" w:hAnsiTheme="minorHAnsi" w:cstheme="minorHAnsi"/>
          <w:i/>
          <w:sz w:val="22"/>
          <w:szCs w:val="22"/>
        </w:rPr>
        <w:t>Sustainability Workshops</w:t>
      </w:r>
      <w:r w:rsidRPr="004D77F5">
        <w:rPr>
          <w:rFonts w:asciiTheme="minorHAnsi" w:hAnsiTheme="minorHAnsi" w:cstheme="minorHAnsi"/>
          <w:sz w:val="22"/>
          <w:szCs w:val="22"/>
        </w:rPr>
        <w:t xml:space="preserve">, School of Sustainability, </w:t>
      </w:r>
      <w:r w:rsidR="008836EF" w:rsidRPr="004D77F5">
        <w:rPr>
          <w:rFonts w:asciiTheme="minorHAnsi" w:hAnsiTheme="minorHAnsi" w:cstheme="minorHAnsi"/>
          <w:sz w:val="22"/>
          <w:szCs w:val="22"/>
        </w:rPr>
        <w:t>ASU</w:t>
      </w:r>
      <w:r w:rsidRPr="004D77F5">
        <w:rPr>
          <w:rFonts w:asciiTheme="minorHAnsi" w:hAnsiTheme="minorHAnsi" w:cstheme="minorHAnsi"/>
          <w:sz w:val="22"/>
          <w:szCs w:val="22"/>
        </w:rPr>
        <w:t xml:space="preserve">, Fall 2008 (on </w:t>
      </w:r>
      <w:r w:rsidRPr="004D77F5">
        <w:rPr>
          <w:rFonts w:asciiTheme="minorHAnsi" w:hAnsiTheme="minorHAnsi" w:cstheme="minorHAnsi"/>
          <w:i/>
          <w:sz w:val="22"/>
          <w:szCs w:val="22"/>
        </w:rPr>
        <w:t>Residential Landscapes</w:t>
      </w:r>
      <w:r w:rsidRPr="004D77F5">
        <w:rPr>
          <w:rFonts w:asciiTheme="minorHAnsi" w:hAnsiTheme="minorHAnsi" w:cstheme="minorHAnsi"/>
          <w:sz w:val="22"/>
          <w:szCs w:val="22"/>
        </w:rPr>
        <w:t xml:space="preserve">) </w:t>
      </w:r>
      <w:r w:rsidR="00F5752C" w:rsidRPr="004D77F5">
        <w:rPr>
          <w:rFonts w:asciiTheme="minorHAnsi" w:hAnsiTheme="minorHAnsi" w:cstheme="minorHAnsi"/>
          <w:sz w:val="22"/>
          <w:szCs w:val="22"/>
        </w:rPr>
        <w:t xml:space="preserve">and </w:t>
      </w:r>
      <w:r w:rsidRPr="004D77F5">
        <w:rPr>
          <w:rFonts w:asciiTheme="minorHAnsi" w:hAnsiTheme="minorHAnsi" w:cstheme="minorHAnsi"/>
          <w:sz w:val="22"/>
          <w:szCs w:val="22"/>
        </w:rPr>
        <w:t>Spring 2010 (on</w:t>
      </w:r>
      <w:r w:rsidRPr="004D77F5">
        <w:rPr>
          <w:rFonts w:asciiTheme="minorHAnsi" w:hAnsiTheme="minorHAnsi" w:cstheme="minorHAnsi"/>
          <w:i/>
          <w:sz w:val="22"/>
          <w:szCs w:val="22"/>
        </w:rPr>
        <w:t xml:space="preserve"> Urban Waterways</w:t>
      </w:r>
      <w:r w:rsidRPr="004D77F5">
        <w:rPr>
          <w:rFonts w:asciiTheme="minorHAnsi" w:hAnsiTheme="minorHAnsi" w:cstheme="minorHAnsi"/>
          <w:sz w:val="22"/>
          <w:szCs w:val="22"/>
        </w:rPr>
        <w:t>)</w:t>
      </w:r>
      <w:r w:rsidR="000F7F3B" w:rsidRPr="004D77F5">
        <w:rPr>
          <w:rFonts w:asciiTheme="minorHAnsi" w:hAnsiTheme="minorHAnsi" w:cstheme="minorHAnsi"/>
          <w:sz w:val="22"/>
          <w:szCs w:val="22"/>
        </w:rPr>
        <w:t xml:space="preserve">. </w:t>
      </w:r>
    </w:p>
    <w:p w14:paraId="045B8214" w14:textId="77777777" w:rsidR="001554DE" w:rsidRPr="004D77F5" w:rsidRDefault="001554DE" w:rsidP="004F45A0">
      <w:pPr>
        <w:tabs>
          <w:tab w:val="left" w:pos="360"/>
        </w:tabs>
        <w:ind w:left="270" w:right="187" w:hanging="270"/>
        <w:rPr>
          <w:rFonts w:asciiTheme="minorHAnsi" w:hAnsiTheme="minorHAnsi" w:cstheme="minorHAnsi"/>
          <w:sz w:val="22"/>
          <w:szCs w:val="22"/>
        </w:rPr>
      </w:pPr>
      <w:r w:rsidRPr="004D77F5">
        <w:rPr>
          <w:rFonts w:asciiTheme="minorHAnsi" w:hAnsiTheme="minorHAnsi" w:cstheme="minorHAnsi"/>
          <w:i/>
          <w:sz w:val="22"/>
          <w:szCs w:val="22"/>
        </w:rPr>
        <w:t xml:space="preserve">Water Resource Geography and Policy </w:t>
      </w:r>
      <w:r w:rsidRPr="004D77F5">
        <w:rPr>
          <w:rFonts w:asciiTheme="minorHAnsi" w:hAnsiTheme="minorHAnsi" w:cstheme="minorHAnsi"/>
          <w:sz w:val="22"/>
          <w:szCs w:val="22"/>
        </w:rPr>
        <w:t xml:space="preserve">(graduate), School of Geographical Sciences, </w:t>
      </w:r>
      <w:r w:rsidR="008836EF" w:rsidRPr="004D77F5">
        <w:rPr>
          <w:rFonts w:asciiTheme="minorHAnsi" w:hAnsiTheme="minorHAnsi" w:cstheme="minorHAnsi"/>
          <w:sz w:val="22"/>
          <w:szCs w:val="22"/>
        </w:rPr>
        <w:t>ASU, Spring 2007-</w:t>
      </w:r>
      <w:r w:rsidRPr="004D77F5">
        <w:rPr>
          <w:rFonts w:asciiTheme="minorHAnsi" w:hAnsiTheme="minorHAnsi" w:cstheme="minorHAnsi"/>
          <w:sz w:val="22"/>
          <w:szCs w:val="22"/>
        </w:rPr>
        <w:t>2008.</w:t>
      </w:r>
    </w:p>
    <w:p w14:paraId="4599E567" w14:textId="77777777" w:rsidR="001554DE" w:rsidRPr="004D77F5" w:rsidRDefault="001554DE" w:rsidP="004F45A0">
      <w:pPr>
        <w:tabs>
          <w:tab w:val="left" w:pos="360"/>
        </w:tabs>
        <w:ind w:left="270" w:right="187" w:hanging="270"/>
        <w:rPr>
          <w:rFonts w:asciiTheme="minorHAnsi" w:hAnsiTheme="minorHAnsi" w:cstheme="minorHAnsi"/>
          <w:sz w:val="22"/>
          <w:szCs w:val="22"/>
        </w:rPr>
      </w:pPr>
      <w:r w:rsidRPr="004D77F5">
        <w:rPr>
          <w:rFonts w:asciiTheme="minorHAnsi" w:hAnsiTheme="minorHAnsi" w:cstheme="minorHAnsi"/>
          <w:i/>
          <w:iCs/>
          <w:sz w:val="22"/>
          <w:szCs w:val="22"/>
        </w:rPr>
        <w:t xml:space="preserve">Professional Seminar in Geography  </w:t>
      </w:r>
      <w:r w:rsidRPr="004D77F5">
        <w:rPr>
          <w:rFonts w:asciiTheme="minorHAnsi" w:hAnsiTheme="minorHAnsi" w:cstheme="minorHAnsi"/>
          <w:sz w:val="22"/>
          <w:szCs w:val="22"/>
        </w:rPr>
        <w:t>(core graduate), Co-taught with Dr. Aaron Wolf, Department of Geosciences, Oregon State University, Spring 2003.</w:t>
      </w:r>
    </w:p>
    <w:p w14:paraId="3C026A5D" w14:textId="77777777" w:rsidR="001554DE" w:rsidRPr="004D77F5" w:rsidRDefault="001554DE" w:rsidP="004F45A0">
      <w:pPr>
        <w:tabs>
          <w:tab w:val="left" w:pos="360"/>
          <w:tab w:val="left" w:pos="720"/>
        </w:tabs>
        <w:ind w:left="270" w:right="187" w:hanging="270"/>
        <w:rPr>
          <w:rFonts w:asciiTheme="minorHAnsi" w:hAnsiTheme="minorHAnsi" w:cstheme="minorHAnsi"/>
          <w:sz w:val="22"/>
          <w:szCs w:val="22"/>
        </w:rPr>
      </w:pPr>
      <w:r w:rsidRPr="004D77F5">
        <w:rPr>
          <w:rFonts w:asciiTheme="minorHAnsi" w:hAnsiTheme="minorHAnsi" w:cstheme="minorHAnsi"/>
          <w:i/>
          <w:iCs/>
          <w:sz w:val="22"/>
          <w:szCs w:val="22"/>
        </w:rPr>
        <w:t xml:space="preserve">Water Science and Policy </w:t>
      </w:r>
      <w:r w:rsidRPr="004D77F5">
        <w:rPr>
          <w:rFonts w:asciiTheme="minorHAnsi" w:hAnsiTheme="minorHAnsi" w:cstheme="minorHAnsi"/>
          <w:sz w:val="22"/>
          <w:szCs w:val="22"/>
        </w:rPr>
        <w:t xml:space="preserve">(undergraduate), Teaching Assistant to Dr. Maria Dragilla, Crop and Soil Science and Dr. Aaron Wolf, Geosciences, </w:t>
      </w:r>
      <w:r w:rsidR="008836EF" w:rsidRPr="004D77F5">
        <w:rPr>
          <w:rFonts w:asciiTheme="minorHAnsi" w:hAnsiTheme="minorHAnsi" w:cstheme="minorHAnsi"/>
          <w:sz w:val="22"/>
          <w:szCs w:val="22"/>
        </w:rPr>
        <w:t>OSU</w:t>
      </w:r>
      <w:r w:rsidRPr="004D77F5">
        <w:rPr>
          <w:rFonts w:asciiTheme="minorHAnsi" w:hAnsiTheme="minorHAnsi" w:cstheme="minorHAnsi"/>
          <w:sz w:val="22"/>
          <w:szCs w:val="22"/>
        </w:rPr>
        <w:t>, Fall  2003.</w:t>
      </w:r>
    </w:p>
    <w:p w14:paraId="43B7470E" w14:textId="77777777" w:rsidR="001554DE" w:rsidRPr="004D77F5" w:rsidRDefault="001554DE" w:rsidP="004F45A0">
      <w:pPr>
        <w:tabs>
          <w:tab w:val="left" w:pos="360"/>
          <w:tab w:val="left" w:pos="720"/>
        </w:tabs>
        <w:ind w:left="270" w:right="187" w:hanging="270"/>
        <w:rPr>
          <w:rFonts w:asciiTheme="minorHAnsi" w:hAnsiTheme="minorHAnsi" w:cstheme="minorHAnsi"/>
          <w:sz w:val="22"/>
          <w:szCs w:val="22"/>
        </w:rPr>
      </w:pPr>
      <w:r w:rsidRPr="004D77F5">
        <w:rPr>
          <w:rFonts w:asciiTheme="minorHAnsi" w:hAnsiTheme="minorHAnsi" w:cstheme="minorHAnsi"/>
          <w:i/>
          <w:iCs/>
          <w:sz w:val="22"/>
          <w:szCs w:val="22"/>
        </w:rPr>
        <w:t xml:space="preserve">Regional Geography of the United States and Canada </w:t>
      </w:r>
      <w:r w:rsidRPr="004D77F5">
        <w:rPr>
          <w:rFonts w:asciiTheme="minorHAnsi" w:hAnsiTheme="minorHAnsi" w:cstheme="minorHAnsi"/>
          <w:sz w:val="22"/>
          <w:szCs w:val="22"/>
        </w:rPr>
        <w:t xml:space="preserve">(undergraduate), Instructor, Department of Geosciences, </w:t>
      </w:r>
      <w:r w:rsidR="008836EF" w:rsidRPr="004D77F5">
        <w:rPr>
          <w:rFonts w:asciiTheme="minorHAnsi" w:hAnsiTheme="minorHAnsi" w:cstheme="minorHAnsi"/>
          <w:sz w:val="22"/>
          <w:szCs w:val="22"/>
        </w:rPr>
        <w:t>OSU</w:t>
      </w:r>
      <w:r w:rsidRPr="004D77F5">
        <w:rPr>
          <w:rFonts w:asciiTheme="minorHAnsi" w:hAnsiTheme="minorHAnsi" w:cstheme="minorHAnsi"/>
          <w:sz w:val="22"/>
          <w:szCs w:val="22"/>
        </w:rPr>
        <w:t>. Fall 2000, 2001, 2002.</w:t>
      </w:r>
    </w:p>
    <w:p w14:paraId="692DB2AF" w14:textId="77777777" w:rsidR="001554DE" w:rsidRPr="004D77F5" w:rsidRDefault="001554DE" w:rsidP="004F45A0">
      <w:pPr>
        <w:tabs>
          <w:tab w:val="left" w:pos="360"/>
        </w:tabs>
        <w:ind w:left="270" w:right="187" w:hanging="270"/>
        <w:rPr>
          <w:rFonts w:asciiTheme="minorHAnsi" w:hAnsiTheme="minorHAnsi" w:cstheme="minorHAnsi"/>
          <w:sz w:val="22"/>
          <w:szCs w:val="22"/>
        </w:rPr>
      </w:pPr>
      <w:r w:rsidRPr="004D77F5">
        <w:rPr>
          <w:rFonts w:asciiTheme="minorHAnsi" w:hAnsiTheme="minorHAnsi" w:cstheme="minorHAnsi"/>
          <w:i/>
          <w:iCs/>
          <w:sz w:val="22"/>
          <w:szCs w:val="22"/>
        </w:rPr>
        <w:t xml:space="preserve">Geography of Europe </w:t>
      </w:r>
      <w:r w:rsidRPr="004D77F5">
        <w:rPr>
          <w:rFonts w:asciiTheme="minorHAnsi" w:hAnsiTheme="minorHAnsi" w:cstheme="minorHAnsi"/>
          <w:sz w:val="22"/>
          <w:szCs w:val="22"/>
        </w:rPr>
        <w:t>(undergraduate), Teaching Assistant to Dr. Cub Kahn, Department of Geosciences, O</w:t>
      </w:r>
      <w:r w:rsidR="008836EF" w:rsidRPr="004D77F5">
        <w:rPr>
          <w:rFonts w:asciiTheme="minorHAnsi" w:hAnsiTheme="minorHAnsi" w:cstheme="minorHAnsi"/>
          <w:sz w:val="22"/>
          <w:szCs w:val="22"/>
        </w:rPr>
        <w:t>SU</w:t>
      </w:r>
      <w:r w:rsidRPr="004D77F5">
        <w:rPr>
          <w:rFonts w:asciiTheme="minorHAnsi" w:hAnsiTheme="minorHAnsi" w:cstheme="minorHAnsi"/>
          <w:sz w:val="22"/>
          <w:szCs w:val="22"/>
        </w:rPr>
        <w:t>, Spring 2003.</w:t>
      </w:r>
    </w:p>
    <w:bookmarkEnd w:id="66"/>
    <w:p w14:paraId="192CD22C" w14:textId="45C27568" w:rsidR="001E1562" w:rsidRPr="004D77F5" w:rsidRDefault="001E1562" w:rsidP="004F45A0">
      <w:pPr>
        <w:tabs>
          <w:tab w:val="left" w:pos="360"/>
        </w:tabs>
        <w:ind w:left="270" w:right="187" w:hanging="270"/>
        <w:rPr>
          <w:rFonts w:asciiTheme="minorHAnsi" w:hAnsiTheme="minorHAnsi" w:cstheme="minorHAnsi"/>
          <w:sz w:val="22"/>
          <w:szCs w:val="22"/>
        </w:rPr>
      </w:pPr>
    </w:p>
    <w:p w14:paraId="1A3B1606" w14:textId="77777777" w:rsidR="00816B0F" w:rsidRPr="004D77F5" w:rsidRDefault="00816B0F">
      <w:pPr>
        <w:rPr>
          <w:rFonts w:asciiTheme="minorHAnsi" w:hAnsiTheme="minorHAnsi" w:cstheme="minorHAnsi"/>
          <w:b/>
          <w:smallCaps/>
          <w:sz w:val="22"/>
          <w:szCs w:val="22"/>
        </w:rPr>
      </w:pPr>
      <w:r w:rsidRPr="004D77F5">
        <w:rPr>
          <w:rFonts w:asciiTheme="minorHAnsi" w:hAnsiTheme="minorHAnsi" w:cstheme="minorHAnsi"/>
          <w:b/>
          <w:smallCaps/>
          <w:sz w:val="22"/>
          <w:szCs w:val="22"/>
        </w:rPr>
        <w:br w:type="page"/>
      </w:r>
    </w:p>
    <w:p w14:paraId="17F1604D" w14:textId="08B2DA52" w:rsidR="003E55A3" w:rsidRPr="004D77F5" w:rsidRDefault="000C24DB" w:rsidP="007C6942">
      <w:pPr>
        <w:ind w:left="-90"/>
        <w:rPr>
          <w:rFonts w:asciiTheme="minorHAnsi" w:hAnsiTheme="minorHAnsi" w:cstheme="minorHAnsi"/>
          <w:sz w:val="22"/>
          <w:szCs w:val="22"/>
        </w:rPr>
      </w:pPr>
      <w:r w:rsidRPr="004D77F5">
        <w:rPr>
          <w:rFonts w:asciiTheme="minorHAnsi" w:hAnsiTheme="minorHAnsi" w:cstheme="minorHAnsi"/>
          <w:b/>
          <w:smallCaps/>
          <w:sz w:val="22"/>
          <w:szCs w:val="22"/>
        </w:rPr>
        <w:lastRenderedPageBreak/>
        <w:t xml:space="preserve">Students </w:t>
      </w:r>
      <w:r w:rsidR="00C5095F">
        <w:rPr>
          <w:rFonts w:asciiTheme="minorHAnsi" w:hAnsiTheme="minorHAnsi" w:cstheme="minorHAnsi"/>
          <w:b/>
          <w:smallCaps/>
          <w:sz w:val="22"/>
          <w:szCs w:val="22"/>
        </w:rPr>
        <w:t xml:space="preserve">&amp; postdocs </w:t>
      </w:r>
      <w:r w:rsidRPr="004D77F5">
        <w:rPr>
          <w:rFonts w:asciiTheme="minorHAnsi" w:hAnsiTheme="minorHAnsi" w:cstheme="minorHAnsi"/>
          <w:b/>
          <w:smallCaps/>
          <w:sz w:val="22"/>
          <w:szCs w:val="22"/>
        </w:rPr>
        <w:t xml:space="preserve">mentored </w:t>
      </w:r>
      <w:r w:rsidR="007E35EF" w:rsidRPr="004D77F5">
        <w:rPr>
          <w:rFonts w:asciiTheme="minorHAnsi" w:hAnsiTheme="minorHAnsi" w:cstheme="minorHAnsi"/>
          <w:b/>
          <w:smallCaps/>
          <w:sz w:val="22"/>
          <w:szCs w:val="22"/>
        </w:rPr>
        <w:tab/>
      </w:r>
      <w:r w:rsidR="0039444F" w:rsidRPr="004D77F5">
        <w:rPr>
          <w:rFonts w:asciiTheme="minorHAnsi" w:hAnsiTheme="minorHAnsi" w:cstheme="minorHAnsi"/>
          <w:b/>
          <w:smallCaps/>
          <w:sz w:val="22"/>
          <w:szCs w:val="22"/>
        </w:rPr>
        <w:t xml:space="preserve">          </w:t>
      </w:r>
      <w:r w:rsidR="0039444F" w:rsidRPr="004D77F5">
        <w:rPr>
          <w:rFonts w:asciiTheme="minorHAnsi" w:hAnsiTheme="minorHAnsi" w:cstheme="minorHAnsi"/>
          <w:sz w:val="22"/>
          <w:szCs w:val="22"/>
        </w:rPr>
        <w:t>*</w:t>
      </w:r>
      <w:r w:rsidR="00C5095F">
        <w:rPr>
          <w:rFonts w:asciiTheme="minorHAnsi" w:hAnsiTheme="minorHAnsi" w:cstheme="minorHAnsi"/>
          <w:sz w:val="22"/>
          <w:szCs w:val="22"/>
        </w:rPr>
        <w:t xml:space="preserve">from </w:t>
      </w:r>
      <w:r w:rsidR="008A6114" w:rsidRPr="004D77F5">
        <w:rPr>
          <w:rFonts w:asciiTheme="minorHAnsi" w:hAnsiTheme="minorHAnsi" w:cstheme="minorHAnsi"/>
          <w:sz w:val="22"/>
          <w:szCs w:val="22"/>
        </w:rPr>
        <w:t xml:space="preserve"> </w:t>
      </w:r>
      <w:r w:rsidR="007C371F" w:rsidRPr="004D77F5">
        <w:rPr>
          <w:rFonts w:asciiTheme="minorHAnsi" w:hAnsiTheme="minorHAnsi" w:cstheme="minorHAnsi"/>
          <w:sz w:val="22"/>
          <w:szCs w:val="22"/>
        </w:rPr>
        <w:t>underrepresented</w:t>
      </w:r>
      <w:r w:rsidR="0039444F" w:rsidRPr="004D77F5">
        <w:rPr>
          <w:rFonts w:asciiTheme="minorHAnsi" w:hAnsiTheme="minorHAnsi" w:cstheme="minorHAnsi"/>
          <w:sz w:val="22"/>
          <w:szCs w:val="22"/>
        </w:rPr>
        <w:t xml:space="preserve"> </w:t>
      </w:r>
      <w:r w:rsidR="00920E8A" w:rsidRPr="004D77F5">
        <w:rPr>
          <w:rFonts w:asciiTheme="minorHAnsi" w:hAnsiTheme="minorHAnsi" w:cstheme="minorHAnsi"/>
          <w:sz w:val="22"/>
          <w:szCs w:val="22"/>
        </w:rPr>
        <w:t>communities (minority and/or first generation)</w:t>
      </w:r>
      <w:r w:rsidR="0039444F" w:rsidRPr="004D77F5">
        <w:rPr>
          <w:rFonts w:asciiTheme="minorHAnsi" w:hAnsiTheme="minorHAnsi" w:cstheme="minorHAnsi"/>
          <w:sz w:val="22"/>
          <w:szCs w:val="22"/>
        </w:rPr>
        <w:t xml:space="preserve"> </w:t>
      </w:r>
      <w:r w:rsidR="007E35EF" w:rsidRPr="004D77F5">
        <w:rPr>
          <w:rFonts w:asciiTheme="minorHAnsi" w:hAnsiTheme="minorHAnsi" w:cstheme="minorHAnsi"/>
          <w:b/>
          <w:smallCaps/>
          <w:sz w:val="22"/>
          <w:szCs w:val="22"/>
        </w:rPr>
        <w:tab/>
      </w:r>
    </w:p>
    <w:p w14:paraId="5B055057" w14:textId="77777777" w:rsidR="003E55A3" w:rsidRPr="004D77F5" w:rsidRDefault="003E55A3" w:rsidP="007C6942">
      <w:pPr>
        <w:rPr>
          <w:rFonts w:asciiTheme="minorHAnsi" w:hAnsiTheme="minorHAnsi" w:cstheme="minorHAnsi"/>
          <w:sz w:val="22"/>
          <w:szCs w:val="22"/>
        </w:rPr>
      </w:pPr>
    </w:p>
    <w:p w14:paraId="310373C0" w14:textId="68203E58" w:rsidR="00C5095F" w:rsidRDefault="00C5095F" w:rsidP="006B184D">
      <w:pPr>
        <w:spacing w:line="360" w:lineRule="auto"/>
        <w:rPr>
          <w:rFonts w:asciiTheme="minorHAnsi" w:hAnsiTheme="minorHAnsi" w:cstheme="minorHAnsi"/>
          <w:b/>
          <w:sz w:val="22"/>
          <w:szCs w:val="22"/>
        </w:rPr>
      </w:pPr>
      <w:bookmarkStart w:id="67" w:name="_Hlk60758432"/>
      <w:r>
        <w:rPr>
          <w:rFonts w:asciiTheme="minorHAnsi" w:hAnsiTheme="minorHAnsi" w:cstheme="minorHAnsi"/>
          <w:b/>
          <w:sz w:val="22"/>
          <w:szCs w:val="22"/>
        </w:rPr>
        <w:t>Postdoctoral Researchers</w:t>
      </w:r>
    </w:p>
    <w:p w14:paraId="22C5C199" w14:textId="25165F8D" w:rsidR="00C5095F" w:rsidRPr="00010763" w:rsidRDefault="00C5095F" w:rsidP="00C5095F">
      <w:pPr>
        <w:rPr>
          <w:rFonts w:asciiTheme="minorHAnsi" w:hAnsiTheme="minorHAnsi" w:cstheme="minorHAnsi"/>
          <w:bCs/>
          <w:sz w:val="22"/>
          <w:szCs w:val="22"/>
        </w:rPr>
      </w:pPr>
      <w:r w:rsidRPr="00C5095F">
        <w:rPr>
          <w:rFonts w:asciiTheme="minorHAnsi" w:hAnsiTheme="minorHAnsi" w:cstheme="minorHAnsi"/>
          <w:bCs/>
          <w:i/>
          <w:iCs/>
          <w:sz w:val="22"/>
          <w:szCs w:val="22"/>
          <w:u w:val="single"/>
        </w:rPr>
        <w:t>Currently</w:t>
      </w:r>
      <w:r w:rsidR="00010763">
        <w:rPr>
          <w:rFonts w:asciiTheme="minorHAnsi" w:hAnsiTheme="minorHAnsi" w:cstheme="minorHAnsi"/>
          <w:bCs/>
          <w:sz w:val="22"/>
          <w:szCs w:val="22"/>
        </w:rPr>
        <w:t>: 1</w:t>
      </w:r>
    </w:p>
    <w:p w14:paraId="02F30B81" w14:textId="47A82C4E" w:rsidR="007209E4" w:rsidRPr="007209E4" w:rsidRDefault="00010763" w:rsidP="00010763">
      <w:pPr>
        <w:pStyle w:val="ListParagraph"/>
        <w:numPr>
          <w:ilvl w:val="0"/>
          <w:numId w:val="43"/>
        </w:numPr>
        <w:ind w:left="180" w:hanging="180"/>
        <w:rPr>
          <w:rFonts w:asciiTheme="minorHAnsi" w:hAnsiTheme="minorHAnsi" w:cstheme="minorHAnsi"/>
          <w:bCs/>
          <w:sz w:val="22"/>
          <w:szCs w:val="22"/>
        </w:rPr>
      </w:pPr>
      <w:r>
        <w:rPr>
          <w:rFonts w:asciiTheme="minorHAnsi" w:hAnsiTheme="minorHAnsi" w:cstheme="minorHAnsi"/>
          <w:bCs/>
          <w:sz w:val="22"/>
          <w:szCs w:val="22"/>
        </w:rPr>
        <w:t>Abigail Rutrough,</w:t>
      </w:r>
      <w:r w:rsidR="002761D7">
        <w:rPr>
          <w:rFonts w:asciiTheme="minorHAnsi" w:hAnsiTheme="minorHAnsi" w:cstheme="minorHAnsi"/>
          <w:bCs/>
          <w:sz w:val="22"/>
          <w:szCs w:val="22"/>
        </w:rPr>
        <w:t xml:space="preserve"> </w:t>
      </w:r>
      <w:r>
        <w:rPr>
          <w:rFonts w:asciiTheme="minorHAnsi" w:hAnsiTheme="minorHAnsi" w:cstheme="minorHAnsi"/>
          <w:bCs/>
          <w:sz w:val="22"/>
          <w:szCs w:val="22"/>
        </w:rPr>
        <w:t xml:space="preserve">2025-ongoing </w:t>
      </w:r>
    </w:p>
    <w:p w14:paraId="7F24DB2E" w14:textId="77777777" w:rsidR="00010763" w:rsidRDefault="00010763" w:rsidP="00C5095F">
      <w:pPr>
        <w:rPr>
          <w:rFonts w:asciiTheme="minorHAnsi" w:hAnsiTheme="minorHAnsi" w:cstheme="minorHAnsi"/>
          <w:bCs/>
          <w:i/>
          <w:iCs/>
          <w:sz w:val="22"/>
          <w:szCs w:val="22"/>
          <w:u w:val="single"/>
        </w:rPr>
      </w:pPr>
    </w:p>
    <w:p w14:paraId="5DE9E940" w14:textId="7FC24F66" w:rsidR="00C5095F" w:rsidRPr="00C5095F" w:rsidRDefault="00C5095F" w:rsidP="00C5095F">
      <w:pPr>
        <w:rPr>
          <w:rFonts w:asciiTheme="minorHAnsi" w:hAnsiTheme="minorHAnsi" w:cstheme="minorHAnsi"/>
          <w:bCs/>
          <w:i/>
          <w:iCs/>
          <w:sz w:val="22"/>
          <w:szCs w:val="22"/>
          <w:u w:val="single"/>
        </w:rPr>
      </w:pPr>
      <w:r w:rsidRPr="00C5095F">
        <w:rPr>
          <w:rFonts w:asciiTheme="minorHAnsi" w:hAnsiTheme="minorHAnsi" w:cstheme="minorHAnsi"/>
          <w:bCs/>
          <w:i/>
          <w:iCs/>
          <w:sz w:val="22"/>
          <w:szCs w:val="22"/>
          <w:u w:val="single"/>
        </w:rPr>
        <w:t>Former</w:t>
      </w:r>
      <w:r w:rsidR="00010763" w:rsidRPr="00942602">
        <w:rPr>
          <w:rFonts w:asciiTheme="minorHAnsi" w:hAnsiTheme="minorHAnsi" w:cstheme="minorHAnsi"/>
          <w:bCs/>
          <w:sz w:val="22"/>
          <w:szCs w:val="22"/>
        </w:rPr>
        <w:t>: 2</w:t>
      </w:r>
      <w:r w:rsidRPr="00C5095F">
        <w:rPr>
          <w:rFonts w:asciiTheme="minorHAnsi" w:hAnsiTheme="minorHAnsi" w:cstheme="minorHAnsi"/>
          <w:bCs/>
          <w:i/>
          <w:iCs/>
          <w:sz w:val="22"/>
          <w:szCs w:val="22"/>
          <w:u w:val="single"/>
        </w:rPr>
        <w:t xml:space="preserve"> </w:t>
      </w:r>
    </w:p>
    <w:p w14:paraId="0600C6B3" w14:textId="18E387C2" w:rsidR="00010763" w:rsidRDefault="00010763" w:rsidP="00010763">
      <w:pPr>
        <w:rPr>
          <w:rFonts w:asciiTheme="minorHAnsi" w:hAnsiTheme="minorHAnsi" w:cstheme="minorHAnsi"/>
          <w:bCs/>
          <w:sz w:val="22"/>
          <w:szCs w:val="22"/>
        </w:rPr>
      </w:pPr>
      <w:r w:rsidRPr="00010763">
        <w:rPr>
          <w:rFonts w:asciiTheme="minorHAnsi" w:hAnsiTheme="minorHAnsi" w:cstheme="minorHAnsi"/>
          <w:bCs/>
          <w:sz w:val="22"/>
          <w:szCs w:val="22"/>
        </w:rPr>
        <w:t>1</w:t>
      </w:r>
      <w:r>
        <w:rPr>
          <w:rFonts w:asciiTheme="minorHAnsi" w:hAnsiTheme="minorHAnsi" w:cstheme="minorHAnsi"/>
          <w:bCs/>
          <w:sz w:val="22"/>
          <w:szCs w:val="22"/>
        </w:rPr>
        <w:t>. Jeffrey Haight, 2023-25</w:t>
      </w:r>
    </w:p>
    <w:p w14:paraId="7FE0F8A2" w14:textId="0B59C766" w:rsidR="00C5095F" w:rsidRPr="00010763" w:rsidRDefault="00010763" w:rsidP="00010763">
      <w:pPr>
        <w:rPr>
          <w:rFonts w:asciiTheme="minorHAnsi" w:hAnsiTheme="minorHAnsi" w:cstheme="minorHAnsi"/>
          <w:bCs/>
          <w:sz w:val="22"/>
          <w:szCs w:val="22"/>
        </w:rPr>
      </w:pPr>
      <w:r>
        <w:rPr>
          <w:rFonts w:asciiTheme="minorHAnsi" w:hAnsiTheme="minorHAnsi" w:cstheme="minorHAnsi"/>
          <w:bCs/>
          <w:sz w:val="22"/>
          <w:szCs w:val="22"/>
        </w:rPr>
        <w:t xml:space="preserve">2. Jeffrey Alexander (Brown) Clark, 2019-21 </w:t>
      </w:r>
      <w:r w:rsidRPr="00010763">
        <w:rPr>
          <w:rFonts w:asciiTheme="minorHAnsi" w:hAnsiTheme="minorHAnsi" w:cstheme="minorHAnsi"/>
          <w:bCs/>
          <w:sz w:val="22"/>
          <w:szCs w:val="22"/>
        </w:rPr>
        <w:t xml:space="preserve"> </w:t>
      </w:r>
    </w:p>
    <w:p w14:paraId="5D12A8BE" w14:textId="77777777" w:rsidR="00010763" w:rsidRPr="00010763" w:rsidRDefault="00010763" w:rsidP="00010763">
      <w:pPr>
        <w:rPr>
          <w:rFonts w:asciiTheme="minorHAnsi" w:hAnsiTheme="minorHAnsi" w:cstheme="minorHAnsi"/>
          <w:b/>
          <w:sz w:val="22"/>
          <w:szCs w:val="22"/>
        </w:rPr>
      </w:pPr>
    </w:p>
    <w:p w14:paraId="17B56FC8" w14:textId="77777777" w:rsidR="00947A8A" w:rsidRDefault="00947A8A" w:rsidP="006B184D">
      <w:pPr>
        <w:spacing w:line="360" w:lineRule="auto"/>
        <w:rPr>
          <w:rFonts w:asciiTheme="minorHAnsi" w:hAnsiTheme="minorHAnsi" w:cstheme="minorHAnsi"/>
          <w:b/>
          <w:sz w:val="22"/>
          <w:szCs w:val="22"/>
        </w:rPr>
      </w:pPr>
    </w:p>
    <w:p w14:paraId="200588CE" w14:textId="474E08D3" w:rsidR="001554DE" w:rsidRPr="004D77F5" w:rsidRDefault="001554DE" w:rsidP="006B184D">
      <w:pPr>
        <w:spacing w:line="360" w:lineRule="auto"/>
        <w:rPr>
          <w:rFonts w:asciiTheme="minorHAnsi" w:hAnsiTheme="minorHAnsi" w:cstheme="minorHAnsi"/>
          <w:sz w:val="22"/>
          <w:szCs w:val="22"/>
        </w:rPr>
      </w:pPr>
      <w:r w:rsidRPr="004D77F5">
        <w:rPr>
          <w:rFonts w:asciiTheme="minorHAnsi" w:hAnsiTheme="minorHAnsi" w:cstheme="minorHAnsi"/>
          <w:b/>
          <w:sz w:val="22"/>
          <w:szCs w:val="22"/>
        </w:rPr>
        <w:t>Ph.D. Committees</w:t>
      </w:r>
      <w:r w:rsidR="00B734F9" w:rsidRPr="004D77F5">
        <w:rPr>
          <w:rFonts w:asciiTheme="minorHAnsi" w:hAnsiTheme="minorHAnsi" w:cstheme="minorHAnsi"/>
          <w:sz w:val="22"/>
          <w:szCs w:val="22"/>
        </w:rPr>
        <w:t xml:space="preserve"> </w:t>
      </w:r>
    </w:p>
    <w:p w14:paraId="51C541F3" w14:textId="796CC969" w:rsidR="00361496" w:rsidRPr="004D77F5" w:rsidRDefault="001554DE" w:rsidP="007C6942">
      <w:pPr>
        <w:tabs>
          <w:tab w:val="left" w:pos="270"/>
        </w:tabs>
        <w:ind w:left="180" w:hanging="180"/>
        <w:rPr>
          <w:rFonts w:asciiTheme="minorHAnsi" w:hAnsiTheme="minorHAnsi" w:cstheme="minorHAnsi"/>
          <w:sz w:val="22"/>
          <w:szCs w:val="22"/>
        </w:rPr>
      </w:pPr>
      <w:r w:rsidRPr="004D77F5">
        <w:rPr>
          <w:rFonts w:asciiTheme="minorHAnsi" w:hAnsiTheme="minorHAnsi" w:cstheme="minorHAnsi"/>
          <w:i/>
          <w:sz w:val="22"/>
          <w:szCs w:val="22"/>
          <w:u w:val="single"/>
        </w:rPr>
        <w:t>Current</w:t>
      </w:r>
      <w:r w:rsidR="00FC6104" w:rsidRPr="004D77F5">
        <w:rPr>
          <w:rFonts w:asciiTheme="minorHAnsi" w:hAnsiTheme="minorHAnsi" w:cstheme="minorHAnsi"/>
          <w:sz w:val="22"/>
          <w:szCs w:val="22"/>
        </w:rPr>
        <w:t xml:space="preserve">:  </w:t>
      </w:r>
      <w:r w:rsidR="00FB1B60">
        <w:rPr>
          <w:rFonts w:asciiTheme="minorHAnsi" w:hAnsiTheme="minorHAnsi" w:cstheme="minorHAnsi"/>
          <w:sz w:val="22"/>
          <w:szCs w:val="22"/>
        </w:rPr>
        <w:t>4</w:t>
      </w:r>
      <w:r w:rsidR="00AE24C5" w:rsidRPr="004D77F5">
        <w:rPr>
          <w:rFonts w:asciiTheme="minorHAnsi" w:hAnsiTheme="minorHAnsi" w:cstheme="minorHAnsi"/>
          <w:sz w:val="22"/>
          <w:szCs w:val="22"/>
        </w:rPr>
        <w:t xml:space="preserve"> total, </w:t>
      </w:r>
      <w:r w:rsidR="00FB1B60">
        <w:rPr>
          <w:rFonts w:asciiTheme="minorHAnsi" w:hAnsiTheme="minorHAnsi" w:cstheme="minorHAnsi"/>
          <w:sz w:val="22"/>
          <w:szCs w:val="22"/>
        </w:rPr>
        <w:t>1</w:t>
      </w:r>
      <w:r w:rsidR="00AE24C5" w:rsidRPr="004D77F5">
        <w:rPr>
          <w:rFonts w:asciiTheme="minorHAnsi" w:hAnsiTheme="minorHAnsi" w:cstheme="minorHAnsi"/>
          <w:sz w:val="22"/>
          <w:szCs w:val="22"/>
        </w:rPr>
        <w:t xml:space="preserve"> </w:t>
      </w:r>
      <w:r w:rsidR="00AC35FE" w:rsidRPr="004D77F5">
        <w:rPr>
          <w:rFonts w:asciiTheme="minorHAnsi" w:hAnsiTheme="minorHAnsi" w:cstheme="minorHAnsi"/>
          <w:sz w:val="22"/>
          <w:szCs w:val="22"/>
        </w:rPr>
        <w:t xml:space="preserve">as </w:t>
      </w:r>
      <w:r w:rsidR="00AC35FE" w:rsidRPr="004D77F5">
        <w:rPr>
          <w:rFonts w:asciiTheme="minorHAnsi" w:hAnsiTheme="minorHAnsi" w:cstheme="minorHAnsi"/>
          <w:i/>
          <w:sz w:val="22"/>
          <w:szCs w:val="22"/>
        </w:rPr>
        <w:t>Chair</w:t>
      </w:r>
      <w:r w:rsidR="009E7664">
        <w:rPr>
          <w:rFonts w:asciiTheme="minorHAnsi" w:hAnsiTheme="minorHAnsi" w:cstheme="minorHAnsi"/>
          <w:iCs/>
          <w:sz w:val="22"/>
          <w:szCs w:val="22"/>
        </w:rPr>
        <w:t xml:space="preserve"> and </w:t>
      </w:r>
      <w:r w:rsidR="00FB1B60">
        <w:rPr>
          <w:rFonts w:asciiTheme="minorHAnsi" w:hAnsiTheme="minorHAnsi" w:cstheme="minorHAnsi"/>
          <w:iCs/>
          <w:sz w:val="22"/>
          <w:szCs w:val="22"/>
        </w:rPr>
        <w:t>2</w:t>
      </w:r>
      <w:r w:rsidR="009E7664">
        <w:rPr>
          <w:rFonts w:asciiTheme="minorHAnsi" w:hAnsiTheme="minorHAnsi" w:cstheme="minorHAnsi"/>
          <w:iCs/>
          <w:sz w:val="22"/>
          <w:szCs w:val="22"/>
        </w:rPr>
        <w:t xml:space="preserve"> as </w:t>
      </w:r>
      <w:r w:rsidR="000B7A8F">
        <w:rPr>
          <w:rFonts w:asciiTheme="minorHAnsi" w:hAnsiTheme="minorHAnsi" w:cstheme="minorHAnsi"/>
          <w:i/>
          <w:sz w:val="22"/>
          <w:szCs w:val="22"/>
        </w:rPr>
        <w:t>C</w:t>
      </w:r>
      <w:r w:rsidR="009E7664" w:rsidRPr="000B7A8F">
        <w:rPr>
          <w:rFonts w:asciiTheme="minorHAnsi" w:hAnsiTheme="minorHAnsi" w:cstheme="minorHAnsi"/>
          <w:i/>
          <w:sz w:val="22"/>
          <w:szCs w:val="22"/>
        </w:rPr>
        <w:t>o-Chair</w:t>
      </w:r>
      <w:r w:rsidR="00AC35FE" w:rsidRPr="004D77F5">
        <w:rPr>
          <w:rFonts w:asciiTheme="minorHAnsi" w:hAnsiTheme="minorHAnsi" w:cstheme="minorHAnsi"/>
          <w:sz w:val="22"/>
          <w:szCs w:val="22"/>
        </w:rPr>
        <w:t xml:space="preserve"> </w:t>
      </w:r>
      <w:r w:rsidR="00AE24C5" w:rsidRPr="004D77F5">
        <w:rPr>
          <w:rFonts w:asciiTheme="minorHAnsi" w:hAnsiTheme="minorHAnsi" w:cstheme="minorHAnsi"/>
          <w:sz w:val="22"/>
          <w:szCs w:val="22"/>
        </w:rPr>
        <w:t xml:space="preserve"> </w:t>
      </w:r>
    </w:p>
    <w:p w14:paraId="2C89CE2C" w14:textId="6C731A06" w:rsidR="00010763" w:rsidRPr="00A96A25" w:rsidRDefault="00010763" w:rsidP="007C6942">
      <w:pPr>
        <w:pStyle w:val="ListParagraph"/>
        <w:numPr>
          <w:ilvl w:val="0"/>
          <w:numId w:val="34"/>
        </w:numPr>
        <w:tabs>
          <w:tab w:val="left" w:pos="270"/>
        </w:tabs>
        <w:ind w:left="360"/>
        <w:rPr>
          <w:rFonts w:asciiTheme="minorHAnsi" w:hAnsiTheme="minorHAnsi" w:cstheme="minorHAnsi"/>
          <w:sz w:val="22"/>
          <w:szCs w:val="22"/>
        </w:rPr>
      </w:pPr>
      <w:r w:rsidRPr="00A96A25">
        <w:rPr>
          <w:rFonts w:asciiTheme="minorHAnsi" w:hAnsiTheme="minorHAnsi" w:cstheme="minorHAnsi"/>
          <w:sz w:val="22"/>
          <w:szCs w:val="22"/>
        </w:rPr>
        <w:t xml:space="preserve">Owen Bachhuber, </w:t>
      </w:r>
      <w:r w:rsidRPr="00A96A25">
        <w:rPr>
          <w:rFonts w:asciiTheme="minorHAnsi" w:hAnsiTheme="minorHAnsi" w:cstheme="minorHAnsi"/>
          <w:i/>
          <w:iCs/>
          <w:sz w:val="22"/>
          <w:szCs w:val="22"/>
        </w:rPr>
        <w:t>Chair</w:t>
      </w:r>
      <w:r w:rsidRPr="00A96A25">
        <w:rPr>
          <w:rFonts w:asciiTheme="minorHAnsi" w:hAnsiTheme="minorHAnsi" w:cstheme="minorHAnsi"/>
          <w:sz w:val="22"/>
          <w:szCs w:val="22"/>
        </w:rPr>
        <w:t xml:space="preserve">, Geography </w:t>
      </w:r>
    </w:p>
    <w:p w14:paraId="33319049" w14:textId="25589117" w:rsidR="008F0A3B" w:rsidRPr="00A96A25" w:rsidRDefault="008F0A3B" w:rsidP="007C6942">
      <w:pPr>
        <w:pStyle w:val="ListParagraph"/>
        <w:numPr>
          <w:ilvl w:val="0"/>
          <w:numId w:val="34"/>
        </w:numPr>
        <w:tabs>
          <w:tab w:val="left" w:pos="270"/>
        </w:tabs>
        <w:ind w:left="360"/>
        <w:rPr>
          <w:rFonts w:asciiTheme="minorHAnsi" w:hAnsiTheme="minorHAnsi" w:cstheme="minorHAnsi"/>
          <w:sz w:val="22"/>
          <w:szCs w:val="22"/>
        </w:rPr>
      </w:pPr>
      <w:r w:rsidRPr="00A96A25">
        <w:rPr>
          <w:rFonts w:asciiTheme="minorHAnsi" w:hAnsiTheme="minorHAnsi" w:cstheme="minorHAnsi"/>
          <w:sz w:val="22"/>
          <w:szCs w:val="22"/>
        </w:rPr>
        <w:t xml:space="preserve">Consolata Macharia*, </w:t>
      </w:r>
      <w:r w:rsidRPr="00A96A25">
        <w:rPr>
          <w:rFonts w:asciiTheme="minorHAnsi" w:hAnsiTheme="minorHAnsi" w:cstheme="minorHAnsi"/>
          <w:i/>
          <w:iCs/>
          <w:sz w:val="22"/>
          <w:szCs w:val="22"/>
        </w:rPr>
        <w:t>Co-Chair</w:t>
      </w:r>
      <w:r w:rsidRPr="00A96A25">
        <w:rPr>
          <w:rFonts w:asciiTheme="minorHAnsi" w:hAnsiTheme="minorHAnsi" w:cstheme="minorHAnsi"/>
          <w:sz w:val="22"/>
          <w:szCs w:val="22"/>
        </w:rPr>
        <w:t xml:space="preserve">, Geography </w:t>
      </w:r>
    </w:p>
    <w:p w14:paraId="09CA02C0" w14:textId="2093D4C6" w:rsidR="00DA0689" w:rsidRPr="00A96A25" w:rsidRDefault="00DA0689" w:rsidP="007C6942">
      <w:pPr>
        <w:pStyle w:val="ListParagraph"/>
        <w:numPr>
          <w:ilvl w:val="0"/>
          <w:numId w:val="34"/>
        </w:numPr>
        <w:tabs>
          <w:tab w:val="left" w:pos="270"/>
        </w:tabs>
        <w:ind w:left="360"/>
        <w:rPr>
          <w:rFonts w:asciiTheme="minorHAnsi" w:hAnsiTheme="minorHAnsi" w:cstheme="minorHAnsi"/>
          <w:sz w:val="22"/>
          <w:szCs w:val="22"/>
        </w:rPr>
      </w:pPr>
      <w:r w:rsidRPr="00A96A25">
        <w:rPr>
          <w:rFonts w:asciiTheme="minorHAnsi" w:hAnsiTheme="minorHAnsi" w:cstheme="minorHAnsi"/>
          <w:sz w:val="22"/>
          <w:szCs w:val="22"/>
        </w:rPr>
        <w:t xml:space="preserve">Qinnan Zhu, </w:t>
      </w:r>
      <w:r w:rsidR="00C5095F" w:rsidRPr="00A96A25">
        <w:rPr>
          <w:rFonts w:asciiTheme="minorHAnsi" w:hAnsiTheme="minorHAnsi" w:cstheme="minorHAnsi"/>
          <w:i/>
          <w:iCs/>
          <w:sz w:val="22"/>
          <w:szCs w:val="22"/>
        </w:rPr>
        <w:t>Co-</w:t>
      </w:r>
      <w:r w:rsidRPr="00A96A25">
        <w:rPr>
          <w:rFonts w:asciiTheme="minorHAnsi" w:hAnsiTheme="minorHAnsi" w:cstheme="minorHAnsi"/>
          <w:i/>
          <w:sz w:val="22"/>
          <w:szCs w:val="22"/>
        </w:rPr>
        <w:t>Chair</w:t>
      </w:r>
      <w:r w:rsidRPr="00A96A25">
        <w:rPr>
          <w:rFonts w:asciiTheme="minorHAnsi" w:hAnsiTheme="minorHAnsi" w:cstheme="minorHAnsi"/>
          <w:sz w:val="22"/>
          <w:szCs w:val="22"/>
        </w:rPr>
        <w:t xml:space="preserve">, </w:t>
      </w:r>
      <w:r w:rsidR="00A96A25" w:rsidRPr="00A96A25">
        <w:rPr>
          <w:rFonts w:asciiTheme="minorHAnsi" w:hAnsiTheme="minorHAnsi" w:cstheme="minorHAnsi"/>
          <w:sz w:val="22"/>
          <w:szCs w:val="22"/>
        </w:rPr>
        <w:t>GIS</w:t>
      </w:r>
      <w:r w:rsidR="00E73358">
        <w:rPr>
          <w:rFonts w:asciiTheme="minorHAnsi" w:hAnsiTheme="minorHAnsi" w:cstheme="minorHAnsi"/>
          <w:sz w:val="22"/>
          <w:szCs w:val="22"/>
        </w:rPr>
        <w:t xml:space="preserve"> (ABD, as of 12/25)</w:t>
      </w:r>
    </w:p>
    <w:p w14:paraId="077E046B" w14:textId="77777777" w:rsidR="00B22900" w:rsidRDefault="002A0C35" w:rsidP="00B22900">
      <w:pPr>
        <w:pStyle w:val="ListParagraph"/>
        <w:numPr>
          <w:ilvl w:val="0"/>
          <w:numId w:val="34"/>
        </w:numPr>
        <w:tabs>
          <w:tab w:val="left" w:pos="270"/>
        </w:tabs>
        <w:ind w:left="360"/>
        <w:rPr>
          <w:rFonts w:asciiTheme="minorHAnsi" w:hAnsiTheme="minorHAnsi" w:cstheme="minorHAnsi"/>
          <w:sz w:val="22"/>
          <w:szCs w:val="22"/>
        </w:rPr>
      </w:pPr>
      <w:r w:rsidRPr="00A96A25">
        <w:rPr>
          <w:rFonts w:asciiTheme="minorHAnsi" w:hAnsiTheme="minorHAnsi" w:cstheme="minorHAnsi"/>
          <w:sz w:val="22"/>
          <w:szCs w:val="22"/>
        </w:rPr>
        <w:t xml:space="preserve">Ritvik Shukla, Environmental </w:t>
      </w:r>
      <w:r w:rsidR="000A4046" w:rsidRPr="00A96A25">
        <w:rPr>
          <w:rFonts w:asciiTheme="minorHAnsi" w:hAnsiTheme="minorHAnsi" w:cstheme="minorHAnsi"/>
          <w:sz w:val="22"/>
          <w:szCs w:val="22"/>
        </w:rPr>
        <w:t>Social</w:t>
      </w:r>
      <w:r w:rsidRPr="00A96A25">
        <w:rPr>
          <w:rFonts w:asciiTheme="minorHAnsi" w:hAnsiTheme="minorHAnsi" w:cstheme="minorHAnsi"/>
          <w:sz w:val="22"/>
          <w:szCs w:val="22"/>
        </w:rPr>
        <w:t xml:space="preserve"> Sciences</w:t>
      </w:r>
      <w:r w:rsidR="002761D7" w:rsidRPr="00A96A25">
        <w:rPr>
          <w:rFonts w:asciiTheme="minorHAnsi" w:hAnsiTheme="minorHAnsi" w:cstheme="minorHAnsi"/>
          <w:sz w:val="22"/>
          <w:szCs w:val="22"/>
        </w:rPr>
        <w:t xml:space="preserve"> </w:t>
      </w:r>
      <w:r w:rsidR="00E73358">
        <w:rPr>
          <w:rFonts w:asciiTheme="minorHAnsi" w:hAnsiTheme="minorHAnsi" w:cstheme="minorHAnsi"/>
          <w:sz w:val="22"/>
          <w:szCs w:val="22"/>
        </w:rPr>
        <w:t>(ABD, as of 11/25)</w:t>
      </w:r>
      <w:r w:rsidRPr="00A96A25">
        <w:rPr>
          <w:rFonts w:asciiTheme="minorHAnsi" w:hAnsiTheme="minorHAnsi" w:cstheme="minorHAnsi"/>
          <w:sz w:val="22"/>
          <w:szCs w:val="22"/>
        </w:rPr>
        <w:t xml:space="preserve"> </w:t>
      </w:r>
    </w:p>
    <w:p w14:paraId="013C9120" w14:textId="77777777" w:rsidR="00B22900" w:rsidRPr="00B22900" w:rsidRDefault="00DF7E84" w:rsidP="00B22900">
      <w:pPr>
        <w:pStyle w:val="ListParagraph"/>
        <w:numPr>
          <w:ilvl w:val="0"/>
          <w:numId w:val="34"/>
        </w:numPr>
        <w:tabs>
          <w:tab w:val="left" w:pos="270"/>
        </w:tabs>
        <w:ind w:left="360"/>
        <w:rPr>
          <w:rFonts w:asciiTheme="minorHAnsi" w:hAnsiTheme="minorHAnsi" w:cstheme="minorHAnsi"/>
          <w:sz w:val="22"/>
          <w:szCs w:val="22"/>
        </w:rPr>
      </w:pPr>
      <w:r w:rsidRPr="00B22900">
        <w:rPr>
          <w:rFonts w:asciiTheme="minorHAnsi" w:hAnsiTheme="minorHAnsi" w:cstheme="minorHAnsi"/>
          <w:bCs/>
          <w:iCs/>
          <w:sz w:val="22"/>
          <w:szCs w:val="22"/>
        </w:rPr>
        <w:t>Yunqiang Zheng</w:t>
      </w:r>
      <w:r w:rsidR="00A96A25" w:rsidRPr="00B22900">
        <w:rPr>
          <w:rFonts w:asciiTheme="minorHAnsi" w:hAnsiTheme="minorHAnsi" w:cstheme="minorHAnsi"/>
          <w:bCs/>
          <w:iCs/>
          <w:sz w:val="22"/>
          <w:szCs w:val="22"/>
        </w:rPr>
        <w:t>, GIS</w:t>
      </w:r>
    </w:p>
    <w:p w14:paraId="21BD110A" w14:textId="59A8D28C" w:rsidR="00B22900" w:rsidRPr="002E50D6" w:rsidRDefault="00B22900" w:rsidP="00B22900">
      <w:pPr>
        <w:pStyle w:val="ListParagraph"/>
        <w:numPr>
          <w:ilvl w:val="0"/>
          <w:numId w:val="34"/>
        </w:numPr>
        <w:tabs>
          <w:tab w:val="left" w:pos="270"/>
        </w:tabs>
        <w:ind w:left="360"/>
        <w:rPr>
          <w:rFonts w:asciiTheme="minorHAnsi" w:hAnsiTheme="minorHAnsi" w:cstheme="minorHAnsi"/>
          <w:sz w:val="22"/>
          <w:szCs w:val="22"/>
        </w:rPr>
      </w:pPr>
      <w:r w:rsidRPr="00B22900">
        <w:rPr>
          <w:rFonts w:asciiTheme="minorHAnsi" w:hAnsiTheme="minorHAnsi" w:cstheme="minorHAnsi"/>
          <w:bCs/>
          <w:iCs/>
          <w:sz w:val="22"/>
          <w:szCs w:val="22"/>
        </w:rPr>
        <w:t>Leonardo Brandao Do Prado</w:t>
      </w:r>
      <w:r>
        <w:rPr>
          <w:rFonts w:asciiTheme="minorHAnsi" w:hAnsiTheme="minorHAnsi" w:cstheme="minorHAnsi"/>
          <w:bCs/>
          <w:iCs/>
          <w:sz w:val="22"/>
          <w:szCs w:val="22"/>
        </w:rPr>
        <w:t xml:space="preserve">, Geography </w:t>
      </w:r>
    </w:p>
    <w:p w14:paraId="0588A71E" w14:textId="0731F975" w:rsidR="002E50D6" w:rsidRPr="00B22900" w:rsidRDefault="002E50D6" w:rsidP="00B22900">
      <w:pPr>
        <w:pStyle w:val="ListParagraph"/>
        <w:numPr>
          <w:ilvl w:val="0"/>
          <w:numId w:val="34"/>
        </w:numPr>
        <w:tabs>
          <w:tab w:val="left" w:pos="270"/>
        </w:tabs>
        <w:ind w:left="360"/>
        <w:rPr>
          <w:rFonts w:asciiTheme="minorHAnsi" w:hAnsiTheme="minorHAnsi" w:cstheme="minorHAnsi"/>
          <w:sz w:val="22"/>
          <w:szCs w:val="22"/>
        </w:rPr>
      </w:pPr>
      <w:r w:rsidRPr="002E50D6">
        <w:rPr>
          <w:rFonts w:asciiTheme="minorHAnsi" w:hAnsiTheme="minorHAnsi" w:cstheme="minorHAnsi"/>
          <w:sz w:val="22"/>
          <w:szCs w:val="22"/>
        </w:rPr>
        <w:t>Ahsan Habib</w:t>
      </w:r>
      <w:r>
        <w:rPr>
          <w:rFonts w:asciiTheme="minorHAnsi" w:hAnsiTheme="minorHAnsi" w:cstheme="minorHAnsi"/>
          <w:sz w:val="22"/>
          <w:szCs w:val="22"/>
        </w:rPr>
        <w:t xml:space="preserve">, Sustainability </w:t>
      </w:r>
    </w:p>
    <w:p w14:paraId="47FAADE8" w14:textId="77777777" w:rsidR="00DF7E84" w:rsidRDefault="00DF7E84" w:rsidP="00401D15">
      <w:pPr>
        <w:tabs>
          <w:tab w:val="left" w:pos="270"/>
        </w:tabs>
        <w:ind w:left="180" w:hanging="180"/>
        <w:rPr>
          <w:rFonts w:asciiTheme="minorHAnsi" w:hAnsiTheme="minorHAnsi" w:cstheme="minorHAnsi"/>
          <w:i/>
          <w:sz w:val="22"/>
          <w:szCs w:val="22"/>
          <w:u w:val="single"/>
        </w:rPr>
      </w:pPr>
    </w:p>
    <w:p w14:paraId="3A5E8DA2" w14:textId="4EA91796" w:rsidR="00361496" w:rsidRPr="004D77F5" w:rsidRDefault="001554DE" w:rsidP="00401D15">
      <w:pPr>
        <w:tabs>
          <w:tab w:val="left" w:pos="270"/>
        </w:tabs>
        <w:ind w:left="180" w:hanging="180"/>
        <w:rPr>
          <w:rFonts w:asciiTheme="minorHAnsi" w:hAnsiTheme="minorHAnsi" w:cstheme="minorHAnsi"/>
          <w:sz w:val="22"/>
          <w:szCs w:val="22"/>
        </w:rPr>
      </w:pPr>
      <w:r w:rsidRPr="00401D15">
        <w:rPr>
          <w:rFonts w:asciiTheme="minorHAnsi" w:hAnsiTheme="minorHAnsi" w:cstheme="minorHAnsi"/>
          <w:i/>
          <w:sz w:val="22"/>
          <w:szCs w:val="22"/>
          <w:u w:val="single"/>
        </w:rPr>
        <w:t>Graduated</w:t>
      </w:r>
      <w:r w:rsidR="007E35EF" w:rsidRPr="004D77F5">
        <w:rPr>
          <w:rFonts w:asciiTheme="minorHAnsi" w:hAnsiTheme="minorHAnsi" w:cstheme="minorHAnsi"/>
          <w:b/>
          <w:sz w:val="22"/>
          <w:szCs w:val="22"/>
        </w:rPr>
        <w:t xml:space="preserve"> </w:t>
      </w:r>
      <w:r w:rsidR="007E35EF" w:rsidRPr="004D77F5">
        <w:rPr>
          <w:rFonts w:asciiTheme="minorHAnsi" w:hAnsiTheme="minorHAnsi" w:cstheme="minorHAnsi"/>
          <w:sz w:val="22"/>
          <w:szCs w:val="22"/>
        </w:rPr>
        <w:t>(defense date)</w:t>
      </w:r>
      <w:r w:rsidR="00AE24C5" w:rsidRPr="004D77F5">
        <w:rPr>
          <w:rFonts w:asciiTheme="minorHAnsi" w:hAnsiTheme="minorHAnsi" w:cstheme="minorHAnsi"/>
          <w:sz w:val="22"/>
          <w:szCs w:val="22"/>
        </w:rPr>
        <w:t xml:space="preserve">: </w:t>
      </w:r>
      <w:r w:rsidR="009F423B" w:rsidRPr="004D77F5">
        <w:rPr>
          <w:rFonts w:asciiTheme="minorHAnsi" w:hAnsiTheme="minorHAnsi" w:cstheme="minorHAnsi"/>
          <w:sz w:val="22"/>
          <w:szCs w:val="22"/>
        </w:rPr>
        <w:t>1</w:t>
      </w:r>
      <w:r w:rsidR="002B7E5B" w:rsidRPr="004D77F5">
        <w:rPr>
          <w:rFonts w:asciiTheme="minorHAnsi" w:hAnsiTheme="minorHAnsi" w:cstheme="minorHAnsi"/>
          <w:sz w:val="22"/>
          <w:szCs w:val="22"/>
        </w:rPr>
        <w:t>4</w:t>
      </w:r>
      <w:r w:rsidR="005A599B" w:rsidRPr="004D77F5">
        <w:rPr>
          <w:rFonts w:asciiTheme="minorHAnsi" w:hAnsiTheme="minorHAnsi" w:cstheme="minorHAnsi"/>
          <w:sz w:val="22"/>
          <w:szCs w:val="22"/>
        </w:rPr>
        <w:t xml:space="preserve"> total</w:t>
      </w:r>
      <w:r w:rsidR="008C2552" w:rsidRPr="004D77F5">
        <w:rPr>
          <w:rFonts w:asciiTheme="minorHAnsi" w:hAnsiTheme="minorHAnsi" w:cstheme="minorHAnsi"/>
          <w:sz w:val="22"/>
          <w:szCs w:val="22"/>
        </w:rPr>
        <w:t xml:space="preserve">, </w:t>
      </w:r>
      <w:r w:rsidR="009F423B" w:rsidRPr="004D77F5">
        <w:rPr>
          <w:rFonts w:asciiTheme="minorHAnsi" w:hAnsiTheme="minorHAnsi" w:cstheme="minorHAnsi"/>
          <w:sz w:val="22"/>
          <w:szCs w:val="22"/>
        </w:rPr>
        <w:t>7</w:t>
      </w:r>
      <w:r w:rsidR="002D409D" w:rsidRPr="004D77F5">
        <w:rPr>
          <w:rFonts w:asciiTheme="minorHAnsi" w:hAnsiTheme="minorHAnsi" w:cstheme="minorHAnsi"/>
          <w:sz w:val="22"/>
          <w:szCs w:val="22"/>
        </w:rPr>
        <w:t xml:space="preserve"> </w:t>
      </w:r>
      <w:r w:rsidR="00AC35FE" w:rsidRPr="004D77F5">
        <w:rPr>
          <w:rFonts w:asciiTheme="minorHAnsi" w:hAnsiTheme="minorHAnsi" w:cstheme="minorHAnsi"/>
          <w:sz w:val="22"/>
          <w:szCs w:val="22"/>
        </w:rPr>
        <w:t>as Chair</w:t>
      </w:r>
      <w:r w:rsidR="002A0C35" w:rsidRPr="004D77F5">
        <w:rPr>
          <w:rFonts w:asciiTheme="minorHAnsi" w:hAnsiTheme="minorHAnsi" w:cstheme="minorHAnsi"/>
          <w:sz w:val="22"/>
          <w:szCs w:val="22"/>
        </w:rPr>
        <w:t xml:space="preserve"> </w:t>
      </w:r>
      <w:r w:rsidR="002B7E5B" w:rsidRPr="004D77F5">
        <w:rPr>
          <w:rFonts w:asciiTheme="minorHAnsi" w:hAnsiTheme="minorHAnsi" w:cstheme="minorHAnsi"/>
          <w:sz w:val="22"/>
          <w:szCs w:val="22"/>
        </w:rPr>
        <w:t>(</w:t>
      </w:r>
      <w:r w:rsidR="002A0C35" w:rsidRPr="004D77F5">
        <w:rPr>
          <w:rFonts w:asciiTheme="minorHAnsi" w:hAnsiTheme="minorHAnsi" w:cstheme="minorHAnsi"/>
          <w:sz w:val="22"/>
          <w:szCs w:val="22"/>
        </w:rPr>
        <w:t>or Co-Chair</w:t>
      </w:r>
      <w:r w:rsidR="002B7E5B" w:rsidRPr="004D77F5">
        <w:rPr>
          <w:rFonts w:asciiTheme="minorHAnsi" w:hAnsiTheme="minorHAnsi" w:cstheme="minorHAnsi"/>
          <w:sz w:val="22"/>
          <w:szCs w:val="22"/>
        </w:rPr>
        <w:t>)</w:t>
      </w:r>
    </w:p>
    <w:p w14:paraId="3B75CD8C" w14:textId="34EAA6BD" w:rsidR="00C5675F" w:rsidRPr="004D77F5" w:rsidRDefault="00C5675F" w:rsidP="00C5675F">
      <w:pPr>
        <w:pStyle w:val="ListParagraph"/>
        <w:numPr>
          <w:ilvl w:val="0"/>
          <w:numId w:val="30"/>
        </w:numPr>
        <w:tabs>
          <w:tab w:val="left" w:pos="270"/>
        </w:tabs>
        <w:ind w:left="270" w:hanging="270"/>
        <w:rPr>
          <w:rFonts w:asciiTheme="minorHAnsi" w:hAnsiTheme="minorHAnsi" w:cstheme="minorHAnsi"/>
          <w:sz w:val="22"/>
          <w:szCs w:val="22"/>
        </w:rPr>
      </w:pPr>
      <w:r w:rsidRPr="004D77F5">
        <w:rPr>
          <w:rFonts w:asciiTheme="minorHAnsi" w:hAnsiTheme="minorHAnsi" w:cstheme="minorHAnsi"/>
          <w:sz w:val="22"/>
          <w:szCs w:val="22"/>
        </w:rPr>
        <w:t xml:space="preserve">Jordan King, </w:t>
      </w:r>
      <w:r w:rsidRPr="004D77F5">
        <w:rPr>
          <w:rFonts w:asciiTheme="minorHAnsi" w:hAnsiTheme="minorHAnsi" w:cstheme="minorHAnsi"/>
          <w:i/>
          <w:sz w:val="22"/>
          <w:szCs w:val="22"/>
        </w:rPr>
        <w:t>Co-Chair</w:t>
      </w:r>
      <w:r w:rsidRPr="004D77F5">
        <w:rPr>
          <w:rFonts w:asciiTheme="minorHAnsi" w:hAnsiTheme="minorHAnsi" w:cstheme="minorHAnsi"/>
          <w:sz w:val="22"/>
          <w:szCs w:val="22"/>
        </w:rPr>
        <w:t xml:space="preserve">, Sustainability (4/24)  </w:t>
      </w:r>
    </w:p>
    <w:p w14:paraId="3E9B9677" w14:textId="77330232" w:rsidR="007417D4" w:rsidRPr="004D77F5" w:rsidRDefault="007417D4" w:rsidP="007417D4">
      <w:pPr>
        <w:pStyle w:val="ListParagraph"/>
        <w:numPr>
          <w:ilvl w:val="0"/>
          <w:numId w:val="30"/>
        </w:numPr>
        <w:tabs>
          <w:tab w:val="left" w:pos="270"/>
        </w:tabs>
        <w:ind w:left="360"/>
        <w:rPr>
          <w:rFonts w:asciiTheme="minorHAnsi" w:hAnsiTheme="minorHAnsi" w:cstheme="minorHAnsi"/>
          <w:sz w:val="22"/>
          <w:szCs w:val="22"/>
        </w:rPr>
      </w:pPr>
      <w:r w:rsidRPr="004D77F5">
        <w:rPr>
          <w:rFonts w:asciiTheme="minorHAnsi" w:hAnsiTheme="minorHAnsi" w:cstheme="minorHAnsi"/>
          <w:sz w:val="22"/>
          <w:szCs w:val="22"/>
        </w:rPr>
        <w:t>Jeff Haight, Environmental Life Sciences (</w:t>
      </w:r>
      <w:r w:rsidR="00A218AA" w:rsidRPr="004D77F5">
        <w:rPr>
          <w:rFonts w:asciiTheme="minorHAnsi" w:hAnsiTheme="minorHAnsi" w:cstheme="minorHAnsi"/>
          <w:sz w:val="22"/>
          <w:szCs w:val="22"/>
        </w:rPr>
        <w:t>6/23</w:t>
      </w:r>
      <w:r w:rsidRPr="004D77F5">
        <w:rPr>
          <w:rFonts w:asciiTheme="minorHAnsi" w:hAnsiTheme="minorHAnsi" w:cstheme="minorHAnsi"/>
          <w:sz w:val="22"/>
          <w:szCs w:val="22"/>
        </w:rPr>
        <w:t>)</w:t>
      </w:r>
      <w:r w:rsidR="00A218AA" w:rsidRPr="004D77F5">
        <w:rPr>
          <w:rFonts w:asciiTheme="minorHAnsi" w:hAnsiTheme="minorHAnsi" w:cstheme="minorHAnsi"/>
          <w:sz w:val="22"/>
          <w:szCs w:val="22"/>
        </w:rPr>
        <w:t xml:space="preserve">, Postdoc at ASU, Central Arizona–Phoenix Long-Term Ecological Research </w:t>
      </w:r>
    </w:p>
    <w:p w14:paraId="348C2FA3" w14:textId="7B0D0C3E" w:rsidR="002B7E5B" w:rsidRPr="004D77F5" w:rsidRDefault="002B7E5B" w:rsidP="002B7E5B">
      <w:pPr>
        <w:pStyle w:val="ListParagraph"/>
        <w:numPr>
          <w:ilvl w:val="0"/>
          <w:numId w:val="30"/>
        </w:numPr>
        <w:tabs>
          <w:tab w:val="left" w:pos="270"/>
        </w:tabs>
        <w:ind w:left="360"/>
        <w:rPr>
          <w:rFonts w:asciiTheme="minorHAnsi" w:hAnsiTheme="minorHAnsi" w:cstheme="minorHAnsi"/>
          <w:sz w:val="22"/>
          <w:szCs w:val="22"/>
        </w:rPr>
      </w:pPr>
      <w:r w:rsidRPr="004D77F5">
        <w:rPr>
          <w:rFonts w:asciiTheme="minorHAnsi" w:hAnsiTheme="minorHAnsi" w:cstheme="minorHAnsi"/>
          <w:sz w:val="22"/>
          <w:szCs w:val="22"/>
        </w:rPr>
        <w:t xml:space="preserve">Mary Wright, Geography (3/23), City of Phoenix Office of Heat Response and Mitigation </w:t>
      </w:r>
    </w:p>
    <w:p w14:paraId="5EBF8D72" w14:textId="5C3F09E7" w:rsidR="002449B0" w:rsidRPr="004F49C7" w:rsidRDefault="002449B0" w:rsidP="007C6942">
      <w:pPr>
        <w:pStyle w:val="ListParagraph"/>
        <w:numPr>
          <w:ilvl w:val="0"/>
          <w:numId w:val="30"/>
        </w:numPr>
        <w:tabs>
          <w:tab w:val="left" w:pos="270"/>
        </w:tabs>
        <w:ind w:left="270" w:hanging="270"/>
        <w:rPr>
          <w:rFonts w:asciiTheme="minorHAnsi" w:hAnsiTheme="minorHAnsi" w:cstheme="minorHAnsi"/>
          <w:sz w:val="22"/>
          <w:szCs w:val="22"/>
        </w:rPr>
      </w:pPr>
      <w:r w:rsidRPr="004F49C7">
        <w:rPr>
          <w:rFonts w:asciiTheme="minorHAnsi" w:hAnsiTheme="minorHAnsi" w:cstheme="minorHAnsi"/>
          <w:sz w:val="22"/>
          <w:szCs w:val="22"/>
        </w:rPr>
        <w:t>Jorge Morales Guerrero*, Energy Sustainability</w:t>
      </w:r>
      <w:r w:rsidR="00EC52FA" w:rsidRPr="004F49C7">
        <w:rPr>
          <w:rFonts w:asciiTheme="minorHAnsi" w:hAnsiTheme="minorHAnsi" w:cstheme="minorHAnsi"/>
          <w:sz w:val="22"/>
          <w:szCs w:val="22"/>
        </w:rPr>
        <w:t xml:space="preserve"> (11/22)</w:t>
      </w:r>
      <w:r w:rsidR="002B7E5B" w:rsidRPr="004F49C7">
        <w:rPr>
          <w:rFonts w:asciiTheme="minorHAnsi" w:hAnsiTheme="minorHAnsi" w:cstheme="minorHAnsi"/>
          <w:sz w:val="22"/>
          <w:szCs w:val="22"/>
        </w:rPr>
        <w:t>; Postdoc at ASU</w:t>
      </w:r>
    </w:p>
    <w:p w14:paraId="01D618E3" w14:textId="313B2BD8" w:rsidR="008E022B" w:rsidRPr="004F49C7" w:rsidRDefault="008E022B" w:rsidP="007C6942">
      <w:pPr>
        <w:pStyle w:val="ListParagraph"/>
        <w:numPr>
          <w:ilvl w:val="0"/>
          <w:numId w:val="30"/>
        </w:numPr>
        <w:tabs>
          <w:tab w:val="left" w:pos="270"/>
        </w:tabs>
        <w:ind w:left="270" w:hanging="270"/>
        <w:rPr>
          <w:rFonts w:asciiTheme="minorHAnsi" w:hAnsiTheme="minorHAnsi" w:cstheme="minorHAnsi"/>
          <w:sz w:val="22"/>
          <w:szCs w:val="22"/>
        </w:rPr>
      </w:pPr>
      <w:r w:rsidRPr="004F49C7">
        <w:rPr>
          <w:rFonts w:asciiTheme="minorHAnsi" w:hAnsiTheme="minorHAnsi" w:cstheme="minorHAnsi"/>
          <w:sz w:val="22"/>
          <w:szCs w:val="22"/>
        </w:rPr>
        <w:t>Megan Wheeler, Environmental Life Sciences (7/20);</w:t>
      </w:r>
      <w:r w:rsidR="00810918" w:rsidRPr="004F49C7">
        <w:rPr>
          <w:rFonts w:asciiTheme="minorHAnsi" w:hAnsiTheme="minorHAnsi" w:cstheme="minorHAnsi"/>
          <w:sz w:val="22"/>
          <w:szCs w:val="22"/>
        </w:rPr>
        <w:t xml:space="preserve"> Science Director, Second Nature Ecology and Design</w:t>
      </w:r>
    </w:p>
    <w:p w14:paraId="26B4BF5F" w14:textId="51C2DBD2" w:rsidR="00810918" w:rsidRPr="004D77F5" w:rsidRDefault="009F423B" w:rsidP="00810918">
      <w:pPr>
        <w:pStyle w:val="ListParagraph"/>
        <w:numPr>
          <w:ilvl w:val="0"/>
          <w:numId w:val="30"/>
        </w:numPr>
        <w:tabs>
          <w:tab w:val="left" w:pos="270"/>
        </w:tabs>
        <w:ind w:left="360"/>
        <w:rPr>
          <w:rFonts w:asciiTheme="minorHAnsi" w:hAnsiTheme="minorHAnsi" w:cstheme="minorHAnsi"/>
          <w:sz w:val="22"/>
          <w:szCs w:val="22"/>
        </w:rPr>
      </w:pPr>
      <w:r w:rsidRPr="004F49C7">
        <w:rPr>
          <w:rFonts w:asciiTheme="minorHAnsi" w:hAnsiTheme="minorHAnsi" w:cstheme="minorHAnsi"/>
          <w:sz w:val="22"/>
          <w:szCs w:val="22"/>
        </w:rPr>
        <w:t xml:space="preserve">Riley Andrade, Geography, </w:t>
      </w:r>
      <w:r w:rsidRPr="004F49C7">
        <w:rPr>
          <w:rFonts w:asciiTheme="minorHAnsi" w:hAnsiTheme="minorHAnsi" w:cstheme="minorHAnsi"/>
          <w:i/>
          <w:sz w:val="22"/>
          <w:szCs w:val="22"/>
        </w:rPr>
        <w:t xml:space="preserve">Chair </w:t>
      </w:r>
      <w:r w:rsidRPr="004F49C7">
        <w:rPr>
          <w:rFonts w:asciiTheme="minorHAnsi" w:hAnsiTheme="minorHAnsi" w:cstheme="minorHAnsi"/>
          <w:sz w:val="22"/>
          <w:szCs w:val="22"/>
        </w:rPr>
        <w:t>(with Janet Franklin</w:t>
      </w:r>
      <w:r w:rsidR="004D7C43" w:rsidRPr="004F49C7">
        <w:rPr>
          <w:rFonts w:asciiTheme="minorHAnsi" w:hAnsiTheme="minorHAnsi" w:cstheme="minorHAnsi"/>
          <w:sz w:val="22"/>
          <w:szCs w:val="22"/>
        </w:rPr>
        <w:t xml:space="preserve"> as co-chair</w:t>
      </w:r>
      <w:r w:rsidRPr="004F49C7">
        <w:rPr>
          <w:rFonts w:asciiTheme="minorHAnsi" w:hAnsiTheme="minorHAnsi" w:cstheme="minorHAnsi"/>
          <w:sz w:val="22"/>
          <w:szCs w:val="22"/>
        </w:rPr>
        <w:t>)</w:t>
      </w:r>
      <w:r w:rsidR="008E022B" w:rsidRPr="004F49C7">
        <w:rPr>
          <w:rFonts w:asciiTheme="minorHAnsi" w:hAnsiTheme="minorHAnsi" w:cstheme="minorHAnsi"/>
          <w:sz w:val="22"/>
          <w:szCs w:val="22"/>
        </w:rPr>
        <w:t xml:space="preserve"> (2/20),</w:t>
      </w:r>
      <w:r w:rsidRPr="004F49C7">
        <w:rPr>
          <w:rFonts w:asciiTheme="minorHAnsi" w:hAnsiTheme="minorHAnsi" w:cstheme="minorHAnsi"/>
          <w:sz w:val="22"/>
          <w:szCs w:val="22"/>
        </w:rPr>
        <w:t xml:space="preserve"> </w:t>
      </w:r>
      <w:r w:rsidR="00470F4B" w:rsidRPr="004F49C7">
        <w:rPr>
          <w:rFonts w:asciiTheme="minorHAnsi" w:hAnsiTheme="minorHAnsi" w:cstheme="minorHAnsi"/>
          <w:sz w:val="22"/>
          <w:szCs w:val="22"/>
        </w:rPr>
        <w:t>Social Science Coordinator, US Fish</w:t>
      </w:r>
      <w:r w:rsidR="008F0A3B">
        <w:rPr>
          <w:rFonts w:asciiTheme="minorHAnsi" w:hAnsiTheme="minorHAnsi" w:cstheme="minorHAnsi"/>
          <w:sz w:val="22"/>
          <w:szCs w:val="22"/>
        </w:rPr>
        <w:t xml:space="preserve"> </w:t>
      </w:r>
      <w:r w:rsidR="00470F4B" w:rsidRPr="004D77F5">
        <w:rPr>
          <w:rFonts w:asciiTheme="minorHAnsi" w:hAnsiTheme="minorHAnsi" w:cstheme="minorHAnsi"/>
          <w:sz w:val="22"/>
          <w:szCs w:val="22"/>
        </w:rPr>
        <w:t xml:space="preserve"> and Wildlife Service, Pacific Northwest Region</w:t>
      </w:r>
      <w:bookmarkEnd w:id="67"/>
    </w:p>
    <w:p w14:paraId="1215BE43" w14:textId="77777777" w:rsidR="00810918" w:rsidRPr="004D77F5" w:rsidRDefault="00C75E81" w:rsidP="00810918">
      <w:pPr>
        <w:pStyle w:val="ListParagraph"/>
        <w:numPr>
          <w:ilvl w:val="0"/>
          <w:numId w:val="30"/>
        </w:numPr>
        <w:tabs>
          <w:tab w:val="left" w:pos="270"/>
        </w:tabs>
        <w:ind w:left="360"/>
        <w:rPr>
          <w:rFonts w:asciiTheme="minorHAnsi" w:hAnsiTheme="minorHAnsi" w:cstheme="minorHAnsi"/>
          <w:sz w:val="22"/>
          <w:szCs w:val="22"/>
        </w:rPr>
      </w:pPr>
      <w:r w:rsidRPr="004D77F5">
        <w:rPr>
          <w:rFonts w:asciiTheme="minorHAnsi" w:hAnsiTheme="minorHAnsi" w:cstheme="minorHAnsi"/>
          <w:sz w:val="22"/>
          <w:szCs w:val="22"/>
        </w:rPr>
        <w:t xml:space="preserve">Ashlee Tziganuk*, Planning, </w:t>
      </w:r>
      <w:r w:rsidRPr="004D77F5">
        <w:rPr>
          <w:rFonts w:asciiTheme="minorHAnsi" w:hAnsiTheme="minorHAnsi" w:cstheme="minorHAnsi"/>
          <w:i/>
          <w:sz w:val="22"/>
          <w:szCs w:val="22"/>
        </w:rPr>
        <w:t xml:space="preserve">Chair </w:t>
      </w:r>
      <w:r w:rsidRPr="004D77F5">
        <w:rPr>
          <w:rFonts w:asciiTheme="minorHAnsi" w:hAnsiTheme="minorHAnsi" w:cstheme="minorHAnsi"/>
          <w:sz w:val="22"/>
          <w:szCs w:val="22"/>
        </w:rPr>
        <w:t>(with Deidre Pfeiffer as co-chair) (04/19)</w:t>
      </w:r>
      <w:r w:rsidR="00767A2F" w:rsidRPr="004D77F5">
        <w:rPr>
          <w:rFonts w:asciiTheme="minorHAnsi" w:hAnsiTheme="minorHAnsi" w:cstheme="minorHAnsi"/>
          <w:sz w:val="22"/>
          <w:szCs w:val="22"/>
        </w:rPr>
        <w:t xml:space="preserve">, </w:t>
      </w:r>
      <w:r w:rsidR="00810918" w:rsidRPr="004D77F5">
        <w:rPr>
          <w:rFonts w:asciiTheme="minorHAnsi" w:hAnsiTheme="minorHAnsi" w:cstheme="minorHAnsi"/>
          <w:sz w:val="22"/>
          <w:szCs w:val="22"/>
        </w:rPr>
        <w:t xml:space="preserve">Research Analyst, Morrison Institute for Public Policy </w:t>
      </w:r>
    </w:p>
    <w:p w14:paraId="103CDC9A" w14:textId="1D22A2A0" w:rsidR="00555ECE" w:rsidRPr="004D77F5" w:rsidRDefault="00555ECE" w:rsidP="00810918">
      <w:pPr>
        <w:pStyle w:val="ListParagraph"/>
        <w:numPr>
          <w:ilvl w:val="0"/>
          <w:numId w:val="30"/>
        </w:numPr>
        <w:tabs>
          <w:tab w:val="left" w:pos="270"/>
        </w:tabs>
        <w:ind w:left="360"/>
        <w:rPr>
          <w:rFonts w:asciiTheme="minorHAnsi" w:hAnsiTheme="minorHAnsi" w:cstheme="minorHAnsi"/>
          <w:sz w:val="22"/>
          <w:szCs w:val="22"/>
        </w:rPr>
      </w:pPr>
      <w:r w:rsidRPr="004D77F5">
        <w:rPr>
          <w:rFonts w:asciiTheme="minorHAnsi" w:hAnsiTheme="minorHAnsi" w:cstheme="minorHAnsi"/>
          <w:sz w:val="22"/>
          <w:szCs w:val="22"/>
        </w:rPr>
        <w:t xml:space="preserve">Cyrus Hester, Sustainability, </w:t>
      </w:r>
      <w:r w:rsidRPr="004D77F5">
        <w:rPr>
          <w:rFonts w:asciiTheme="minorHAnsi" w:hAnsiTheme="minorHAnsi" w:cstheme="minorHAnsi"/>
          <w:i/>
          <w:sz w:val="22"/>
          <w:szCs w:val="22"/>
        </w:rPr>
        <w:t>Chair</w:t>
      </w:r>
      <w:r w:rsidRPr="004D77F5">
        <w:rPr>
          <w:rFonts w:asciiTheme="minorHAnsi" w:hAnsiTheme="minorHAnsi" w:cstheme="minorHAnsi"/>
          <w:sz w:val="22"/>
          <w:szCs w:val="22"/>
        </w:rPr>
        <w:t xml:space="preserve"> (3/19)</w:t>
      </w:r>
      <w:r w:rsidR="00752639" w:rsidRPr="004D77F5">
        <w:rPr>
          <w:rFonts w:asciiTheme="minorHAnsi" w:hAnsiTheme="minorHAnsi" w:cstheme="minorHAnsi"/>
          <w:sz w:val="22"/>
          <w:szCs w:val="22"/>
        </w:rPr>
        <w:t>, Post-doctoral researcher, Institute of Behavioral Sciences</w:t>
      </w:r>
      <w:r w:rsidR="009F423B" w:rsidRPr="004D77F5">
        <w:rPr>
          <w:rFonts w:asciiTheme="minorHAnsi" w:hAnsiTheme="minorHAnsi" w:cstheme="minorHAnsi"/>
          <w:sz w:val="22"/>
          <w:szCs w:val="22"/>
        </w:rPr>
        <w:t xml:space="preserve">, </w:t>
      </w:r>
      <w:r w:rsidR="00752639" w:rsidRPr="004D77F5">
        <w:rPr>
          <w:rFonts w:asciiTheme="minorHAnsi" w:hAnsiTheme="minorHAnsi" w:cstheme="minorHAnsi"/>
          <w:sz w:val="22"/>
          <w:szCs w:val="22"/>
        </w:rPr>
        <w:t>University of Colorado Boulder</w:t>
      </w:r>
      <w:r w:rsidR="00887230" w:rsidRPr="004D77F5">
        <w:rPr>
          <w:rFonts w:asciiTheme="minorHAnsi" w:hAnsiTheme="minorHAnsi" w:cstheme="minorHAnsi"/>
          <w:sz w:val="22"/>
          <w:szCs w:val="22"/>
        </w:rPr>
        <w:t xml:space="preserve"> </w:t>
      </w:r>
    </w:p>
    <w:p w14:paraId="6CAB3BB1" w14:textId="0AA37117" w:rsidR="005026F4" w:rsidRPr="004D77F5" w:rsidRDefault="005026F4" w:rsidP="007C6942">
      <w:pPr>
        <w:pStyle w:val="ListParagraph"/>
        <w:numPr>
          <w:ilvl w:val="0"/>
          <w:numId w:val="30"/>
        </w:numPr>
        <w:tabs>
          <w:tab w:val="left" w:pos="270"/>
        </w:tabs>
        <w:ind w:left="360"/>
        <w:rPr>
          <w:rFonts w:asciiTheme="minorHAnsi" w:hAnsiTheme="minorHAnsi" w:cstheme="minorHAnsi"/>
          <w:sz w:val="22"/>
          <w:szCs w:val="22"/>
        </w:rPr>
      </w:pPr>
      <w:r w:rsidRPr="004D77F5">
        <w:rPr>
          <w:rFonts w:asciiTheme="minorHAnsi" w:hAnsiTheme="minorHAnsi" w:cstheme="minorHAnsi"/>
          <w:sz w:val="22"/>
          <w:szCs w:val="22"/>
        </w:rPr>
        <w:t>Deborah Ayodele</w:t>
      </w:r>
      <w:r w:rsidR="00F92863" w:rsidRPr="004D77F5">
        <w:rPr>
          <w:rFonts w:asciiTheme="minorHAnsi" w:hAnsiTheme="minorHAnsi" w:cstheme="minorHAnsi"/>
          <w:sz w:val="22"/>
          <w:szCs w:val="22"/>
        </w:rPr>
        <w:t xml:space="preserve"> (Olajire)</w:t>
      </w:r>
      <w:r w:rsidR="0039444F" w:rsidRPr="004D77F5">
        <w:rPr>
          <w:rFonts w:asciiTheme="minorHAnsi" w:hAnsiTheme="minorHAnsi" w:cstheme="minorHAnsi"/>
          <w:sz w:val="22"/>
          <w:szCs w:val="22"/>
        </w:rPr>
        <w:t>*</w:t>
      </w:r>
      <w:r w:rsidRPr="004D77F5">
        <w:rPr>
          <w:rFonts w:asciiTheme="minorHAnsi" w:hAnsiTheme="minorHAnsi" w:cstheme="minorHAnsi"/>
          <w:sz w:val="22"/>
          <w:szCs w:val="22"/>
        </w:rPr>
        <w:t xml:space="preserve">, Geography, </w:t>
      </w:r>
      <w:r w:rsidRPr="004D77F5">
        <w:rPr>
          <w:rFonts w:asciiTheme="minorHAnsi" w:hAnsiTheme="minorHAnsi" w:cstheme="minorHAnsi"/>
          <w:i/>
          <w:sz w:val="22"/>
          <w:szCs w:val="22"/>
        </w:rPr>
        <w:t>Chair</w:t>
      </w:r>
      <w:r w:rsidR="008C2552" w:rsidRPr="004D77F5">
        <w:rPr>
          <w:rFonts w:asciiTheme="minorHAnsi" w:hAnsiTheme="minorHAnsi" w:cstheme="minorHAnsi"/>
          <w:i/>
          <w:sz w:val="22"/>
          <w:szCs w:val="22"/>
        </w:rPr>
        <w:t xml:space="preserve"> </w:t>
      </w:r>
      <w:r w:rsidR="008C2552" w:rsidRPr="004D77F5">
        <w:rPr>
          <w:rFonts w:asciiTheme="minorHAnsi" w:hAnsiTheme="minorHAnsi" w:cstheme="minorHAnsi"/>
          <w:sz w:val="22"/>
          <w:szCs w:val="22"/>
        </w:rPr>
        <w:t>(10/17)</w:t>
      </w:r>
      <w:r w:rsidR="004B3D41" w:rsidRPr="004D77F5">
        <w:rPr>
          <w:rFonts w:asciiTheme="minorHAnsi" w:hAnsiTheme="minorHAnsi" w:cstheme="minorHAnsi"/>
          <w:sz w:val="22"/>
          <w:szCs w:val="22"/>
        </w:rPr>
        <w:t>; Lecturer</w:t>
      </w:r>
      <w:r w:rsidR="00F92863" w:rsidRPr="004D77F5">
        <w:rPr>
          <w:rFonts w:asciiTheme="minorHAnsi" w:hAnsiTheme="minorHAnsi" w:cstheme="minorHAnsi"/>
          <w:sz w:val="22"/>
          <w:szCs w:val="22"/>
        </w:rPr>
        <w:t xml:space="preserve"> I</w:t>
      </w:r>
      <w:r w:rsidR="004B3D41" w:rsidRPr="004D77F5">
        <w:rPr>
          <w:rFonts w:asciiTheme="minorHAnsi" w:hAnsiTheme="minorHAnsi" w:cstheme="minorHAnsi"/>
          <w:sz w:val="22"/>
          <w:szCs w:val="22"/>
        </w:rPr>
        <w:t xml:space="preserve">, </w:t>
      </w:r>
      <w:bookmarkStart w:id="68" w:name="OLE_LINK18"/>
      <w:r w:rsidR="00F92863" w:rsidRPr="004D77F5">
        <w:rPr>
          <w:rFonts w:asciiTheme="minorHAnsi" w:hAnsiTheme="minorHAnsi" w:cstheme="minorHAnsi"/>
          <w:sz w:val="22"/>
          <w:szCs w:val="22"/>
        </w:rPr>
        <w:t>University of Ibadan</w:t>
      </w:r>
      <w:bookmarkEnd w:id="68"/>
      <w:r w:rsidR="00F92863" w:rsidRPr="004D77F5">
        <w:rPr>
          <w:rFonts w:asciiTheme="minorHAnsi" w:hAnsiTheme="minorHAnsi" w:cstheme="minorHAnsi"/>
          <w:sz w:val="22"/>
          <w:szCs w:val="22"/>
        </w:rPr>
        <w:t xml:space="preserve"> (Nigeria) </w:t>
      </w:r>
      <w:r w:rsidR="00887230" w:rsidRPr="004D77F5">
        <w:rPr>
          <w:rFonts w:asciiTheme="minorHAnsi" w:hAnsiTheme="minorHAnsi" w:cstheme="minorHAnsi"/>
          <w:sz w:val="22"/>
          <w:szCs w:val="22"/>
        </w:rPr>
        <w:t xml:space="preserve"> </w:t>
      </w:r>
    </w:p>
    <w:p w14:paraId="6D384A8D" w14:textId="774CFE73" w:rsidR="00B96B49" w:rsidRPr="004D77F5" w:rsidRDefault="00B96B49" w:rsidP="007C6942">
      <w:pPr>
        <w:pStyle w:val="ListParagraph"/>
        <w:numPr>
          <w:ilvl w:val="0"/>
          <w:numId w:val="30"/>
        </w:numPr>
        <w:tabs>
          <w:tab w:val="left" w:pos="270"/>
        </w:tabs>
        <w:ind w:left="360"/>
        <w:rPr>
          <w:rFonts w:asciiTheme="minorHAnsi" w:hAnsiTheme="minorHAnsi" w:cstheme="minorHAnsi"/>
          <w:sz w:val="22"/>
          <w:szCs w:val="22"/>
        </w:rPr>
      </w:pPr>
      <w:r w:rsidRPr="004D77F5">
        <w:rPr>
          <w:rFonts w:asciiTheme="minorHAnsi" w:hAnsiTheme="minorHAnsi" w:cstheme="minorHAnsi"/>
          <w:sz w:val="22"/>
          <w:szCs w:val="22"/>
        </w:rPr>
        <w:t xml:space="preserve">Eric Steffey, Community Resources and Development (11/16); Lecturer, San Francisco State University </w:t>
      </w:r>
    </w:p>
    <w:p w14:paraId="239103A7" w14:textId="1340A863" w:rsidR="00B96B49" w:rsidRPr="004D77F5" w:rsidRDefault="00B96B49" w:rsidP="007C6942">
      <w:pPr>
        <w:pStyle w:val="ListParagraph"/>
        <w:numPr>
          <w:ilvl w:val="0"/>
          <w:numId w:val="30"/>
        </w:numPr>
        <w:tabs>
          <w:tab w:val="left" w:pos="270"/>
        </w:tabs>
        <w:ind w:left="360"/>
        <w:rPr>
          <w:rFonts w:asciiTheme="minorHAnsi" w:hAnsiTheme="minorHAnsi" w:cstheme="minorHAnsi"/>
          <w:sz w:val="22"/>
          <w:szCs w:val="22"/>
        </w:rPr>
      </w:pPr>
      <w:r w:rsidRPr="004D77F5">
        <w:rPr>
          <w:rFonts w:asciiTheme="minorHAnsi" w:hAnsiTheme="minorHAnsi" w:cstheme="minorHAnsi"/>
          <w:sz w:val="22"/>
          <w:szCs w:val="22"/>
        </w:rPr>
        <w:t>Robinson Torres</w:t>
      </w:r>
      <w:r w:rsidR="00183161" w:rsidRPr="004D77F5">
        <w:rPr>
          <w:rFonts w:asciiTheme="minorHAnsi" w:hAnsiTheme="minorHAnsi" w:cstheme="minorHAnsi"/>
          <w:sz w:val="22"/>
          <w:szCs w:val="22"/>
        </w:rPr>
        <w:t>*</w:t>
      </w:r>
      <w:r w:rsidRPr="004D77F5">
        <w:rPr>
          <w:rFonts w:asciiTheme="minorHAnsi" w:hAnsiTheme="minorHAnsi" w:cstheme="minorHAnsi"/>
          <w:sz w:val="22"/>
          <w:szCs w:val="22"/>
        </w:rPr>
        <w:t>, Environmental Social Science (4/16); Postdoc, Universidad de Concepción (Chile)</w:t>
      </w:r>
      <w:r w:rsidR="00887230" w:rsidRPr="004D77F5">
        <w:rPr>
          <w:rFonts w:asciiTheme="minorHAnsi" w:hAnsiTheme="minorHAnsi" w:cstheme="minorHAnsi"/>
          <w:sz w:val="22"/>
          <w:szCs w:val="22"/>
        </w:rPr>
        <w:t xml:space="preserve"> </w:t>
      </w:r>
    </w:p>
    <w:p w14:paraId="0D45DE09" w14:textId="3FA228BE" w:rsidR="00B96B49" w:rsidRPr="004D77F5" w:rsidRDefault="00B96B49" w:rsidP="007C6942">
      <w:pPr>
        <w:pStyle w:val="ListParagraph"/>
        <w:numPr>
          <w:ilvl w:val="0"/>
          <w:numId w:val="30"/>
        </w:numPr>
        <w:tabs>
          <w:tab w:val="left" w:pos="270"/>
        </w:tabs>
        <w:ind w:left="360"/>
        <w:rPr>
          <w:rFonts w:asciiTheme="minorHAnsi" w:hAnsiTheme="minorHAnsi" w:cstheme="minorHAnsi"/>
          <w:sz w:val="22"/>
          <w:szCs w:val="22"/>
        </w:rPr>
      </w:pPr>
      <w:r w:rsidRPr="004D77F5">
        <w:rPr>
          <w:rFonts w:asciiTheme="minorHAnsi" w:hAnsiTheme="minorHAnsi" w:cstheme="minorHAnsi"/>
          <w:sz w:val="22"/>
          <w:szCs w:val="22"/>
        </w:rPr>
        <w:t>Erin (Frisk) Redman, Sustainability,</w:t>
      </w:r>
      <w:r w:rsidRPr="004D77F5">
        <w:rPr>
          <w:rFonts w:asciiTheme="minorHAnsi" w:hAnsiTheme="minorHAnsi" w:cstheme="minorHAnsi"/>
          <w:i/>
          <w:sz w:val="22"/>
          <w:szCs w:val="22"/>
        </w:rPr>
        <w:t xml:space="preserve"> Chair</w:t>
      </w:r>
      <w:r w:rsidRPr="004D77F5">
        <w:rPr>
          <w:rFonts w:asciiTheme="minorHAnsi" w:hAnsiTheme="minorHAnsi" w:cstheme="minorHAnsi"/>
          <w:sz w:val="22"/>
          <w:szCs w:val="22"/>
        </w:rPr>
        <w:t xml:space="preserve">  (2/13); </w:t>
      </w:r>
      <w:r w:rsidR="002B0F32" w:rsidRPr="004D77F5">
        <w:rPr>
          <w:rFonts w:asciiTheme="minorHAnsi" w:hAnsiTheme="minorHAnsi" w:cstheme="minorHAnsi"/>
          <w:sz w:val="22"/>
          <w:szCs w:val="22"/>
        </w:rPr>
        <w:t xml:space="preserve">Assistant Professor, University of Wisconsin @ Stevens Point </w:t>
      </w:r>
    </w:p>
    <w:p w14:paraId="4C63B3DE" w14:textId="522767A1" w:rsidR="00B96B49" w:rsidRPr="004D77F5" w:rsidRDefault="00B96B49" w:rsidP="007C6942">
      <w:pPr>
        <w:pStyle w:val="ListParagraph"/>
        <w:numPr>
          <w:ilvl w:val="0"/>
          <w:numId w:val="30"/>
        </w:numPr>
        <w:tabs>
          <w:tab w:val="left" w:pos="270"/>
        </w:tabs>
        <w:ind w:left="360"/>
        <w:rPr>
          <w:rFonts w:asciiTheme="minorHAnsi" w:hAnsiTheme="minorHAnsi" w:cstheme="minorHAnsi"/>
          <w:sz w:val="22"/>
          <w:szCs w:val="22"/>
        </w:rPr>
      </w:pPr>
      <w:r w:rsidRPr="004D77F5">
        <w:rPr>
          <w:rFonts w:asciiTheme="minorHAnsi" w:hAnsiTheme="minorHAnsi" w:cstheme="minorHAnsi"/>
          <w:sz w:val="22"/>
          <w:szCs w:val="22"/>
        </w:rPr>
        <w:t>Tischa Munoz-Erickson</w:t>
      </w:r>
      <w:r w:rsidR="0039444F" w:rsidRPr="004D77F5">
        <w:rPr>
          <w:rFonts w:asciiTheme="minorHAnsi" w:hAnsiTheme="minorHAnsi" w:cstheme="minorHAnsi"/>
          <w:sz w:val="22"/>
          <w:szCs w:val="22"/>
        </w:rPr>
        <w:t>*</w:t>
      </w:r>
      <w:r w:rsidRPr="004D77F5">
        <w:rPr>
          <w:rFonts w:asciiTheme="minorHAnsi" w:hAnsiTheme="minorHAnsi" w:cstheme="minorHAnsi"/>
          <w:sz w:val="22"/>
          <w:szCs w:val="22"/>
        </w:rPr>
        <w:t>, Sustainability/IGERT, Co-</w:t>
      </w:r>
      <w:r w:rsidRPr="004D77F5">
        <w:rPr>
          <w:rFonts w:asciiTheme="minorHAnsi" w:hAnsiTheme="minorHAnsi" w:cstheme="minorHAnsi"/>
          <w:i/>
          <w:sz w:val="22"/>
          <w:szCs w:val="22"/>
        </w:rPr>
        <w:t>Chair</w:t>
      </w:r>
      <w:r w:rsidRPr="004D77F5">
        <w:rPr>
          <w:rFonts w:asciiTheme="minorHAnsi" w:hAnsiTheme="minorHAnsi" w:cstheme="minorHAnsi"/>
          <w:sz w:val="22"/>
          <w:szCs w:val="22"/>
        </w:rPr>
        <w:t xml:space="preserve"> (w/ C. Redman) (3/12); Researcher, US Forest Service</w:t>
      </w:r>
    </w:p>
    <w:p w14:paraId="27F8391F" w14:textId="77777777" w:rsidR="00B96B49" w:rsidRPr="004D77F5" w:rsidRDefault="00B96B49" w:rsidP="007C6942">
      <w:pPr>
        <w:pStyle w:val="ListParagraph"/>
        <w:numPr>
          <w:ilvl w:val="0"/>
          <w:numId w:val="30"/>
        </w:numPr>
        <w:tabs>
          <w:tab w:val="left" w:pos="270"/>
        </w:tabs>
        <w:ind w:left="360"/>
        <w:rPr>
          <w:rFonts w:asciiTheme="minorHAnsi" w:hAnsiTheme="minorHAnsi" w:cstheme="minorHAnsi"/>
          <w:sz w:val="22"/>
          <w:szCs w:val="22"/>
        </w:rPr>
      </w:pPr>
      <w:r w:rsidRPr="004D77F5">
        <w:rPr>
          <w:rFonts w:asciiTheme="minorHAnsi" w:hAnsiTheme="minorHAnsi" w:cstheme="minorHAnsi"/>
          <w:sz w:val="22"/>
          <w:szCs w:val="22"/>
        </w:rPr>
        <w:t xml:space="preserve">Bethany Cutts, Life Sciences/IGERT (4/10); Assistant Professor, North Caroline State University </w:t>
      </w:r>
    </w:p>
    <w:p w14:paraId="78B41C32" w14:textId="77777777" w:rsidR="00B96B49" w:rsidRPr="004D77F5" w:rsidRDefault="00B96B49" w:rsidP="007C6942">
      <w:pPr>
        <w:pStyle w:val="ListParagraph"/>
        <w:numPr>
          <w:ilvl w:val="0"/>
          <w:numId w:val="30"/>
        </w:numPr>
        <w:tabs>
          <w:tab w:val="left" w:pos="270"/>
        </w:tabs>
        <w:ind w:left="360"/>
        <w:rPr>
          <w:rFonts w:asciiTheme="minorHAnsi" w:hAnsiTheme="minorHAnsi" w:cstheme="minorHAnsi"/>
          <w:sz w:val="22"/>
          <w:szCs w:val="22"/>
        </w:rPr>
      </w:pPr>
      <w:r w:rsidRPr="004D77F5">
        <w:rPr>
          <w:rFonts w:asciiTheme="minorHAnsi" w:hAnsiTheme="minorHAnsi" w:cstheme="minorHAnsi"/>
          <w:sz w:val="22"/>
          <w:szCs w:val="22"/>
        </w:rPr>
        <w:t>Lindsey Sutton, Geography (11/09); Postdoc, University of Puerto Rico (Rio Piedras)</w:t>
      </w:r>
    </w:p>
    <w:p w14:paraId="30AAA460" w14:textId="29183674" w:rsidR="00B96B49" w:rsidRPr="004D77F5" w:rsidRDefault="00B96B49" w:rsidP="007C6942">
      <w:pPr>
        <w:pStyle w:val="ListParagraph"/>
        <w:numPr>
          <w:ilvl w:val="0"/>
          <w:numId w:val="30"/>
        </w:numPr>
        <w:tabs>
          <w:tab w:val="left" w:pos="270"/>
        </w:tabs>
        <w:ind w:left="360"/>
        <w:rPr>
          <w:rFonts w:asciiTheme="minorHAnsi" w:hAnsiTheme="minorHAnsi" w:cstheme="minorHAnsi"/>
          <w:sz w:val="22"/>
          <w:szCs w:val="22"/>
        </w:rPr>
      </w:pPr>
      <w:r w:rsidRPr="004D77F5">
        <w:rPr>
          <w:rFonts w:asciiTheme="minorHAnsi" w:hAnsiTheme="minorHAnsi" w:cstheme="minorHAnsi"/>
          <w:sz w:val="22"/>
          <w:szCs w:val="22"/>
        </w:rPr>
        <w:t xml:space="preserve">Gabriel Judkins, Geography, </w:t>
      </w:r>
      <w:r w:rsidRPr="004D77F5">
        <w:rPr>
          <w:rFonts w:asciiTheme="minorHAnsi" w:hAnsiTheme="minorHAnsi" w:cstheme="minorHAnsi"/>
          <w:i/>
          <w:sz w:val="22"/>
          <w:szCs w:val="22"/>
        </w:rPr>
        <w:t>Chair</w:t>
      </w:r>
      <w:r w:rsidRPr="004D77F5">
        <w:rPr>
          <w:rFonts w:asciiTheme="minorHAnsi" w:hAnsiTheme="minorHAnsi" w:cstheme="minorHAnsi"/>
          <w:sz w:val="22"/>
          <w:szCs w:val="22"/>
        </w:rPr>
        <w:t xml:space="preserve"> (5/09); </w:t>
      </w:r>
      <w:r w:rsidR="0064487F" w:rsidRPr="004D77F5">
        <w:rPr>
          <w:rFonts w:asciiTheme="minorHAnsi" w:hAnsiTheme="minorHAnsi" w:cstheme="minorHAnsi"/>
          <w:sz w:val="22"/>
          <w:szCs w:val="22"/>
        </w:rPr>
        <w:t xml:space="preserve">Associate </w:t>
      </w:r>
      <w:r w:rsidRPr="004D77F5">
        <w:rPr>
          <w:rFonts w:asciiTheme="minorHAnsi" w:hAnsiTheme="minorHAnsi" w:cstheme="minorHAnsi"/>
          <w:sz w:val="22"/>
          <w:szCs w:val="22"/>
        </w:rPr>
        <w:t>Professor</w:t>
      </w:r>
      <w:r w:rsidR="0064487F" w:rsidRPr="004D77F5">
        <w:rPr>
          <w:rFonts w:asciiTheme="minorHAnsi" w:hAnsiTheme="minorHAnsi" w:cstheme="minorHAnsi"/>
          <w:sz w:val="22"/>
          <w:szCs w:val="22"/>
        </w:rPr>
        <w:t xml:space="preserve"> in Residence</w:t>
      </w:r>
      <w:r w:rsidRPr="004D77F5">
        <w:rPr>
          <w:rFonts w:asciiTheme="minorHAnsi" w:hAnsiTheme="minorHAnsi" w:cstheme="minorHAnsi"/>
          <w:sz w:val="22"/>
          <w:szCs w:val="22"/>
        </w:rPr>
        <w:t>, University of Nevada—Las Vegas</w:t>
      </w:r>
    </w:p>
    <w:p w14:paraId="3C335BC3" w14:textId="77777777" w:rsidR="006B184D" w:rsidRPr="004D77F5" w:rsidRDefault="006B184D" w:rsidP="007C6942">
      <w:pPr>
        <w:rPr>
          <w:rFonts w:asciiTheme="minorHAnsi" w:hAnsiTheme="minorHAnsi" w:cstheme="minorHAnsi"/>
          <w:b/>
          <w:bCs/>
          <w:sz w:val="22"/>
          <w:szCs w:val="22"/>
        </w:rPr>
      </w:pPr>
    </w:p>
    <w:p w14:paraId="448878C7" w14:textId="77777777" w:rsidR="002E50D6" w:rsidRDefault="002E50D6">
      <w:pPr>
        <w:rPr>
          <w:rFonts w:asciiTheme="minorHAnsi" w:hAnsiTheme="minorHAnsi" w:cstheme="minorHAnsi"/>
          <w:b/>
          <w:bCs/>
          <w:sz w:val="22"/>
          <w:szCs w:val="22"/>
        </w:rPr>
      </w:pPr>
      <w:r>
        <w:rPr>
          <w:rFonts w:asciiTheme="minorHAnsi" w:hAnsiTheme="minorHAnsi" w:cstheme="minorHAnsi"/>
          <w:sz w:val="22"/>
          <w:szCs w:val="22"/>
        </w:rPr>
        <w:br w:type="page"/>
      </w:r>
    </w:p>
    <w:p w14:paraId="149CAE8F" w14:textId="233BB481" w:rsidR="001554DE" w:rsidRPr="004D77F5" w:rsidRDefault="001554DE" w:rsidP="006B184D">
      <w:pPr>
        <w:pStyle w:val="Heading6"/>
        <w:rPr>
          <w:rFonts w:asciiTheme="minorHAnsi" w:hAnsiTheme="minorHAnsi" w:cstheme="minorHAnsi"/>
          <w:sz w:val="22"/>
          <w:szCs w:val="22"/>
        </w:rPr>
      </w:pPr>
      <w:r w:rsidRPr="004D77F5">
        <w:rPr>
          <w:rFonts w:asciiTheme="minorHAnsi" w:hAnsiTheme="minorHAnsi" w:cstheme="minorHAnsi"/>
          <w:sz w:val="22"/>
          <w:szCs w:val="22"/>
        </w:rPr>
        <w:lastRenderedPageBreak/>
        <w:t>Master’s Committees</w:t>
      </w:r>
      <w:r w:rsidR="0057499A" w:rsidRPr="004D77F5">
        <w:rPr>
          <w:rFonts w:asciiTheme="minorHAnsi" w:hAnsiTheme="minorHAnsi" w:cstheme="minorHAnsi"/>
          <w:sz w:val="22"/>
          <w:szCs w:val="22"/>
        </w:rPr>
        <w:t>/Mentees</w:t>
      </w:r>
      <w:r w:rsidR="00AF63FC" w:rsidRPr="004D77F5">
        <w:rPr>
          <w:rFonts w:asciiTheme="minorHAnsi" w:hAnsiTheme="minorHAnsi" w:cstheme="minorHAnsi"/>
          <w:sz w:val="22"/>
          <w:szCs w:val="22"/>
        </w:rPr>
        <w:t xml:space="preserve"> </w:t>
      </w:r>
    </w:p>
    <w:p w14:paraId="48B83F5F" w14:textId="41654D47" w:rsidR="00361496" w:rsidRPr="004D77F5" w:rsidRDefault="00F163D0" w:rsidP="006B184D">
      <w:pPr>
        <w:spacing w:line="276" w:lineRule="auto"/>
        <w:ind w:left="180" w:hanging="180"/>
        <w:rPr>
          <w:rFonts w:asciiTheme="minorHAnsi" w:hAnsiTheme="minorHAnsi" w:cstheme="minorHAnsi"/>
          <w:sz w:val="22"/>
          <w:szCs w:val="22"/>
        </w:rPr>
      </w:pPr>
      <w:r w:rsidRPr="004D77F5">
        <w:rPr>
          <w:rFonts w:asciiTheme="minorHAnsi" w:hAnsiTheme="minorHAnsi" w:cstheme="minorHAnsi"/>
          <w:i/>
          <w:sz w:val="22"/>
          <w:szCs w:val="22"/>
          <w:u w:val="single"/>
        </w:rPr>
        <w:t>Curren</w:t>
      </w:r>
      <w:r w:rsidR="00FB1B60">
        <w:rPr>
          <w:rFonts w:asciiTheme="minorHAnsi" w:hAnsiTheme="minorHAnsi" w:cstheme="minorHAnsi"/>
          <w:i/>
          <w:sz w:val="22"/>
          <w:szCs w:val="22"/>
          <w:u w:val="single"/>
        </w:rPr>
        <w:t>t</w:t>
      </w:r>
      <w:r w:rsidR="00EE2AA8" w:rsidRPr="004D77F5">
        <w:rPr>
          <w:rFonts w:asciiTheme="minorHAnsi" w:hAnsiTheme="minorHAnsi" w:cstheme="minorHAnsi"/>
          <w:i/>
          <w:sz w:val="22"/>
          <w:szCs w:val="22"/>
        </w:rPr>
        <w:t xml:space="preserve">: </w:t>
      </w:r>
      <w:r w:rsidR="002E50D6" w:rsidRPr="002E50D6">
        <w:rPr>
          <w:rFonts w:asciiTheme="minorHAnsi" w:hAnsiTheme="minorHAnsi" w:cstheme="minorHAnsi"/>
          <w:iCs/>
          <w:sz w:val="22"/>
          <w:szCs w:val="22"/>
        </w:rPr>
        <w:t>5</w:t>
      </w:r>
      <w:r w:rsidR="003E2A7E">
        <w:rPr>
          <w:rFonts w:asciiTheme="minorHAnsi" w:hAnsiTheme="minorHAnsi" w:cstheme="minorHAnsi"/>
          <w:sz w:val="22"/>
          <w:szCs w:val="22"/>
        </w:rPr>
        <w:t xml:space="preserve">, </w:t>
      </w:r>
      <w:r w:rsidR="00FB1B60">
        <w:rPr>
          <w:rFonts w:asciiTheme="minorHAnsi" w:hAnsiTheme="minorHAnsi" w:cstheme="minorHAnsi"/>
          <w:sz w:val="22"/>
          <w:szCs w:val="22"/>
        </w:rPr>
        <w:t>2</w:t>
      </w:r>
      <w:r w:rsidR="00DA0689" w:rsidRPr="004D77F5">
        <w:rPr>
          <w:rFonts w:asciiTheme="minorHAnsi" w:hAnsiTheme="minorHAnsi" w:cstheme="minorHAnsi"/>
          <w:sz w:val="22"/>
          <w:szCs w:val="22"/>
        </w:rPr>
        <w:t xml:space="preserve"> as </w:t>
      </w:r>
      <w:r w:rsidR="003F0AC0" w:rsidRPr="004D77F5">
        <w:rPr>
          <w:rFonts w:asciiTheme="minorHAnsi" w:hAnsiTheme="minorHAnsi" w:cstheme="minorHAnsi"/>
          <w:sz w:val="22"/>
          <w:szCs w:val="22"/>
        </w:rPr>
        <w:t>(co)</w:t>
      </w:r>
      <w:r w:rsidR="00DA0689" w:rsidRPr="004D77F5">
        <w:rPr>
          <w:rFonts w:asciiTheme="minorHAnsi" w:hAnsiTheme="minorHAnsi" w:cstheme="minorHAnsi"/>
          <w:sz w:val="22"/>
          <w:szCs w:val="22"/>
        </w:rPr>
        <w:t>Chair</w:t>
      </w:r>
    </w:p>
    <w:p w14:paraId="62DA98F6" w14:textId="58F4B1BC" w:rsidR="00FB1B60" w:rsidRPr="00FB1B60" w:rsidRDefault="00FB1B60" w:rsidP="00FB1B60">
      <w:pPr>
        <w:pStyle w:val="ListParagraph"/>
        <w:numPr>
          <w:ilvl w:val="0"/>
          <w:numId w:val="42"/>
        </w:numPr>
        <w:tabs>
          <w:tab w:val="left" w:pos="360"/>
        </w:tabs>
        <w:ind w:left="360"/>
        <w:rPr>
          <w:rFonts w:asciiTheme="minorHAnsi" w:hAnsiTheme="minorHAnsi" w:cstheme="minorHAnsi"/>
          <w:sz w:val="22"/>
          <w:szCs w:val="22"/>
        </w:rPr>
      </w:pPr>
      <w:r w:rsidRPr="00FB1B60">
        <w:rPr>
          <w:rFonts w:asciiTheme="minorHAnsi" w:hAnsiTheme="minorHAnsi" w:cstheme="minorHAnsi"/>
          <w:sz w:val="22"/>
          <w:szCs w:val="22"/>
        </w:rPr>
        <w:t xml:space="preserve">Arianna Mistry, </w:t>
      </w:r>
      <w:r w:rsidRPr="00FB1B60">
        <w:rPr>
          <w:rFonts w:asciiTheme="minorHAnsi" w:hAnsiTheme="minorHAnsi" w:cstheme="minorHAnsi"/>
          <w:i/>
          <w:iCs/>
          <w:sz w:val="22"/>
          <w:szCs w:val="22"/>
        </w:rPr>
        <w:t>Chair</w:t>
      </w:r>
      <w:r w:rsidRPr="00FB1B60">
        <w:rPr>
          <w:rFonts w:asciiTheme="minorHAnsi" w:hAnsiTheme="minorHAnsi" w:cstheme="minorHAnsi"/>
          <w:sz w:val="22"/>
          <w:szCs w:val="22"/>
        </w:rPr>
        <w:t>, Geography</w:t>
      </w:r>
    </w:p>
    <w:p w14:paraId="2656AC4D" w14:textId="69AF2F88" w:rsidR="009D0176" w:rsidRPr="003E2A7E" w:rsidRDefault="003E2A7E" w:rsidP="003E2A7E">
      <w:pPr>
        <w:pStyle w:val="ListParagraph"/>
        <w:numPr>
          <w:ilvl w:val="0"/>
          <w:numId w:val="42"/>
        </w:numPr>
        <w:ind w:left="360"/>
        <w:rPr>
          <w:rFonts w:asciiTheme="minorHAnsi" w:hAnsiTheme="minorHAnsi" w:cstheme="minorHAnsi"/>
          <w:sz w:val="22"/>
          <w:szCs w:val="22"/>
        </w:rPr>
      </w:pPr>
      <w:r>
        <w:rPr>
          <w:rFonts w:asciiTheme="minorHAnsi" w:hAnsiTheme="minorHAnsi" w:cstheme="minorHAnsi"/>
          <w:sz w:val="22"/>
          <w:szCs w:val="22"/>
        </w:rPr>
        <w:t>Bailey Peterson, Plant Biology,</w:t>
      </w:r>
      <w:r w:rsidRPr="003E2A7E">
        <w:rPr>
          <w:rFonts w:asciiTheme="minorHAnsi" w:hAnsiTheme="minorHAnsi" w:cstheme="minorHAnsi"/>
          <w:i/>
          <w:iCs/>
          <w:sz w:val="22"/>
          <w:szCs w:val="22"/>
        </w:rPr>
        <w:t xml:space="preserve"> Co-Chair</w:t>
      </w:r>
    </w:p>
    <w:p w14:paraId="1F7DD121" w14:textId="4AE3BFB3" w:rsidR="003E2A7E" w:rsidRDefault="003E2A7E" w:rsidP="003E2A7E">
      <w:pPr>
        <w:pStyle w:val="ListParagraph"/>
        <w:numPr>
          <w:ilvl w:val="0"/>
          <w:numId w:val="42"/>
        </w:numPr>
        <w:ind w:left="360"/>
        <w:rPr>
          <w:rFonts w:asciiTheme="minorHAnsi" w:hAnsiTheme="minorHAnsi" w:cstheme="minorHAnsi"/>
          <w:sz w:val="22"/>
          <w:szCs w:val="22"/>
        </w:rPr>
      </w:pPr>
      <w:r>
        <w:rPr>
          <w:rFonts w:asciiTheme="minorHAnsi" w:hAnsiTheme="minorHAnsi" w:cstheme="minorHAnsi"/>
          <w:sz w:val="22"/>
          <w:szCs w:val="22"/>
        </w:rPr>
        <w:t xml:space="preserve">Brittany Blake, Applied Wildlife Biology </w:t>
      </w:r>
      <w:r w:rsidR="00942602">
        <w:rPr>
          <w:rFonts w:asciiTheme="minorHAnsi" w:hAnsiTheme="minorHAnsi" w:cstheme="minorHAnsi"/>
          <w:sz w:val="22"/>
          <w:szCs w:val="22"/>
        </w:rPr>
        <w:t xml:space="preserve"> </w:t>
      </w:r>
    </w:p>
    <w:p w14:paraId="4CB487E5" w14:textId="7BCD3463" w:rsidR="003E2A7E" w:rsidRDefault="003E2A7E" w:rsidP="002E50D6">
      <w:pPr>
        <w:pStyle w:val="ListParagraph"/>
        <w:numPr>
          <w:ilvl w:val="0"/>
          <w:numId w:val="42"/>
        </w:numPr>
        <w:ind w:left="360"/>
        <w:rPr>
          <w:rFonts w:asciiTheme="minorHAnsi" w:hAnsiTheme="minorHAnsi" w:cstheme="minorHAnsi"/>
          <w:sz w:val="22"/>
          <w:szCs w:val="22"/>
        </w:rPr>
      </w:pPr>
      <w:r>
        <w:rPr>
          <w:rFonts w:asciiTheme="minorHAnsi" w:hAnsiTheme="minorHAnsi" w:cstheme="minorHAnsi"/>
          <w:sz w:val="22"/>
          <w:szCs w:val="22"/>
        </w:rPr>
        <w:t>Margaret (Meg) Davis, Applied Wildlife Biology</w:t>
      </w:r>
    </w:p>
    <w:p w14:paraId="12201BDB" w14:textId="2178AE63" w:rsidR="002E50D6" w:rsidRDefault="002E50D6" w:rsidP="002E50D6">
      <w:pPr>
        <w:pStyle w:val="ListParagraph"/>
        <w:numPr>
          <w:ilvl w:val="0"/>
          <w:numId w:val="42"/>
        </w:numPr>
        <w:ind w:left="360"/>
        <w:rPr>
          <w:rFonts w:asciiTheme="minorHAnsi" w:hAnsiTheme="minorHAnsi" w:cstheme="minorHAnsi"/>
          <w:sz w:val="22"/>
          <w:szCs w:val="22"/>
        </w:rPr>
      </w:pPr>
      <w:r>
        <w:rPr>
          <w:rFonts w:asciiTheme="minorHAnsi" w:hAnsiTheme="minorHAnsi" w:cstheme="minorHAnsi"/>
          <w:sz w:val="22"/>
          <w:szCs w:val="22"/>
        </w:rPr>
        <w:t xml:space="preserve">Insoo Kim, Urban and Environmental Planning </w:t>
      </w:r>
    </w:p>
    <w:p w14:paraId="08B86399" w14:textId="77777777" w:rsidR="002E50D6" w:rsidRPr="002E50D6" w:rsidRDefault="002E50D6" w:rsidP="002E50D6">
      <w:pPr>
        <w:pStyle w:val="ListParagraph"/>
        <w:ind w:left="360"/>
        <w:rPr>
          <w:rFonts w:asciiTheme="minorHAnsi" w:hAnsiTheme="minorHAnsi" w:cstheme="minorHAnsi"/>
          <w:sz w:val="22"/>
          <w:szCs w:val="22"/>
        </w:rPr>
      </w:pPr>
    </w:p>
    <w:p w14:paraId="5FFA39FE" w14:textId="77777777" w:rsidR="00010763" w:rsidRPr="004D77F5" w:rsidRDefault="00010763" w:rsidP="00010763">
      <w:pPr>
        <w:pStyle w:val="Heading6"/>
        <w:rPr>
          <w:rFonts w:asciiTheme="minorHAnsi" w:hAnsiTheme="minorHAnsi" w:cstheme="minorHAnsi"/>
          <w:sz w:val="22"/>
          <w:szCs w:val="22"/>
        </w:rPr>
      </w:pPr>
      <w:r w:rsidRPr="004D77F5">
        <w:rPr>
          <w:rFonts w:asciiTheme="minorHAnsi" w:hAnsiTheme="minorHAnsi" w:cstheme="minorHAnsi"/>
          <w:sz w:val="22"/>
          <w:szCs w:val="22"/>
        </w:rPr>
        <w:t xml:space="preserve">Master’s Committees/Mentees </w:t>
      </w:r>
    </w:p>
    <w:p w14:paraId="09B34D30" w14:textId="3A0E5083" w:rsidR="00361496" w:rsidRPr="004D77F5" w:rsidRDefault="001554DE" w:rsidP="006B184D">
      <w:pPr>
        <w:spacing w:line="276" w:lineRule="auto"/>
        <w:ind w:left="180" w:hanging="180"/>
        <w:rPr>
          <w:rFonts w:asciiTheme="minorHAnsi" w:hAnsiTheme="minorHAnsi" w:cstheme="minorHAnsi"/>
          <w:sz w:val="22"/>
          <w:szCs w:val="22"/>
        </w:rPr>
      </w:pPr>
      <w:r w:rsidRPr="004D77F5">
        <w:rPr>
          <w:rFonts w:asciiTheme="minorHAnsi" w:hAnsiTheme="minorHAnsi" w:cstheme="minorHAnsi"/>
          <w:i/>
          <w:sz w:val="22"/>
          <w:szCs w:val="22"/>
          <w:u w:val="single"/>
        </w:rPr>
        <w:t>Graduated</w:t>
      </w:r>
      <w:r w:rsidR="007E35EF" w:rsidRPr="004D77F5">
        <w:rPr>
          <w:rFonts w:asciiTheme="minorHAnsi" w:hAnsiTheme="minorHAnsi" w:cstheme="minorHAnsi"/>
          <w:i/>
          <w:sz w:val="22"/>
          <w:szCs w:val="22"/>
        </w:rPr>
        <w:t xml:space="preserve"> </w:t>
      </w:r>
      <w:r w:rsidR="007E35EF" w:rsidRPr="004D77F5">
        <w:rPr>
          <w:rFonts w:asciiTheme="minorHAnsi" w:hAnsiTheme="minorHAnsi" w:cstheme="minorHAnsi"/>
          <w:sz w:val="22"/>
          <w:szCs w:val="22"/>
        </w:rPr>
        <w:t>(defense date)</w:t>
      </w:r>
      <w:r w:rsidRPr="004D77F5">
        <w:rPr>
          <w:rFonts w:asciiTheme="minorHAnsi" w:hAnsiTheme="minorHAnsi" w:cstheme="minorHAnsi"/>
          <w:sz w:val="22"/>
          <w:szCs w:val="22"/>
        </w:rPr>
        <w:t>:</w:t>
      </w:r>
      <w:r w:rsidR="001336D6" w:rsidRPr="004D77F5">
        <w:rPr>
          <w:rFonts w:asciiTheme="minorHAnsi" w:hAnsiTheme="minorHAnsi" w:cstheme="minorHAnsi"/>
          <w:sz w:val="22"/>
          <w:szCs w:val="22"/>
        </w:rPr>
        <w:t xml:space="preserve"> 2</w:t>
      </w:r>
      <w:r w:rsidR="00E04A81">
        <w:rPr>
          <w:rFonts w:asciiTheme="minorHAnsi" w:hAnsiTheme="minorHAnsi" w:cstheme="minorHAnsi"/>
          <w:sz w:val="22"/>
          <w:szCs w:val="22"/>
        </w:rPr>
        <w:t>7</w:t>
      </w:r>
      <w:r w:rsidR="002D1D95" w:rsidRPr="004D77F5">
        <w:rPr>
          <w:rFonts w:asciiTheme="minorHAnsi" w:hAnsiTheme="minorHAnsi" w:cstheme="minorHAnsi"/>
          <w:sz w:val="22"/>
          <w:szCs w:val="22"/>
        </w:rPr>
        <w:t xml:space="preserve"> total, </w:t>
      </w:r>
      <w:r w:rsidR="00C53908" w:rsidRPr="004D77F5">
        <w:rPr>
          <w:rFonts w:asciiTheme="minorHAnsi" w:hAnsiTheme="minorHAnsi" w:cstheme="minorHAnsi"/>
          <w:sz w:val="22"/>
          <w:szCs w:val="22"/>
        </w:rPr>
        <w:t>7</w:t>
      </w:r>
      <w:r w:rsidR="002D1D95" w:rsidRPr="004D77F5">
        <w:rPr>
          <w:rFonts w:asciiTheme="minorHAnsi" w:hAnsiTheme="minorHAnsi" w:cstheme="minorHAnsi"/>
          <w:sz w:val="22"/>
          <w:szCs w:val="22"/>
        </w:rPr>
        <w:t xml:space="preserve"> </w:t>
      </w:r>
      <w:r w:rsidR="00AC35FE" w:rsidRPr="004D77F5">
        <w:rPr>
          <w:rFonts w:asciiTheme="minorHAnsi" w:hAnsiTheme="minorHAnsi" w:cstheme="minorHAnsi"/>
          <w:sz w:val="22"/>
          <w:szCs w:val="22"/>
        </w:rPr>
        <w:t>as Chair</w:t>
      </w:r>
      <w:r w:rsidR="00BF3A16" w:rsidRPr="004D77F5">
        <w:rPr>
          <w:rFonts w:asciiTheme="minorHAnsi" w:hAnsiTheme="minorHAnsi" w:cstheme="minorHAnsi"/>
          <w:sz w:val="22"/>
          <w:szCs w:val="22"/>
        </w:rPr>
        <w:t xml:space="preserve"> </w:t>
      </w:r>
      <w:r w:rsidRPr="004D77F5">
        <w:rPr>
          <w:rFonts w:asciiTheme="minorHAnsi" w:hAnsiTheme="minorHAnsi" w:cstheme="minorHAnsi"/>
          <w:sz w:val="22"/>
          <w:szCs w:val="22"/>
        </w:rPr>
        <w:t xml:space="preserve"> </w:t>
      </w:r>
    </w:p>
    <w:p w14:paraId="4B64794C" w14:textId="6E908424" w:rsidR="007526F0" w:rsidRPr="004D77F5" w:rsidRDefault="007526F0" w:rsidP="007526F0">
      <w:pPr>
        <w:pStyle w:val="ListParagraph"/>
        <w:numPr>
          <w:ilvl w:val="0"/>
          <w:numId w:val="31"/>
        </w:numPr>
        <w:ind w:hanging="450"/>
        <w:rPr>
          <w:rFonts w:asciiTheme="minorHAnsi" w:hAnsiTheme="minorHAnsi" w:cstheme="minorHAnsi"/>
          <w:sz w:val="22"/>
          <w:szCs w:val="22"/>
        </w:rPr>
      </w:pPr>
      <w:r w:rsidRPr="004D77F5">
        <w:rPr>
          <w:rFonts w:asciiTheme="minorHAnsi" w:hAnsiTheme="minorHAnsi" w:cstheme="minorHAnsi"/>
          <w:sz w:val="22"/>
          <w:szCs w:val="22"/>
        </w:rPr>
        <w:t>Jake Swanson, Sustainability</w:t>
      </w:r>
      <w:r w:rsidR="00BF6D09" w:rsidRPr="004D77F5">
        <w:rPr>
          <w:rFonts w:asciiTheme="minorHAnsi" w:hAnsiTheme="minorHAnsi" w:cstheme="minorHAnsi"/>
          <w:sz w:val="22"/>
          <w:szCs w:val="22"/>
        </w:rPr>
        <w:t xml:space="preserve"> (11/23) </w:t>
      </w:r>
    </w:p>
    <w:p w14:paraId="44CDA4D0" w14:textId="50E81A6F" w:rsidR="005870E4" w:rsidRPr="004D77F5" w:rsidRDefault="005870E4" w:rsidP="005870E4">
      <w:pPr>
        <w:pStyle w:val="ListParagraph"/>
        <w:numPr>
          <w:ilvl w:val="0"/>
          <w:numId w:val="31"/>
        </w:numPr>
        <w:ind w:left="360"/>
        <w:rPr>
          <w:rFonts w:asciiTheme="minorHAnsi" w:hAnsiTheme="minorHAnsi" w:cstheme="minorHAnsi"/>
          <w:sz w:val="22"/>
          <w:szCs w:val="22"/>
        </w:rPr>
      </w:pPr>
      <w:r w:rsidRPr="004D77F5">
        <w:rPr>
          <w:rFonts w:asciiTheme="minorHAnsi" w:hAnsiTheme="minorHAnsi" w:cstheme="minorHAnsi"/>
          <w:sz w:val="22"/>
          <w:szCs w:val="22"/>
        </w:rPr>
        <w:t xml:space="preserve"> </w:t>
      </w:r>
      <w:r w:rsidR="00E70E78" w:rsidRPr="004D77F5">
        <w:rPr>
          <w:rFonts w:asciiTheme="minorHAnsi" w:hAnsiTheme="minorHAnsi" w:cstheme="minorHAnsi"/>
          <w:sz w:val="22"/>
          <w:szCs w:val="22"/>
        </w:rPr>
        <w:t xml:space="preserve"> </w:t>
      </w:r>
      <w:r w:rsidRPr="004D77F5">
        <w:rPr>
          <w:rFonts w:asciiTheme="minorHAnsi" w:hAnsiTheme="minorHAnsi" w:cstheme="minorHAnsi"/>
          <w:sz w:val="22"/>
          <w:szCs w:val="22"/>
        </w:rPr>
        <w:t>Muhammet Ali Seki, Urban and Environmental Planning (thesis)</w:t>
      </w:r>
      <w:r w:rsidR="00F138A6" w:rsidRPr="004D77F5">
        <w:rPr>
          <w:rFonts w:asciiTheme="minorHAnsi" w:hAnsiTheme="minorHAnsi" w:cstheme="minorHAnsi"/>
          <w:sz w:val="22"/>
          <w:szCs w:val="22"/>
        </w:rPr>
        <w:t xml:space="preserve"> (11/23)</w:t>
      </w:r>
    </w:p>
    <w:p w14:paraId="25A7DE67" w14:textId="19041464" w:rsidR="00C53908" w:rsidRPr="004D77F5" w:rsidRDefault="00C53908" w:rsidP="00C53908">
      <w:pPr>
        <w:pStyle w:val="ListParagraph"/>
        <w:numPr>
          <w:ilvl w:val="0"/>
          <w:numId w:val="31"/>
        </w:numPr>
        <w:ind w:hanging="450"/>
        <w:rPr>
          <w:rFonts w:asciiTheme="minorHAnsi" w:hAnsiTheme="minorHAnsi" w:cstheme="minorHAnsi"/>
          <w:sz w:val="22"/>
          <w:szCs w:val="22"/>
        </w:rPr>
      </w:pPr>
      <w:r w:rsidRPr="004D77F5">
        <w:rPr>
          <w:rFonts w:asciiTheme="minorHAnsi" w:hAnsiTheme="minorHAnsi" w:cstheme="minorHAnsi"/>
          <w:sz w:val="22"/>
          <w:szCs w:val="22"/>
        </w:rPr>
        <w:t>Janelle Siefert, (Co)</w:t>
      </w:r>
      <w:r w:rsidRPr="004D77F5">
        <w:rPr>
          <w:rFonts w:asciiTheme="minorHAnsi" w:hAnsiTheme="minorHAnsi" w:cstheme="minorHAnsi"/>
          <w:i/>
          <w:sz w:val="22"/>
          <w:szCs w:val="22"/>
        </w:rPr>
        <w:t>Chair</w:t>
      </w:r>
      <w:r w:rsidRPr="004D77F5">
        <w:rPr>
          <w:rFonts w:asciiTheme="minorHAnsi" w:hAnsiTheme="minorHAnsi" w:cstheme="minorHAnsi"/>
          <w:sz w:val="22"/>
          <w:szCs w:val="22"/>
        </w:rPr>
        <w:t xml:space="preserve"> &amp; Primary Advisor, Urban and Environmental Planning (applied project) (5/23)</w:t>
      </w:r>
      <w:r w:rsidR="00081547" w:rsidRPr="004D77F5">
        <w:rPr>
          <w:rFonts w:asciiTheme="minorHAnsi" w:hAnsiTheme="minorHAnsi" w:cstheme="minorHAnsi"/>
          <w:sz w:val="22"/>
          <w:szCs w:val="22"/>
        </w:rPr>
        <w:t xml:space="preserve">; Interim Executive Director, White Tank Mountains Conservancy </w:t>
      </w:r>
    </w:p>
    <w:p w14:paraId="340BD34F" w14:textId="71E88135" w:rsidR="00C53908" w:rsidRPr="004D77F5" w:rsidRDefault="00C53908" w:rsidP="00C53908">
      <w:pPr>
        <w:pStyle w:val="ListParagraph"/>
        <w:numPr>
          <w:ilvl w:val="0"/>
          <w:numId w:val="31"/>
        </w:numPr>
        <w:ind w:hanging="450"/>
        <w:rPr>
          <w:rFonts w:asciiTheme="minorHAnsi" w:hAnsiTheme="minorHAnsi" w:cstheme="minorHAnsi"/>
          <w:sz w:val="22"/>
          <w:szCs w:val="22"/>
        </w:rPr>
      </w:pPr>
      <w:r w:rsidRPr="004D77F5">
        <w:rPr>
          <w:rFonts w:asciiTheme="minorHAnsi" w:hAnsiTheme="minorHAnsi" w:cstheme="minorHAnsi"/>
          <w:sz w:val="22"/>
          <w:szCs w:val="22"/>
        </w:rPr>
        <w:t>Adam Levin, Urban and Environmental Planning (applied project) (5/23)</w:t>
      </w:r>
      <w:r w:rsidR="00081547" w:rsidRPr="004D77F5">
        <w:rPr>
          <w:rFonts w:asciiTheme="minorHAnsi" w:hAnsiTheme="minorHAnsi" w:cstheme="minorHAnsi"/>
          <w:sz w:val="22"/>
          <w:szCs w:val="22"/>
        </w:rPr>
        <w:t>; Environmental Planner, SWCA Consulting</w:t>
      </w:r>
    </w:p>
    <w:p w14:paraId="56009412" w14:textId="0D8CBB3E" w:rsidR="00CB368A" w:rsidRPr="004D77F5" w:rsidRDefault="00CB368A" w:rsidP="00CB368A">
      <w:pPr>
        <w:pStyle w:val="ListParagraph"/>
        <w:numPr>
          <w:ilvl w:val="0"/>
          <w:numId w:val="31"/>
        </w:numPr>
        <w:ind w:hanging="450"/>
        <w:rPr>
          <w:rFonts w:asciiTheme="minorHAnsi" w:hAnsiTheme="minorHAnsi" w:cstheme="minorHAnsi"/>
          <w:sz w:val="22"/>
          <w:szCs w:val="22"/>
        </w:rPr>
      </w:pPr>
      <w:r w:rsidRPr="004D77F5">
        <w:rPr>
          <w:rFonts w:asciiTheme="minorHAnsi" w:hAnsiTheme="minorHAnsi" w:cstheme="minorHAnsi"/>
          <w:sz w:val="22"/>
          <w:szCs w:val="22"/>
        </w:rPr>
        <w:t xml:space="preserve">Abby Mitchell, </w:t>
      </w:r>
      <w:r w:rsidRPr="004D77F5">
        <w:rPr>
          <w:rFonts w:asciiTheme="minorHAnsi" w:hAnsiTheme="minorHAnsi" w:cstheme="minorHAnsi"/>
          <w:i/>
          <w:sz w:val="22"/>
          <w:szCs w:val="22"/>
        </w:rPr>
        <w:t>Chair</w:t>
      </w:r>
      <w:r w:rsidRPr="004D77F5">
        <w:rPr>
          <w:rFonts w:asciiTheme="minorHAnsi" w:hAnsiTheme="minorHAnsi" w:cstheme="minorHAnsi"/>
          <w:sz w:val="22"/>
          <w:szCs w:val="22"/>
        </w:rPr>
        <w:t xml:space="preserve">, Sustainability </w:t>
      </w:r>
      <w:r w:rsidR="00307361" w:rsidRPr="004D77F5">
        <w:rPr>
          <w:rFonts w:asciiTheme="minorHAnsi" w:hAnsiTheme="minorHAnsi" w:cstheme="minorHAnsi"/>
          <w:sz w:val="22"/>
          <w:szCs w:val="22"/>
        </w:rPr>
        <w:t>(4/23)</w:t>
      </w:r>
      <w:r w:rsidR="00081547" w:rsidRPr="004D77F5">
        <w:rPr>
          <w:rFonts w:asciiTheme="minorHAnsi" w:hAnsiTheme="minorHAnsi" w:cstheme="minorHAnsi"/>
          <w:sz w:val="22"/>
          <w:szCs w:val="22"/>
        </w:rPr>
        <w:t>; TBD</w:t>
      </w:r>
    </w:p>
    <w:p w14:paraId="52090B4E" w14:textId="6EF67365" w:rsidR="00DA7C41" w:rsidRPr="004D77F5" w:rsidRDefault="00DA7C41" w:rsidP="00CB368A">
      <w:pPr>
        <w:pStyle w:val="ListParagraph"/>
        <w:numPr>
          <w:ilvl w:val="0"/>
          <w:numId w:val="31"/>
        </w:numPr>
        <w:tabs>
          <w:tab w:val="left" w:pos="450"/>
        </w:tabs>
        <w:ind w:hanging="450"/>
        <w:rPr>
          <w:rFonts w:asciiTheme="minorHAnsi" w:hAnsiTheme="minorHAnsi" w:cstheme="minorHAnsi"/>
          <w:sz w:val="22"/>
          <w:szCs w:val="22"/>
        </w:rPr>
      </w:pPr>
      <w:r w:rsidRPr="004D77F5">
        <w:rPr>
          <w:rFonts w:asciiTheme="minorHAnsi" w:hAnsiTheme="minorHAnsi" w:cstheme="minorHAnsi"/>
          <w:sz w:val="22"/>
          <w:szCs w:val="22"/>
        </w:rPr>
        <w:t xml:space="preserve">Annika Enloe, Applied </w:t>
      </w:r>
      <w:r w:rsidR="00A517C3" w:rsidRPr="004D77F5">
        <w:rPr>
          <w:rFonts w:asciiTheme="minorHAnsi" w:hAnsiTheme="minorHAnsi" w:cstheme="minorHAnsi"/>
          <w:sz w:val="22"/>
          <w:szCs w:val="22"/>
        </w:rPr>
        <w:t>Biological Science</w:t>
      </w:r>
      <w:r w:rsidRPr="004D77F5">
        <w:rPr>
          <w:rFonts w:asciiTheme="minorHAnsi" w:hAnsiTheme="minorHAnsi" w:cstheme="minorHAnsi"/>
          <w:sz w:val="22"/>
          <w:szCs w:val="22"/>
        </w:rPr>
        <w:t xml:space="preserve"> (3/23)</w:t>
      </w:r>
      <w:r w:rsidR="00081547" w:rsidRPr="004D77F5">
        <w:rPr>
          <w:rFonts w:asciiTheme="minorHAnsi" w:hAnsiTheme="minorHAnsi" w:cstheme="minorHAnsi"/>
          <w:sz w:val="22"/>
          <w:szCs w:val="22"/>
        </w:rPr>
        <w:t>; TBD</w:t>
      </w:r>
      <w:r w:rsidR="00591342" w:rsidRPr="004D77F5">
        <w:rPr>
          <w:rFonts w:asciiTheme="minorHAnsi" w:hAnsiTheme="minorHAnsi" w:cstheme="minorHAnsi"/>
          <w:sz w:val="22"/>
          <w:szCs w:val="22"/>
        </w:rPr>
        <w:t xml:space="preserve"> </w:t>
      </w:r>
    </w:p>
    <w:p w14:paraId="467A1C82" w14:textId="67736C27" w:rsidR="009B578E" w:rsidRPr="004D77F5" w:rsidRDefault="009B578E" w:rsidP="007C6942">
      <w:pPr>
        <w:pStyle w:val="ListParagraph"/>
        <w:numPr>
          <w:ilvl w:val="0"/>
          <w:numId w:val="31"/>
        </w:numPr>
        <w:ind w:hanging="450"/>
        <w:rPr>
          <w:rFonts w:asciiTheme="minorHAnsi" w:hAnsiTheme="minorHAnsi" w:cstheme="minorHAnsi"/>
          <w:sz w:val="22"/>
          <w:szCs w:val="22"/>
        </w:rPr>
      </w:pPr>
      <w:r w:rsidRPr="004D77F5">
        <w:rPr>
          <w:rFonts w:asciiTheme="minorHAnsi" w:hAnsiTheme="minorHAnsi" w:cstheme="minorHAnsi"/>
          <w:sz w:val="22"/>
          <w:szCs w:val="22"/>
        </w:rPr>
        <w:t>Mary Wright, Geography (9/18)</w:t>
      </w:r>
      <w:r w:rsidR="004B3D41" w:rsidRPr="004D77F5">
        <w:rPr>
          <w:rFonts w:asciiTheme="minorHAnsi" w:hAnsiTheme="minorHAnsi" w:cstheme="minorHAnsi"/>
          <w:sz w:val="22"/>
          <w:szCs w:val="22"/>
        </w:rPr>
        <w:t xml:space="preserve">; PhD student in Geography, </w:t>
      </w:r>
      <w:r w:rsidR="0064487F" w:rsidRPr="004D77F5">
        <w:rPr>
          <w:rFonts w:asciiTheme="minorHAnsi" w:hAnsiTheme="minorHAnsi" w:cstheme="minorHAnsi"/>
          <w:sz w:val="22"/>
          <w:szCs w:val="22"/>
        </w:rPr>
        <w:t>ASU</w:t>
      </w:r>
      <w:r w:rsidR="004B3D41" w:rsidRPr="004D77F5">
        <w:rPr>
          <w:rFonts w:asciiTheme="minorHAnsi" w:hAnsiTheme="minorHAnsi" w:cstheme="minorHAnsi"/>
          <w:sz w:val="22"/>
          <w:szCs w:val="22"/>
        </w:rPr>
        <w:t xml:space="preserve"> </w:t>
      </w:r>
    </w:p>
    <w:p w14:paraId="364263D7" w14:textId="1F4E8DB9" w:rsidR="0094706D" w:rsidRPr="004D77F5" w:rsidRDefault="0094706D" w:rsidP="007C6942">
      <w:pPr>
        <w:pStyle w:val="ListParagraph"/>
        <w:numPr>
          <w:ilvl w:val="0"/>
          <w:numId w:val="31"/>
        </w:numPr>
        <w:ind w:hanging="450"/>
        <w:rPr>
          <w:rFonts w:asciiTheme="minorHAnsi" w:hAnsiTheme="minorHAnsi" w:cstheme="minorHAnsi"/>
          <w:sz w:val="22"/>
          <w:szCs w:val="22"/>
        </w:rPr>
      </w:pPr>
      <w:r w:rsidRPr="004D77F5">
        <w:rPr>
          <w:rFonts w:asciiTheme="minorHAnsi" w:hAnsiTheme="minorHAnsi" w:cstheme="minorHAnsi"/>
          <w:sz w:val="22"/>
          <w:szCs w:val="22"/>
        </w:rPr>
        <w:t>Ellie Rauh, Sustainability (4/18)</w:t>
      </w:r>
      <w:r w:rsidR="004B3D41" w:rsidRPr="004D77F5">
        <w:rPr>
          <w:rFonts w:asciiTheme="minorHAnsi" w:hAnsiTheme="minorHAnsi" w:cstheme="minorHAnsi"/>
          <w:sz w:val="22"/>
          <w:szCs w:val="22"/>
        </w:rPr>
        <w:t xml:space="preserve">; PhD student in Engineering, </w:t>
      </w:r>
      <w:r w:rsidR="0064487F" w:rsidRPr="004D77F5">
        <w:rPr>
          <w:rFonts w:asciiTheme="minorHAnsi" w:hAnsiTheme="minorHAnsi" w:cstheme="minorHAnsi"/>
          <w:sz w:val="22"/>
          <w:szCs w:val="22"/>
        </w:rPr>
        <w:t>ASU</w:t>
      </w:r>
      <w:r w:rsidR="004B3D41" w:rsidRPr="004D77F5">
        <w:rPr>
          <w:rFonts w:asciiTheme="minorHAnsi" w:hAnsiTheme="minorHAnsi" w:cstheme="minorHAnsi"/>
          <w:sz w:val="22"/>
          <w:szCs w:val="22"/>
        </w:rPr>
        <w:t xml:space="preserve"> </w:t>
      </w:r>
    </w:p>
    <w:p w14:paraId="1FA29C40" w14:textId="79224836" w:rsidR="00600908" w:rsidRPr="004D77F5" w:rsidRDefault="00600908" w:rsidP="007C6942">
      <w:pPr>
        <w:pStyle w:val="ListParagraph"/>
        <w:numPr>
          <w:ilvl w:val="0"/>
          <w:numId w:val="31"/>
        </w:numPr>
        <w:ind w:hanging="450"/>
        <w:rPr>
          <w:rFonts w:asciiTheme="minorHAnsi" w:hAnsiTheme="minorHAnsi" w:cstheme="minorHAnsi"/>
          <w:sz w:val="22"/>
          <w:szCs w:val="22"/>
        </w:rPr>
      </w:pPr>
      <w:r w:rsidRPr="004D77F5">
        <w:rPr>
          <w:rFonts w:asciiTheme="minorHAnsi" w:hAnsiTheme="minorHAnsi" w:cstheme="minorHAnsi"/>
          <w:sz w:val="22"/>
          <w:szCs w:val="22"/>
        </w:rPr>
        <w:t>Jonathan Russo, Sustainability (4/18)</w:t>
      </w:r>
      <w:r w:rsidR="004B3D41" w:rsidRPr="004D77F5">
        <w:rPr>
          <w:rFonts w:asciiTheme="minorHAnsi" w:hAnsiTheme="minorHAnsi" w:cstheme="minorHAnsi"/>
          <w:sz w:val="22"/>
          <w:szCs w:val="22"/>
        </w:rPr>
        <w:t xml:space="preserve">; </w:t>
      </w:r>
      <w:r w:rsidR="00735ADC" w:rsidRPr="004D77F5">
        <w:rPr>
          <w:rFonts w:asciiTheme="minorHAnsi" w:hAnsiTheme="minorHAnsi" w:cstheme="minorHAnsi"/>
          <w:sz w:val="22"/>
          <w:szCs w:val="22"/>
        </w:rPr>
        <w:t xml:space="preserve">Energy Development </w:t>
      </w:r>
      <w:r w:rsidR="003E55A3" w:rsidRPr="004D77F5">
        <w:rPr>
          <w:rFonts w:asciiTheme="minorHAnsi" w:hAnsiTheme="minorHAnsi" w:cstheme="minorHAnsi"/>
          <w:sz w:val="22"/>
          <w:szCs w:val="22"/>
        </w:rPr>
        <w:t>Mgr.</w:t>
      </w:r>
      <w:r w:rsidR="00735ADC" w:rsidRPr="004D77F5">
        <w:rPr>
          <w:rFonts w:asciiTheme="minorHAnsi" w:hAnsiTheme="minorHAnsi" w:cstheme="minorHAnsi"/>
          <w:sz w:val="22"/>
          <w:szCs w:val="22"/>
        </w:rPr>
        <w:t xml:space="preserve"> for Renewables, </w:t>
      </w:r>
      <w:r w:rsidR="003E55A3" w:rsidRPr="004D77F5">
        <w:rPr>
          <w:rFonts w:asciiTheme="minorHAnsi" w:hAnsiTheme="minorHAnsi" w:cstheme="minorHAnsi"/>
          <w:sz w:val="22"/>
          <w:szCs w:val="22"/>
        </w:rPr>
        <w:t xml:space="preserve">ND Dept. </w:t>
      </w:r>
      <w:r w:rsidR="00735ADC" w:rsidRPr="004D77F5">
        <w:rPr>
          <w:rFonts w:asciiTheme="minorHAnsi" w:hAnsiTheme="minorHAnsi" w:cstheme="minorHAnsi"/>
          <w:sz w:val="22"/>
          <w:szCs w:val="22"/>
        </w:rPr>
        <w:t xml:space="preserve">of Commerce  </w:t>
      </w:r>
    </w:p>
    <w:p w14:paraId="4773F7A8" w14:textId="2E84B463" w:rsidR="009935A2" w:rsidRPr="004D77F5" w:rsidRDefault="009935A2" w:rsidP="007C6942">
      <w:pPr>
        <w:pStyle w:val="ListParagraph"/>
        <w:numPr>
          <w:ilvl w:val="0"/>
          <w:numId w:val="31"/>
        </w:numPr>
        <w:ind w:hanging="450"/>
        <w:rPr>
          <w:rFonts w:asciiTheme="minorHAnsi" w:hAnsiTheme="minorHAnsi" w:cstheme="minorHAnsi"/>
          <w:sz w:val="22"/>
          <w:szCs w:val="22"/>
        </w:rPr>
      </w:pPr>
      <w:r w:rsidRPr="004D77F5">
        <w:rPr>
          <w:rFonts w:asciiTheme="minorHAnsi" w:hAnsiTheme="minorHAnsi" w:cstheme="minorHAnsi"/>
          <w:sz w:val="22"/>
          <w:szCs w:val="22"/>
        </w:rPr>
        <w:t>Marena Sampson, Community and Resource Development (3/18)</w:t>
      </w:r>
      <w:r w:rsidR="00287C08" w:rsidRPr="004D77F5">
        <w:rPr>
          <w:rFonts w:asciiTheme="minorHAnsi" w:hAnsiTheme="minorHAnsi" w:cstheme="minorHAnsi"/>
          <w:sz w:val="22"/>
          <w:szCs w:val="22"/>
        </w:rPr>
        <w:t xml:space="preserve">, PhD student at ASU </w:t>
      </w:r>
    </w:p>
    <w:p w14:paraId="6E810F90" w14:textId="77777777" w:rsidR="009973B4" w:rsidRPr="004D77F5" w:rsidRDefault="009973B4" w:rsidP="009973B4">
      <w:pPr>
        <w:pStyle w:val="ListParagraph"/>
        <w:numPr>
          <w:ilvl w:val="0"/>
          <w:numId w:val="31"/>
        </w:numPr>
        <w:ind w:hanging="450"/>
        <w:rPr>
          <w:rFonts w:asciiTheme="minorHAnsi" w:hAnsiTheme="minorHAnsi" w:cstheme="minorHAnsi"/>
          <w:sz w:val="22"/>
          <w:szCs w:val="22"/>
        </w:rPr>
      </w:pPr>
      <w:r w:rsidRPr="004D77F5">
        <w:rPr>
          <w:rFonts w:asciiTheme="minorHAnsi" w:hAnsiTheme="minorHAnsi" w:cstheme="minorHAnsi"/>
          <w:sz w:val="22"/>
          <w:szCs w:val="22"/>
        </w:rPr>
        <w:t>Ramanuj Mitra, Sustainability (3/17); Executive at CII-ITC Centre of Excellence for Sustainable Development</w:t>
      </w:r>
    </w:p>
    <w:p w14:paraId="7F996E34" w14:textId="77777777" w:rsidR="00370FBE" w:rsidRPr="004D77F5" w:rsidRDefault="00370FBE" w:rsidP="00370FBE">
      <w:pPr>
        <w:pStyle w:val="ListParagraph"/>
        <w:numPr>
          <w:ilvl w:val="0"/>
          <w:numId w:val="31"/>
        </w:numPr>
        <w:ind w:hanging="450"/>
        <w:rPr>
          <w:rFonts w:asciiTheme="minorHAnsi" w:hAnsiTheme="minorHAnsi" w:cstheme="minorHAnsi"/>
          <w:sz w:val="22"/>
          <w:szCs w:val="22"/>
        </w:rPr>
      </w:pPr>
      <w:r w:rsidRPr="004D77F5">
        <w:rPr>
          <w:rFonts w:asciiTheme="minorHAnsi" w:hAnsiTheme="minorHAnsi" w:cstheme="minorHAnsi"/>
          <w:sz w:val="22"/>
          <w:szCs w:val="22"/>
        </w:rPr>
        <w:t>Heather Turrentine, Sustainability (7/16); Water Resource Planner, City of Gilbert</w:t>
      </w:r>
    </w:p>
    <w:p w14:paraId="52A99799" w14:textId="1CC6C02A" w:rsidR="00B96B49" w:rsidRPr="004D77F5" w:rsidRDefault="00B96B49" w:rsidP="007C6942">
      <w:pPr>
        <w:pStyle w:val="ListParagraph"/>
        <w:numPr>
          <w:ilvl w:val="0"/>
          <w:numId w:val="31"/>
        </w:numPr>
        <w:ind w:hanging="450"/>
        <w:rPr>
          <w:rFonts w:asciiTheme="minorHAnsi" w:hAnsiTheme="minorHAnsi" w:cstheme="minorHAnsi"/>
          <w:sz w:val="22"/>
          <w:szCs w:val="22"/>
        </w:rPr>
      </w:pPr>
      <w:r w:rsidRPr="004D77F5">
        <w:rPr>
          <w:rFonts w:asciiTheme="minorHAnsi" w:hAnsiTheme="minorHAnsi" w:cstheme="minorHAnsi"/>
          <w:sz w:val="22"/>
          <w:szCs w:val="22"/>
        </w:rPr>
        <w:t xml:space="preserve">Danielle Chipman, Sustainability, </w:t>
      </w:r>
      <w:r w:rsidRPr="004D77F5">
        <w:rPr>
          <w:rFonts w:asciiTheme="minorHAnsi" w:hAnsiTheme="minorHAnsi" w:cstheme="minorHAnsi"/>
          <w:i/>
          <w:sz w:val="22"/>
          <w:szCs w:val="22"/>
        </w:rPr>
        <w:t>Chair</w:t>
      </w:r>
      <w:r w:rsidRPr="004D77F5">
        <w:rPr>
          <w:rFonts w:asciiTheme="minorHAnsi" w:hAnsiTheme="minorHAnsi" w:cstheme="minorHAnsi"/>
          <w:sz w:val="22"/>
          <w:szCs w:val="22"/>
        </w:rPr>
        <w:t xml:space="preserve"> (5/16); </w:t>
      </w:r>
      <w:r w:rsidR="00704667" w:rsidRPr="004D77F5">
        <w:rPr>
          <w:rFonts w:asciiTheme="minorHAnsi" w:hAnsiTheme="minorHAnsi" w:cstheme="minorHAnsi"/>
          <w:sz w:val="22"/>
          <w:szCs w:val="22"/>
        </w:rPr>
        <w:t>Youth and Family Programs Supervisor, Zoo Atlanta</w:t>
      </w:r>
    </w:p>
    <w:p w14:paraId="4F29A8B7" w14:textId="12BBBC31" w:rsidR="00B96B49" w:rsidRPr="004D77F5" w:rsidRDefault="00B96B49" w:rsidP="007C6942">
      <w:pPr>
        <w:pStyle w:val="ListParagraph"/>
        <w:numPr>
          <w:ilvl w:val="0"/>
          <w:numId w:val="31"/>
        </w:numPr>
        <w:ind w:hanging="450"/>
        <w:rPr>
          <w:rFonts w:asciiTheme="minorHAnsi" w:hAnsiTheme="minorHAnsi" w:cstheme="minorHAnsi"/>
          <w:sz w:val="22"/>
          <w:szCs w:val="22"/>
        </w:rPr>
      </w:pPr>
      <w:r w:rsidRPr="004D77F5">
        <w:rPr>
          <w:rFonts w:asciiTheme="minorHAnsi" w:hAnsiTheme="minorHAnsi" w:cstheme="minorHAnsi"/>
          <w:sz w:val="22"/>
          <w:szCs w:val="22"/>
        </w:rPr>
        <w:t>Heather Heavenrich, Life Sciences (5/15); Research Specialist, ASU Life Sciences</w:t>
      </w:r>
      <w:r w:rsidR="00887230" w:rsidRPr="004D77F5">
        <w:rPr>
          <w:rFonts w:asciiTheme="minorHAnsi" w:hAnsiTheme="minorHAnsi" w:cstheme="minorHAnsi"/>
          <w:sz w:val="22"/>
          <w:szCs w:val="22"/>
        </w:rPr>
        <w:t xml:space="preserve"> </w:t>
      </w:r>
    </w:p>
    <w:p w14:paraId="0C3A500C" w14:textId="568F8EF8" w:rsidR="00B96B49" w:rsidRPr="004D77F5" w:rsidRDefault="00B96B49" w:rsidP="007C6942">
      <w:pPr>
        <w:pStyle w:val="ListParagraph"/>
        <w:numPr>
          <w:ilvl w:val="0"/>
          <w:numId w:val="31"/>
        </w:numPr>
        <w:ind w:hanging="450"/>
        <w:rPr>
          <w:rFonts w:asciiTheme="minorHAnsi" w:hAnsiTheme="minorHAnsi" w:cstheme="minorHAnsi"/>
          <w:sz w:val="22"/>
          <w:szCs w:val="22"/>
        </w:rPr>
      </w:pPr>
      <w:r w:rsidRPr="004D77F5">
        <w:rPr>
          <w:rFonts w:asciiTheme="minorHAnsi" w:hAnsiTheme="minorHAnsi" w:cstheme="minorHAnsi"/>
          <w:sz w:val="22"/>
          <w:szCs w:val="22"/>
        </w:rPr>
        <w:t>Kimberly Feldbauer, Urban and Environmental Planning (5/15);</w:t>
      </w:r>
      <w:r w:rsidR="00775136" w:rsidRPr="004D77F5">
        <w:rPr>
          <w:rFonts w:asciiTheme="minorHAnsi" w:hAnsiTheme="minorHAnsi" w:cstheme="minorHAnsi"/>
          <w:sz w:val="22"/>
          <w:szCs w:val="22"/>
        </w:rPr>
        <w:t xml:space="preserve"> </w:t>
      </w:r>
      <w:r w:rsidRPr="004D77F5">
        <w:rPr>
          <w:rFonts w:asciiTheme="minorHAnsi" w:hAnsiTheme="minorHAnsi" w:cstheme="minorHAnsi"/>
          <w:sz w:val="22"/>
          <w:szCs w:val="22"/>
        </w:rPr>
        <w:t>Transportation Planner, AECOM</w:t>
      </w:r>
    </w:p>
    <w:p w14:paraId="341D8E7D" w14:textId="35074E33" w:rsidR="00B96B49" w:rsidRPr="004D77F5" w:rsidRDefault="00B96B49" w:rsidP="007C6942">
      <w:pPr>
        <w:pStyle w:val="ListParagraph"/>
        <w:numPr>
          <w:ilvl w:val="0"/>
          <w:numId w:val="31"/>
        </w:numPr>
        <w:tabs>
          <w:tab w:val="left" w:pos="180"/>
        </w:tabs>
        <w:ind w:hanging="450"/>
        <w:rPr>
          <w:rFonts w:asciiTheme="minorHAnsi" w:hAnsiTheme="minorHAnsi" w:cstheme="minorHAnsi"/>
          <w:sz w:val="22"/>
          <w:szCs w:val="22"/>
        </w:rPr>
      </w:pPr>
      <w:r w:rsidRPr="004D77F5">
        <w:rPr>
          <w:rFonts w:asciiTheme="minorHAnsi" w:hAnsiTheme="minorHAnsi" w:cstheme="minorHAnsi"/>
          <w:sz w:val="22"/>
          <w:szCs w:val="22"/>
        </w:rPr>
        <w:t>Ashlee Tziganuk</w:t>
      </w:r>
      <w:r w:rsidR="003F5BE6" w:rsidRPr="004D77F5">
        <w:rPr>
          <w:rFonts w:asciiTheme="minorHAnsi" w:hAnsiTheme="minorHAnsi" w:cstheme="minorHAnsi"/>
          <w:sz w:val="22"/>
          <w:szCs w:val="22"/>
        </w:rPr>
        <w:t>*</w:t>
      </w:r>
      <w:r w:rsidR="006C34F2" w:rsidRPr="004D77F5">
        <w:rPr>
          <w:rFonts w:asciiTheme="minorHAnsi" w:hAnsiTheme="minorHAnsi" w:cstheme="minorHAnsi"/>
          <w:sz w:val="22"/>
          <w:szCs w:val="22"/>
        </w:rPr>
        <w:t>,</w:t>
      </w:r>
      <w:r w:rsidR="00B04A5D" w:rsidRPr="004D77F5">
        <w:rPr>
          <w:rFonts w:asciiTheme="minorHAnsi" w:hAnsiTheme="minorHAnsi" w:cstheme="minorHAnsi"/>
          <w:sz w:val="22"/>
          <w:szCs w:val="22"/>
        </w:rPr>
        <w:t xml:space="preserve"> </w:t>
      </w:r>
      <w:r w:rsidRPr="004D77F5">
        <w:rPr>
          <w:rFonts w:asciiTheme="minorHAnsi" w:hAnsiTheme="minorHAnsi" w:cstheme="minorHAnsi"/>
          <w:sz w:val="22"/>
          <w:szCs w:val="22"/>
        </w:rPr>
        <w:t xml:space="preserve">Geography, University of Oklahoma (4/15); </w:t>
      </w:r>
      <w:r w:rsidR="007769A0" w:rsidRPr="004D77F5">
        <w:rPr>
          <w:rFonts w:asciiTheme="minorHAnsi" w:hAnsiTheme="minorHAnsi" w:cstheme="minorHAnsi"/>
          <w:sz w:val="22"/>
          <w:szCs w:val="22"/>
        </w:rPr>
        <w:t>Kyle Center for Water Policy</w:t>
      </w:r>
      <w:r w:rsidRPr="004D77F5">
        <w:rPr>
          <w:rFonts w:asciiTheme="minorHAnsi" w:hAnsiTheme="minorHAnsi" w:cstheme="minorHAnsi"/>
          <w:sz w:val="22"/>
          <w:szCs w:val="22"/>
        </w:rPr>
        <w:t>, ASU</w:t>
      </w:r>
      <w:r w:rsidR="003E55A3" w:rsidRPr="004D77F5">
        <w:rPr>
          <w:rFonts w:asciiTheme="minorHAnsi" w:hAnsiTheme="minorHAnsi" w:cstheme="minorHAnsi"/>
          <w:sz w:val="22"/>
          <w:szCs w:val="22"/>
        </w:rPr>
        <w:t xml:space="preserve"> </w:t>
      </w:r>
    </w:p>
    <w:p w14:paraId="4CC9A6A2" w14:textId="77777777" w:rsidR="003F0AC0" w:rsidRPr="004D77F5" w:rsidRDefault="003F0AC0" w:rsidP="003F0AC0">
      <w:pPr>
        <w:pStyle w:val="ListParagraph"/>
        <w:numPr>
          <w:ilvl w:val="0"/>
          <w:numId w:val="31"/>
        </w:numPr>
        <w:tabs>
          <w:tab w:val="left" w:pos="180"/>
        </w:tabs>
        <w:ind w:hanging="450"/>
        <w:rPr>
          <w:rFonts w:asciiTheme="minorHAnsi" w:hAnsiTheme="minorHAnsi" w:cstheme="minorHAnsi"/>
          <w:sz w:val="22"/>
          <w:szCs w:val="22"/>
        </w:rPr>
      </w:pPr>
      <w:r w:rsidRPr="004D77F5">
        <w:rPr>
          <w:rFonts w:asciiTheme="minorHAnsi" w:hAnsiTheme="minorHAnsi" w:cstheme="minorHAnsi"/>
          <w:sz w:val="22"/>
          <w:szCs w:val="22"/>
        </w:rPr>
        <w:t xml:space="preserve">Laurel Kruke, Sustainability, </w:t>
      </w:r>
      <w:r w:rsidRPr="004D77F5">
        <w:rPr>
          <w:rFonts w:asciiTheme="minorHAnsi" w:hAnsiTheme="minorHAnsi" w:cstheme="minorHAnsi"/>
          <w:i/>
          <w:sz w:val="22"/>
          <w:szCs w:val="22"/>
        </w:rPr>
        <w:t>Chair</w:t>
      </w:r>
      <w:r w:rsidRPr="004D77F5">
        <w:rPr>
          <w:rFonts w:asciiTheme="minorHAnsi" w:hAnsiTheme="minorHAnsi" w:cstheme="minorHAnsi"/>
          <w:sz w:val="22"/>
          <w:szCs w:val="22"/>
        </w:rPr>
        <w:t xml:space="preserve"> (4/15); Sustainability Manager, Pierce Energy Planning </w:t>
      </w:r>
    </w:p>
    <w:p w14:paraId="51F207DD" w14:textId="5EB792C4" w:rsidR="00B96B49" w:rsidRPr="004D77F5" w:rsidRDefault="00B96B49" w:rsidP="007C6942">
      <w:pPr>
        <w:pStyle w:val="ListParagraph"/>
        <w:numPr>
          <w:ilvl w:val="0"/>
          <w:numId w:val="31"/>
        </w:numPr>
        <w:tabs>
          <w:tab w:val="left" w:pos="180"/>
        </w:tabs>
        <w:ind w:hanging="450"/>
        <w:rPr>
          <w:rFonts w:asciiTheme="minorHAnsi" w:hAnsiTheme="minorHAnsi" w:cstheme="minorHAnsi"/>
          <w:sz w:val="22"/>
          <w:szCs w:val="22"/>
        </w:rPr>
      </w:pPr>
      <w:r w:rsidRPr="004D77F5">
        <w:rPr>
          <w:rFonts w:asciiTheme="minorHAnsi" w:hAnsiTheme="minorHAnsi" w:cstheme="minorHAnsi"/>
          <w:sz w:val="22"/>
          <w:szCs w:val="22"/>
        </w:rPr>
        <w:t>Debbie Namugayi</w:t>
      </w:r>
      <w:r w:rsidR="003F5BE6" w:rsidRPr="004D77F5">
        <w:rPr>
          <w:rFonts w:asciiTheme="minorHAnsi" w:hAnsiTheme="minorHAnsi" w:cstheme="minorHAnsi"/>
          <w:sz w:val="22"/>
          <w:szCs w:val="22"/>
        </w:rPr>
        <w:t>*</w:t>
      </w:r>
      <w:r w:rsidRPr="004D77F5">
        <w:rPr>
          <w:rFonts w:asciiTheme="minorHAnsi" w:hAnsiTheme="minorHAnsi" w:cstheme="minorHAnsi"/>
          <w:sz w:val="22"/>
          <w:szCs w:val="22"/>
        </w:rPr>
        <w:t xml:space="preserve">, Sustainability, </w:t>
      </w:r>
      <w:r w:rsidRPr="004D77F5">
        <w:rPr>
          <w:rFonts w:asciiTheme="minorHAnsi" w:hAnsiTheme="minorHAnsi" w:cstheme="minorHAnsi"/>
          <w:i/>
          <w:sz w:val="22"/>
          <w:szCs w:val="22"/>
        </w:rPr>
        <w:t>Chair</w:t>
      </w:r>
      <w:r w:rsidRPr="004D77F5">
        <w:rPr>
          <w:rFonts w:asciiTheme="minorHAnsi" w:hAnsiTheme="minorHAnsi" w:cstheme="minorHAnsi"/>
          <w:sz w:val="22"/>
          <w:szCs w:val="22"/>
        </w:rPr>
        <w:t xml:space="preserve"> (11/14); </w:t>
      </w:r>
      <w:r w:rsidR="00183161" w:rsidRPr="004D77F5">
        <w:rPr>
          <w:rFonts w:asciiTheme="minorHAnsi" w:hAnsiTheme="minorHAnsi" w:cstheme="minorHAnsi"/>
          <w:sz w:val="22"/>
          <w:szCs w:val="22"/>
        </w:rPr>
        <w:t>Vice President of Environmental and Social Governance/Corporate Social Responsibility at VOX Global</w:t>
      </w:r>
    </w:p>
    <w:p w14:paraId="600E0687" w14:textId="77777777" w:rsidR="00094A42" w:rsidRPr="004D77F5" w:rsidRDefault="00094A42" w:rsidP="007C6942">
      <w:pPr>
        <w:pStyle w:val="ListParagraph"/>
        <w:numPr>
          <w:ilvl w:val="0"/>
          <w:numId w:val="31"/>
        </w:numPr>
        <w:tabs>
          <w:tab w:val="left" w:pos="180"/>
        </w:tabs>
        <w:ind w:hanging="450"/>
        <w:rPr>
          <w:rFonts w:asciiTheme="minorHAnsi" w:hAnsiTheme="minorHAnsi" w:cstheme="minorHAnsi"/>
          <w:sz w:val="22"/>
          <w:szCs w:val="22"/>
        </w:rPr>
      </w:pPr>
      <w:r w:rsidRPr="004D77F5">
        <w:rPr>
          <w:rFonts w:asciiTheme="minorHAnsi" w:hAnsiTheme="minorHAnsi" w:cstheme="minorHAnsi"/>
          <w:sz w:val="22"/>
          <w:szCs w:val="22"/>
        </w:rPr>
        <w:t>Leah Wilson, Sustainability (7/12); Tree Program Staff, Bureau of Environmental Services, City of Portland</w:t>
      </w:r>
    </w:p>
    <w:p w14:paraId="0FC991A4" w14:textId="41647A4C" w:rsidR="00B96B49" w:rsidRPr="004D77F5" w:rsidRDefault="00B96B49" w:rsidP="007C6942">
      <w:pPr>
        <w:pStyle w:val="ListParagraph"/>
        <w:numPr>
          <w:ilvl w:val="0"/>
          <w:numId w:val="31"/>
        </w:numPr>
        <w:tabs>
          <w:tab w:val="left" w:pos="180"/>
        </w:tabs>
        <w:ind w:hanging="450"/>
        <w:rPr>
          <w:rFonts w:asciiTheme="minorHAnsi" w:hAnsiTheme="minorHAnsi" w:cstheme="minorHAnsi"/>
          <w:sz w:val="22"/>
          <w:szCs w:val="22"/>
        </w:rPr>
      </w:pPr>
      <w:r w:rsidRPr="004D77F5">
        <w:rPr>
          <w:rFonts w:asciiTheme="minorHAnsi" w:hAnsiTheme="minorHAnsi" w:cstheme="minorHAnsi"/>
          <w:sz w:val="22"/>
          <w:szCs w:val="22"/>
        </w:rPr>
        <w:t xml:space="preserve">Lilah Zautner, Geography, </w:t>
      </w:r>
      <w:r w:rsidRPr="004D77F5">
        <w:rPr>
          <w:rFonts w:asciiTheme="minorHAnsi" w:hAnsiTheme="minorHAnsi" w:cstheme="minorHAnsi"/>
          <w:i/>
          <w:sz w:val="22"/>
          <w:szCs w:val="22"/>
        </w:rPr>
        <w:t>Chair</w:t>
      </w:r>
      <w:r w:rsidRPr="004D77F5">
        <w:rPr>
          <w:rFonts w:asciiTheme="minorHAnsi" w:hAnsiTheme="minorHAnsi" w:cstheme="minorHAnsi"/>
          <w:sz w:val="22"/>
          <w:szCs w:val="22"/>
        </w:rPr>
        <w:t xml:space="preserve"> (11/11); Manager, Cuyahoga County Land Reutilization Corporation</w:t>
      </w:r>
      <w:r w:rsidR="003E55A3" w:rsidRPr="004D77F5">
        <w:rPr>
          <w:rFonts w:asciiTheme="minorHAnsi" w:hAnsiTheme="minorHAnsi" w:cstheme="minorHAnsi"/>
          <w:sz w:val="22"/>
          <w:szCs w:val="22"/>
        </w:rPr>
        <w:t xml:space="preserve"> </w:t>
      </w:r>
    </w:p>
    <w:p w14:paraId="42E4FBB2" w14:textId="616B4D98" w:rsidR="00B96B49" w:rsidRPr="004D77F5" w:rsidRDefault="00B96B49" w:rsidP="007C6942">
      <w:pPr>
        <w:pStyle w:val="ListParagraph"/>
        <w:numPr>
          <w:ilvl w:val="0"/>
          <w:numId w:val="31"/>
        </w:numPr>
        <w:tabs>
          <w:tab w:val="left" w:pos="180"/>
        </w:tabs>
        <w:ind w:hanging="450"/>
        <w:rPr>
          <w:rFonts w:asciiTheme="minorHAnsi" w:hAnsiTheme="minorHAnsi" w:cstheme="minorHAnsi"/>
          <w:sz w:val="22"/>
          <w:szCs w:val="22"/>
        </w:rPr>
      </w:pPr>
      <w:r w:rsidRPr="004D77F5">
        <w:rPr>
          <w:rFonts w:asciiTheme="minorHAnsi" w:hAnsiTheme="minorHAnsi" w:cstheme="minorHAnsi"/>
          <w:sz w:val="22"/>
          <w:szCs w:val="22"/>
        </w:rPr>
        <w:t>Wayne Porter, Sustainability (4/11), President and CEO, The Mudoc Corporation</w:t>
      </w:r>
    </w:p>
    <w:p w14:paraId="1EBC4C70" w14:textId="77777777" w:rsidR="004C4B42" w:rsidRPr="004D77F5" w:rsidRDefault="004C4B42" w:rsidP="004C4B42">
      <w:pPr>
        <w:pStyle w:val="ListParagraph"/>
        <w:numPr>
          <w:ilvl w:val="0"/>
          <w:numId w:val="31"/>
        </w:numPr>
        <w:tabs>
          <w:tab w:val="left" w:pos="180"/>
        </w:tabs>
        <w:ind w:hanging="450"/>
        <w:rPr>
          <w:rFonts w:asciiTheme="minorHAnsi" w:hAnsiTheme="minorHAnsi" w:cstheme="minorHAnsi"/>
          <w:sz w:val="22"/>
          <w:szCs w:val="22"/>
        </w:rPr>
      </w:pPr>
      <w:r w:rsidRPr="004D77F5">
        <w:rPr>
          <w:rFonts w:asciiTheme="minorHAnsi" w:hAnsiTheme="minorHAnsi" w:cstheme="minorHAnsi"/>
          <w:sz w:val="22"/>
          <w:szCs w:val="22"/>
        </w:rPr>
        <w:t xml:space="preserve">Paul Iverson, Sustainability, </w:t>
      </w:r>
      <w:r w:rsidRPr="004D77F5">
        <w:rPr>
          <w:rFonts w:asciiTheme="minorHAnsi" w:hAnsiTheme="minorHAnsi" w:cstheme="minorHAnsi"/>
          <w:i/>
          <w:sz w:val="22"/>
          <w:szCs w:val="22"/>
        </w:rPr>
        <w:t>Chair</w:t>
      </w:r>
      <w:r w:rsidRPr="004D77F5">
        <w:rPr>
          <w:rFonts w:asciiTheme="minorHAnsi" w:hAnsiTheme="minorHAnsi" w:cstheme="minorHAnsi"/>
          <w:sz w:val="22"/>
          <w:szCs w:val="22"/>
        </w:rPr>
        <w:t xml:space="preserve"> (4/11); unknown</w:t>
      </w:r>
    </w:p>
    <w:p w14:paraId="3046B2B7" w14:textId="37C8F449" w:rsidR="00B96B49" w:rsidRPr="004D77F5" w:rsidRDefault="003E55A3" w:rsidP="007C6942">
      <w:pPr>
        <w:pStyle w:val="ListParagraph"/>
        <w:numPr>
          <w:ilvl w:val="0"/>
          <w:numId w:val="31"/>
        </w:numPr>
        <w:tabs>
          <w:tab w:val="left" w:pos="180"/>
        </w:tabs>
        <w:ind w:hanging="450"/>
        <w:rPr>
          <w:rFonts w:asciiTheme="minorHAnsi" w:hAnsiTheme="minorHAnsi" w:cstheme="minorHAnsi"/>
          <w:sz w:val="22"/>
          <w:szCs w:val="22"/>
        </w:rPr>
      </w:pPr>
      <w:r w:rsidRPr="004D77F5">
        <w:rPr>
          <w:rFonts w:asciiTheme="minorHAnsi" w:hAnsiTheme="minorHAnsi" w:cstheme="minorHAnsi"/>
          <w:sz w:val="22"/>
          <w:szCs w:val="22"/>
        </w:rPr>
        <w:t xml:space="preserve">Anne Gustafson, History </w:t>
      </w:r>
      <w:r w:rsidR="00B96B49" w:rsidRPr="004D77F5">
        <w:rPr>
          <w:rFonts w:asciiTheme="minorHAnsi" w:hAnsiTheme="minorHAnsi" w:cstheme="minorHAnsi"/>
          <w:sz w:val="22"/>
          <w:szCs w:val="22"/>
        </w:rPr>
        <w:t xml:space="preserve"> (5/08); unknown</w:t>
      </w:r>
      <w:r w:rsidRPr="004D77F5">
        <w:rPr>
          <w:rFonts w:asciiTheme="minorHAnsi" w:hAnsiTheme="minorHAnsi" w:cstheme="minorHAnsi"/>
          <w:sz w:val="22"/>
          <w:szCs w:val="22"/>
        </w:rPr>
        <w:t xml:space="preserve"> </w:t>
      </w:r>
    </w:p>
    <w:p w14:paraId="2342E48F" w14:textId="613855E2" w:rsidR="00B96B49" w:rsidRPr="004D77F5" w:rsidRDefault="00B96B49" w:rsidP="007C6942">
      <w:pPr>
        <w:pStyle w:val="ListParagraph"/>
        <w:numPr>
          <w:ilvl w:val="0"/>
          <w:numId w:val="31"/>
        </w:numPr>
        <w:tabs>
          <w:tab w:val="left" w:pos="180"/>
        </w:tabs>
        <w:ind w:hanging="450"/>
        <w:rPr>
          <w:rFonts w:asciiTheme="minorHAnsi" w:hAnsiTheme="minorHAnsi" w:cstheme="minorHAnsi"/>
          <w:sz w:val="22"/>
          <w:szCs w:val="22"/>
        </w:rPr>
      </w:pPr>
      <w:r w:rsidRPr="004D77F5">
        <w:rPr>
          <w:rFonts w:asciiTheme="minorHAnsi" w:hAnsiTheme="minorHAnsi" w:cstheme="minorHAnsi"/>
          <w:sz w:val="22"/>
          <w:szCs w:val="22"/>
        </w:rPr>
        <w:t xml:space="preserve">Jason Howard, Geography (4/08); GIS Program Managers, Maricopa Association of Governments </w:t>
      </w:r>
    </w:p>
    <w:p w14:paraId="5846FFC4" w14:textId="26709DF5" w:rsidR="00B96B49" w:rsidRPr="004D77F5" w:rsidRDefault="00B96B49" w:rsidP="007C6942">
      <w:pPr>
        <w:pStyle w:val="ListParagraph"/>
        <w:numPr>
          <w:ilvl w:val="0"/>
          <w:numId w:val="31"/>
        </w:numPr>
        <w:tabs>
          <w:tab w:val="left" w:pos="180"/>
        </w:tabs>
        <w:ind w:hanging="450"/>
        <w:rPr>
          <w:rFonts w:asciiTheme="minorHAnsi" w:hAnsiTheme="minorHAnsi" w:cstheme="minorHAnsi"/>
          <w:sz w:val="22"/>
          <w:szCs w:val="22"/>
        </w:rPr>
      </w:pPr>
      <w:r w:rsidRPr="004D77F5">
        <w:rPr>
          <w:rFonts w:asciiTheme="minorHAnsi" w:hAnsiTheme="minorHAnsi" w:cstheme="minorHAnsi"/>
          <w:sz w:val="22"/>
          <w:szCs w:val="22"/>
        </w:rPr>
        <w:t xml:space="preserve">Scott Kelley, Geography (4/08); Postdoc, University of Michigan </w:t>
      </w:r>
    </w:p>
    <w:p w14:paraId="36CED66C" w14:textId="13BFF67C" w:rsidR="00B96B49" w:rsidRPr="004D77F5" w:rsidRDefault="00B96B49" w:rsidP="007C6942">
      <w:pPr>
        <w:pStyle w:val="ListParagraph"/>
        <w:numPr>
          <w:ilvl w:val="0"/>
          <w:numId w:val="31"/>
        </w:numPr>
        <w:tabs>
          <w:tab w:val="left" w:pos="180"/>
        </w:tabs>
        <w:ind w:hanging="450"/>
        <w:rPr>
          <w:rFonts w:asciiTheme="minorHAnsi" w:hAnsiTheme="minorHAnsi" w:cstheme="minorHAnsi"/>
          <w:sz w:val="22"/>
          <w:szCs w:val="22"/>
        </w:rPr>
      </w:pPr>
      <w:r w:rsidRPr="004D77F5">
        <w:rPr>
          <w:rFonts w:asciiTheme="minorHAnsi" w:hAnsiTheme="minorHAnsi" w:cstheme="minorHAnsi"/>
          <w:sz w:val="22"/>
          <w:szCs w:val="22"/>
        </w:rPr>
        <w:t>David Tompkins,</w:t>
      </w:r>
      <w:r w:rsidR="00887230" w:rsidRPr="004D77F5">
        <w:rPr>
          <w:rFonts w:asciiTheme="minorHAnsi" w:hAnsiTheme="minorHAnsi" w:cstheme="minorHAnsi"/>
          <w:sz w:val="22"/>
          <w:szCs w:val="22"/>
        </w:rPr>
        <w:t xml:space="preserve"> </w:t>
      </w:r>
      <w:r w:rsidRPr="004D77F5">
        <w:rPr>
          <w:rFonts w:asciiTheme="minorHAnsi" w:hAnsiTheme="minorHAnsi" w:cstheme="minorHAnsi"/>
          <w:sz w:val="22"/>
          <w:szCs w:val="22"/>
        </w:rPr>
        <w:t>Geography (12/07); Project Manager, Aurecon (Australia)</w:t>
      </w:r>
    </w:p>
    <w:p w14:paraId="61B33998" w14:textId="75D35F56" w:rsidR="00672977" w:rsidRPr="004D77F5" w:rsidRDefault="00B96B49" w:rsidP="007C6942">
      <w:pPr>
        <w:pStyle w:val="ListParagraph"/>
        <w:numPr>
          <w:ilvl w:val="0"/>
          <w:numId w:val="31"/>
        </w:numPr>
        <w:tabs>
          <w:tab w:val="left" w:pos="180"/>
        </w:tabs>
        <w:ind w:hanging="450"/>
        <w:rPr>
          <w:rFonts w:asciiTheme="minorHAnsi" w:hAnsiTheme="minorHAnsi" w:cstheme="minorHAnsi"/>
          <w:sz w:val="22"/>
          <w:szCs w:val="22"/>
        </w:rPr>
      </w:pPr>
      <w:r w:rsidRPr="004D77F5">
        <w:rPr>
          <w:rFonts w:asciiTheme="minorHAnsi" w:hAnsiTheme="minorHAnsi" w:cstheme="minorHAnsi"/>
          <w:sz w:val="22"/>
          <w:szCs w:val="22"/>
        </w:rPr>
        <w:t>Heather Rainford, Geography (5/07); unknown</w:t>
      </w:r>
    </w:p>
    <w:p w14:paraId="30D26DD4" w14:textId="17A1B536" w:rsidR="00915A1F" w:rsidRPr="004D77F5" w:rsidRDefault="00915A1F" w:rsidP="007C6942">
      <w:pPr>
        <w:rPr>
          <w:rFonts w:asciiTheme="minorHAnsi" w:hAnsiTheme="minorHAnsi" w:cstheme="minorHAnsi"/>
          <w:b/>
          <w:sz w:val="22"/>
          <w:szCs w:val="22"/>
        </w:rPr>
      </w:pPr>
    </w:p>
    <w:p w14:paraId="0342262D" w14:textId="77777777" w:rsidR="002E50D6" w:rsidRDefault="002E50D6">
      <w:pPr>
        <w:rPr>
          <w:rFonts w:asciiTheme="minorHAnsi" w:hAnsiTheme="minorHAnsi" w:cstheme="minorHAnsi"/>
          <w:b/>
          <w:sz w:val="22"/>
          <w:szCs w:val="22"/>
        </w:rPr>
      </w:pPr>
      <w:r>
        <w:rPr>
          <w:rFonts w:asciiTheme="minorHAnsi" w:hAnsiTheme="minorHAnsi" w:cstheme="minorHAnsi"/>
          <w:b/>
          <w:sz w:val="22"/>
          <w:szCs w:val="22"/>
        </w:rPr>
        <w:br w:type="page"/>
      </w:r>
    </w:p>
    <w:p w14:paraId="235B1D43" w14:textId="66526D90" w:rsidR="00CC6415" w:rsidRPr="004D77F5" w:rsidRDefault="001554DE" w:rsidP="007C6942">
      <w:pPr>
        <w:ind w:left="180" w:hanging="180"/>
        <w:rPr>
          <w:rFonts w:asciiTheme="minorHAnsi" w:hAnsiTheme="minorHAnsi" w:cstheme="minorHAnsi"/>
          <w:b/>
          <w:sz w:val="22"/>
          <w:szCs w:val="22"/>
        </w:rPr>
      </w:pPr>
      <w:r w:rsidRPr="004D77F5">
        <w:rPr>
          <w:rFonts w:asciiTheme="minorHAnsi" w:hAnsiTheme="minorHAnsi" w:cstheme="minorHAnsi"/>
          <w:b/>
          <w:sz w:val="22"/>
          <w:szCs w:val="22"/>
        </w:rPr>
        <w:lastRenderedPageBreak/>
        <w:t>Undergraduate</w:t>
      </w:r>
      <w:r w:rsidR="00CC6415" w:rsidRPr="004D77F5">
        <w:rPr>
          <w:rFonts w:asciiTheme="minorHAnsi" w:hAnsiTheme="minorHAnsi" w:cstheme="minorHAnsi"/>
          <w:b/>
          <w:sz w:val="22"/>
          <w:szCs w:val="22"/>
        </w:rPr>
        <w:t xml:space="preserve"> Honor’s Theses</w:t>
      </w:r>
    </w:p>
    <w:p w14:paraId="0376608F" w14:textId="77777777" w:rsidR="00CC6415" w:rsidRPr="004D77F5" w:rsidRDefault="00CC6415" w:rsidP="007C6942">
      <w:pPr>
        <w:ind w:left="180" w:hanging="180"/>
        <w:rPr>
          <w:rFonts w:asciiTheme="minorHAnsi" w:hAnsiTheme="minorHAnsi" w:cstheme="minorHAnsi"/>
          <w:b/>
          <w:sz w:val="22"/>
          <w:szCs w:val="22"/>
        </w:rPr>
      </w:pPr>
    </w:p>
    <w:p w14:paraId="36B92814" w14:textId="62EEC137" w:rsidR="00361496" w:rsidRPr="004D77F5" w:rsidRDefault="00530A9D" w:rsidP="006B184D">
      <w:pPr>
        <w:spacing w:line="276" w:lineRule="auto"/>
        <w:ind w:left="180" w:hanging="180"/>
        <w:rPr>
          <w:rFonts w:asciiTheme="minorHAnsi" w:hAnsiTheme="minorHAnsi" w:cstheme="minorHAnsi"/>
          <w:i/>
          <w:sz w:val="22"/>
          <w:szCs w:val="22"/>
        </w:rPr>
      </w:pPr>
      <w:bookmarkStart w:id="69" w:name="_Hlk60758695"/>
      <w:r w:rsidRPr="004D77F5">
        <w:rPr>
          <w:rFonts w:asciiTheme="minorHAnsi" w:hAnsiTheme="minorHAnsi" w:cstheme="minorHAnsi"/>
          <w:i/>
          <w:sz w:val="22"/>
          <w:szCs w:val="22"/>
          <w:u w:val="single"/>
        </w:rPr>
        <w:t>Current</w:t>
      </w:r>
      <w:r w:rsidR="00555ECE" w:rsidRPr="004D77F5">
        <w:rPr>
          <w:rFonts w:asciiTheme="minorHAnsi" w:hAnsiTheme="minorHAnsi" w:cstheme="minorHAnsi"/>
          <w:i/>
          <w:sz w:val="22"/>
          <w:szCs w:val="22"/>
          <w:u w:val="single"/>
        </w:rPr>
        <w:t>ly</w:t>
      </w:r>
      <w:r w:rsidRPr="004D77F5">
        <w:rPr>
          <w:rFonts w:asciiTheme="minorHAnsi" w:hAnsiTheme="minorHAnsi" w:cstheme="minorHAnsi"/>
          <w:sz w:val="22"/>
          <w:szCs w:val="22"/>
        </w:rPr>
        <w:t>:</w:t>
      </w:r>
      <w:r w:rsidR="00E661A3" w:rsidRPr="004D77F5">
        <w:rPr>
          <w:rFonts w:asciiTheme="minorHAnsi" w:hAnsiTheme="minorHAnsi" w:cstheme="minorHAnsi"/>
          <w:sz w:val="22"/>
          <w:szCs w:val="22"/>
        </w:rPr>
        <w:t xml:space="preserve"> </w:t>
      </w:r>
      <w:r w:rsidR="001E1562" w:rsidRPr="004D77F5">
        <w:rPr>
          <w:rFonts w:asciiTheme="minorHAnsi" w:hAnsiTheme="minorHAnsi" w:cstheme="minorHAnsi"/>
          <w:i/>
          <w:sz w:val="22"/>
          <w:szCs w:val="22"/>
        </w:rPr>
        <w:t xml:space="preserve"> </w:t>
      </w:r>
      <w:r w:rsidR="00942602">
        <w:rPr>
          <w:rFonts w:asciiTheme="minorHAnsi" w:hAnsiTheme="minorHAnsi" w:cstheme="minorHAnsi"/>
          <w:sz w:val="22"/>
          <w:szCs w:val="22"/>
        </w:rPr>
        <w:t>0</w:t>
      </w:r>
      <w:r w:rsidR="003E2A7E">
        <w:rPr>
          <w:rFonts w:asciiTheme="minorHAnsi" w:hAnsiTheme="minorHAnsi" w:cstheme="minorHAnsi"/>
          <w:sz w:val="22"/>
          <w:szCs w:val="22"/>
        </w:rPr>
        <w:t xml:space="preserve"> (</w:t>
      </w:r>
      <w:r w:rsidR="004C3E82" w:rsidRPr="004D77F5">
        <w:rPr>
          <w:rFonts w:asciiTheme="minorHAnsi" w:hAnsiTheme="minorHAnsi" w:cstheme="minorHAnsi"/>
          <w:sz w:val="22"/>
          <w:szCs w:val="22"/>
        </w:rPr>
        <w:t>as Chair</w:t>
      </w:r>
      <w:r w:rsidR="003E2A7E">
        <w:rPr>
          <w:rFonts w:asciiTheme="minorHAnsi" w:hAnsiTheme="minorHAnsi" w:cstheme="minorHAnsi"/>
          <w:sz w:val="22"/>
          <w:szCs w:val="22"/>
        </w:rPr>
        <w:t>)</w:t>
      </w:r>
    </w:p>
    <w:p w14:paraId="7118D8A2" w14:textId="74F17038" w:rsidR="00DB3340" w:rsidRDefault="00B22900" w:rsidP="00B22900">
      <w:pPr>
        <w:pStyle w:val="ListParagraph"/>
        <w:numPr>
          <w:ilvl w:val="0"/>
          <w:numId w:val="47"/>
        </w:numPr>
        <w:tabs>
          <w:tab w:val="left" w:pos="360"/>
        </w:tabs>
        <w:ind w:left="360"/>
        <w:rPr>
          <w:rFonts w:asciiTheme="minorHAnsi" w:hAnsiTheme="minorHAnsi" w:cstheme="minorHAnsi"/>
          <w:bCs/>
          <w:iCs/>
          <w:sz w:val="22"/>
          <w:szCs w:val="22"/>
        </w:rPr>
      </w:pPr>
      <w:r w:rsidRPr="00B22900">
        <w:rPr>
          <w:rFonts w:asciiTheme="minorHAnsi" w:hAnsiTheme="minorHAnsi" w:cstheme="minorHAnsi"/>
          <w:bCs/>
          <w:iCs/>
          <w:sz w:val="22"/>
          <w:szCs w:val="22"/>
        </w:rPr>
        <w:t>Vylet Bertoncino</w:t>
      </w:r>
      <w:r>
        <w:rPr>
          <w:rFonts w:asciiTheme="minorHAnsi" w:hAnsiTheme="minorHAnsi" w:cstheme="minorHAnsi"/>
          <w:bCs/>
          <w:iCs/>
          <w:sz w:val="22"/>
          <w:szCs w:val="22"/>
        </w:rPr>
        <w:t>, Marketing</w:t>
      </w:r>
      <w:r w:rsidRPr="00B22900">
        <w:rPr>
          <w:rFonts w:asciiTheme="minorHAnsi" w:hAnsiTheme="minorHAnsi" w:cstheme="minorHAnsi"/>
          <w:bCs/>
          <w:iCs/>
          <w:sz w:val="22"/>
          <w:szCs w:val="22"/>
        </w:rPr>
        <w:t xml:space="preserve"> </w:t>
      </w:r>
    </w:p>
    <w:p w14:paraId="7D126A1C" w14:textId="77777777" w:rsidR="00B22900" w:rsidRPr="00B22900" w:rsidRDefault="00B22900" w:rsidP="00B22900">
      <w:pPr>
        <w:pStyle w:val="ListParagraph"/>
        <w:tabs>
          <w:tab w:val="left" w:pos="720"/>
        </w:tabs>
        <w:rPr>
          <w:rFonts w:asciiTheme="minorHAnsi" w:hAnsiTheme="minorHAnsi" w:cstheme="minorHAnsi"/>
          <w:bCs/>
          <w:iCs/>
          <w:sz w:val="22"/>
          <w:szCs w:val="22"/>
        </w:rPr>
      </w:pPr>
    </w:p>
    <w:bookmarkEnd w:id="69"/>
    <w:p w14:paraId="70AE6E8C" w14:textId="6D1576DF" w:rsidR="00361496" w:rsidRPr="004D77F5" w:rsidRDefault="00775136" w:rsidP="006B184D">
      <w:pPr>
        <w:spacing w:line="276" w:lineRule="auto"/>
        <w:ind w:left="180" w:hanging="180"/>
        <w:rPr>
          <w:rFonts w:asciiTheme="minorHAnsi" w:hAnsiTheme="minorHAnsi" w:cstheme="minorHAnsi"/>
          <w:sz w:val="22"/>
          <w:szCs w:val="22"/>
        </w:rPr>
      </w:pPr>
      <w:proofErr w:type="gramStart"/>
      <w:r w:rsidRPr="004D77F5">
        <w:rPr>
          <w:rFonts w:asciiTheme="minorHAnsi" w:hAnsiTheme="minorHAnsi" w:cstheme="minorHAnsi"/>
          <w:i/>
          <w:sz w:val="22"/>
          <w:szCs w:val="22"/>
          <w:u w:val="single"/>
        </w:rPr>
        <w:t>Graduated</w:t>
      </w:r>
      <w:proofErr w:type="gramEnd"/>
      <w:r w:rsidR="001554DE" w:rsidRPr="004D77F5">
        <w:rPr>
          <w:rFonts w:asciiTheme="minorHAnsi" w:hAnsiTheme="minorHAnsi" w:cstheme="minorHAnsi"/>
          <w:sz w:val="22"/>
          <w:szCs w:val="22"/>
        </w:rPr>
        <w:t>:</w:t>
      </w:r>
      <w:r w:rsidR="00294709" w:rsidRPr="004D77F5">
        <w:rPr>
          <w:rFonts w:asciiTheme="minorHAnsi" w:hAnsiTheme="minorHAnsi" w:cstheme="minorHAnsi"/>
          <w:sz w:val="22"/>
          <w:szCs w:val="22"/>
        </w:rPr>
        <w:t xml:space="preserve">  </w:t>
      </w:r>
      <w:r w:rsidR="00EC52FA" w:rsidRPr="004D77F5">
        <w:rPr>
          <w:rFonts w:asciiTheme="minorHAnsi" w:hAnsiTheme="minorHAnsi" w:cstheme="minorHAnsi"/>
          <w:sz w:val="22"/>
          <w:szCs w:val="22"/>
        </w:rPr>
        <w:t>2</w:t>
      </w:r>
      <w:r w:rsidR="00942602">
        <w:rPr>
          <w:rFonts w:asciiTheme="minorHAnsi" w:hAnsiTheme="minorHAnsi" w:cstheme="minorHAnsi"/>
          <w:sz w:val="22"/>
          <w:szCs w:val="22"/>
        </w:rPr>
        <w:t>5</w:t>
      </w:r>
      <w:r w:rsidR="001202C3" w:rsidRPr="004D77F5">
        <w:rPr>
          <w:rFonts w:asciiTheme="minorHAnsi" w:hAnsiTheme="minorHAnsi" w:cstheme="minorHAnsi"/>
          <w:sz w:val="22"/>
          <w:szCs w:val="22"/>
        </w:rPr>
        <w:t xml:space="preserve">, </w:t>
      </w:r>
      <w:r w:rsidR="00555ECE" w:rsidRPr="004D77F5">
        <w:rPr>
          <w:rFonts w:asciiTheme="minorHAnsi" w:hAnsiTheme="minorHAnsi" w:cstheme="minorHAnsi"/>
          <w:sz w:val="22"/>
          <w:szCs w:val="22"/>
        </w:rPr>
        <w:t>1</w:t>
      </w:r>
      <w:r w:rsidR="00942602">
        <w:rPr>
          <w:rFonts w:asciiTheme="minorHAnsi" w:hAnsiTheme="minorHAnsi" w:cstheme="minorHAnsi"/>
          <w:sz w:val="22"/>
          <w:szCs w:val="22"/>
        </w:rPr>
        <w:t>7</w:t>
      </w:r>
      <w:r w:rsidR="00294709" w:rsidRPr="004D77F5">
        <w:rPr>
          <w:rFonts w:asciiTheme="minorHAnsi" w:hAnsiTheme="minorHAnsi" w:cstheme="minorHAnsi"/>
          <w:sz w:val="22"/>
          <w:szCs w:val="22"/>
        </w:rPr>
        <w:t xml:space="preserve"> </w:t>
      </w:r>
      <w:r w:rsidR="00A806F9" w:rsidRPr="004D77F5">
        <w:rPr>
          <w:rFonts w:asciiTheme="minorHAnsi" w:hAnsiTheme="minorHAnsi" w:cstheme="minorHAnsi"/>
          <w:sz w:val="22"/>
          <w:szCs w:val="22"/>
        </w:rPr>
        <w:t>as Chair</w:t>
      </w:r>
      <w:r w:rsidR="00294709" w:rsidRPr="004D77F5">
        <w:rPr>
          <w:rFonts w:asciiTheme="minorHAnsi" w:hAnsiTheme="minorHAnsi" w:cstheme="minorHAnsi"/>
          <w:sz w:val="22"/>
          <w:szCs w:val="22"/>
        </w:rPr>
        <w:t xml:space="preserve"> </w:t>
      </w:r>
      <w:r w:rsidR="001554DE" w:rsidRPr="004D77F5">
        <w:rPr>
          <w:rFonts w:asciiTheme="minorHAnsi" w:hAnsiTheme="minorHAnsi" w:cstheme="minorHAnsi"/>
          <w:sz w:val="22"/>
          <w:szCs w:val="22"/>
        </w:rPr>
        <w:t xml:space="preserve"> </w:t>
      </w:r>
    </w:p>
    <w:p w14:paraId="02315CF3" w14:textId="222424C4" w:rsidR="00942602" w:rsidRPr="004D77F5" w:rsidRDefault="00942602" w:rsidP="00942602">
      <w:pPr>
        <w:pStyle w:val="ListParagraph"/>
        <w:numPr>
          <w:ilvl w:val="0"/>
          <w:numId w:val="32"/>
        </w:numPr>
        <w:tabs>
          <w:tab w:val="left" w:pos="360"/>
          <w:tab w:val="left" w:pos="540"/>
        </w:tabs>
        <w:ind w:left="450" w:hanging="450"/>
        <w:rPr>
          <w:rFonts w:asciiTheme="minorHAnsi" w:hAnsiTheme="minorHAnsi" w:cstheme="minorHAnsi"/>
          <w:sz w:val="22"/>
          <w:szCs w:val="22"/>
        </w:rPr>
      </w:pPr>
      <w:r>
        <w:rPr>
          <w:rFonts w:asciiTheme="minorHAnsi" w:hAnsiTheme="minorHAnsi" w:cstheme="minorHAnsi"/>
          <w:sz w:val="22"/>
          <w:szCs w:val="22"/>
        </w:rPr>
        <w:t xml:space="preserve">Sophia Ruger, Sustainability and GIS, </w:t>
      </w:r>
      <w:r w:rsidRPr="006168F4">
        <w:rPr>
          <w:rFonts w:asciiTheme="minorHAnsi" w:hAnsiTheme="minorHAnsi" w:cstheme="minorHAnsi"/>
          <w:i/>
          <w:sz w:val="22"/>
          <w:szCs w:val="22"/>
        </w:rPr>
        <w:t>Chair</w:t>
      </w:r>
      <w:r>
        <w:rPr>
          <w:rFonts w:asciiTheme="minorHAnsi" w:hAnsiTheme="minorHAnsi" w:cstheme="minorHAnsi"/>
          <w:iCs/>
          <w:sz w:val="22"/>
          <w:szCs w:val="22"/>
        </w:rPr>
        <w:t xml:space="preserve"> (12/25)</w:t>
      </w:r>
    </w:p>
    <w:p w14:paraId="617CA239" w14:textId="106565E7" w:rsidR="003E2A7E" w:rsidRDefault="003E2A7E" w:rsidP="003E2A7E">
      <w:pPr>
        <w:pStyle w:val="ListParagraph"/>
        <w:numPr>
          <w:ilvl w:val="0"/>
          <w:numId w:val="32"/>
        </w:numPr>
        <w:ind w:left="360"/>
        <w:rPr>
          <w:rFonts w:asciiTheme="minorHAnsi" w:hAnsiTheme="minorHAnsi" w:cstheme="minorHAnsi"/>
          <w:sz w:val="22"/>
          <w:szCs w:val="22"/>
        </w:rPr>
      </w:pPr>
      <w:r w:rsidRPr="004D77F5">
        <w:rPr>
          <w:rFonts w:asciiTheme="minorHAnsi" w:hAnsiTheme="minorHAnsi" w:cstheme="minorHAnsi"/>
          <w:sz w:val="22"/>
          <w:szCs w:val="22"/>
        </w:rPr>
        <w:t xml:space="preserve">Hayden Brennan, Planning </w:t>
      </w:r>
      <w:r w:rsidR="00942602">
        <w:rPr>
          <w:rFonts w:asciiTheme="minorHAnsi" w:hAnsiTheme="minorHAnsi" w:cstheme="minorHAnsi"/>
          <w:sz w:val="22"/>
          <w:szCs w:val="22"/>
        </w:rPr>
        <w:t>(9/24)</w:t>
      </w:r>
    </w:p>
    <w:p w14:paraId="383AD3BD" w14:textId="51FF335C" w:rsidR="00A32192" w:rsidRPr="004D77F5" w:rsidRDefault="00A32192" w:rsidP="00A32192">
      <w:pPr>
        <w:pStyle w:val="ListParagraph"/>
        <w:numPr>
          <w:ilvl w:val="0"/>
          <w:numId w:val="32"/>
        </w:numPr>
        <w:ind w:left="360"/>
        <w:rPr>
          <w:rFonts w:asciiTheme="minorHAnsi" w:hAnsiTheme="minorHAnsi" w:cstheme="minorHAnsi"/>
          <w:sz w:val="22"/>
          <w:szCs w:val="22"/>
        </w:rPr>
      </w:pPr>
      <w:r w:rsidRPr="004D77F5">
        <w:rPr>
          <w:rFonts w:asciiTheme="minorHAnsi" w:hAnsiTheme="minorHAnsi" w:cstheme="minorHAnsi"/>
          <w:sz w:val="22"/>
          <w:szCs w:val="22"/>
        </w:rPr>
        <w:t>Mariah Beltran, Conservation and Biology (4/24)</w:t>
      </w:r>
    </w:p>
    <w:p w14:paraId="38A99FDE" w14:textId="1D7AC701" w:rsidR="002B7E5B" w:rsidRPr="004D77F5" w:rsidRDefault="002B7E5B" w:rsidP="002B7E5B">
      <w:pPr>
        <w:pStyle w:val="ListParagraph"/>
        <w:numPr>
          <w:ilvl w:val="0"/>
          <w:numId w:val="32"/>
        </w:numPr>
        <w:ind w:left="360"/>
        <w:rPr>
          <w:rFonts w:asciiTheme="minorHAnsi" w:hAnsiTheme="minorHAnsi" w:cstheme="minorHAnsi"/>
          <w:sz w:val="22"/>
          <w:szCs w:val="22"/>
        </w:rPr>
      </w:pPr>
      <w:r w:rsidRPr="004D77F5">
        <w:rPr>
          <w:rFonts w:asciiTheme="minorHAnsi" w:hAnsiTheme="minorHAnsi" w:cstheme="minorHAnsi"/>
          <w:sz w:val="22"/>
          <w:szCs w:val="22"/>
        </w:rPr>
        <w:t xml:space="preserve">Dayanara Avilez, Sustainability, </w:t>
      </w:r>
      <w:r w:rsidRPr="004D77F5">
        <w:rPr>
          <w:rFonts w:asciiTheme="minorHAnsi" w:hAnsiTheme="minorHAnsi" w:cstheme="minorHAnsi"/>
          <w:i/>
          <w:sz w:val="22"/>
          <w:szCs w:val="22"/>
        </w:rPr>
        <w:t>Chair</w:t>
      </w:r>
      <w:r w:rsidRPr="004D77F5">
        <w:rPr>
          <w:rFonts w:asciiTheme="minorHAnsi" w:hAnsiTheme="minorHAnsi" w:cstheme="minorHAnsi"/>
          <w:sz w:val="22"/>
          <w:szCs w:val="22"/>
        </w:rPr>
        <w:t xml:space="preserve"> (3/23) </w:t>
      </w:r>
    </w:p>
    <w:p w14:paraId="6B89C896" w14:textId="01764661" w:rsidR="00EC52FA" w:rsidRPr="004D77F5" w:rsidRDefault="00EC52FA" w:rsidP="00EC52FA">
      <w:pPr>
        <w:pStyle w:val="ListParagraph"/>
        <w:numPr>
          <w:ilvl w:val="0"/>
          <w:numId w:val="32"/>
        </w:numPr>
        <w:ind w:left="360"/>
        <w:rPr>
          <w:rFonts w:asciiTheme="minorHAnsi" w:hAnsiTheme="minorHAnsi" w:cstheme="minorHAnsi"/>
          <w:sz w:val="22"/>
          <w:szCs w:val="22"/>
        </w:rPr>
      </w:pPr>
      <w:r w:rsidRPr="004D77F5">
        <w:rPr>
          <w:rFonts w:asciiTheme="minorHAnsi" w:hAnsiTheme="minorHAnsi" w:cstheme="minorHAnsi"/>
          <w:sz w:val="22"/>
          <w:szCs w:val="22"/>
        </w:rPr>
        <w:t>Ciera Parkhurst, Sustainability (11/22)</w:t>
      </w:r>
    </w:p>
    <w:p w14:paraId="04D261B5" w14:textId="3176B79A" w:rsidR="000115BC" w:rsidRPr="004D77F5" w:rsidRDefault="000115BC" w:rsidP="000115BC">
      <w:pPr>
        <w:pStyle w:val="ListParagraph"/>
        <w:numPr>
          <w:ilvl w:val="0"/>
          <w:numId w:val="32"/>
        </w:numPr>
        <w:ind w:left="360"/>
        <w:rPr>
          <w:rFonts w:asciiTheme="minorHAnsi" w:hAnsiTheme="minorHAnsi" w:cstheme="minorHAnsi"/>
          <w:sz w:val="22"/>
          <w:szCs w:val="22"/>
        </w:rPr>
      </w:pPr>
      <w:r w:rsidRPr="004D77F5">
        <w:rPr>
          <w:rFonts w:asciiTheme="minorHAnsi" w:hAnsiTheme="minorHAnsi" w:cstheme="minorHAnsi"/>
          <w:sz w:val="22"/>
          <w:szCs w:val="22"/>
        </w:rPr>
        <w:t xml:space="preserve">Janelle Siefert, Planning, </w:t>
      </w:r>
      <w:r w:rsidRPr="004D77F5">
        <w:rPr>
          <w:rFonts w:asciiTheme="minorHAnsi" w:hAnsiTheme="minorHAnsi" w:cstheme="minorHAnsi"/>
          <w:i/>
          <w:sz w:val="22"/>
          <w:szCs w:val="22"/>
        </w:rPr>
        <w:t>Chair</w:t>
      </w:r>
      <w:r w:rsidRPr="004D77F5">
        <w:rPr>
          <w:rFonts w:asciiTheme="minorHAnsi" w:hAnsiTheme="minorHAnsi" w:cstheme="minorHAnsi"/>
          <w:sz w:val="22"/>
          <w:szCs w:val="22"/>
        </w:rPr>
        <w:t xml:space="preserve"> (4/22)</w:t>
      </w:r>
    </w:p>
    <w:p w14:paraId="1C4341C3" w14:textId="05BABD41" w:rsidR="002B7E5B" w:rsidRPr="004D77F5" w:rsidRDefault="00D53B26" w:rsidP="002B7E5B">
      <w:pPr>
        <w:pStyle w:val="ListParagraph"/>
        <w:numPr>
          <w:ilvl w:val="0"/>
          <w:numId w:val="32"/>
        </w:numPr>
        <w:ind w:left="360"/>
        <w:rPr>
          <w:rFonts w:asciiTheme="minorHAnsi" w:hAnsiTheme="minorHAnsi" w:cstheme="minorHAnsi"/>
          <w:sz w:val="22"/>
          <w:szCs w:val="22"/>
        </w:rPr>
      </w:pPr>
      <w:r w:rsidRPr="004D77F5">
        <w:rPr>
          <w:rFonts w:asciiTheme="minorHAnsi" w:hAnsiTheme="minorHAnsi" w:cstheme="minorHAnsi"/>
          <w:sz w:val="22"/>
          <w:szCs w:val="22"/>
        </w:rPr>
        <w:t>Akilah (Stephanie) Davitt, Sustainability</w:t>
      </w:r>
      <w:r w:rsidR="009973B4" w:rsidRPr="004D77F5">
        <w:rPr>
          <w:rFonts w:asciiTheme="minorHAnsi" w:hAnsiTheme="minorHAnsi" w:cstheme="minorHAnsi"/>
          <w:sz w:val="22"/>
          <w:szCs w:val="22"/>
        </w:rPr>
        <w:t xml:space="preserve">, </w:t>
      </w:r>
      <w:r w:rsidRPr="004D77F5">
        <w:rPr>
          <w:rFonts w:asciiTheme="minorHAnsi" w:hAnsiTheme="minorHAnsi" w:cstheme="minorHAnsi"/>
          <w:i/>
          <w:sz w:val="22"/>
          <w:szCs w:val="22"/>
        </w:rPr>
        <w:t>Chair</w:t>
      </w:r>
      <w:r w:rsidRPr="004D77F5">
        <w:rPr>
          <w:rFonts w:asciiTheme="minorHAnsi" w:hAnsiTheme="minorHAnsi" w:cstheme="minorHAnsi"/>
          <w:sz w:val="22"/>
          <w:szCs w:val="22"/>
        </w:rPr>
        <w:t xml:space="preserve"> (10/21)</w:t>
      </w:r>
      <w:r w:rsidR="002B7E5B" w:rsidRPr="004D77F5">
        <w:rPr>
          <w:rFonts w:asciiTheme="minorHAnsi" w:hAnsiTheme="minorHAnsi" w:cstheme="minorHAnsi"/>
          <w:sz w:val="22"/>
          <w:szCs w:val="22"/>
        </w:rPr>
        <w:t xml:space="preserve"> </w:t>
      </w:r>
    </w:p>
    <w:p w14:paraId="2B22FAF6" w14:textId="78AF8EAA" w:rsidR="00F621D0" w:rsidRPr="004D77F5" w:rsidRDefault="00F621D0" w:rsidP="007C6942">
      <w:pPr>
        <w:pStyle w:val="ListParagraph"/>
        <w:numPr>
          <w:ilvl w:val="0"/>
          <w:numId w:val="32"/>
        </w:numPr>
        <w:tabs>
          <w:tab w:val="left" w:pos="1855"/>
        </w:tabs>
        <w:ind w:left="360"/>
        <w:rPr>
          <w:rFonts w:asciiTheme="minorHAnsi" w:hAnsiTheme="minorHAnsi" w:cstheme="minorHAnsi"/>
          <w:sz w:val="22"/>
          <w:szCs w:val="22"/>
        </w:rPr>
      </w:pPr>
      <w:r w:rsidRPr="004D77F5">
        <w:rPr>
          <w:rFonts w:asciiTheme="minorHAnsi" w:hAnsiTheme="minorHAnsi" w:cstheme="minorHAnsi"/>
          <w:sz w:val="22"/>
          <w:szCs w:val="22"/>
        </w:rPr>
        <w:t>Camryn Thompson, Urban Planning</w:t>
      </w:r>
      <w:r w:rsidR="009973B4" w:rsidRPr="004D77F5">
        <w:rPr>
          <w:rFonts w:asciiTheme="minorHAnsi" w:hAnsiTheme="minorHAnsi" w:cstheme="minorHAnsi"/>
          <w:sz w:val="22"/>
          <w:szCs w:val="22"/>
        </w:rPr>
        <w:t xml:space="preserve">, </w:t>
      </w:r>
      <w:r w:rsidRPr="004D77F5">
        <w:rPr>
          <w:rFonts w:asciiTheme="minorHAnsi" w:hAnsiTheme="minorHAnsi" w:cstheme="minorHAnsi"/>
          <w:i/>
          <w:sz w:val="22"/>
          <w:szCs w:val="22"/>
        </w:rPr>
        <w:t>Chair</w:t>
      </w:r>
      <w:r w:rsidRPr="004D77F5">
        <w:rPr>
          <w:rFonts w:asciiTheme="minorHAnsi" w:hAnsiTheme="minorHAnsi" w:cstheme="minorHAnsi"/>
          <w:sz w:val="22"/>
          <w:szCs w:val="22"/>
        </w:rPr>
        <w:t xml:space="preserve"> (04/21)  </w:t>
      </w:r>
    </w:p>
    <w:p w14:paraId="78D8748E" w14:textId="4D208BD6" w:rsidR="00555ECE" w:rsidRPr="004D77F5" w:rsidRDefault="00555ECE" w:rsidP="007C6942">
      <w:pPr>
        <w:pStyle w:val="ListParagraph"/>
        <w:numPr>
          <w:ilvl w:val="0"/>
          <w:numId w:val="32"/>
        </w:numPr>
        <w:tabs>
          <w:tab w:val="left" w:pos="1855"/>
        </w:tabs>
        <w:ind w:left="360"/>
        <w:rPr>
          <w:rFonts w:asciiTheme="minorHAnsi" w:hAnsiTheme="minorHAnsi" w:cstheme="minorHAnsi"/>
          <w:sz w:val="22"/>
          <w:szCs w:val="22"/>
        </w:rPr>
      </w:pPr>
      <w:r w:rsidRPr="004D77F5">
        <w:rPr>
          <w:rFonts w:asciiTheme="minorHAnsi" w:hAnsiTheme="minorHAnsi" w:cstheme="minorHAnsi"/>
          <w:sz w:val="22"/>
          <w:szCs w:val="22"/>
        </w:rPr>
        <w:t xml:space="preserve">Sierra Apillanes, Earth </w:t>
      </w:r>
      <w:r w:rsidR="009973B4" w:rsidRPr="004D77F5">
        <w:rPr>
          <w:rFonts w:asciiTheme="minorHAnsi" w:hAnsiTheme="minorHAnsi" w:cstheme="minorHAnsi"/>
          <w:sz w:val="22"/>
          <w:szCs w:val="22"/>
        </w:rPr>
        <w:t>&amp;</w:t>
      </w:r>
      <w:r w:rsidRPr="004D77F5">
        <w:rPr>
          <w:rFonts w:asciiTheme="minorHAnsi" w:hAnsiTheme="minorHAnsi" w:cstheme="minorHAnsi"/>
          <w:sz w:val="22"/>
          <w:szCs w:val="22"/>
        </w:rPr>
        <w:t xml:space="preserve"> Environmental Studies w/ Sustainability</w:t>
      </w:r>
      <w:r w:rsidR="009973B4" w:rsidRPr="004D77F5">
        <w:rPr>
          <w:rFonts w:asciiTheme="minorHAnsi" w:hAnsiTheme="minorHAnsi" w:cstheme="minorHAnsi"/>
          <w:sz w:val="22"/>
          <w:szCs w:val="22"/>
        </w:rPr>
        <w:t xml:space="preserve">, </w:t>
      </w:r>
      <w:r w:rsidR="009973B4" w:rsidRPr="004D77F5">
        <w:rPr>
          <w:rFonts w:asciiTheme="minorHAnsi" w:hAnsiTheme="minorHAnsi" w:cstheme="minorHAnsi"/>
          <w:i/>
          <w:sz w:val="22"/>
          <w:szCs w:val="22"/>
        </w:rPr>
        <w:t>Chair</w:t>
      </w:r>
      <w:r w:rsidRPr="004D77F5">
        <w:rPr>
          <w:rFonts w:asciiTheme="minorHAnsi" w:hAnsiTheme="minorHAnsi" w:cstheme="minorHAnsi"/>
          <w:sz w:val="22"/>
          <w:szCs w:val="22"/>
        </w:rPr>
        <w:t xml:space="preserve"> (04/19)</w:t>
      </w:r>
    </w:p>
    <w:p w14:paraId="6496C8DF" w14:textId="04B1A834" w:rsidR="00A72340" w:rsidRPr="004D77F5" w:rsidRDefault="00A72340" w:rsidP="007C6942">
      <w:pPr>
        <w:pStyle w:val="ListParagraph"/>
        <w:numPr>
          <w:ilvl w:val="0"/>
          <w:numId w:val="32"/>
        </w:numPr>
        <w:tabs>
          <w:tab w:val="left" w:pos="1855"/>
        </w:tabs>
        <w:ind w:left="360"/>
        <w:rPr>
          <w:rFonts w:asciiTheme="minorHAnsi" w:hAnsiTheme="minorHAnsi" w:cstheme="minorHAnsi"/>
          <w:sz w:val="22"/>
          <w:szCs w:val="22"/>
        </w:rPr>
      </w:pPr>
      <w:r w:rsidRPr="004D77F5">
        <w:rPr>
          <w:rFonts w:asciiTheme="minorHAnsi" w:hAnsiTheme="minorHAnsi" w:cstheme="minorHAnsi"/>
          <w:sz w:val="22"/>
          <w:szCs w:val="22"/>
        </w:rPr>
        <w:t xml:space="preserve">Annika Hjelmstad, Civil Engineering (11/18) </w:t>
      </w:r>
    </w:p>
    <w:p w14:paraId="6BCA75B4" w14:textId="05635CCA" w:rsidR="00F10349" w:rsidRPr="004D77F5" w:rsidRDefault="00F10349" w:rsidP="007C6942">
      <w:pPr>
        <w:pStyle w:val="ListParagraph"/>
        <w:numPr>
          <w:ilvl w:val="0"/>
          <w:numId w:val="32"/>
        </w:numPr>
        <w:tabs>
          <w:tab w:val="left" w:pos="1855"/>
        </w:tabs>
        <w:ind w:left="360"/>
        <w:rPr>
          <w:rFonts w:asciiTheme="minorHAnsi" w:hAnsiTheme="minorHAnsi" w:cstheme="minorHAnsi"/>
          <w:sz w:val="22"/>
          <w:szCs w:val="22"/>
        </w:rPr>
      </w:pPr>
      <w:r w:rsidRPr="004D77F5">
        <w:rPr>
          <w:rFonts w:asciiTheme="minorHAnsi" w:hAnsiTheme="minorHAnsi" w:cstheme="minorHAnsi"/>
          <w:sz w:val="22"/>
          <w:szCs w:val="22"/>
        </w:rPr>
        <w:t xml:space="preserve">Gabriel León*, Geography </w:t>
      </w:r>
      <w:r w:rsidR="009973B4" w:rsidRPr="004D77F5">
        <w:rPr>
          <w:rFonts w:asciiTheme="minorHAnsi" w:hAnsiTheme="minorHAnsi" w:cstheme="minorHAnsi"/>
          <w:sz w:val="22"/>
          <w:szCs w:val="22"/>
        </w:rPr>
        <w:t>&amp;</w:t>
      </w:r>
      <w:r w:rsidRPr="004D77F5">
        <w:rPr>
          <w:rFonts w:asciiTheme="minorHAnsi" w:hAnsiTheme="minorHAnsi" w:cstheme="minorHAnsi"/>
          <w:sz w:val="22"/>
          <w:szCs w:val="22"/>
        </w:rPr>
        <w:t xml:space="preserve"> Planning (4/18)</w:t>
      </w:r>
    </w:p>
    <w:p w14:paraId="18079EFF" w14:textId="2BEDFF85" w:rsidR="00AD4F1C" w:rsidRPr="004D77F5" w:rsidRDefault="00AD4F1C" w:rsidP="007C6942">
      <w:pPr>
        <w:pStyle w:val="ListParagraph"/>
        <w:numPr>
          <w:ilvl w:val="0"/>
          <w:numId w:val="32"/>
        </w:numPr>
        <w:tabs>
          <w:tab w:val="left" w:pos="1855"/>
        </w:tabs>
        <w:ind w:left="360"/>
        <w:rPr>
          <w:rFonts w:asciiTheme="minorHAnsi" w:hAnsiTheme="minorHAnsi" w:cstheme="minorHAnsi"/>
          <w:sz w:val="22"/>
          <w:szCs w:val="22"/>
        </w:rPr>
      </w:pPr>
      <w:r w:rsidRPr="004D77F5">
        <w:rPr>
          <w:rFonts w:asciiTheme="minorHAnsi" w:hAnsiTheme="minorHAnsi" w:cstheme="minorHAnsi"/>
          <w:sz w:val="22"/>
          <w:szCs w:val="22"/>
        </w:rPr>
        <w:t>Martha Weber, Sustainability (4/18)</w:t>
      </w:r>
      <w:r w:rsidR="0064487F" w:rsidRPr="004D77F5">
        <w:rPr>
          <w:rFonts w:asciiTheme="minorHAnsi" w:hAnsiTheme="minorHAnsi" w:cstheme="minorHAnsi"/>
          <w:sz w:val="22"/>
          <w:szCs w:val="22"/>
        </w:rPr>
        <w:t xml:space="preserve"> </w:t>
      </w:r>
    </w:p>
    <w:p w14:paraId="4C86941C" w14:textId="580F01A2" w:rsidR="001202C3" w:rsidRPr="004D77F5" w:rsidRDefault="001202C3" w:rsidP="007C6942">
      <w:pPr>
        <w:pStyle w:val="ListParagraph"/>
        <w:numPr>
          <w:ilvl w:val="0"/>
          <w:numId w:val="32"/>
        </w:numPr>
        <w:tabs>
          <w:tab w:val="left" w:pos="1855"/>
        </w:tabs>
        <w:ind w:left="360"/>
        <w:rPr>
          <w:rFonts w:asciiTheme="minorHAnsi" w:hAnsiTheme="minorHAnsi" w:cstheme="minorHAnsi"/>
          <w:sz w:val="22"/>
          <w:szCs w:val="22"/>
        </w:rPr>
      </w:pPr>
      <w:r w:rsidRPr="004D77F5">
        <w:rPr>
          <w:rFonts w:asciiTheme="minorHAnsi" w:hAnsiTheme="minorHAnsi" w:cstheme="minorHAnsi"/>
          <w:sz w:val="22"/>
          <w:szCs w:val="22"/>
        </w:rPr>
        <w:t>Alex Votaw*</w:t>
      </w:r>
      <w:r w:rsidR="00B25BF0" w:rsidRPr="004D77F5">
        <w:rPr>
          <w:rFonts w:asciiTheme="minorHAnsi" w:hAnsiTheme="minorHAnsi" w:cstheme="minorHAnsi"/>
          <w:sz w:val="22"/>
          <w:szCs w:val="22"/>
        </w:rPr>
        <w:t>, Society &amp; Biology</w:t>
      </w:r>
      <w:r w:rsidR="009973B4" w:rsidRPr="004D77F5">
        <w:rPr>
          <w:rFonts w:asciiTheme="minorHAnsi" w:hAnsiTheme="minorHAnsi" w:cstheme="minorHAnsi"/>
          <w:sz w:val="22"/>
          <w:szCs w:val="22"/>
        </w:rPr>
        <w:t xml:space="preserve">, </w:t>
      </w:r>
      <w:r w:rsidR="00B25BF0" w:rsidRPr="004D77F5">
        <w:rPr>
          <w:rFonts w:asciiTheme="minorHAnsi" w:hAnsiTheme="minorHAnsi" w:cstheme="minorHAnsi"/>
          <w:i/>
          <w:sz w:val="22"/>
          <w:szCs w:val="22"/>
        </w:rPr>
        <w:t>Chair</w:t>
      </w:r>
      <w:r w:rsidR="009973B4" w:rsidRPr="004D77F5">
        <w:rPr>
          <w:rFonts w:asciiTheme="minorHAnsi" w:hAnsiTheme="minorHAnsi" w:cstheme="minorHAnsi"/>
          <w:i/>
          <w:sz w:val="22"/>
          <w:szCs w:val="22"/>
        </w:rPr>
        <w:t xml:space="preserve"> </w:t>
      </w:r>
      <w:r w:rsidR="009973B4" w:rsidRPr="004D77F5">
        <w:rPr>
          <w:rFonts w:asciiTheme="minorHAnsi" w:hAnsiTheme="minorHAnsi" w:cstheme="minorHAnsi"/>
          <w:sz w:val="22"/>
          <w:szCs w:val="22"/>
        </w:rPr>
        <w:t>(</w:t>
      </w:r>
      <w:r w:rsidRPr="004D77F5">
        <w:rPr>
          <w:rFonts w:asciiTheme="minorHAnsi" w:hAnsiTheme="minorHAnsi" w:cstheme="minorHAnsi"/>
          <w:sz w:val="22"/>
          <w:szCs w:val="22"/>
        </w:rPr>
        <w:t>3/18)</w:t>
      </w:r>
      <w:r w:rsidR="0064487F" w:rsidRPr="004D77F5">
        <w:rPr>
          <w:rFonts w:asciiTheme="minorHAnsi" w:hAnsiTheme="minorHAnsi" w:cstheme="minorHAnsi"/>
          <w:sz w:val="22"/>
          <w:szCs w:val="22"/>
        </w:rPr>
        <w:t xml:space="preserve"> </w:t>
      </w:r>
    </w:p>
    <w:p w14:paraId="123ED262" w14:textId="15B26C22" w:rsidR="00820D8E" w:rsidRPr="004D77F5" w:rsidRDefault="00820D8E" w:rsidP="007C6942">
      <w:pPr>
        <w:pStyle w:val="ListParagraph"/>
        <w:numPr>
          <w:ilvl w:val="0"/>
          <w:numId w:val="32"/>
        </w:numPr>
        <w:ind w:left="360"/>
        <w:rPr>
          <w:rFonts w:asciiTheme="minorHAnsi" w:hAnsiTheme="minorHAnsi" w:cstheme="minorHAnsi"/>
          <w:sz w:val="22"/>
          <w:szCs w:val="22"/>
        </w:rPr>
      </w:pPr>
      <w:r w:rsidRPr="004D77F5">
        <w:rPr>
          <w:rFonts w:asciiTheme="minorHAnsi" w:hAnsiTheme="minorHAnsi" w:cstheme="minorHAnsi"/>
          <w:sz w:val="22"/>
          <w:szCs w:val="22"/>
        </w:rPr>
        <w:t xml:space="preserve">Aurora Burke, Engineering </w:t>
      </w:r>
      <w:r w:rsidRPr="004D77F5">
        <w:rPr>
          <w:rFonts w:asciiTheme="minorHAnsi" w:hAnsiTheme="minorHAnsi" w:cstheme="minorHAnsi"/>
          <w:sz w:val="22"/>
          <w:szCs w:val="22"/>
          <w:u w:val="single"/>
        </w:rPr>
        <w:t>and</w:t>
      </w:r>
      <w:r w:rsidRPr="004D77F5">
        <w:rPr>
          <w:rFonts w:asciiTheme="minorHAnsi" w:hAnsiTheme="minorHAnsi" w:cstheme="minorHAnsi"/>
          <w:sz w:val="22"/>
          <w:szCs w:val="22"/>
        </w:rPr>
        <w:t xml:space="preserve"> Rachel Salik,</w:t>
      </w:r>
      <w:r w:rsidR="00B25BF0" w:rsidRPr="004D77F5">
        <w:rPr>
          <w:rFonts w:asciiTheme="minorHAnsi" w:hAnsiTheme="minorHAnsi" w:cstheme="minorHAnsi"/>
          <w:sz w:val="22"/>
          <w:szCs w:val="22"/>
        </w:rPr>
        <w:t xml:space="preserve"> </w:t>
      </w:r>
      <w:r w:rsidR="009973B4" w:rsidRPr="004D77F5">
        <w:rPr>
          <w:rFonts w:asciiTheme="minorHAnsi" w:hAnsiTheme="minorHAnsi" w:cstheme="minorHAnsi"/>
          <w:sz w:val="22"/>
          <w:szCs w:val="22"/>
        </w:rPr>
        <w:t>Education</w:t>
      </w:r>
      <w:r w:rsidRPr="004D77F5">
        <w:rPr>
          <w:rFonts w:asciiTheme="minorHAnsi" w:hAnsiTheme="minorHAnsi" w:cstheme="minorHAnsi"/>
          <w:sz w:val="22"/>
          <w:szCs w:val="22"/>
        </w:rPr>
        <w:t xml:space="preserve"> (3/17)</w:t>
      </w:r>
    </w:p>
    <w:p w14:paraId="0F19A7E9" w14:textId="09E8B017" w:rsidR="00820D8E" w:rsidRPr="004D77F5" w:rsidRDefault="00820D8E" w:rsidP="007C6942">
      <w:pPr>
        <w:pStyle w:val="ListParagraph"/>
        <w:numPr>
          <w:ilvl w:val="0"/>
          <w:numId w:val="32"/>
        </w:numPr>
        <w:tabs>
          <w:tab w:val="left" w:pos="1855"/>
        </w:tabs>
        <w:ind w:left="360"/>
        <w:rPr>
          <w:rFonts w:asciiTheme="minorHAnsi" w:hAnsiTheme="minorHAnsi" w:cstheme="minorHAnsi"/>
          <w:sz w:val="22"/>
          <w:szCs w:val="22"/>
        </w:rPr>
      </w:pPr>
      <w:r w:rsidRPr="004D77F5">
        <w:rPr>
          <w:rFonts w:asciiTheme="minorHAnsi" w:hAnsiTheme="minorHAnsi" w:cstheme="minorHAnsi"/>
          <w:sz w:val="22"/>
          <w:szCs w:val="22"/>
        </w:rPr>
        <w:t>Michaela Jones</w:t>
      </w:r>
      <w:r w:rsidRPr="004D77F5">
        <w:rPr>
          <w:rFonts w:asciiTheme="minorHAnsi" w:hAnsiTheme="minorHAnsi" w:cstheme="minorHAnsi"/>
          <w:i/>
          <w:sz w:val="22"/>
          <w:szCs w:val="22"/>
        </w:rPr>
        <w:t xml:space="preserve">, </w:t>
      </w:r>
      <w:r w:rsidRPr="004D77F5">
        <w:rPr>
          <w:rFonts w:asciiTheme="minorHAnsi" w:hAnsiTheme="minorHAnsi" w:cstheme="minorHAnsi"/>
          <w:sz w:val="22"/>
          <w:szCs w:val="22"/>
        </w:rPr>
        <w:t>Sustainability</w:t>
      </w:r>
      <w:r w:rsidR="009973B4" w:rsidRPr="004D77F5">
        <w:rPr>
          <w:rFonts w:asciiTheme="minorHAnsi" w:hAnsiTheme="minorHAnsi" w:cstheme="minorHAnsi"/>
          <w:sz w:val="22"/>
          <w:szCs w:val="22"/>
        </w:rPr>
        <w:t xml:space="preserve">, </w:t>
      </w:r>
      <w:r w:rsidR="009973B4" w:rsidRPr="004D77F5">
        <w:rPr>
          <w:rFonts w:asciiTheme="minorHAnsi" w:hAnsiTheme="minorHAnsi" w:cstheme="minorHAnsi"/>
          <w:i/>
          <w:sz w:val="22"/>
          <w:szCs w:val="22"/>
        </w:rPr>
        <w:t>Chair</w:t>
      </w:r>
      <w:r w:rsidR="009973B4" w:rsidRPr="004D77F5">
        <w:rPr>
          <w:rFonts w:asciiTheme="minorHAnsi" w:hAnsiTheme="minorHAnsi" w:cstheme="minorHAnsi"/>
          <w:sz w:val="22"/>
          <w:szCs w:val="22"/>
        </w:rPr>
        <w:t xml:space="preserve"> (</w:t>
      </w:r>
      <w:r w:rsidR="00887230" w:rsidRPr="004D77F5">
        <w:rPr>
          <w:rFonts w:asciiTheme="minorHAnsi" w:hAnsiTheme="minorHAnsi" w:cstheme="minorHAnsi"/>
          <w:sz w:val="22"/>
          <w:szCs w:val="22"/>
        </w:rPr>
        <w:t>3/17)</w:t>
      </w:r>
    </w:p>
    <w:p w14:paraId="72B6AB1E" w14:textId="3466667D" w:rsidR="00820D8E" w:rsidRPr="004D77F5" w:rsidRDefault="00820D8E" w:rsidP="007C6942">
      <w:pPr>
        <w:pStyle w:val="ListParagraph"/>
        <w:numPr>
          <w:ilvl w:val="0"/>
          <w:numId w:val="32"/>
        </w:numPr>
        <w:ind w:left="360"/>
        <w:rPr>
          <w:rFonts w:asciiTheme="minorHAnsi" w:hAnsiTheme="minorHAnsi" w:cstheme="minorHAnsi"/>
          <w:sz w:val="22"/>
          <w:szCs w:val="22"/>
        </w:rPr>
      </w:pPr>
      <w:r w:rsidRPr="004D77F5">
        <w:rPr>
          <w:rFonts w:asciiTheme="minorHAnsi" w:hAnsiTheme="minorHAnsi" w:cstheme="minorHAnsi"/>
          <w:sz w:val="22"/>
          <w:szCs w:val="22"/>
        </w:rPr>
        <w:t>Victoria Comeaux, Sustainability</w:t>
      </w:r>
      <w:r w:rsidR="00B25BF0" w:rsidRPr="004D77F5">
        <w:rPr>
          <w:rFonts w:asciiTheme="minorHAnsi" w:hAnsiTheme="minorHAnsi" w:cstheme="minorHAnsi"/>
          <w:sz w:val="22"/>
          <w:szCs w:val="22"/>
        </w:rPr>
        <w:t xml:space="preserve"> </w:t>
      </w:r>
      <w:r w:rsidR="00B25BF0" w:rsidRPr="004D77F5">
        <w:rPr>
          <w:rFonts w:asciiTheme="minorHAnsi" w:hAnsiTheme="minorHAnsi" w:cstheme="minorHAnsi"/>
          <w:sz w:val="22"/>
          <w:szCs w:val="22"/>
          <w:u w:val="single"/>
        </w:rPr>
        <w:t>and</w:t>
      </w:r>
      <w:r w:rsidR="00B25BF0" w:rsidRPr="004D77F5">
        <w:rPr>
          <w:rFonts w:asciiTheme="minorHAnsi" w:hAnsiTheme="minorHAnsi" w:cstheme="minorHAnsi"/>
          <w:sz w:val="22"/>
          <w:szCs w:val="22"/>
        </w:rPr>
        <w:t xml:space="preserve"> </w:t>
      </w:r>
      <w:r w:rsidRPr="004D77F5">
        <w:rPr>
          <w:rFonts w:asciiTheme="minorHAnsi" w:hAnsiTheme="minorHAnsi" w:cstheme="minorHAnsi"/>
          <w:sz w:val="22"/>
          <w:szCs w:val="22"/>
        </w:rPr>
        <w:t xml:space="preserve">Bridget Harding </w:t>
      </w:r>
      <w:r w:rsidR="009973B4" w:rsidRPr="004D77F5">
        <w:rPr>
          <w:rFonts w:asciiTheme="minorHAnsi" w:hAnsiTheme="minorHAnsi" w:cstheme="minorHAnsi"/>
          <w:sz w:val="22"/>
          <w:szCs w:val="22"/>
        </w:rPr>
        <w:t xml:space="preserve">, </w:t>
      </w:r>
      <w:r w:rsidR="009973B4" w:rsidRPr="004D77F5">
        <w:rPr>
          <w:rFonts w:asciiTheme="minorHAnsi" w:hAnsiTheme="minorHAnsi" w:cstheme="minorHAnsi"/>
          <w:i/>
          <w:sz w:val="22"/>
          <w:szCs w:val="22"/>
        </w:rPr>
        <w:t>Chair</w:t>
      </w:r>
      <w:r w:rsidR="009973B4" w:rsidRPr="004D77F5">
        <w:rPr>
          <w:rFonts w:asciiTheme="minorHAnsi" w:hAnsiTheme="minorHAnsi" w:cstheme="minorHAnsi"/>
          <w:sz w:val="22"/>
          <w:szCs w:val="22"/>
        </w:rPr>
        <w:t xml:space="preserve"> (</w:t>
      </w:r>
      <w:r w:rsidR="00B25BF0" w:rsidRPr="004D77F5">
        <w:rPr>
          <w:rFonts w:asciiTheme="minorHAnsi" w:hAnsiTheme="minorHAnsi" w:cstheme="minorHAnsi"/>
          <w:sz w:val="22"/>
          <w:szCs w:val="22"/>
        </w:rPr>
        <w:t>11/15)</w:t>
      </w:r>
    </w:p>
    <w:p w14:paraId="64CF9EFF" w14:textId="399C22F0" w:rsidR="00820D8E" w:rsidRPr="004D77F5" w:rsidRDefault="00820D8E" w:rsidP="007C6942">
      <w:pPr>
        <w:pStyle w:val="ListParagraph"/>
        <w:numPr>
          <w:ilvl w:val="0"/>
          <w:numId w:val="32"/>
        </w:numPr>
        <w:ind w:left="360"/>
        <w:rPr>
          <w:rFonts w:asciiTheme="minorHAnsi" w:hAnsiTheme="minorHAnsi" w:cstheme="minorHAnsi"/>
          <w:sz w:val="22"/>
          <w:szCs w:val="22"/>
        </w:rPr>
      </w:pPr>
      <w:r w:rsidRPr="004D77F5">
        <w:rPr>
          <w:rFonts w:asciiTheme="minorHAnsi" w:hAnsiTheme="minorHAnsi" w:cstheme="minorHAnsi"/>
          <w:sz w:val="22"/>
          <w:szCs w:val="22"/>
        </w:rPr>
        <w:t>Rachel Snyder, Sustainability</w:t>
      </w:r>
      <w:r w:rsidR="009973B4" w:rsidRPr="004D77F5">
        <w:rPr>
          <w:rFonts w:asciiTheme="minorHAnsi" w:hAnsiTheme="minorHAnsi" w:cstheme="minorHAnsi"/>
          <w:sz w:val="22"/>
          <w:szCs w:val="22"/>
        </w:rPr>
        <w:t xml:space="preserve">, </w:t>
      </w:r>
      <w:r w:rsidR="009973B4" w:rsidRPr="004D77F5">
        <w:rPr>
          <w:rFonts w:asciiTheme="minorHAnsi" w:hAnsiTheme="minorHAnsi" w:cstheme="minorHAnsi"/>
          <w:i/>
          <w:sz w:val="22"/>
          <w:szCs w:val="22"/>
        </w:rPr>
        <w:t>Chair</w:t>
      </w:r>
      <w:r w:rsidR="009973B4" w:rsidRPr="004D77F5">
        <w:rPr>
          <w:rFonts w:asciiTheme="minorHAnsi" w:hAnsiTheme="minorHAnsi" w:cstheme="minorHAnsi"/>
          <w:sz w:val="22"/>
          <w:szCs w:val="22"/>
        </w:rPr>
        <w:t xml:space="preserve"> (</w:t>
      </w:r>
      <w:r w:rsidR="00B25BF0" w:rsidRPr="004D77F5">
        <w:rPr>
          <w:rFonts w:asciiTheme="minorHAnsi" w:hAnsiTheme="minorHAnsi" w:cstheme="minorHAnsi"/>
          <w:sz w:val="22"/>
          <w:szCs w:val="22"/>
        </w:rPr>
        <w:t>4/15)</w:t>
      </w:r>
    </w:p>
    <w:p w14:paraId="0C139BA5" w14:textId="441F2312" w:rsidR="00820D8E" w:rsidRPr="004D77F5" w:rsidRDefault="00820D8E" w:rsidP="007C6942">
      <w:pPr>
        <w:pStyle w:val="ListParagraph"/>
        <w:numPr>
          <w:ilvl w:val="0"/>
          <w:numId w:val="32"/>
        </w:numPr>
        <w:ind w:left="360"/>
        <w:rPr>
          <w:rFonts w:asciiTheme="minorHAnsi" w:hAnsiTheme="minorHAnsi" w:cstheme="minorHAnsi"/>
          <w:sz w:val="22"/>
          <w:szCs w:val="22"/>
        </w:rPr>
      </w:pPr>
      <w:r w:rsidRPr="004D77F5">
        <w:rPr>
          <w:rFonts w:asciiTheme="minorHAnsi" w:hAnsiTheme="minorHAnsi" w:cstheme="minorHAnsi"/>
          <w:sz w:val="22"/>
          <w:szCs w:val="22"/>
        </w:rPr>
        <w:t xml:space="preserve">Jessica Jia, </w:t>
      </w:r>
      <w:r w:rsidR="00B25BF0" w:rsidRPr="004D77F5">
        <w:rPr>
          <w:rFonts w:asciiTheme="minorHAnsi" w:hAnsiTheme="minorHAnsi" w:cstheme="minorHAnsi"/>
          <w:sz w:val="22"/>
          <w:szCs w:val="22"/>
        </w:rPr>
        <w:t>Urban</w:t>
      </w:r>
      <w:r w:rsidR="00B25BF0" w:rsidRPr="004D77F5">
        <w:rPr>
          <w:rFonts w:asciiTheme="minorHAnsi" w:hAnsiTheme="minorHAnsi" w:cstheme="minorHAnsi"/>
          <w:i/>
          <w:sz w:val="22"/>
          <w:szCs w:val="22"/>
        </w:rPr>
        <w:t xml:space="preserve"> </w:t>
      </w:r>
      <w:r w:rsidRPr="004D77F5">
        <w:rPr>
          <w:rFonts w:asciiTheme="minorHAnsi" w:hAnsiTheme="minorHAnsi" w:cstheme="minorHAnsi"/>
          <w:sz w:val="22"/>
          <w:szCs w:val="22"/>
        </w:rPr>
        <w:t>Planning</w:t>
      </w:r>
      <w:r w:rsidR="009973B4" w:rsidRPr="004D77F5">
        <w:rPr>
          <w:rFonts w:asciiTheme="minorHAnsi" w:hAnsiTheme="minorHAnsi" w:cstheme="minorHAnsi"/>
          <w:sz w:val="22"/>
          <w:szCs w:val="22"/>
        </w:rPr>
        <w:t xml:space="preserve">, </w:t>
      </w:r>
      <w:r w:rsidR="009973B4" w:rsidRPr="004D77F5">
        <w:rPr>
          <w:rFonts w:asciiTheme="minorHAnsi" w:hAnsiTheme="minorHAnsi" w:cstheme="minorHAnsi"/>
          <w:i/>
          <w:sz w:val="22"/>
          <w:szCs w:val="22"/>
        </w:rPr>
        <w:t>Chair</w:t>
      </w:r>
      <w:r w:rsidR="009973B4" w:rsidRPr="004D77F5">
        <w:rPr>
          <w:rFonts w:asciiTheme="minorHAnsi" w:hAnsiTheme="minorHAnsi" w:cstheme="minorHAnsi"/>
          <w:sz w:val="22"/>
          <w:szCs w:val="22"/>
        </w:rPr>
        <w:t xml:space="preserve"> (</w:t>
      </w:r>
      <w:r w:rsidR="00B25BF0" w:rsidRPr="004D77F5">
        <w:rPr>
          <w:rFonts w:asciiTheme="minorHAnsi" w:hAnsiTheme="minorHAnsi" w:cstheme="minorHAnsi"/>
          <w:sz w:val="22"/>
          <w:szCs w:val="22"/>
        </w:rPr>
        <w:t>3/15)</w:t>
      </w:r>
    </w:p>
    <w:p w14:paraId="6746B7D8" w14:textId="529F4B42" w:rsidR="00820D8E" w:rsidRPr="004D77F5" w:rsidRDefault="00820D8E" w:rsidP="007C6942">
      <w:pPr>
        <w:pStyle w:val="ListParagraph"/>
        <w:numPr>
          <w:ilvl w:val="0"/>
          <w:numId w:val="32"/>
        </w:numPr>
        <w:ind w:left="360"/>
        <w:rPr>
          <w:rFonts w:asciiTheme="minorHAnsi" w:hAnsiTheme="minorHAnsi" w:cstheme="minorHAnsi"/>
          <w:sz w:val="22"/>
          <w:szCs w:val="22"/>
        </w:rPr>
      </w:pPr>
      <w:r w:rsidRPr="004D77F5">
        <w:rPr>
          <w:rFonts w:asciiTheme="minorHAnsi" w:hAnsiTheme="minorHAnsi" w:cstheme="minorHAnsi"/>
          <w:sz w:val="22"/>
          <w:szCs w:val="22"/>
        </w:rPr>
        <w:t>McKenzie Ragan, Sustainability</w:t>
      </w:r>
      <w:r w:rsidR="009973B4" w:rsidRPr="004D77F5">
        <w:rPr>
          <w:rFonts w:asciiTheme="minorHAnsi" w:hAnsiTheme="minorHAnsi" w:cstheme="minorHAnsi"/>
          <w:sz w:val="22"/>
          <w:szCs w:val="22"/>
        </w:rPr>
        <w:t xml:space="preserve">, </w:t>
      </w:r>
      <w:r w:rsidR="009973B4" w:rsidRPr="004D77F5">
        <w:rPr>
          <w:rFonts w:asciiTheme="minorHAnsi" w:hAnsiTheme="minorHAnsi" w:cstheme="minorHAnsi"/>
          <w:i/>
          <w:sz w:val="22"/>
          <w:szCs w:val="22"/>
        </w:rPr>
        <w:t>Chair</w:t>
      </w:r>
      <w:r w:rsidR="009973B4" w:rsidRPr="004D77F5">
        <w:rPr>
          <w:rFonts w:asciiTheme="minorHAnsi" w:hAnsiTheme="minorHAnsi" w:cstheme="minorHAnsi"/>
          <w:sz w:val="22"/>
          <w:szCs w:val="22"/>
        </w:rPr>
        <w:t xml:space="preserve"> (</w:t>
      </w:r>
      <w:r w:rsidR="00B25BF0" w:rsidRPr="004D77F5">
        <w:rPr>
          <w:rFonts w:asciiTheme="minorHAnsi" w:hAnsiTheme="minorHAnsi" w:cstheme="minorHAnsi"/>
          <w:sz w:val="22"/>
          <w:szCs w:val="22"/>
        </w:rPr>
        <w:t>11/12)</w:t>
      </w:r>
    </w:p>
    <w:p w14:paraId="1F07CE6F" w14:textId="4132AC7E" w:rsidR="00820D8E" w:rsidRPr="004D77F5" w:rsidRDefault="00820D8E" w:rsidP="007C6942">
      <w:pPr>
        <w:pStyle w:val="ListParagraph"/>
        <w:numPr>
          <w:ilvl w:val="0"/>
          <w:numId w:val="32"/>
        </w:numPr>
        <w:ind w:left="360"/>
        <w:rPr>
          <w:rFonts w:asciiTheme="minorHAnsi" w:hAnsiTheme="minorHAnsi" w:cstheme="minorHAnsi"/>
          <w:sz w:val="22"/>
          <w:szCs w:val="22"/>
        </w:rPr>
      </w:pPr>
      <w:r w:rsidRPr="004D77F5">
        <w:rPr>
          <w:rFonts w:asciiTheme="minorHAnsi" w:hAnsiTheme="minorHAnsi" w:cstheme="minorHAnsi"/>
          <w:sz w:val="22"/>
          <w:szCs w:val="22"/>
        </w:rPr>
        <w:t>Jaleila (Jill) Brumand</w:t>
      </w:r>
      <w:r w:rsidR="009973B4" w:rsidRPr="004D77F5">
        <w:rPr>
          <w:rFonts w:asciiTheme="minorHAnsi" w:hAnsiTheme="minorHAnsi" w:cstheme="minorHAnsi"/>
          <w:sz w:val="22"/>
          <w:szCs w:val="22"/>
        </w:rPr>
        <w:t xml:space="preserve">, </w:t>
      </w:r>
      <w:r w:rsidR="009973B4" w:rsidRPr="004D77F5">
        <w:rPr>
          <w:rFonts w:asciiTheme="minorHAnsi" w:hAnsiTheme="minorHAnsi" w:cstheme="minorHAnsi"/>
          <w:i/>
          <w:sz w:val="22"/>
          <w:szCs w:val="22"/>
        </w:rPr>
        <w:t>Chair</w:t>
      </w:r>
      <w:r w:rsidR="009973B4" w:rsidRPr="004D77F5">
        <w:rPr>
          <w:rFonts w:asciiTheme="minorHAnsi" w:hAnsiTheme="minorHAnsi" w:cstheme="minorHAnsi"/>
          <w:sz w:val="22"/>
          <w:szCs w:val="22"/>
        </w:rPr>
        <w:t xml:space="preserve"> (</w:t>
      </w:r>
      <w:r w:rsidR="00B25BF0" w:rsidRPr="004D77F5">
        <w:rPr>
          <w:rFonts w:asciiTheme="minorHAnsi" w:hAnsiTheme="minorHAnsi" w:cstheme="minorHAnsi"/>
          <w:sz w:val="22"/>
          <w:szCs w:val="22"/>
        </w:rPr>
        <w:t>5/12)</w:t>
      </w:r>
      <w:r w:rsidR="00887230" w:rsidRPr="004D77F5">
        <w:rPr>
          <w:rFonts w:asciiTheme="minorHAnsi" w:hAnsiTheme="minorHAnsi" w:cstheme="minorHAnsi"/>
          <w:sz w:val="22"/>
          <w:szCs w:val="22"/>
        </w:rPr>
        <w:t xml:space="preserve"> </w:t>
      </w:r>
    </w:p>
    <w:p w14:paraId="0987408F" w14:textId="1909BB25" w:rsidR="00820D8E" w:rsidRPr="004D77F5" w:rsidRDefault="00820D8E" w:rsidP="007C6942">
      <w:pPr>
        <w:pStyle w:val="ListParagraph"/>
        <w:numPr>
          <w:ilvl w:val="0"/>
          <w:numId w:val="32"/>
        </w:numPr>
        <w:ind w:left="360"/>
        <w:rPr>
          <w:rFonts w:asciiTheme="minorHAnsi" w:hAnsiTheme="minorHAnsi" w:cstheme="minorHAnsi"/>
          <w:sz w:val="22"/>
          <w:szCs w:val="22"/>
        </w:rPr>
      </w:pPr>
      <w:r w:rsidRPr="004D77F5">
        <w:rPr>
          <w:rFonts w:asciiTheme="minorHAnsi" w:hAnsiTheme="minorHAnsi" w:cstheme="minorHAnsi"/>
          <w:sz w:val="22"/>
          <w:szCs w:val="22"/>
        </w:rPr>
        <w:t>Holly Pompa, Sust</w:t>
      </w:r>
      <w:r w:rsidR="00B25BF0" w:rsidRPr="004D77F5">
        <w:rPr>
          <w:rFonts w:asciiTheme="minorHAnsi" w:hAnsiTheme="minorHAnsi" w:cstheme="minorHAnsi"/>
          <w:sz w:val="22"/>
          <w:szCs w:val="22"/>
        </w:rPr>
        <w:t>ainability (4/12)</w:t>
      </w:r>
    </w:p>
    <w:p w14:paraId="24C46553" w14:textId="3084FD2F" w:rsidR="00820D8E" w:rsidRPr="004D77F5" w:rsidRDefault="00820D8E" w:rsidP="007C6942">
      <w:pPr>
        <w:pStyle w:val="ListParagraph"/>
        <w:numPr>
          <w:ilvl w:val="0"/>
          <w:numId w:val="32"/>
        </w:numPr>
        <w:ind w:left="360"/>
        <w:rPr>
          <w:rFonts w:asciiTheme="minorHAnsi" w:hAnsiTheme="minorHAnsi" w:cstheme="minorHAnsi"/>
          <w:sz w:val="22"/>
          <w:szCs w:val="22"/>
        </w:rPr>
      </w:pPr>
      <w:r w:rsidRPr="004D77F5">
        <w:rPr>
          <w:rFonts w:asciiTheme="minorHAnsi" w:hAnsiTheme="minorHAnsi" w:cstheme="minorHAnsi"/>
          <w:sz w:val="22"/>
          <w:szCs w:val="22"/>
        </w:rPr>
        <w:t xml:space="preserve">Lindsey Hornbecker, Sustainability </w:t>
      </w:r>
      <w:r w:rsidRPr="004D77F5">
        <w:rPr>
          <w:rFonts w:asciiTheme="minorHAnsi" w:hAnsiTheme="minorHAnsi" w:cstheme="minorHAnsi"/>
          <w:sz w:val="22"/>
          <w:szCs w:val="22"/>
          <w:u w:val="single"/>
        </w:rPr>
        <w:t>and</w:t>
      </w:r>
      <w:r w:rsidRPr="004D77F5">
        <w:rPr>
          <w:rFonts w:asciiTheme="minorHAnsi" w:hAnsiTheme="minorHAnsi" w:cstheme="minorHAnsi"/>
          <w:sz w:val="22"/>
          <w:szCs w:val="22"/>
        </w:rPr>
        <w:t xml:space="preserve"> McKenzie Sorrell, Sociology</w:t>
      </w:r>
      <w:r w:rsidR="009973B4" w:rsidRPr="004D77F5">
        <w:rPr>
          <w:rFonts w:asciiTheme="minorHAnsi" w:hAnsiTheme="minorHAnsi" w:cstheme="minorHAnsi"/>
          <w:sz w:val="22"/>
          <w:szCs w:val="22"/>
        </w:rPr>
        <w:t xml:space="preserve">, </w:t>
      </w:r>
      <w:r w:rsidR="009973B4" w:rsidRPr="004D77F5">
        <w:rPr>
          <w:rFonts w:asciiTheme="minorHAnsi" w:hAnsiTheme="minorHAnsi" w:cstheme="minorHAnsi"/>
          <w:i/>
          <w:sz w:val="22"/>
          <w:szCs w:val="22"/>
        </w:rPr>
        <w:t>Chair</w:t>
      </w:r>
      <w:r w:rsidR="009973B4" w:rsidRPr="004D77F5">
        <w:rPr>
          <w:rFonts w:asciiTheme="minorHAnsi" w:hAnsiTheme="minorHAnsi" w:cstheme="minorHAnsi"/>
          <w:sz w:val="22"/>
          <w:szCs w:val="22"/>
        </w:rPr>
        <w:t xml:space="preserve"> (</w:t>
      </w:r>
      <w:r w:rsidRPr="004D77F5">
        <w:rPr>
          <w:rFonts w:asciiTheme="minorHAnsi" w:hAnsiTheme="minorHAnsi" w:cstheme="minorHAnsi"/>
          <w:sz w:val="22"/>
          <w:szCs w:val="22"/>
        </w:rPr>
        <w:t>4/10)</w:t>
      </w:r>
    </w:p>
    <w:p w14:paraId="46FB93D7" w14:textId="77777777" w:rsidR="00FD15BA" w:rsidRDefault="00FD15BA" w:rsidP="008F0A3B">
      <w:pPr>
        <w:spacing w:line="276" w:lineRule="auto"/>
        <w:ind w:left="180" w:hanging="180"/>
        <w:rPr>
          <w:rFonts w:asciiTheme="minorHAnsi" w:hAnsiTheme="minorHAnsi" w:cstheme="minorHAnsi"/>
          <w:b/>
          <w:sz w:val="22"/>
          <w:szCs w:val="22"/>
        </w:rPr>
      </w:pPr>
    </w:p>
    <w:p w14:paraId="2C1040B1" w14:textId="444F5290" w:rsidR="004D7C43" w:rsidRDefault="004D7C43" w:rsidP="008F0A3B">
      <w:pPr>
        <w:spacing w:line="276" w:lineRule="auto"/>
        <w:ind w:left="180" w:hanging="180"/>
        <w:rPr>
          <w:rFonts w:asciiTheme="minorHAnsi" w:hAnsiTheme="minorHAnsi" w:cstheme="minorHAnsi"/>
          <w:i/>
          <w:sz w:val="22"/>
          <w:szCs w:val="22"/>
        </w:rPr>
      </w:pPr>
      <w:r w:rsidRPr="004D77F5">
        <w:rPr>
          <w:rFonts w:asciiTheme="minorHAnsi" w:hAnsiTheme="minorHAnsi" w:cstheme="minorHAnsi"/>
          <w:b/>
          <w:sz w:val="22"/>
          <w:szCs w:val="22"/>
        </w:rPr>
        <w:t>Undergraduate Research</w:t>
      </w:r>
      <w:r w:rsidR="00FD15BA">
        <w:rPr>
          <w:rFonts w:asciiTheme="minorHAnsi" w:hAnsiTheme="minorHAnsi" w:cstheme="minorHAnsi"/>
          <w:b/>
          <w:sz w:val="22"/>
          <w:szCs w:val="22"/>
        </w:rPr>
        <w:t xml:space="preserve"> Aides/</w:t>
      </w:r>
      <w:r w:rsidR="002817C1" w:rsidRPr="004D77F5">
        <w:rPr>
          <w:rFonts w:asciiTheme="minorHAnsi" w:hAnsiTheme="minorHAnsi" w:cstheme="minorHAnsi"/>
          <w:b/>
          <w:sz w:val="22"/>
          <w:szCs w:val="22"/>
        </w:rPr>
        <w:t>Trainees</w:t>
      </w:r>
      <w:r w:rsidR="003A3468" w:rsidRPr="004D77F5">
        <w:rPr>
          <w:rFonts w:asciiTheme="minorHAnsi" w:hAnsiTheme="minorHAnsi" w:cstheme="minorHAnsi"/>
          <w:b/>
          <w:sz w:val="22"/>
          <w:szCs w:val="22"/>
        </w:rPr>
        <w:t xml:space="preserve">: </w:t>
      </w:r>
      <w:r w:rsidR="001336C2" w:rsidRPr="004D77F5">
        <w:rPr>
          <w:rFonts w:asciiTheme="minorHAnsi" w:hAnsiTheme="minorHAnsi" w:cstheme="minorHAnsi"/>
          <w:i/>
          <w:sz w:val="22"/>
          <w:szCs w:val="22"/>
        </w:rPr>
        <w:t>s</w:t>
      </w:r>
      <w:r w:rsidR="003A3468" w:rsidRPr="004D77F5">
        <w:rPr>
          <w:rFonts w:asciiTheme="minorHAnsi" w:hAnsiTheme="minorHAnsi" w:cstheme="minorHAnsi"/>
          <w:i/>
          <w:sz w:val="22"/>
          <w:szCs w:val="22"/>
        </w:rPr>
        <w:t>ince 2017</w:t>
      </w:r>
      <w:r w:rsidR="00766F5B" w:rsidRPr="004D77F5">
        <w:rPr>
          <w:rFonts w:asciiTheme="minorHAnsi" w:hAnsiTheme="minorHAnsi" w:cstheme="minorHAnsi"/>
          <w:i/>
          <w:sz w:val="22"/>
          <w:szCs w:val="22"/>
        </w:rPr>
        <w:t xml:space="preserve"> only</w:t>
      </w:r>
      <w:r w:rsidRPr="004D77F5">
        <w:rPr>
          <w:rStyle w:val="FootnoteReference"/>
          <w:rFonts w:asciiTheme="minorHAnsi" w:hAnsiTheme="minorHAnsi" w:cstheme="minorHAnsi"/>
          <w:i/>
          <w:sz w:val="22"/>
          <w:szCs w:val="22"/>
        </w:rPr>
        <w:footnoteReference w:id="4"/>
      </w:r>
      <w:r w:rsidR="00BC14A6" w:rsidRPr="004D77F5">
        <w:rPr>
          <w:rFonts w:asciiTheme="minorHAnsi" w:hAnsiTheme="minorHAnsi" w:cstheme="minorHAnsi"/>
          <w:sz w:val="22"/>
          <w:szCs w:val="22"/>
        </w:rPr>
        <w:t xml:space="preserve"> </w:t>
      </w:r>
      <w:r w:rsidR="001336C2" w:rsidRPr="004D77F5">
        <w:rPr>
          <w:rFonts w:asciiTheme="minorHAnsi" w:hAnsiTheme="minorHAnsi" w:cstheme="minorHAnsi"/>
          <w:i/>
          <w:sz w:val="22"/>
          <w:szCs w:val="22"/>
        </w:rPr>
        <w:t>with the development of SURE program</w:t>
      </w:r>
    </w:p>
    <w:p w14:paraId="602A3612" w14:textId="49A2CEB2" w:rsidR="00AF5578" w:rsidRPr="00AF5578" w:rsidRDefault="00AF5578" w:rsidP="008F0A3B">
      <w:pPr>
        <w:spacing w:line="276" w:lineRule="auto"/>
        <w:ind w:left="180" w:hanging="180"/>
        <w:rPr>
          <w:rFonts w:asciiTheme="minorHAnsi" w:hAnsiTheme="minorHAnsi" w:cstheme="minorHAnsi"/>
          <w:bCs/>
          <w:sz w:val="22"/>
          <w:szCs w:val="22"/>
        </w:rPr>
      </w:pPr>
      <w:r w:rsidRPr="00AF5578">
        <w:rPr>
          <w:rFonts w:asciiTheme="minorHAnsi" w:hAnsiTheme="minorHAnsi" w:cstheme="minorHAnsi"/>
          <w:bCs/>
          <w:sz w:val="22"/>
          <w:szCs w:val="22"/>
        </w:rPr>
        <w:t xml:space="preserve">All students supervised by me unless otherwise noted </w:t>
      </w:r>
      <w:r>
        <w:rPr>
          <w:rFonts w:asciiTheme="minorHAnsi" w:hAnsiTheme="minorHAnsi" w:cstheme="minorHAnsi"/>
          <w:bCs/>
          <w:sz w:val="22"/>
          <w:szCs w:val="22"/>
        </w:rPr>
        <w:t xml:space="preserve">in cases where my advisees are direct supervisors. </w:t>
      </w:r>
    </w:p>
    <w:p w14:paraId="21DF18EE" w14:textId="4FCD4D59" w:rsidR="00AF5578" w:rsidRDefault="00AF5578" w:rsidP="00AF5578">
      <w:pPr>
        <w:pStyle w:val="ListParagraph"/>
        <w:numPr>
          <w:ilvl w:val="0"/>
          <w:numId w:val="41"/>
        </w:numPr>
        <w:ind w:left="360"/>
        <w:rPr>
          <w:rFonts w:asciiTheme="minorHAnsi" w:hAnsiTheme="minorHAnsi" w:cstheme="minorHAnsi"/>
          <w:sz w:val="22"/>
          <w:szCs w:val="22"/>
        </w:rPr>
      </w:pPr>
      <w:r>
        <w:rPr>
          <w:rFonts w:asciiTheme="minorHAnsi" w:hAnsiTheme="minorHAnsi" w:cstheme="minorHAnsi"/>
          <w:sz w:val="22"/>
          <w:szCs w:val="22"/>
        </w:rPr>
        <w:t>Arianna Ruvalcaba, Planning and Computational Life Sciences (since Oct. 2025)</w:t>
      </w:r>
    </w:p>
    <w:p w14:paraId="6D1EEB56" w14:textId="18EEF2A3" w:rsidR="00AF5578" w:rsidRDefault="00AF5578" w:rsidP="00AF5578">
      <w:pPr>
        <w:pStyle w:val="ListParagraph"/>
        <w:numPr>
          <w:ilvl w:val="0"/>
          <w:numId w:val="41"/>
        </w:numPr>
        <w:ind w:left="360"/>
        <w:rPr>
          <w:rFonts w:asciiTheme="minorHAnsi" w:hAnsiTheme="minorHAnsi" w:cstheme="minorHAnsi"/>
          <w:sz w:val="22"/>
          <w:szCs w:val="22"/>
        </w:rPr>
      </w:pPr>
      <w:r>
        <w:rPr>
          <w:rFonts w:asciiTheme="minorHAnsi" w:hAnsiTheme="minorHAnsi" w:cstheme="minorHAnsi"/>
          <w:sz w:val="22"/>
          <w:szCs w:val="22"/>
        </w:rPr>
        <w:t>Jesse Barbee, Conservation Biology (spring 2026), directly supervised by postdoc, Abby Rutrough</w:t>
      </w:r>
    </w:p>
    <w:p w14:paraId="1C721EAA" w14:textId="15EC132F" w:rsidR="00AF5578" w:rsidRDefault="00AF5578" w:rsidP="00AF5578">
      <w:pPr>
        <w:pStyle w:val="ListParagraph"/>
        <w:numPr>
          <w:ilvl w:val="0"/>
          <w:numId w:val="41"/>
        </w:numPr>
        <w:ind w:left="360"/>
        <w:rPr>
          <w:rFonts w:asciiTheme="minorHAnsi" w:hAnsiTheme="minorHAnsi" w:cstheme="minorHAnsi"/>
          <w:sz w:val="22"/>
          <w:szCs w:val="22"/>
        </w:rPr>
      </w:pPr>
      <w:r>
        <w:rPr>
          <w:rFonts w:asciiTheme="minorHAnsi" w:hAnsiTheme="minorHAnsi" w:cstheme="minorHAnsi"/>
          <w:sz w:val="22"/>
          <w:szCs w:val="22"/>
        </w:rPr>
        <w:t>Ruben Lovern, Sustainability (spring 2026), directly supervised by postdoc, Abby Rutrough</w:t>
      </w:r>
    </w:p>
    <w:p w14:paraId="0756F4FA" w14:textId="56306065" w:rsidR="00AF5578" w:rsidRDefault="00AF5578" w:rsidP="00AF5578">
      <w:pPr>
        <w:pStyle w:val="ListParagraph"/>
        <w:numPr>
          <w:ilvl w:val="0"/>
          <w:numId w:val="41"/>
        </w:numPr>
        <w:ind w:left="360"/>
        <w:rPr>
          <w:rFonts w:asciiTheme="minorHAnsi" w:hAnsiTheme="minorHAnsi" w:cstheme="minorHAnsi"/>
          <w:sz w:val="22"/>
          <w:szCs w:val="22"/>
        </w:rPr>
      </w:pPr>
      <w:r>
        <w:rPr>
          <w:rFonts w:asciiTheme="minorHAnsi" w:hAnsiTheme="minorHAnsi" w:cstheme="minorHAnsi"/>
          <w:sz w:val="22"/>
          <w:szCs w:val="22"/>
        </w:rPr>
        <w:t>Stephanie Greasley, Sustainability (spring 2026), directly supervised by MA student, Arianna Mistry</w:t>
      </w:r>
    </w:p>
    <w:p w14:paraId="0D9BDB9F" w14:textId="4B9A6DF0" w:rsidR="00AF5578" w:rsidRDefault="00AF5578" w:rsidP="00AF5578">
      <w:pPr>
        <w:pStyle w:val="ListParagraph"/>
        <w:numPr>
          <w:ilvl w:val="0"/>
          <w:numId w:val="41"/>
        </w:numPr>
        <w:ind w:left="360"/>
        <w:rPr>
          <w:rFonts w:asciiTheme="minorHAnsi" w:hAnsiTheme="minorHAnsi" w:cstheme="minorHAnsi"/>
          <w:sz w:val="22"/>
          <w:szCs w:val="22"/>
        </w:rPr>
      </w:pPr>
      <w:r>
        <w:rPr>
          <w:rFonts w:asciiTheme="minorHAnsi" w:hAnsiTheme="minorHAnsi" w:cstheme="minorHAnsi"/>
          <w:sz w:val="22"/>
          <w:szCs w:val="22"/>
        </w:rPr>
        <w:t>Logan St. Germaine, Sustainability (spring 2026), directly supervised by MA student, Arianna Mistry</w:t>
      </w:r>
    </w:p>
    <w:p w14:paraId="505B1BBE" w14:textId="1CA8AA59" w:rsidR="00AF5578" w:rsidRDefault="00AF5578" w:rsidP="00AF5578">
      <w:pPr>
        <w:pStyle w:val="ListParagraph"/>
        <w:numPr>
          <w:ilvl w:val="0"/>
          <w:numId w:val="41"/>
        </w:numPr>
        <w:ind w:left="360"/>
        <w:rPr>
          <w:rFonts w:asciiTheme="minorHAnsi" w:hAnsiTheme="minorHAnsi" w:cstheme="minorHAnsi"/>
          <w:sz w:val="22"/>
          <w:szCs w:val="22"/>
        </w:rPr>
      </w:pPr>
      <w:r>
        <w:rPr>
          <w:rFonts w:asciiTheme="minorHAnsi" w:hAnsiTheme="minorHAnsi" w:cstheme="minorHAnsi"/>
          <w:sz w:val="22"/>
          <w:szCs w:val="22"/>
        </w:rPr>
        <w:t>Alessandra Jacobson, Sustainability (spring 2026), directly supervised by PhD student, Owen Bachhuber</w:t>
      </w:r>
    </w:p>
    <w:p w14:paraId="372165F0" w14:textId="25244FC1" w:rsidR="00E04A81" w:rsidRDefault="00AF5578" w:rsidP="003A1D70">
      <w:pPr>
        <w:pStyle w:val="ListParagraph"/>
        <w:numPr>
          <w:ilvl w:val="0"/>
          <w:numId w:val="41"/>
        </w:numPr>
        <w:ind w:left="360"/>
        <w:rPr>
          <w:rFonts w:asciiTheme="minorHAnsi" w:hAnsiTheme="minorHAnsi" w:cstheme="minorHAnsi"/>
          <w:sz w:val="22"/>
          <w:szCs w:val="22"/>
        </w:rPr>
      </w:pPr>
      <w:r>
        <w:rPr>
          <w:rFonts w:asciiTheme="minorHAnsi" w:hAnsiTheme="minorHAnsi" w:cstheme="minorHAnsi"/>
          <w:sz w:val="22"/>
          <w:szCs w:val="22"/>
        </w:rPr>
        <w:t>Finn Carr, Applied Wildlife Biology (spring 2026), directly supervised by PhD student, Owen Bachhuber</w:t>
      </w:r>
    </w:p>
    <w:p w14:paraId="168A902D" w14:textId="7984E459" w:rsidR="007C16F2" w:rsidRPr="004D77F5" w:rsidRDefault="007C16F2" w:rsidP="003A1D70">
      <w:pPr>
        <w:pStyle w:val="ListParagraph"/>
        <w:numPr>
          <w:ilvl w:val="0"/>
          <w:numId w:val="41"/>
        </w:numPr>
        <w:ind w:left="360"/>
        <w:rPr>
          <w:rFonts w:asciiTheme="minorHAnsi" w:hAnsiTheme="minorHAnsi" w:cstheme="minorHAnsi"/>
          <w:sz w:val="22"/>
          <w:szCs w:val="22"/>
        </w:rPr>
      </w:pPr>
      <w:r w:rsidRPr="004D77F5">
        <w:rPr>
          <w:rFonts w:asciiTheme="minorHAnsi" w:hAnsiTheme="minorHAnsi" w:cstheme="minorHAnsi"/>
          <w:sz w:val="22"/>
          <w:szCs w:val="22"/>
        </w:rPr>
        <w:t>Sophia Ruger, Sustainability and GIS (spring 2024-</w:t>
      </w:r>
      <w:r w:rsidR="00E04A81">
        <w:rPr>
          <w:rFonts w:asciiTheme="minorHAnsi" w:hAnsiTheme="minorHAnsi" w:cstheme="minorHAnsi"/>
          <w:sz w:val="22"/>
          <w:szCs w:val="22"/>
        </w:rPr>
        <w:t>2025</w:t>
      </w:r>
      <w:r w:rsidRPr="004D77F5">
        <w:rPr>
          <w:rFonts w:asciiTheme="minorHAnsi" w:hAnsiTheme="minorHAnsi" w:cstheme="minorHAnsi"/>
          <w:sz w:val="22"/>
          <w:szCs w:val="22"/>
        </w:rPr>
        <w:t>)</w:t>
      </w:r>
    </w:p>
    <w:p w14:paraId="6827CADD" w14:textId="4284AA75" w:rsidR="002152F2" w:rsidRPr="004D77F5" w:rsidRDefault="002152F2" w:rsidP="002152F2">
      <w:pPr>
        <w:pStyle w:val="ListParagraph"/>
        <w:numPr>
          <w:ilvl w:val="0"/>
          <w:numId w:val="41"/>
        </w:numPr>
        <w:ind w:left="360"/>
        <w:rPr>
          <w:rFonts w:asciiTheme="minorHAnsi" w:hAnsiTheme="minorHAnsi" w:cstheme="minorHAnsi"/>
          <w:sz w:val="22"/>
          <w:szCs w:val="22"/>
        </w:rPr>
      </w:pPr>
      <w:r w:rsidRPr="004D77F5">
        <w:rPr>
          <w:rFonts w:asciiTheme="minorHAnsi" w:hAnsiTheme="minorHAnsi" w:cstheme="minorHAnsi"/>
          <w:sz w:val="22"/>
          <w:szCs w:val="22"/>
        </w:rPr>
        <w:t>Haden Pittson, Sustainability (spring 2023-</w:t>
      </w:r>
      <w:r w:rsidR="00E04A81">
        <w:rPr>
          <w:rFonts w:asciiTheme="minorHAnsi" w:hAnsiTheme="minorHAnsi" w:cstheme="minorHAnsi"/>
          <w:sz w:val="22"/>
          <w:szCs w:val="22"/>
        </w:rPr>
        <w:t>2025</w:t>
      </w:r>
      <w:r w:rsidRPr="004D77F5">
        <w:rPr>
          <w:rFonts w:asciiTheme="minorHAnsi" w:hAnsiTheme="minorHAnsi" w:cstheme="minorHAnsi"/>
          <w:sz w:val="22"/>
          <w:szCs w:val="22"/>
        </w:rPr>
        <w:t xml:space="preserve">) </w:t>
      </w:r>
    </w:p>
    <w:p w14:paraId="2FE51665" w14:textId="77777777" w:rsidR="002152F2" w:rsidRPr="004D77F5" w:rsidRDefault="002152F2" w:rsidP="002152F2">
      <w:pPr>
        <w:pStyle w:val="ListParagraph"/>
        <w:numPr>
          <w:ilvl w:val="0"/>
          <w:numId w:val="41"/>
        </w:numPr>
        <w:ind w:left="360"/>
        <w:rPr>
          <w:rFonts w:asciiTheme="minorHAnsi" w:hAnsiTheme="minorHAnsi" w:cstheme="minorHAnsi"/>
          <w:sz w:val="22"/>
          <w:szCs w:val="22"/>
        </w:rPr>
      </w:pPr>
      <w:r w:rsidRPr="004D77F5">
        <w:rPr>
          <w:rFonts w:asciiTheme="minorHAnsi" w:hAnsiTheme="minorHAnsi" w:cstheme="minorHAnsi"/>
          <w:sz w:val="22"/>
          <w:szCs w:val="22"/>
        </w:rPr>
        <w:t>Carter Henry, Conservation Biology with GIS certificate (spring 2023-ongoing)</w:t>
      </w:r>
    </w:p>
    <w:p w14:paraId="4037D771" w14:textId="59A42587" w:rsidR="002152F2" w:rsidRPr="004D77F5" w:rsidRDefault="002152F2" w:rsidP="002152F2">
      <w:pPr>
        <w:pStyle w:val="ListParagraph"/>
        <w:numPr>
          <w:ilvl w:val="0"/>
          <w:numId w:val="41"/>
        </w:numPr>
        <w:ind w:left="360"/>
        <w:rPr>
          <w:rFonts w:asciiTheme="minorHAnsi" w:hAnsiTheme="minorHAnsi" w:cstheme="minorHAnsi"/>
          <w:sz w:val="22"/>
          <w:szCs w:val="22"/>
        </w:rPr>
      </w:pPr>
      <w:r w:rsidRPr="004D77F5">
        <w:rPr>
          <w:rFonts w:asciiTheme="minorHAnsi" w:hAnsiTheme="minorHAnsi" w:cstheme="minorHAnsi"/>
          <w:sz w:val="22"/>
          <w:szCs w:val="22"/>
        </w:rPr>
        <w:t>Mariah Beltran*, Conservation Biology (spring 2023-</w:t>
      </w:r>
      <w:r>
        <w:rPr>
          <w:rFonts w:asciiTheme="minorHAnsi" w:hAnsiTheme="minorHAnsi" w:cstheme="minorHAnsi"/>
          <w:sz w:val="22"/>
          <w:szCs w:val="22"/>
        </w:rPr>
        <w:t>winter 2024</w:t>
      </w:r>
      <w:r w:rsidRPr="004D77F5">
        <w:rPr>
          <w:rFonts w:asciiTheme="minorHAnsi" w:hAnsiTheme="minorHAnsi" w:cstheme="minorHAnsi"/>
          <w:sz w:val="22"/>
          <w:szCs w:val="22"/>
        </w:rPr>
        <w:t>)</w:t>
      </w:r>
    </w:p>
    <w:p w14:paraId="7AD263BA" w14:textId="22B8AC85" w:rsidR="007C16F2" w:rsidRPr="004D77F5" w:rsidRDefault="007C16F2" w:rsidP="007C16F2">
      <w:pPr>
        <w:pStyle w:val="ListParagraph"/>
        <w:numPr>
          <w:ilvl w:val="0"/>
          <w:numId w:val="41"/>
        </w:numPr>
        <w:ind w:left="360"/>
        <w:rPr>
          <w:rFonts w:asciiTheme="minorHAnsi" w:hAnsiTheme="minorHAnsi" w:cstheme="minorHAnsi"/>
          <w:sz w:val="22"/>
          <w:szCs w:val="22"/>
        </w:rPr>
      </w:pPr>
      <w:r w:rsidRPr="004D77F5">
        <w:rPr>
          <w:rFonts w:asciiTheme="minorHAnsi" w:hAnsiTheme="minorHAnsi" w:cstheme="minorHAnsi"/>
          <w:sz w:val="22"/>
          <w:szCs w:val="22"/>
        </w:rPr>
        <w:t>Sharika Kapur, Sustainability (spring</w:t>
      </w:r>
      <w:r w:rsidR="002152F2">
        <w:rPr>
          <w:rFonts w:asciiTheme="minorHAnsi" w:hAnsiTheme="minorHAnsi" w:cstheme="minorHAnsi"/>
          <w:sz w:val="22"/>
          <w:szCs w:val="22"/>
        </w:rPr>
        <w:t>-winter</w:t>
      </w:r>
      <w:r w:rsidRPr="004D77F5">
        <w:rPr>
          <w:rFonts w:asciiTheme="minorHAnsi" w:hAnsiTheme="minorHAnsi" w:cstheme="minorHAnsi"/>
          <w:sz w:val="22"/>
          <w:szCs w:val="22"/>
        </w:rPr>
        <w:t xml:space="preserve"> 2024)</w:t>
      </w:r>
    </w:p>
    <w:p w14:paraId="41E78A59" w14:textId="1FA36E46" w:rsidR="007C16F2" w:rsidRPr="004D77F5" w:rsidRDefault="007C16F2" w:rsidP="007C16F2">
      <w:pPr>
        <w:pStyle w:val="ListParagraph"/>
        <w:numPr>
          <w:ilvl w:val="0"/>
          <w:numId w:val="41"/>
        </w:numPr>
        <w:ind w:left="360"/>
        <w:rPr>
          <w:rFonts w:asciiTheme="minorHAnsi" w:hAnsiTheme="minorHAnsi" w:cstheme="minorHAnsi"/>
          <w:sz w:val="22"/>
          <w:szCs w:val="22"/>
        </w:rPr>
      </w:pPr>
      <w:r w:rsidRPr="004D77F5">
        <w:rPr>
          <w:rFonts w:asciiTheme="minorHAnsi" w:hAnsiTheme="minorHAnsi" w:cstheme="minorHAnsi"/>
          <w:sz w:val="22"/>
          <w:szCs w:val="22"/>
        </w:rPr>
        <w:t>Alexandra (Lexi) Cegielski, Sustainability (spring</w:t>
      </w:r>
      <w:r w:rsidR="002152F2">
        <w:rPr>
          <w:rFonts w:asciiTheme="minorHAnsi" w:hAnsiTheme="minorHAnsi" w:cstheme="minorHAnsi"/>
          <w:sz w:val="22"/>
          <w:szCs w:val="22"/>
        </w:rPr>
        <w:t>-winter</w:t>
      </w:r>
      <w:r w:rsidRPr="004D77F5">
        <w:rPr>
          <w:rFonts w:asciiTheme="minorHAnsi" w:hAnsiTheme="minorHAnsi" w:cstheme="minorHAnsi"/>
          <w:sz w:val="22"/>
          <w:szCs w:val="22"/>
        </w:rPr>
        <w:t xml:space="preserve"> 2024)</w:t>
      </w:r>
    </w:p>
    <w:p w14:paraId="2C2494ED" w14:textId="77777777" w:rsidR="00947A8A" w:rsidRPr="00947A8A" w:rsidRDefault="00947A8A" w:rsidP="00947A8A">
      <w:pPr>
        <w:rPr>
          <w:rFonts w:asciiTheme="minorHAnsi" w:hAnsiTheme="minorHAnsi" w:cstheme="minorHAnsi"/>
          <w:sz w:val="22"/>
          <w:szCs w:val="22"/>
        </w:rPr>
      </w:pPr>
      <w:r w:rsidRPr="00947A8A">
        <w:rPr>
          <w:rFonts w:asciiTheme="minorHAnsi" w:hAnsiTheme="minorHAnsi" w:cstheme="minorHAnsi"/>
          <w:b/>
          <w:sz w:val="22"/>
          <w:szCs w:val="22"/>
        </w:rPr>
        <w:lastRenderedPageBreak/>
        <w:t>Undergraduate Research Aides/Trainees (cont.)</w:t>
      </w:r>
    </w:p>
    <w:p w14:paraId="3C9B1583" w14:textId="10C4776E" w:rsidR="007C16F2" w:rsidRPr="004D77F5" w:rsidRDefault="007C16F2" w:rsidP="007C16F2">
      <w:pPr>
        <w:pStyle w:val="ListParagraph"/>
        <w:numPr>
          <w:ilvl w:val="0"/>
          <w:numId w:val="41"/>
        </w:numPr>
        <w:ind w:left="360"/>
        <w:rPr>
          <w:rFonts w:asciiTheme="minorHAnsi" w:hAnsiTheme="minorHAnsi" w:cstheme="minorHAnsi"/>
          <w:sz w:val="22"/>
          <w:szCs w:val="22"/>
        </w:rPr>
      </w:pPr>
      <w:r w:rsidRPr="004D77F5">
        <w:rPr>
          <w:rFonts w:asciiTheme="minorHAnsi" w:hAnsiTheme="minorHAnsi" w:cstheme="minorHAnsi"/>
          <w:sz w:val="22"/>
          <w:szCs w:val="22"/>
        </w:rPr>
        <w:t>Julia (Jules) Patt, Planning (spring 2024)</w:t>
      </w:r>
    </w:p>
    <w:p w14:paraId="290F44B4" w14:textId="48609759" w:rsidR="007C16F2" w:rsidRPr="004D77F5" w:rsidRDefault="007C16F2" w:rsidP="007C16F2">
      <w:pPr>
        <w:pStyle w:val="ListParagraph"/>
        <w:numPr>
          <w:ilvl w:val="0"/>
          <w:numId w:val="41"/>
        </w:numPr>
        <w:ind w:left="360"/>
        <w:rPr>
          <w:rFonts w:asciiTheme="minorHAnsi" w:hAnsiTheme="minorHAnsi" w:cstheme="minorHAnsi"/>
          <w:sz w:val="22"/>
          <w:szCs w:val="22"/>
        </w:rPr>
      </w:pPr>
      <w:r w:rsidRPr="004D77F5">
        <w:rPr>
          <w:rFonts w:asciiTheme="minorHAnsi" w:hAnsiTheme="minorHAnsi" w:cstheme="minorHAnsi"/>
          <w:sz w:val="22"/>
          <w:szCs w:val="22"/>
        </w:rPr>
        <w:t>Eashtha Dediwela, Sustainability (spring 2024)</w:t>
      </w:r>
    </w:p>
    <w:p w14:paraId="5B7468B5" w14:textId="63575972" w:rsidR="007C16F2" w:rsidRPr="004D77F5" w:rsidRDefault="007C16F2" w:rsidP="007C16F2">
      <w:pPr>
        <w:pStyle w:val="ListParagraph"/>
        <w:numPr>
          <w:ilvl w:val="0"/>
          <w:numId w:val="41"/>
        </w:numPr>
        <w:ind w:left="360"/>
        <w:rPr>
          <w:rFonts w:asciiTheme="minorHAnsi" w:hAnsiTheme="minorHAnsi" w:cstheme="minorHAnsi"/>
          <w:sz w:val="22"/>
          <w:szCs w:val="22"/>
        </w:rPr>
      </w:pPr>
      <w:r w:rsidRPr="004D77F5">
        <w:rPr>
          <w:rFonts w:asciiTheme="minorHAnsi" w:hAnsiTheme="minorHAnsi" w:cstheme="minorHAnsi"/>
          <w:sz w:val="22"/>
          <w:szCs w:val="22"/>
        </w:rPr>
        <w:t xml:space="preserve">Carter Snee, Conservation Biology, </w:t>
      </w:r>
      <w:r w:rsidRPr="004D77F5">
        <w:rPr>
          <w:rFonts w:asciiTheme="minorHAnsi" w:hAnsiTheme="minorHAnsi" w:cstheme="minorHAnsi"/>
          <w:i/>
          <w:sz w:val="22"/>
          <w:szCs w:val="22"/>
        </w:rPr>
        <w:t>online</w:t>
      </w:r>
      <w:r w:rsidRPr="004D77F5">
        <w:rPr>
          <w:rFonts w:asciiTheme="minorHAnsi" w:hAnsiTheme="minorHAnsi" w:cstheme="minorHAnsi"/>
          <w:sz w:val="22"/>
          <w:szCs w:val="22"/>
        </w:rPr>
        <w:t xml:space="preserve"> (spring 2024)</w:t>
      </w:r>
    </w:p>
    <w:p w14:paraId="519D4A31" w14:textId="01FB0CE4" w:rsidR="007C16F2" w:rsidRPr="004D77F5" w:rsidRDefault="007C16F2" w:rsidP="007C16F2">
      <w:pPr>
        <w:pStyle w:val="ListParagraph"/>
        <w:numPr>
          <w:ilvl w:val="0"/>
          <w:numId w:val="41"/>
        </w:numPr>
        <w:ind w:left="360"/>
        <w:rPr>
          <w:rFonts w:asciiTheme="minorHAnsi" w:hAnsiTheme="minorHAnsi" w:cstheme="minorHAnsi"/>
          <w:sz w:val="22"/>
          <w:szCs w:val="22"/>
        </w:rPr>
      </w:pPr>
      <w:r w:rsidRPr="004D77F5">
        <w:rPr>
          <w:rFonts w:asciiTheme="minorHAnsi" w:hAnsiTheme="minorHAnsi" w:cstheme="minorHAnsi"/>
          <w:sz w:val="22"/>
          <w:szCs w:val="22"/>
        </w:rPr>
        <w:t xml:space="preserve">Shaima Abughanem, GIS, </w:t>
      </w:r>
      <w:r w:rsidRPr="004D77F5">
        <w:rPr>
          <w:rFonts w:asciiTheme="minorHAnsi" w:hAnsiTheme="minorHAnsi" w:cstheme="minorHAnsi"/>
          <w:i/>
          <w:sz w:val="22"/>
          <w:szCs w:val="22"/>
        </w:rPr>
        <w:t>online</w:t>
      </w:r>
      <w:r w:rsidRPr="004D77F5">
        <w:rPr>
          <w:rFonts w:asciiTheme="minorHAnsi" w:hAnsiTheme="minorHAnsi" w:cstheme="minorHAnsi"/>
          <w:sz w:val="22"/>
          <w:szCs w:val="22"/>
        </w:rPr>
        <w:t xml:space="preserve"> (spring 2024)</w:t>
      </w:r>
    </w:p>
    <w:p w14:paraId="11DA4939" w14:textId="2241CE8A" w:rsidR="007C16F2" w:rsidRPr="004D77F5" w:rsidRDefault="007C16F2" w:rsidP="007C16F2">
      <w:pPr>
        <w:pStyle w:val="ListParagraph"/>
        <w:numPr>
          <w:ilvl w:val="0"/>
          <w:numId w:val="41"/>
        </w:numPr>
        <w:ind w:left="360"/>
        <w:rPr>
          <w:rFonts w:asciiTheme="minorHAnsi" w:hAnsiTheme="minorHAnsi" w:cstheme="minorHAnsi"/>
          <w:sz w:val="22"/>
          <w:szCs w:val="22"/>
        </w:rPr>
      </w:pPr>
      <w:r w:rsidRPr="004D77F5">
        <w:rPr>
          <w:rFonts w:asciiTheme="minorHAnsi" w:hAnsiTheme="minorHAnsi" w:cstheme="minorHAnsi"/>
          <w:sz w:val="22"/>
          <w:szCs w:val="22"/>
        </w:rPr>
        <w:t xml:space="preserve">Spencer Zigler, Sustainability, </w:t>
      </w:r>
      <w:r w:rsidRPr="004D77F5">
        <w:rPr>
          <w:rFonts w:asciiTheme="minorHAnsi" w:hAnsiTheme="minorHAnsi" w:cstheme="minorHAnsi"/>
          <w:i/>
          <w:sz w:val="22"/>
          <w:szCs w:val="22"/>
        </w:rPr>
        <w:t>online</w:t>
      </w:r>
      <w:r w:rsidRPr="004D77F5">
        <w:rPr>
          <w:rFonts w:asciiTheme="minorHAnsi" w:hAnsiTheme="minorHAnsi" w:cstheme="minorHAnsi"/>
          <w:sz w:val="22"/>
          <w:szCs w:val="22"/>
        </w:rPr>
        <w:t xml:space="preserve"> (spring 2024)</w:t>
      </w:r>
    </w:p>
    <w:p w14:paraId="4FA4DE4C" w14:textId="41E6E051" w:rsidR="007C16F2" w:rsidRPr="004D77F5" w:rsidRDefault="007C16F2" w:rsidP="003A1D70">
      <w:pPr>
        <w:pStyle w:val="ListParagraph"/>
        <w:numPr>
          <w:ilvl w:val="0"/>
          <w:numId w:val="41"/>
        </w:numPr>
        <w:ind w:left="360"/>
        <w:rPr>
          <w:rFonts w:asciiTheme="minorHAnsi" w:hAnsiTheme="minorHAnsi" w:cstheme="minorHAnsi"/>
          <w:sz w:val="22"/>
          <w:szCs w:val="22"/>
        </w:rPr>
      </w:pPr>
      <w:r w:rsidRPr="004D77F5">
        <w:rPr>
          <w:rFonts w:asciiTheme="minorHAnsi" w:hAnsiTheme="minorHAnsi" w:cstheme="minorHAnsi"/>
          <w:sz w:val="22"/>
          <w:szCs w:val="22"/>
        </w:rPr>
        <w:t xml:space="preserve">Sophia Olszewski, Sustainability, </w:t>
      </w:r>
      <w:r w:rsidRPr="004D77F5">
        <w:rPr>
          <w:rFonts w:asciiTheme="minorHAnsi" w:hAnsiTheme="minorHAnsi" w:cstheme="minorHAnsi"/>
          <w:i/>
          <w:sz w:val="22"/>
          <w:szCs w:val="22"/>
        </w:rPr>
        <w:t>online</w:t>
      </w:r>
      <w:r w:rsidRPr="004D77F5">
        <w:rPr>
          <w:rFonts w:asciiTheme="minorHAnsi" w:hAnsiTheme="minorHAnsi" w:cstheme="minorHAnsi"/>
          <w:sz w:val="22"/>
          <w:szCs w:val="22"/>
        </w:rPr>
        <w:t xml:space="preserve"> (spring 2024)</w:t>
      </w:r>
    </w:p>
    <w:p w14:paraId="2F51F7B9" w14:textId="77777777" w:rsidR="003A1D70" w:rsidRPr="004D77F5" w:rsidRDefault="003A1D70" w:rsidP="003A1D70">
      <w:pPr>
        <w:pStyle w:val="ListParagraph"/>
        <w:numPr>
          <w:ilvl w:val="0"/>
          <w:numId w:val="41"/>
        </w:numPr>
        <w:ind w:left="360"/>
        <w:rPr>
          <w:rFonts w:asciiTheme="minorHAnsi" w:hAnsiTheme="minorHAnsi" w:cstheme="minorHAnsi"/>
          <w:sz w:val="22"/>
          <w:szCs w:val="22"/>
        </w:rPr>
      </w:pPr>
      <w:r w:rsidRPr="004D77F5">
        <w:rPr>
          <w:rFonts w:asciiTheme="minorHAnsi" w:hAnsiTheme="minorHAnsi" w:cstheme="minorHAnsi"/>
          <w:sz w:val="22"/>
          <w:szCs w:val="22"/>
        </w:rPr>
        <w:t>Dayanara Avilez*, Sustainability (spring 2021-2023)</w:t>
      </w:r>
    </w:p>
    <w:p w14:paraId="5B0F88B7" w14:textId="2F1622A4" w:rsidR="00731201" w:rsidRPr="004D77F5" w:rsidRDefault="00731201" w:rsidP="003A1D70">
      <w:pPr>
        <w:pStyle w:val="ListParagraph"/>
        <w:numPr>
          <w:ilvl w:val="0"/>
          <w:numId w:val="41"/>
        </w:numPr>
        <w:ind w:left="360"/>
        <w:rPr>
          <w:rFonts w:asciiTheme="minorHAnsi" w:hAnsiTheme="minorHAnsi" w:cstheme="minorHAnsi"/>
          <w:sz w:val="22"/>
          <w:szCs w:val="22"/>
        </w:rPr>
      </w:pPr>
      <w:bookmarkStart w:id="70" w:name="_Hlk155106564"/>
      <w:r w:rsidRPr="004D77F5">
        <w:rPr>
          <w:rFonts w:asciiTheme="minorHAnsi" w:hAnsiTheme="minorHAnsi" w:cstheme="minorHAnsi"/>
          <w:sz w:val="22"/>
          <w:szCs w:val="22"/>
        </w:rPr>
        <w:t>Amy Oliver, Sustainability</w:t>
      </w:r>
      <w:r w:rsidR="00CB4F8A" w:rsidRPr="004D77F5">
        <w:rPr>
          <w:rFonts w:asciiTheme="minorHAnsi" w:hAnsiTheme="minorHAnsi" w:cstheme="minorHAnsi"/>
          <w:sz w:val="22"/>
          <w:szCs w:val="22"/>
        </w:rPr>
        <w:t xml:space="preserve">, </w:t>
      </w:r>
      <w:r w:rsidR="00CB4F8A" w:rsidRPr="004D77F5">
        <w:rPr>
          <w:rFonts w:asciiTheme="minorHAnsi" w:hAnsiTheme="minorHAnsi" w:cstheme="minorHAnsi"/>
          <w:i/>
          <w:sz w:val="22"/>
          <w:szCs w:val="22"/>
        </w:rPr>
        <w:t>o</w:t>
      </w:r>
      <w:r w:rsidRPr="004D77F5">
        <w:rPr>
          <w:rFonts w:asciiTheme="minorHAnsi" w:hAnsiTheme="minorHAnsi" w:cstheme="minorHAnsi"/>
          <w:i/>
          <w:sz w:val="22"/>
          <w:szCs w:val="22"/>
        </w:rPr>
        <w:t>nline</w:t>
      </w:r>
      <w:r w:rsidRPr="004D77F5">
        <w:rPr>
          <w:rFonts w:asciiTheme="minorHAnsi" w:hAnsiTheme="minorHAnsi" w:cstheme="minorHAnsi"/>
          <w:sz w:val="22"/>
          <w:szCs w:val="22"/>
        </w:rPr>
        <w:t xml:space="preserve"> (spring 2023)</w:t>
      </w:r>
    </w:p>
    <w:p w14:paraId="7B942866" w14:textId="4AE0EB6A" w:rsidR="00CB4F8A" w:rsidRPr="004D77F5" w:rsidRDefault="00CB4F8A" w:rsidP="003A1D70">
      <w:pPr>
        <w:pStyle w:val="ListParagraph"/>
        <w:numPr>
          <w:ilvl w:val="0"/>
          <w:numId w:val="41"/>
        </w:numPr>
        <w:ind w:left="360"/>
        <w:rPr>
          <w:rFonts w:asciiTheme="minorHAnsi" w:hAnsiTheme="minorHAnsi" w:cstheme="minorHAnsi"/>
          <w:sz w:val="22"/>
          <w:szCs w:val="22"/>
        </w:rPr>
      </w:pPr>
      <w:r w:rsidRPr="004D77F5">
        <w:rPr>
          <w:rFonts w:asciiTheme="minorHAnsi" w:hAnsiTheme="minorHAnsi" w:cstheme="minorHAnsi"/>
          <w:sz w:val="22"/>
          <w:szCs w:val="22"/>
        </w:rPr>
        <w:t xml:space="preserve">Nathan Schurter, Sustainability with GIS certificate, </w:t>
      </w:r>
      <w:r w:rsidRPr="004D77F5">
        <w:rPr>
          <w:rFonts w:asciiTheme="minorHAnsi" w:hAnsiTheme="minorHAnsi" w:cstheme="minorHAnsi"/>
          <w:i/>
          <w:sz w:val="22"/>
          <w:szCs w:val="22"/>
        </w:rPr>
        <w:t>online</w:t>
      </w:r>
      <w:r w:rsidRPr="004D77F5">
        <w:rPr>
          <w:rFonts w:asciiTheme="minorHAnsi" w:hAnsiTheme="minorHAnsi" w:cstheme="minorHAnsi"/>
          <w:sz w:val="22"/>
          <w:szCs w:val="22"/>
        </w:rPr>
        <w:t xml:space="preserve"> (spring 2023)</w:t>
      </w:r>
    </w:p>
    <w:p w14:paraId="26EBAD3D" w14:textId="7C9309B4" w:rsidR="00731201" w:rsidRPr="004D77F5" w:rsidRDefault="00731201" w:rsidP="003A1D70">
      <w:pPr>
        <w:pStyle w:val="ListParagraph"/>
        <w:numPr>
          <w:ilvl w:val="0"/>
          <w:numId w:val="41"/>
        </w:numPr>
        <w:ind w:left="360"/>
        <w:rPr>
          <w:rFonts w:asciiTheme="minorHAnsi" w:hAnsiTheme="minorHAnsi" w:cstheme="minorHAnsi"/>
          <w:sz w:val="22"/>
          <w:szCs w:val="22"/>
        </w:rPr>
      </w:pPr>
      <w:r w:rsidRPr="004D77F5">
        <w:rPr>
          <w:rFonts w:asciiTheme="minorHAnsi" w:hAnsiTheme="minorHAnsi" w:cstheme="minorHAnsi"/>
          <w:sz w:val="22"/>
          <w:szCs w:val="22"/>
        </w:rPr>
        <w:t>Rosa</w:t>
      </w:r>
      <w:bookmarkStart w:id="71" w:name="_Hlk155106999"/>
      <w:r w:rsidRPr="004D77F5">
        <w:rPr>
          <w:rFonts w:asciiTheme="minorHAnsi" w:hAnsiTheme="minorHAnsi" w:cstheme="minorHAnsi"/>
          <w:sz w:val="22"/>
          <w:szCs w:val="22"/>
        </w:rPr>
        <w:t xml:space="preserve"> Aguirre Gutierrez</w:t>
      </w:r>
      <w:bookmarkEnd w:id="71"/>
      <w:r w:rsidR="00A27144" w:rsidRPr="004D77F5">
        <w:rPr>
          <w:rFonts w:asciiTheme="minorHAnsi" w:hAnsiTheme="minorHAnsi" w:cstheme="minorHAnsi"/>
          <w:sz w:val="22"/>
          <w:szCs w:val="22"/>
        </w:rPr>
        <w:t>*</w:t>
      </w:r>
      <w:r w:rsidRPr="004D77F5">
        <w:rPr>
          <w:rFonts w:asciiTheme="minorHAnsi" w:hAnsiTheme="minorHAnsi" w:cstheme="minorHAnsi"/>
          <w:sz w:val="22"/>
          <w:szCs w:val="22"/>
        </w:rPr>
        <w:t xml:space="preserve">, Sustainability (spring 2023) </w:t>
      </w:r>
    </w:p>
    <w:p w14:paraId="1D05570B" w14:textId="609DF5CD" w:rsidR="00C14579" w:rsidRPr="004D77F5" w:rsidRDefault="00C14579" w:rsidP="003A1D70">
      <w:pPr>
        <w:pStyle w:val="ListParagraph"/>
        <w:numPr>
          <w:ilvl w:val="0"/>
          <w:numId w:val="41"/>
        </w:numPr>
        <w:ind w:left="360"/>
        <w:rPr>
          <w:rFonts w:asciiTheme="minorHAnsi" w:hAnsiTheme="minorHAnsi" w:cstheme="minorHAnsi"/>
          <w:sz w:val="22"/>
          <w:szCs w:val="22"/>
        </w:rPr>
      </w:pPr>
      <w:r w:rsidRPr="004D77F5">
        <w:rPr>
          <w:rFonts w:asciiTheme="minorHAnsi" w:hAnsiTheme="minorHAnsi" w:cstheme="minorHAnsi"/>
          <w:sz w:val="22"/>
          <w:szCs w:val="22"/>
        </w:rPr>
        <w:t>Alyssa Knowles, Sustainability (spring 2023)</w:t>
      </w:r>
    </w:p>
    <w:p w14:paraId="767C0618" w14:textId="1269F1CB" w:rsidR="00C14579" w:rsidRPr="004D77F5" w:rsidRDefault="00C14579" w:rsidP="003A1D70">
      <w:pPr>
        <w:pStyle w:val="ListParagraph"/>
        <w:numPr>
          <w:ilvl w:val="0"/>
          <w:numId w:val="41"/>
        </w:numPr>
        <w:ind w:left="360"/>
        <w:rPr>
          <w:rFonts w:asciiTheme="minorHAnsi" w:hAnsiTheme="minorHAnsi" w:cstheme="minorHAnsi"/>
          <w:sz w:val="22"/>
          <w:szCs w:val="22"/>
        </w:rPr>
      </w:pPr>
      <w:r w:rsidRPr="004D77F5">
        <w:rPr>
          <w:rFonts w:asciiTheme="minorHAnsi" w:hAnsiTheme="minorHAnsi" w:cstheme="minorHAnsi"/>
          <w:sz w:val="22"/>
          <w:szCs w:val="22"/>
        </w:rPr>
        <w:t>Kailey Kruse, Design (spring 2023)</w:t>
      </w:r>
    </w:p>
    <w:bookmarkEnd w:id="70"/>
    <w:p w14:paraId="6EDE9BDC" w14:textId="354A3038" w:rsidR="003A1D70" w:rsidRPr="004D77F5" w:rsidRDefault="003A1D70" w:rsidP="003A1D70">
      <w:pPr>
        <w:pStyle w:val="ListParagraph"/>
        <w:numPr>
          <w:ilvl w:val="0"/>
          <w:numId w:val="41"/>
        </w:numPr>
        <w:ind w:left="360"/>
        <w:rPr>
          <w:rFonts w:asciiTheme="minorHAnsi" w:hAnsiTheme="minorHAnsi" w:cstheme="minorHAnsi"/>
          <w:sz w:val="22"/>
          <w:szCs w:val="22"/>
        </w:rPr>
      </w:pPr>
      <w:r w:rsidRPr="004D77F5">
        <w:rPr>
          <w:rFonts w:asciiTheme="minorHAnsi" w:hAnsiTheme="minorHAnsi" w:cstheme="minorHAnsi"/>
          <w:sz w:val="22"/>
          <w:szCs w:val="22"/>
        </w:rPr>
        <w:t>Olivia Holderness, Sustainability with Planning minor (spring 2022-2023)</w:t>
      </w:r>
    </w:p>
    <w:p w14:paraId="445EBC0B" w14:textId="5677950D" w:rsidR="005D5A16" w:rsidRPr="004D77F5" w:rsidRDefault="005D5A16" w:rsidP="003A1D70">
      <w:pPr>
        <w:pStyle w:val="ListParagraph"/>
        <w:numPr>
          <w:ilvl w:val="0"/>
          <w:numId w:val="41"/>
        </w:numPr>
        <w:ind w:left="360"/>
        <w:rPr>
          <w:rFonts w:asciiTheme="minorHAnsi" w:hAnsiTheme="minorHAnsi" w:cstheme="minorHAnsi"/>
          <w:sz w:val="22"/>
          <w:szCs w:val="22"/>
        </w:rPr>
      </w:pPr>
      <w:r w:rsidRPr="004D77F5">
        <w:rPr>
          <w:rFonts w:asciiTheme="minorHAnsi" w:hAnsiTheme="minorHAnsi" w:cstheme="minorHAnsi"/>
          <w:sz w:val="22"/>
          <w:szCs w:val="22"/>
        </w:rPr>
        <w:t>Mazzy Johnson, Sustainability with Biological Science minor (spring 2022)</w:t>
      </w:r>
    </w:p>
    <w:p w14:paraId="7D1D33BA" w14:textId="6F61EA54" w:rsidR="00596BBB" w:rsidRPr="004D77F5" w:rsidRDefault="00596BBB" w:rsidP="003A1D70">
      <w:pPr>
        <w:pStyle w:val="ListParagraph"/>
        <w:numPr>
          <w:ilvl w:val="0"/>
          <w:numId w:val="41"/>
        </w:numPr>
        <w:ind w:left="360"/>
        <w:rPr>
          <w:rFonts w:asciiTheme="minorHAnsi" w:hAnsiTheme="minorHAnsi" w:cstheme="minorHAnsi"/>
          <w:sz w:val="22"/>
          <w:szCs w:val="22"/>
        </w:rPr>
      </w:pPr>
      <w:r w:rsidRPr="004D77F5">
        <w:rPr>
          <w:rFonts w:asciiTheme="minorHAnsi" w:hAnsiTheme="minorHAnsi" w:cstheme="minorHAnsi"/>
          <w:sz w:val="22"/>
          <w:szCs w:val="22"/>
        </w:rPr>
        <w:t>Antoni</w:t>
      </w:r>
      <w:r w:rsidR="004C4B42" w:rsidRPr="004D77F5">
        <w:rPr>
          <w:rFonts w:asciiTheme="minorHAnsi" w:hAnsiTheme="minorHAnsi" w:cstheme="minorHAnsi"/>
          <w:sz w:val="22"/>
          <w:szCs w:val="22"/>
        </w:rPr>
        <w:t>a</w:t>
      </w:r>
      <w:r w:rsidRPr="004D77F5">
        <w:rPr>
          <w:rFonts w:asciiTheme="minorHAnsi" w:hAnsiTheme="minorHAnsi" w:cstheme="minorHAnsi"/>
          <w:sz w:val="22"/>
          <w:szCs w:val="22"/>
        </w:rPr>
        <w:t xml:space="preserve"> Pag</w:t>
      </w:r>
      <w:r w:rsidR="000B6E42" w:rsidRPr="004D77F5">
        <w:rPr>
          <w:rFonts w:asciiTheme="minorHAnsi" w:hAnsiTheme="minorHAnsi" w:cstheme="minorHAnsi"/>
          <w:sz w:val="22"/>
          <w:szCs w:val="22"/>
        </w:rPr>
        <w:t>n</w:t>
      </w:r>
      <w:r w:rsidRPr="004D77F5">
        <w:rPr>
          <w:rFonts w:asciiTheme="minorHAnsi" w:hAnsiTheme="minorHAnsi" w:cstheme="minorHAnsi"/>
          <w:sz w:val="22"/>
          <w:szCs w:val="22"/>
        </w:rPr>
        <w:t xml:space="preserve">ozzi, Geography </w:t>
      </w:r>
      <w:r w:rsidR="005D5A16" w:rsidRPr="004D77F5">
        <w:rPr>
          <w:rFonts w:asciiTheme="minorHAnsi" w:hAnsiTheme="minorHAnsi" w:cstheme="minorHAnsi"/>
          <w:sz w:val="22"/>
          <w:szCs w:val="22"/>
        </w:rPr>
        <w:t>with Geology minor (spring 2022)</w:t>
      </w:r>
    </w:p>
    <w:p w14:paraId="2DE8423B" w14:textId="633CC4A5" w:rsidR="0084018E" w:rsidRPr="004D77F5" w:rsidRDefault="0084018E" w:rsidP="003A1D70">
      <w:pPr>
        <w:pStyle w:val="ListParagraph"/>
        <w:numPr>
          <w:ilvl w:val="0"/>
          <w:numId w:val="41"/>
        </w:numPr>
        <w:ind w:left="360"/>
        <w:rPr>
          <w:rFonts w:asciiTheme="minorHAnsi" w:hAnsiTheme="minorHAnsi" w:cstheme="minorHAnsi"/>
          <w:sz w:val="22"/>
          <w:szCs w:val="22"/>
        </w:rPr>
      </w:pPr>
      <w:r w:rsidRPr="004D77F5">
        <w:rPr>
          <w:rFonts w:asciiTheme="minorHAnsi" w:hAnsiTheme="minorHAnsi" w:cstheme="minorHAnsi"/>
          <w:sz w:val="22"/>
          <w:szCs w:val="22"/>
        </w:rPr>
        <w:t>Kira Videan, Sustainability (co-advised with Jose-Benito Rosales Chavez</w:t>
      </w:r>
      <w:r w:rsidR="00116153" w:rsidRPr="004D77F5">
        <w:rPr>
          <w:rFonts w:asciiTheme="minorHAnsi" w:hAnsiTheme="minorHAnsi" w:cstheme="minorHAnsi"/>
          <w:sz w:val="22"/>
          <w:szCs w:val="22"/>
        </w:rPr>
        <w:t xml:space="preserve">; </w:t>
      </w:r>
      <w:r w:rsidRPr="004D77F5">
        <w:rPr>
          <w:rFonts w:asciiTheme="minorHAnsi" w:hAnsiTheme="minorHAnsi" w:cstheme="minorHAnsi"/>
          <w:sz w:val="22"/>
          <w:szCs w:val="22"/>
        </w:rPr>
        <w:t>spring 2022)</w:t>
      </w:r>
    </w:p>
    <w:p w14:paraId="3D8DB4A1" w14:textId="77777777" w:rsidR="0042617B" w:rsidRPr="004D77F5" w:rsidRDefault="0042617B" w:rsidP="0042617B">
      <w:pPr>
        <w:pStyle w:val="ListParagraph"/>
        <w:numPr>
          <w:ilvl w:val="0"/>
          <w:numId w:val="41"/>
        </w:numPr>
        <w:ind w:left="360"/>
        <w:rPr>
          <w:rFonts w:asciiTheme="minorHAnsi" w:hAnsiTheme="minorHAnsi" w:cstheme="minorHAnsi"/>
          <w:sz w:val="22"/>
          <w:szCs w:val="22"/>
        </w:rPr>
      </w:pPr>
      <w:r w:rsidRPr="004D77F5">
        <w:rPr>
          <w:rFonts w:asciiTheme="minorHAnsi" w:hAnsiTheme="minorHAnsi" w:cstheme="minorHAnsi"/>
          <w:sz w:val="22"/>
          <w:szCs w:val="22"/>
        </w:rPr>
        <w:t>Janelle Siefert, Planning (spring 2021-2022)</w:t>
      </w:r>
    </w:p>
    <w:p w14:paraId="5D6C27E2" w14:textId="5CC2007F" w:rsidR="00F835CF" w:rsidRPr="004D77F5" w:rsidRDefault="00F835CF" w:rsidP="003A1D70">
      <w:pPr>
        <w:pStyle w:val="ListParagraph"/>
        <w:numPr>
          <w:ilvl w:val="0"/>
          <w:numId w:val="41"/>
        </w:numPr>
        <w:ind w:left="360"/>
        <w:rPr>
          <w:rFonts w:asciiTheme="minorHAnsi" w:hAnsiTheme="minorHAnsi" w:cstheme="minorHAnsi"/>
          <w:sz w:val="22"/>
          <w:szCs w:val="22"/>
        </w:rPr>
      </w:pPr>
      <w:r w:rsidRPr="004D77F5">
        <w:rPr>
          <w:rFonts w:asciiTheme="minorHAnsi" w:hAnsiTheme="minorHAnsi" w:cstheme="minorHAnsi"/>
          <w:sz w:val="22"/>
          <w:szCs w:val="22"/>
        </w:rPr>
        <w:t>Akilah (Stephanie) Davitt, Sustainability (fall 2020-</w:t>
      </w:r>
      <w:r w:rsidR="008D2A92" w:rsidRPr="004D77F5">
        <w:rPr>
          <w:rFonts w:asciiTheme="minorHAnsi" w:hAnsiTheme="minorHAnsi" w:cstheme="minorHAnsi"/>
          <w:sz w:val="22"/>
          <w:szCs w:val="22"/>
        </w:rPr>
        <w:t xml:space="preserve">spring </w:t>
      </w:r>
      <w:r w:rsidRPr="004D77F5">
        <w:rPr>
          <w:rFonts w:asciiTheme="minorHAnsi" w:hAnsiTheme="minorHAnsi" w:cstheme="minorHAnsi"/>
          <w:sz w:val="22"/>
          <w:szCs w:val="22"/>
        </w:rPr>
        <w:t>2022)</w:t>
      </w:r>
      <w:r w:rsidR="008D2A92" w:rsidRPr="004D77F5">
        <w:rPr>
          <w:rFonts w:asciiTheme="minorHAnsi" w:hAnsiTheme="minorHAnsi" w:cstheme="minorHAnsi"/>
          <w:sz w:val="22"/>
          <w:szCs w:val="22"/>
        </w:rPr>
        <w:t xml:space="preserve"> </w:t>
      </w:r>
    </w:p>
    <w:p w14:paraId="43BAA08C" w14:textId="4CBC3552" w:rsidR="00C14579" w:rsidRPr="004D77F5" w:rsidRDefault="00F835CF" w:rsidP="003A1D70">
      <w:pPr>
        <w:pStyle w:val="ListParagraph"/>
        <w:numPr>
          <w:ilvl w:val="0"/>
          <w:numId w:val="41"/>
        </w:numPr>
        <w:ind w:left="360"/>
        <w:rPr>
          <w:rFonts w:asciiTheme="minorHAnsi" w:hAnsiTheme="minorHAnsi" w:cstheme="minorHAnsi"/>
          <w:sz w:val="22"/>
          <w:szCs w:val="22"/>
        </w:rPr>
      </w:pPr>
      <w:r w:rsidRPr="004D77F5">
        <w:rPr>
          <w:rFonts w:asciiTheme="minorHAnsi" w:hAnsiTheme="minorHAnsi" w:cstheme="minorHAnsi"/>
          <w:sz w:val="22"/>
          <w:szCs w:val="22"/>
        </w:rPr>
        <w:t>Zane Encinas*, Sustainability (spring 2021-2022)</w:t>
      </w:r>
    </w:p>
    <w:p w14:paraId="6BEB8DF8" w14:textId="56598585" w:rsidR="0084018E" w:rsidRPr="00010763" w:rsidRDefault="004D7C43" w:rsidP="00010763">
      <w:pPr>
        <w:pStyle w:val="ListParagraph"/>
        <w:numPr>
          <w:ilvl w:val="0"/>
          <w:numId w:val="41"/>
        </w:numPr>
        <w:ind w:left="360"/>
        <w:rPr>
          <w:rFonts w:asciiTheme="minorHAnsi" w:hAnsiTheme="minorHAnsi" w:cstheme="minorHAnsi"/>
          <w:sz w:val="22"/>
          <w:szCs w:val="22"/>
        </w:rPr>
      </w:pPr>
      <w:r w:rsidRPr="004D77F5">
        <w:rPr>
          <w:rFonts w:asciiTheme="minorHAnsi" w:hAnsiTheme="minorHAnsi" w:cstheme="minorHAnsi"/>
          <w:sz w:val="22"/>
          <w:szCs w:val="22"/>
        </w:rPr>
        <w:t>Melissa Fleeger, Sustainability (</w:t>
      </w:r>
      <w:r w:rsidR="003A3468" w:rsidRPr="004D77F5">
        <w:rPr>
          <w:rFonts w:asciiTheme="minorHAnsi" w:hAnsiTheme="minorHAnsi" w:cstheme="minorHAnsi"/>
          <w:sz w:val="22"/>
          <w:szCs w:val="22"/>
        </w:rPr>
        <w:t>fall 2017-2019</w:t>
      </w:r>
      <w:r w:rsidRPr="004D77F5">
        <w:rPr>
          <w:rFonts w:asciiTheme="minorHAnsi" w:hAnsiTheme="minorHAnsi" w:cstheme="minorHAnsi"/>
          <w:sz w:val="22"/>
          <w:szCs w:val="22"/>
        </w:rPr>
        <w:t>)</w:t>
      </w:r>
    </w:p>
    <w:p w14:paraId="1E024DFB" w14:textId="3C6381B6" w:rsidR="00ED414C" w:rsidRDefault="00ED414C">
      <w:pPr>
        <w:rPr>
          <w:rFonts w:asciiTheme="minorHAnsi" w:hAnsiTheme="minorHAnsi" w:cstheme="minorHAnsi"/>
          <w:b/>
          <w:bCs/>
          <w:smallCaps/>
          <w:sz w:val="22"/>
          <w:szCs w:val="22"/>
        </w:rPr>
      </w:pPr>
    </w:p>
    <w:p w14:paraId="54B7C418" w14:textId="620968B2" w:rsidR="00DD145F" w:rsidRPr="004D77F5" w:rsidRDefault="003F782F" w:rsidP="00684DA6">
      <w:pPr>
        <w:pStyle w:val="Heading6"/>
        <w:rPr>
          <w:rFonts w:asciiTheme="minorHAnsi" w:hAnsiTheme="minorHAnsi" w:cstheme="minorHAnsi"/>
          <w:smallCaps/>
          <w:sz w:val="22"/>
          <w:szCs w:val="22"/>
        </w:rPr>
      </w:pPr>
      <w:r w:rsidRPr="004D77F5">
        <w:rPr>
          <w:rFonts w:asciiTheme="minorHAnsi" w:hAnsiTheme="minorHAnsi" w:cstheme="minorHAnsi"/>
          <w:smallCaps/>
          <w:sz w:val="22"/>
          <w:szCs w:val="22"/>
        </w:rPr>
        <w:t>Service</w:t>
      </w:r>
    </w:p>
    <w:p w14:paraId="0F49E3BF" w14:textId="77777777" w:rsidR="009C33A9" w:rsidRPr="004D77F5" w:rsidRDefault="00DD145F" w:rsidP="00072C9E">
      <w:pPr>
        <w:pStyle w:val="BodyTextIndent3"/>
        <w:ind w:left="187" w:hanging="187"/>
        <w:rPr>
          <w:rFonts w:asciiTheme="minorHAnsi" w:hAnsiTheme="minorHAnsi" w:cstheme="minorHAnsi"/>
          <w:iCs/>
          <w:sz w:val="22"/>
          <w:szCs w:val="22"/>
        </w:rPr>
      </w:pPr>
      <w:r w:rsidRPr="004D77F5">
        <w:rPr>
          <w:rFonts w:asciiTheme="minorHAnsi" w:hAnsiTheme="minorHAnsi" w:cstheme="minorHAnsi"/>
          <w:i/>
          <w:iCs/>
          <w:sz w:val="22"/>
          <w:szCs w:val="22"/>
          <w:u w:val="single"/>
        </w:rPr>
        <w:t xml:space="preserve">Professional </w:t>
      </w:r>
      <w:r w:rsidR="00B83F88" w:rsidRPr="004D77F5">
        <w:rPr>
          <w:rFonts w:asciiTheme="minorHAnsi" w:hAnsiTheme="minorHAnsi" w:cstheme="minorHAnsi"/>
          <w:i/>
          <w:iCs/>
          <w:sz w:val="22"/>
          <w:szCs w:val="22"/>
          <w:u w:val="single"/>
        </w:rPr>
        <w:t>Service</w:t>
      </w:r>
    </w:p>
    <w:p w14:paraId="4ACA4774" w14:textId="229E603E" w:rsidR="00401D15" w:rsidRPr="00401D15" w:rsidRDefault="00401D15" w:rsidP="00072C9E">
      <w:pPr>
        <w:pStyle w:val="BodyTextIndent3"/>
        <w:ind w:left="180" w:hanging="180"/>
        <w:rPr>
          <w:rFonts w:asciiTheme="minorHAnsi" w:hAnsiTheme="minorHAnsi" w:cstheme="minorHAnsi"/>
          <w:iCs/>
          <w:sz w:val="22"/>
          <w:szCs w:val="22"/>
        </w:rPr>
      </w:pPr>
      <w:bookmarkStart w:id="72" w:name="_Hlk60831755"/>
      <w:r>
        <w:rPr>
          <w:rFonts w:asciiTheme="minorHAnsi" w:hAnsiTheme="minorHAnsi" w:cstheme="minorHAnsi"/>
          <w:i/>
          <w:iCs/>
          <w:sz w:val="22"/>
          <w:szCs w:val="22"/>
        </w:rPr>
        <w:t xml:space="preserve">Contributor to Blog Series, </w:t>
      </w:r>
      <w:r>
        <w:rPr>
          <w:rFonts w:asciiTheme="minorHAnsi" w:hAnsiTheme="minorHAnsi" w:cstheme="minorHAnsi"/>
          <w:iCs/>
          <w:sz w:val="22"/>
          <w:szCs w:val="22"/>
        </w:rPr>
        <w:t xml:space="preserve">Arizona Wildlife Federation, 2023-24. </w:t>
      </w:r>
    </w:p>
    <w:p w14:paraId="37CCF1E5" w14:textId="3C23F712" w:rsidR="00072C9E" w:rsidRDefault="00072C9E" w:rsidP="00072C9E">
      <w:pPr>
        <w:pStyle w:val="BodyTextIndent3"/>
        <w:ind w:left="180" w:hanging="180"/>
        <w:rPr>
          <w:rFonts w:asciiTheme="minorHAnsi" w:hAnsiTheme="minorHAnsi" w:cstheme="minorHAnsi"/>
          <w:i/>
          <w:iCs/>
          <w:sz w:val="22"/>
          <w:szCs w:val="22"/>
        </w:rPr>
      </w:pPr>
      <w:r>
        <w:rPr>
          <w:rFonts w:asciiTheme="minorHAnsi" w:hAnsiTheme="minorHAnsi" w:cstheme="minorHAnsi"/>
          <w:i/>
          <w:iCs/>
          <w:sz w:val="22"/>
          <w:szCs w:val="22"/>
        </w:rPr>
        <w:t>Steering Committee Member</w:t>
      </w:r>
      <w:r w:rsidRPr="00072C9E">
        <w:rPr>
          <w:rFonts w:asciiTheme="minorHAnsi" w:hAnsiTheme="minorHAnsi" w:cstheme="minorHAnsi"/>
          <w:iCs/>
          <w:sz w:val="22"/>
          <w:szCs w:val="22"/>
        </w:rPr>
        <w:t>, Central Arizona Conservation Alliance, 2024-present.</w:t>
      </w:r>
    </w:p>
    <w:p w14:paraId="50FB2A10" w14:textId="4C68BFF9" w:rsidR="00072C9E" w:rsidRPr="004D77F5" w:rsidRDefault="00072C9E" w:rsidP="00072C9E">
      <w:pPr>
        <w:pStyle w:val="BodyTextIndent3"/>
        <w:ind w:left="180" w:hanging="180"/>
        <w:rPr>
          <w:rFonts w:asciiTheme="minorHAnsi" w:hAnsiTheme="minorHAnsi" w:cstheme="minorHAnsi"/>
          <w:iCs/>
          <w:sz w:val="22"/>
          <w:szCs w:val="22"/>
        </w:rPr>
      </w:pPr>
      <w:r>
        <w:rPr>
          <w:rFonts w:asciiTheme="minorHAnsi" w:hAnsiTheme="minorHAnsi" w:cstheme="minorHAnsi"/>
          <w:i/>
          <w:iCs/>
          <w:sz w:val="22"/>
          <w:szCs w:val="22"/>
        </w:rPr>
        <w:t>S</w:t>
      </w:r>
      <w:r w:rsidRPr="004D77F5">
        <w:rPr>
          <w:rFonts w:asciiTheme="minorHAnsi" w:hAnsiTheme="minorHAnsi" w:cstheme="minorHAnsi"/>
          <w:i/>
          <w:iCs/>
          <w:sz w:val="22"/>
          <w:szCs w:val="22"/>
        </w:rPr>
        <w:t>ocial Science Advisor</w:t>
      </w:r>
      <w:r w:rsidRPr="004D77F5">
        <w:rPr>
          <w:rFonts w:asciiTheme="minorHAnsi" w:hAnsiTheme="minorHAnsi" w:cstheme="minorHAnsi"/>
          <w:iCs/>
          <w:sz w:val="22"/>
          <w:szCs w:val="22"/>
        </w:rPr>
        <w:t>, Urban Wildlife Information Network, 2020-present.</w:t>
      </w:r>
    </w:p>
    <w:p w14:paraId="6BF2A4B5" w14:textId="77777777" w:rsidR="00FD15BA" w:rsidRPr="004D77F5" w:rsidRDefault="00FD15BA" w:rsidP="00FD15BA">
      <w:pPr>
        <w:pStyle w:val="BodyTextIndent3"/>
        <w:ind w:left="180" w:hanging="180"/>
        <w:rPr>
          <w:rFonts w:asciiTheme="minorHAnsi" w:hAnsiTheme="minorHAnsi" w:cstheme="minorHAnsi"/>
          <w:iCs/>
          <w:sz w:val="22"/>
          <w:szCs w:val="22"/>
        </w:rPr>
      </w:pPr>
      <w:r w:rsidRPr="004D77F5">
        <w:rPr>
          <w:rFonts w:asciiTheme="minorHAnsi" w:hAnsiTheme="minorHAnsi" w:cstheme="minorHAnsi"/>
          <w:i/>
          <w:iCs/>
          <w:sz w:val="22"/>
          <w:szCs w:val="22"/>
        </w:rPr>
        <w:t>Editorial Advisory Board</w:t>
      </w:r>
      <w:r>
        <w:rPr>
          <w:rFonts w:asciiTheme="minorHAnsi" w:hAnsiTheme="minorHAnsi" w:cstheme="minorHAnsi"/>
          <w:i/>
          <w:iCs/>
          <w:sz w:val="22"/>
          <w:szCs w:val="22"/>
        </w:rPr>
        <w:t xml:space="preserve"> Member</w:t>
      </w:r>
      <w:r w:rsidRPr="004D77F5">
        <w:rPr>
          <w:rFonts w:asciiTheme="minorHAnsi" w:hAnsiTheme="minorHAnsi" w:cstheme="minorHAnsi"/>
          <w:iCs/>
          <w:sz w:val="22"/>
          <w:szCs w:val="22"/>
        </w:rPr>
        <w:t>,</w:t>
      </w:r>
      <w:r w:rsidRPr="00401D15">
        <w:rPr>
          <w:rFonts w:asciiTheme="minorHAnsi" w:hAnsiTheme="minorHAnsi" w:cstheme="minorHAnsi"/>
          <w:i/>
          <w:iCs/>
          <w:sz w:val="22"/>
          <w:szCs w:val="22"/>
        </w:rPr>
        <w:t xml:space="preserve"> </w:t>
      </w:r>
      <w:r w:rsidRPr="004D77F5">
        <w:rPr>
          <w:rFonts w:asciiTheme="minorHAnsi" w:hAnsiTheme="minorHAnsi" w:cstheme="minorHAnsi"/>
          <w:iCs/>
          <w:sz w:val="22"/>
          <w:szCs w:val="22"/>
        </w:rPr>
        <w:t>Landscape and Urban Planning. 2015</w:t>
      </w:r>
      <w:r>
        <w:rPr>
          <w:rFonts w:asciiTheme="minorHAnsi" w:hAnsiTheme="minorHAnsi" w:cstheme="minorHAnsi"/>
          <w:iCs/>
          <w:sz w:val="22"/>
          <w:szCs w:val="22"/>
        </w:rPr>
        <w:t>-present</w:t>
      </w:r>
      <w:r w:rsidRPr="004D77F5">
        <w:rPr>
          <w:rFonts w:asciiTheme="minorHAnsi" w:hAnsiTheme="minorHAnsi" w:cstheme="minorHAnsi"/>
          <w:i/>
          <w:iCs/>
          <w:sz w:val="22"/>
          <w:szCs w:val="22"/>
        </w:rPr>
        <w:t xml:space="preserve"> </w:t>
      </w:r>
      <w:r>
        <w:rPr>
          <w:rFonts w:asciiTheme="minorHAnsi" w:hAnsiTheme="minorHAnsi" w:cstheme="minorHAnsi"/>
          <w:iCs/>
          <w:sz w:val="22"/>
          <w:szCs w:val="22"/>
        </w:rPr>
        <w:t xml:space="preserve">(Associate Editor, </w:t>
      </w:r>
      <w:r w:rsidRPr="004D77F5">
        <w:rPr>
          <w:rFonts w:asciiTheme="minorHAnsi" w:hAnsiTheme="minorHAnsi" w:cstheme="minorHAnsi"/>
          <w:iCs/>
          <w:sz w:val="22"/>
          <w:szCs w:val="22"/>
        </w:rPr>
        <w:t>2019-</w:t>
      </w:r>
      <w:r>
        <w:rPr>
          <w:rFonts w:asciiTheme="minorHAnsi" w:hAnsiTheme="minorHAnsi" w:cstheme="minorHAnsi"/>
          <w:iCs/>
          <w:sz w:val="22"/>
          <w:szCs w:val="22"/>
        </w:rPr>
        <w:t>2025).</w:t>
      </w:r>
      <w:r w:rsidRPr="004D77F5">
        <w:rPr>
          <w:rFonts w:asciiTheme="minorHAnsi" w:hAnsiTheme="minorHAnsi" w:cstheme="minorHAnsi"/>
          <w:i/>
          <w:iCs/>
          <w:sz w:val="22"/>
          <w:szCs w:val="22"/>
        </w:rPr>
        <w:t xml:space="preserve"> </w:t>
      </w:r>
    </w:p>
    <w:p w14:paraId="6AC6A152" w14:textId="5C5F760A" w:rsidR="00B51C9A" w:rsidRPr="004D77F5" w:rsidRDefault="00B51C9A" w:rsidP="00072C9E">
      <w:pPr>
        <w:pStyle w:val="BodyTextIndent3"/>
        <w:ind w:left="180" w:hanging="180"/>
        <w:rPr>
          <w:rFonts w:asciiTheme="minorHAnsi" w:hAnsiTheme="minorHAnsi" w:cstheme="minorHAnsi"/>
          <w:iCs/>
          <w:sz w:val="22"/>
          <w:szCs w:val="22"/>
        </w:rPr>
      </w:pPr>
      <w:r w:rsidRPr="004D77F5">
        <w:rPr>
          <w:rFonts w:asciiTheme="minorHAnsi" w:hAnsiTheme="minorHAnsi" w:cstheme="minorHAnsi"/>
          <w:i/>
          <w:iCs/>
          <w:sz w:val="22"/>
          <w:szCs w:val="22"/>
        </w:rPr>
        <w:t>Review Editor,</w:t>
      </w:r>
      <w:r w:rsidRPr="004D77F5">
        <w:rPr>
          <w:rFonts w:asciiTheme="minorHAnsi" w:hAnsiTheme="minorHAnsi" w:cstheme="minorHAnsi"/>
          <w:iCs/>
          <w:sz w:val="22"/>
          <w:szCs w:val="22"/>
        </w:rPr>
        <w:t xml:space="preserve"> Social-Ecological Urban Systems Section of </w:t>
      </w:r>
      <w:r w:rsidRPr="004D77F5">
        <w:rPr>
          <w:rFonts w:asciiTheme="minorHAnsi" w:hAnsiTheme="minorHAnsi" w:cstheme="minorHAnsi"/>
          <w:i/>
          <w:iCs/>
          <w:sz w:val="22"/>
          <w:szCs w:val="22"/>
        </w:rPr>
        <w:t>Frontiers in Environmental Science</w:t>
      </w:r>
      <w:r w:rsidRPr="004D77F5">
        <w:rPr>
          <w:rFonts w:asciiTheme="minorHAnsi" w:hAnsiTheme="minorHAnsi" w:cstheme="minorHAnsi"/>
          <w:iCs/>
          <w:sz w:val="22"/>
          <w:szCs w:val="22"/>
        </w:rPr>
        <w:t>, 2023-present.</w:t>
      </w:r>
    </w:p>
    <w:bookmarkEnd w:id="72"/>
    <w:p w14:paraId="2F6D3112" w14:textId="4C3ECB63" w:rsidR="00D94B2B" w:rsidRPr="004D77F5" w:rsidRDefault="00D94B2B" w:rsidP="00F60B32">
      <w:pPr>
        <w:pStyle w:val="BodyTextIndent3"/>
        <w:ind w:left="180" w:hanging="180"/>
        <w:rPr>
          <w:rFonts w:asciiTheme="minorHAnsi" w:hAnsiTheme="minorHAnsi" w:cstheme="minorHAnsi"/>
          <w:iCs/>
          <w:sz w:val="22"/>
          <w:szCs w:val="22"/>
        </w:rPr>
      </w:pPr>
      <w:r w:rsidRPr="004D77F5">
        <w:rPr>
          <w:rFonts w:asciiTheme="minorHAnsi" w:hAnsiTheme="minorHAnsi" w:cstheme="minorHAnsi"/>
          <w:i/>
          <w:iCs/>
          <w:sz w:val="22"/>
          <w:szCs w:val="22"/>
        </w:rPr>
        <w:t>Mentor</w:t>
      </w:r>
      <w:r w:rsidRPr="004D77F5">
        <w:rPr>
          <w:rFonts w:asciiTheme="minorHAnsi" w:hAnsiTheme="minorHAnsi" w:cstheme="minorHAnsi"/>
          <w:iCs/>
          <w:sz w:val="22"/>
          <w:szCs w:val="22"/>
        </w:rPr>
        <w:t>, International Association of Landscape Ecology – North America, Fort Collins, Colorado, 2019.</w:t>
      </w:r>
    </w:p>
    <w:p w14:paraId="766AF4BE" w14:textId="7066B651" w:rsidR="00F60B32" w:rsidRPr="004D77F5" w:rsidRDefault="00F60B32" w:rsidP="00F60B32">
      <w:pPr>
        <w:pStyle w:val="BodyTextIndent3"/>
        <w:ind w:left="180" w:hanging="180"/>
        <w:rPr>
          <w:rFonts w:asciiTheme="minorHAnsi" w:hAnsiTheme="minorHAnsi" w:cstheme="minorHAnsi"/>
          <w:iCs/>
          <w:sz w:val="22"/>
          <w:szCs w:val="22"/>
        </w:rPr>
      </w:pPr>
      <w:r w:rsidRPr="004D77F5">
        <w:rPr>
          <w:rFonts w:asciiTheme="minorHAnsi" w:hAnsiTheme="minorHAnsi" w:cstheme="minorHAnsi"/>
          <w:i/>
          <w:iCs/>
          <w:sz w:val="22"/>
          <w:szCs w:val="22"/>
        </w:rPr>
        <w:t>Associate Editor and Editorial Board Member</w:t>
      </w:r>
      <w:r w:rsidRPr="004D77F5">
        <w:rPr>
          <w:rFonts w:asciiTheme="minorHAnsi" w:hAnsiTheme="minorHAnsi" w:cstheme="minorHAnsi"/>
          <w:iCs/>
          <w:sz w:val="22"/>
          <w:szCs w:val="22"/>
        </w:rPr>
        <w:t xml:space="preserve">, Society and Natural Resources, 2016-2018. </w:t>
      </w:r>
      <w:r w:rsidRPr="004D77F5">
        <w:rPr>
          <w:rFonts w:asciiTheme="minorHAnsi" w:hAnsiTheme="minorHAnsi" w:cstheme="minorHAnsi"/>
          <w:i/>
          <w:iCs/>
          <w:sz w:val="22"/>
          <w:szCs w:val="22"/>
        </w:rPr>
        <w:t xml:space="preserve">  </w:t>
      </w:r>
    </w:p>
    <w:p w14:paraId="0433D34E" w14:textId="06BBCAF5" w:rsidR="00FA7688" w:rsidRPr="004D77F5" w:rsidRDefault="00FA7688" w:rsidP="00FA7688">
      <w:pPr>
        <w:pStyle w:val="BodyTextIndent3"/>
        <w:ind w:left="180" w:hanging="180"/>
        <w:rPr>
          <w:rFonts w:asciiTheme="minorHAnsi" w:hAnsiTheme="minorHAnsi" w:cstheme="minorHAnsi"/>
          <w:iCs/>
          <w:sz w:val="22"/>
          <w:szCs w:val="22"/>
        </w:rPr>
      </w:pPr>
      <w:r w:rsidRPr="004D77F5">
        <w:rPr>
          <w:rFonts w:asciiTheme="minorHAnsi" w:hAnsiTheme="minorHAnsi" w:cstheme="minorHAnsi"/>
          <w:i/>
          <w:iCs/>
          <w:sz w:val="22"/>
          <w:szCs w:val="22"/>
        </w:rPr>
        <w:t>External Program Reviewer</w:t>
      </w:r>
      <w:r w:rsidRPr="004D77F5">
        <w:rPr>
          <w:rFonts w:asciiTheme="minorHAnsi" w:hAnsiTheme="minorHAnsi" w:cstheme="minorHAnsi"/>
          <w:iCs/>
          <w:sz w:val="22"/>
          <w:szCs w:val="22"/>
        </w:rPr>
        <w:t xml:space="preserve">, </w:t>
      </w:r>
      <w:r w:rsidRPr="004D77F5">
        <w:rPr>
          <w:rFonts w:asciiTheme="minorHAnsi" w:hAnsiTheme="minorHAnsi" w:cstheme="minorHAnsi"/>
          <w:color w:val="000000"/>
          <w:sz w:val="22"/>
          <w:szCs w:val="22"/>
        </w:rPr>
        <w:t>Sustainable Environmental Design Program, University of California—Davis, 2018. Department of Environment and Society, Utah State University, Logan, 2013.</w:t>
      </w:r>
    </w:p>
    <w:p w14:paraId="4DFE5BE0" w14:textId="7CF68BD1" w:rsidR="000D2D83" w:rsidRPr="004D77F5" w:rsidRDefault="000D2D83" w:rsidP="00B83F88">
      <w:pPr>
        <w:pStyle w:val="BodyTextIndent3"/>
        <w:ind w:left="180" w:hanging="180"/>
        <w:rPr>
          <w:rFonts w:asciiTheme="minorHAnsi" w:hAnsiTheme="minorHAnsi" w:cstheme="minorHAnsi"/>
          <w:iCs/>
          <w:sz w:val="22"/>
          <w:szCs w:val="22"/>
        </w:rPr>
      </w:pPr>
      <w:r w:rsidRPr="004D77F5">
        <w:rPr>
          <w:rFonts w:asciiTheme="minorHAnsi" w:hAnsiTheme="minorHAnsi" w:cstheme="minorHAnsi"/>
          <w:i/>
          <w:iCs/>
          <w:sz w:val="22"/>
          <w:szCs w:val="22"/>
        </w:rPr>
        <w:t>Panel Reviewer</w:t>
      </w:r>
      <w:r w:rsidRPr="004D77F5">
        <w:rPr>
          <w:rFonts w:asciiTheme="minorHAnsi" w:hAnsiTheme="minorHAnsi" w:cstheme="minorHAnsi"/>
          <w:iCs/>
          <w:sz w:val="22"/>
          <w:szCs w:val="22"/>
        </w:rPr>
        <w:t>, National Science Foundation, Geography and Spatial Science Program, 2014-15.</w:t>
      </w:r>
    </w:p>
    <w:p w14:paraId="7E01AB0E" w14:textId="77777777" w:rsidR="006B184D" w:rsidRPr="004D77F5" w:rsidRDefault="006B184D" w:rsidP="006B184D">
      <w:pPr>
        <w:pStyle w:val="BodyTextIndent3"/>
        <w:ind w:left="180" w:hanging="180"/>
        <w:rPr>
          <w:rFonts w:asciiTheme="minorHAnsi" w:hAnsiTheme="minorHAnsi" w:cstheme="minorHAnsi"/>
          <w:iCs/>
          <w:sz w:val="22"/>
          <w:szCs w:val="22"/>
        </w:rPr>
      </w:pPr>
      <w:r w:rsidRPr="004D77F5">
        <w:rPr>
          <w:rFonts w:asciiTheme="minorHAnsi" w:hAnsiTheme="minorHAnsi" w:cstheme="minorHAnsi"/>
          <w:i/>
          <w:iCs/>
          <w:sz w:val="22"/>
          <w:szCs w:val="22"/>
        </w:rPr>
        <w:t>Elected Board Member</w:t>
      </w:r>
      <w:r w:rsidRPr="004D77F5">
        <w:rPr>
          <w:rFonts w:asciiTheme="minorHAnsi" w:hAnsiTheme="minorHAnsi" w:cstheme="minorHAnsi"/>
          <w:iCs/>
          <w:sz w:val="22"/>
          <w:szCs w:val="22"/>
        </w:rPr>
        <w:t>, Human Dimensions of Global Change Specialty Group, Association of American Geographers, 2011-2014.</w:t>
      </w:r>
    </w:p>
    <w:p w14:paraId="6AD4A75A" w14:textId="77777777" w:rsidR="00D248B0" w:rsidRPr="004D77F5" w:rsidRDefault="00D248B0" w:rsidP="00D248B0">
      <w:pPr>
        <w:pStyle w:val="BodyTextIndent3"/>
        <w:ind w:left="180" w:hanging="180"/>
        <w:rPr>
          <w:rFonts w:asciiTheme="minorHAnsi" w:hAnsiTheme="minorHAnsi" w:cstheme="minorHAnsi"/>
          <w:i/>
          <w:iCs/>
          <w:sz w:val="22"/>
          <w:szCs w:val="22"/>
        </w:rPr>
      </w:pPr>
      <w:r w:rsidRPr="004D77F5">
        <w:rPr>
          <w:rFonts w:asciiTheme="minorHAnsi" w:hAnsiTheme="minorHAnsi" w:cstheme="minorHAnsi"/>
          <w:i/>
          <w:iCs/>
          <w:sz w:val="22"/>
          <w:szCs w:val="22"/>
        </w:rPr>
        <w:t xml:space="preserve">Invited Judge, </w:t>
      </w:r>
      <w:r w:rsidRPr="004D77F5">
        <w:rPr>
          <w:rFonts w:asciiTheme="minorHAnsi" w:hAnsiTheme="minorHAnsi" w:cstheme="minorHAnsi"/>
          <w:iCs/>
          <w:sz w:val="22"/>
          <w:szCs w:val="22"/>
        </w:rPr>
        <w:t xml:space="preserve">Interdisciplinary Graduate Research and Education Training (IGERT) Poster Competition, 2012. </w:t>
      </w:r>
    </w:p>
    <w:p w14:paraId="7B252A71" w14:textId="77777777" w:rsidR="00D248B0" w:rsidRPr="004D77F5" w:rsidRDefault="00D248B0" w:rsidP="00D248B0">
      <w:pPr>
        <w:pStyle w:val="BodyTextIndent3"/>
        <w:tabs>
          <w:tab w:val="left" w:pos="180"/>
        </w:tabs>
        <w:rPr>
          <w:rFonts w:asciiTheme="minorHAnsi" w:hAnsiTheme="minorHAnsi" w:cstheme="minorHAnsi"/>
          <w:iCs/>
          <w:sz w:val="22"/>
          <w:szCs w:val="22"/>
        </w:rPr>
      </w:pPr>
      <w:r w:rsidRPr="004D77F5">
        <w:rPr>
          <w:rFonts w:asciiTheme="minorHAnsi" w:hAnsiTheme="minorHAnsi" w:cstheme="minorHAnsi"/>
          <w:i/>
          <w:iCs/>
          <w:sz w:val="22"/>
          <w:szCs w:val="22"/>
        </w:rPr>
        <w:t xml:space="preserve">Co-Leader, Conservation Theme Area, </w:t>
      </w:r>
      <w:r w:rsidRPr="004D77F5">
        <w:rPr>
          <w:rFonts w:asciiTheme="minorHAnsi" w:hAnsiTheme="minorHAnsi" w:cstheme="minorHAnsi"/>
          <w:iCs/>
          <w:sz w:val="22"/>
          <w:szCs w:val="22"/>
        </w:rPr>
        <w:t>Arizona Water Institute, 2005-8.</w:t>
      </w:r>
    </w:p>
    <w:p w14:paraId="5BDA2FE7" w14:textId="77777777" w:rsidR="00D248B0" w:rsidRPr="004D77F5" w:rsidRDefault="00D248B0" w:rsidP="00D248B0">
      <w:pPr>
        <w:pStyle w:val="BodyTextIndent3"/>
        <w:tabs>
          <w:tab w:val="left" w:pos="180"/>
        </w:tabs>
        <w:rPr>
          <w:rFonts w:asciiTheme="minorHAnsi" w:hAnsiTheme="minorHAnsi" w:cstheme="minorHAnsi"/>
          <w:iCs/>
          <w:sz w:val="22"/>
          <w:szCs w:val="22"/>
        </w:rPr>
      </w:pPr>
      <w:r w:rsidRPr="004D77F5">
        <w:rPr>
          <w:rFonts w:asciiTheme="minorHAnsi" w:hAnsiTheme="minorHAnsi" w:cstheme="minorHAnsi"/>
          <w:i/>
          <w:iCs/>
          <w:sz w:val="22"/>
          <w:szCs w:val="22"/>
        </w:rPr>
        <w:t xml:space="preserve">Invited Judge, </w:t>
      </w:r>
      <w:r w:rsidRPr="004D77F5">
        <w:rPr>
          <w:rFonts w:asciiTheme="minorHAnsi" w:hAnsiTheme="minorHAnsi" w:cstheme="minorHAnsi"/>
          <w:iCs/>
          <w:sz w:val="22"/>
          <w:szCs w:val="22"/>
        </w:rPr>
        <w:t xml:space="preserve">Student Competition in Water. Illustrated Paper Session. AAG Conference, Apr. 2007. </w:t>
      </w:r>
    </w:p>
    <w:p w14:paraId="5C6C9EB0" w14:textId="77777777" w:rsidR="00D248B0" w:rsidRPr="004D77F5" w:rsidRDefault="00D248B0" w:rsidP="00D248B0">
      <w:pPr>
        <w:tabs>
          <w:tab w:val="left" w:pos="180"/>
          <w:tab w:val="left" w:pos="9360"/>
        </w:tabs>
        <w:ind w:left="270" w:hanging="270"/>
        <w:rPr>
          <w:rFonts w:asciiTheme="minorHAnsi" w:hAnsiTheme="minorHAnsi" w:cstheme="minorHAnsi"/>
          <w:sz w:val="22"/>
          <w:szCs w:val="22"/>
        </w:rPr>
      </w:pPr>
      <w:r w:rsidRPr="004D77F5">
        <w:rPr>
          <w:rFonts w:asciiTheme="minorHAnsi" w:hAnsiTheme="minorHAnsi" w:cstheme="minorHAnsi"/>
          <w:i/>
          <w:sz w:val="22"/>
          <w:szCs w:val="22"/>
        </w:rPr>
        <w:t>Invited Session Chair</w:t>
      </w:r>
      <w:r w:rsidRPr="004D77F5">
        <w:rPr>
          <w:rFonts w:asciiTheme="minorHAnsi" w:hAnsiTheme="minorHAnsi" w:cstheme="minorHAnsi"/>
          <w:sz w:val="22"/>
          <w:szCs w:val="22"/>
        </w:rPr>
        <w:t>, Water, Association of Pacific Coast Geographers Conference, Phoenix, AZ, Oct. 2005.</w:t>
      </w:r>
    </w:p>
    <w:p w14:paraId="4E10A3BF" w14:textId="77777777" w:rsidR="00D248B0" w:rsidRPr="004D77F5" w:rsidRDefault="00D248B0" w:rsidP="00D248B0">
      <w:pPr>
        <w:pStyle w:val="BodyTextIndent3"/>
        <w:tabs>
          <w:tab w:val="left" w:pos="180"/>
        </w:tabs>
        <w:rPr>
          <w:rFonts w:asciiTheme="minorHAnsi" w:hAnsiTheme="minorHAnsi" w:cstheme="minorHAnsi"/>
          <w:sz w:val="22"/>
          <w:szCs w:val="22"/>
        </w:rPr>
      </w:pPr>
      <w:r w:rsidRPr="004D77F5">
        <w:rPr>
          <w:rFonts w:asciiTheme="minorHAnsi" w:hAnsiTheme="minorHAnsi" w:cstheme="minorHAnsi"/>
          <w:i/>
          <w:iCs/>
          <w:sz w:val="22"/>
          <w:szCs w:val="22"/>
        </w:rPr>
        <w:t xml:space="preserve">Judge, </w:t>
      </w:r>
      <w:r w:rsidRPr="004D77F5">
        <w:rPr>
          <w:rFonts w:asciiTheme="minorHAnsi" w:hAnsiTheme="minorHAnsi" w:cstheme="minorHAnsi"/>
          <w:iCs/>
          <w:sz w:val="22"/>
          <w:szCs w:val="22"/>
        </w:rPr>
        <w:t>Stockholm Junior Water Prize Competition</w:t>
      </w:r>
      <w:r w:rsidRPr="004D77F5">
        <w:rPr>
          <w:rFonts w:asciiTheme="minorHAnsi" w:hAnsiTheme="minorHAnsi" w:cstheme="minorHAnsi"/>
          <w:i/>
          <w:iCs/>
          <w:sz w:val="22"/>
          <w:szCs w:val="22"/>
        </w:rPr>
        <w:t xml:space="preserve">, </w:t>
      </w:r>
      <w:r w:rsidRPr="004D77F5">
        <w:rPr>
          <w:rFonts w:asciiTheme="minorHAnsi" w:hAnsiTheme="minorHAnsi" w:cstheme="minorHAnsi"/>
          <w:sz w:val="22"/>
          <w:szCs w:val="22"/>
        </w:rPr>
        <w:t>Water Environment Federation,</w:t>
      </w:r>
      <w:r w:rsidRPr="004D77F5">
        <w:rPr>
          <w:rFonts w:asciiTheme="minorHAnsi" w:hAnsiTheme="minorHAnsi" w:cstheme="minorHAnsi"/>
          <w:i/>
          <w:iCs/>
          <w:sz w:val="22"/>
          <w:szCs w:val="22"/>
        </w:rPr>
        <w:t xml:space="preserve"> </w:t>
      </w:r>
      <w:r w:rsidRPr="004D77F5">
        <w:rPr>
          <w:rFonts w:asciiTheme="minorHAnsi" w:hAnsiTheme="minorHAnsi" w:cstheme="minorHAnsi"/>
          <w:sz w:val="22"/>
          <w:szCs w:val="22"/>
        </w:rPr>
        <w:t>June 2005.</w:t>
      </w:r>
    </w:p>
    <w:p w14:paraId="6F66C01C" w14:textId="32258638" w:rsidR="00D248B0" w:rsidRPr="004D77F5" w:rsidRDefault="00D248B0" w:rsidP="00D248B0">
      <w:pPr>
        <w:tabs>
          <w:tab w:val="left" w:pos="180"/>
          <w:tab w:val="left" w:pos="720"/>
        </w:tabs>
        <w:ind w:left="270" w:hanging="270"/>
        <w:rPr>
          <w:rFonts w:asciiTheme="minorHAnsi" w:hAnsiTheme="minorHAnsi" w:cstheme="minorHAnsi"/>
          <w:sz w:val="22"/>
          <w:szCs w:val="22"/>
        </w:rPr>
      </w:pPr>
      <w:r w:rsidRPr="004D77F5">
        <w:rPr>
          <w:rFonts w:asciiTheme="minorHAnsi" w:hAnsiTheme="minorHAnsi" w:cstheme="minorHAnsi"/>
          <w:i/>
          <w:iCs/>
          <w:sz w:val="22"/>
          <w:szCs w:val="22"/>
        </w:rPr>
        <w:t>Urban Ecosystem Research Consortium</w:t>
      </w:r>
      <w:r w:rsidRPr="004D77F5">
        <w:rPr>
          <w:rFonts w:asciiTheme="minorHAnsi" w:hAnsiTheme="minorHAnsi" w:cstheme="minorHAnsi"/>
          <w:sz w:val="22"/>
          <w:szCs w:val="22"/>
        </w:rPr>
        <w:t xml:space="preserve"> (http://www.esr.pdx.edu/uerc/), Founding Member and Steering Committee 2001-2, Portland, Oregon, 2001</w:t>
      </w:r>
      <w:r w:rsidR="00B34E37" w:rsidRPr="004D77F5">
        <w:rPr>
          <w:rFonts w:asciiTheme="minorHAnsi" w:hAnsiTheme="minorHAnsi" w:cstheme="minorHAnsi"/>
          <w:sz w:val="22"/>
          <w:szCs w:val="22"/>
        </w:rPr>
        <w:t>-2005</w:t>
      </w:r>
      <w:r w:rsidRPr="004D77F5">
        <w:rPr>
          <w:rFonts w:asciiTheme="minorHAnsi" w:hAnsiTheme="minorHAnsi" w:cstheme="minorHAnsi"/>
          <w:sz w:val="22"/>
          <w:szCs w:val="22"/>
        </w:rPr>
        <w:t>.</w:t>
      </w:r>
    </w:p>
    <w:p w14:paraId="53E4D753" w14:textId="47123E4C" w:rsidR="00D248B0" w:rsidRPr="004D77F5" w:rsidRDefault="00D248B0" w:rsidP="00D248B0">
      <w:pPr>
        <w:tabs>
          <w:tab w:val="left" w:pos="180"/>
          <w:tab w:val="left" w:pos="720"/>
        </w:tabs>
        <w:ind w:left="270" w:hanging="270"/>
        <w:rPr>
          <w:rFonts w:asciiTheme="minorHAnsi" w:hAnsiTheme="minorHAnsi" w:cstheme="minorHAnsi"/>
          <w:iCs/>
          <w:sz w:val="22"/>
          <w:szCs w:val="22"/>
        </w:rPr>
      </w:pPr>
      <w:r w:rsidRPr="004D77F5">
        <w:rPr>
          <w:rFonts w:asciiTheme="minorHAnsi" w:hAnsiTheme="minorHAnsi" w:cstheme="minorHAnsi"/>
          <w:i/>
          <w:iCs/>
          <w:sz w:val="22"/>
          <w:szCs w:val="22"/>
        </w:rPr>
        <w:t>Student Geography Organization</w:t>
      </w:r>
      <w:r w:rsidRPr="004D77F5">
        <w:rPr>
          <w:rFonts w:asciiTheme="minorHAnsi" w:hAnsiTheme="minorHAnsi" w:cstheme="minorHAnsi"/>
          <w:sz w:val="22"/>
          <w:szCs w:val="22"/>
        </w:rPr>
        <w:t>, Southern Illinois University, 1996-1999.</w:t>
      </w:r>
      <w:r w:rsidRPr="004D77F5">
        <w:rPr>
          <w:rFonts w:asciiTheme="minorHAnsi" w:hAnsiTheme="minorHAnsi" w:cstheme="minorHAnsi"/>
          <w:i/>
          <w:iCs/>
          <w:sz w:val="22"/>
          <w:szCs w:val="22"/>
        </w:rPr>
        <w:t xml:space="preserve"> Media Releases</w:t>
      </w:r>
      <w:r w:rsidRPr="004D77F5">
        <w:rPr>
          <w:rFonts w:asciiTheme="minorHAnsi" w:hAnsiTheme="minorHAnsi" w:cstheme="minorHAnsi"/>
          <w:iCs/>
          <w:sz w:val="22"/>
          <w:szCs w:val="22"/>
        </w:rPr>
        <w:t xml:space="preserve"> with Oregon State University News and Communication Services for “Portland watershed council represents the few, rather than the many” by A. Yeager, May 2, 2011 and “Survey Reveals Conflict Between Natural Resource Ideals, Realities” by D. Stauth, Nov. 11, 2007. </w:t>
      </w:r>
    </w:p>
    <w:p w14:paraId="1BB15E24" w14:textId="77777777" w:rsidR="00835146" w:rsidRPr="004D77F5" w:rsidRDefault="00835146" w:rsidP="007037BA">
      <w:pPr>
        <w:pStyle w:val="BodyTextIndent3"/>
        <w:ind w:left="180" w:hanging="180"/>
        <w:rPr>
          <w:rFonts w:asciiTheme="minorHAnsi" w:hAnsiTheme="minorHAnsi" w:cstheme="minorHAnsi"/>
          <w:i/>
          <w:iCs/>
          <w:sz w:val="22"/>
          <w:szCs w:val="22"/>
        </w:rPr>
      </w:pPr>
    </w:p>
    <w:p w14:paraId="3930BEFB" w14:textId="3D168EBD" w:rsidR="007037BA" w:rsidRPr="004D77F5" w:rsidRDefault="006B184D" w:rsidP="007037BA">
      <w:pPr>
        <w:pStyle w:val="BodyTextIndent3"/>
        <w:ind w:left="180" w:hanging="180"/>
        <w:rPr>
          <w:rFonts w:asciiTheme="minorHAnsi" w:hAnsiTheme="minorHAnsi" w:cstheme="minorHAnsi"/>
          <w:i/>
          <w:iCs/>
          <w:sz w:val="22"/>
          <w:szCs w:val="22"/>
          <w:u w:val="single"/>
        </w:rPr>
      </w:pPr>
      <w:r w:rsidRPr="004D77F5">
        <w:rPr>
          <w:rFonts w:asciiTheme="minorHAnsi" w:hAnsiTheme="minorHAnsi" w:cstheme="minorHAnsi"/>
          <w:i/>
          <w:iCs/>
          <w:sz w:val="22"/>
          <w:szCs w:val="22"/>
          <w:u w:val="single"/>
        </w:rPr>
        <w:lastRenderedPageBreak/>
        <w:t xml:space="preserve">External and Peer </w:t>
      </w:r>
      <w:r w:rsidR="007037BA" w:rsidRPr="004D77F5">
        <w:rPr>
          <w:rFonts w:asciiTheme="minorHAnsi" w:hAnsiTheme="minorHAnsi" w:cstheme="minorHAnsi"/>
          <w:i/>
          <w:iCs/>
          <w:sz w:val="22"/>
          <w:szCs w:val="22"/>
          <w:u w:val="single"/>
        </w:rPr>
        <w:t>Review</w:t>
      </w:r>
      <w:r w:rsidRPr="004D77F5">
        <w:rPr>
          <w:rFonts w:asciiTheme="minorHAnsi" w:hAnsiTheme="minorHAnsi" w:cstheme="minorHAnsi"/>
          <w:i/>
          <w:iCs/>
          <w:sz w:val="22"/>
          <w:szCs w:val="22"/>
          <w:u w:val="single"/>
        </w:rPr>
        <w:t>s</w:t>
      </w:r>
    </w:p>
    <w:p w14:paraId="68B3971A" w14:textId="77777777" w:rsidR="00835146" w:rsidRPr="004D77F5" w:rsidRDefault="00835146" w:rsidP="00835146">
      <w:pPr>
        <w:pStyle w:val="BodyTextIndent3"/>
        <w:rPr>
          <w:rFonts w:asciiTheme="minorHAnsi" w:hAnsiTheme="minorHAnsi" w:cstheme="minorHAnsi"/>
          <w:i/>
          <w:iCs/>
          <w:sz w:val="22"/>
          <w:szCs w:val="22"/>
          <w:u w:val="single"/>
        </w:rPr>
      </w:pPr>
    </w:p>
    <w:p w14:paraId="05E28343" w14:textId="62CA5AB3" w:rsidR="00835146" w:rsidRPr="004D77F5" w:rsidRDefault="00835146" w:rsidP="00835146">
      <w:pPr>
        <w:pStyle w:val="BodyTextIndent3"/>
        <w:rPr>
          <w:rFonts w:asciiTheme="minorHAnsi" w:hAnsiTheme="minorHAnsi" w:cstheme="minorHAnsi"/>
          <w:iCs/>
          <w:sz w:val="22"/>
          <w:szCs w:val="22"/>
        </w:rPr>
      </w:pPr>
      <w:r w:rsidRPr="004D77F5">
        <w:rPr>
          <w:rFonts w:asciiTheme="minorHAnsi" w:hAnsiTheme="minorHAnsi" w:cstheme="minorHAnsi"/>
          <w:b/>
          <w:iCs/>
          <w:sz w:val="22"/>
          <w:szCs w:val="22"/>
        </w:rPr>
        <w:t>Tenure &amp;/or Promotion Cases</w:t>
      </w:r>
      <w:r w:rsidR="00297ABB" w:rsidRPr="004D77F5">
        <w:rPr>
          <w:rFonts w:asciiTheme="minorHAnsi" w:hAnsiTheme="minorHAnsi" w:cstheme="minorHAnsi"/>
          <w:i/>
          <w:iCs/>
          <w:sz w:val="22"/>
          <w:szCs w:val="22"/>
        </w:rPr>
        <w:t>:</w:t>
      </w:r>
      <w:r w:rsidR="00297ABB" w:rsidRPr="004D77F5">
        <w:rPr>
          <w:rFonts w:asciiTheme="minorHAnsi" w:hAnsiTheme="minorHAnsi" w:cstheme="minorHAnsi"/>
          <w:iCs/>
          <w:sz w:val="22"/>
          <w:szCs w:val="22"/>
        </w:rPr>
        <w:t xml:space="preserve"> </w:t>
      </w:r>
      <w:r w:rsidR="008B2F34" w:rsidRPr="004D77F5">
        <w:rPr>
          <w:rFonts w:asciiTheme="minorHAnsi" w:hAnsiTheme="minorHAnsi" w:cstheme="minorHAnsi"/>
          <w:iCs/>
          <w:sz w:val="22"/>
          <w:szCs w:val="22"/>
        </w:rPr>
        <w:t>1</w:t>
      </w:r>
      <w:r w:rsidR="00ED414C">
        <w:rPr>
          <w:rFonts w:asciiTheme="minorHAnsi" w:hAnsiTheme="minorHAnsi" w:cstheme="minorHAnsi"/>
          <w:iCs/>
          <w:sz w:val="22"/>
          <w:szCs w:val="22"/>
        </w:rPr>
        <w:t>4</w:t>
      </w:r>
      <w:r w:rsidR="00297ABB" w:rsidRPr="004D77F5">
        <w:rPr>
          <w:rFonts w:asciiTheme="minorHAnsi" w:hAnsiTheme="minorHAnsi" w:cstheme="minorHAnsi"/>
          <w:iCs/>
          <w:sz w:val="22"/>
          <w:szCs w:val="22"/>
        </w:rPr>
        <w:t xml:space="preserve"> to-date</w:t>
      </w:r>
    </w:p>
    <w:p w14:paraId="325B1225" w14:textId="008EEB38" w:rsidR="00835146" w:rsidRPr="004D77F5" w:rsidRDefault="00835146" w:rsidP="00026D73">
      <w:pPr>
        <w:pStyle w:val="BodyTextIndent3"/>
        <w:ind w:left="180" w:hanging="180"/>
        <w:rPr>
          <w:rFonts w:asciiTheme="minorHAnsi" w:hAnsiTheme="minorHAnsi" w:cstheme="minorHAnsi"/>
          <w:iCs/>
          <w:sz w:val="22"/>
          <w:szCs w:val="22"/>
        </w:rPr>
      </w:pPr>
    </w:p>
    <w:p w14:paraId="1BEA06C6" w14:textId="7367D6B7" w:rsidR="007037BA" w:rsidRPr="004D77F5" w:rsidRDefault="00F11065" w:rsidP="00947A8A">
      <w:pPr>
        <w:pStyle w:val="BodyTextIndent3"/>
        <w:ind w:left="0" w:firstLine="0"/>
        <w:rPr>
          <w:rFonts w:asciiTheme="minorHAnsi" w:hAnsiTheme="minorHAnsi" w:cstheme="minorHAnsi"/>
          <w:iCs/>
          <w:sz w:val="22"/>
          <w:szCs w:val="22"/>
        </w:rPr>
      </w:pPr>
      <w:r w:rsidRPr="004D77F5">
        <w:rPr>
          <w:rFonts w:asciiTheme="minorHAnsi" w:hAnsiTheme="minorHAnsi" w:cstheme="minorHAnsi"/>
          <w:b/>
          <w:iCs/>
          <w:sz w:val="22"/>
          <w:szCs w:val="22"/>
        </w:rPr>
        <w:t xml:space="preserve">Journal </w:t>
      </w:r>
      <w:r w:rsidR="007037BA" w:rsidRPr="004D77F5">
        <w:rPr>
          <w:rFonts w:asciiTheme="minorHAnsi" w:hAnsiTheme="minorHAnsi" w:cstheme="minorHAnsi"/>
          <w:b/>
          <w:iCs/>
          <w:sz w:val="22"/>
          <w:szCs w:val="22"/>
        </w:rPr>
        <w:t xml:space="preserve">Manuscripts: </w:t>
      </w:r>
      <w:r w:rsidRPr="004D77F5">
        <w:rPr>
          <w:rFonts w:asciiTheme="minorHAnsi" w:hAnsiTheme="minorHAnsi" w:cstheme="minorHAnsi"/>
          <w:i/>
          <w:iCs/>
          <w:sz w:val="22"/>
          <w:szCs w:val="22"/>
        </w:rPr>
        <w:t xml:space="preserve">Agricultural and Resource Economics Review, </w:t>
      </w:r>
      <w:r w:rsidR="007037BA" w:rsidRPr="004D77F5">
        <w:rPr>
          <w:rFonts w:asciiTheme="minorHAnsi" w:hAnsiTheme="minorHAnsi" w:cstheme="minorHAnsi"/>
          <w:i/>
          <w:iCs/>
          <w:sz w:val="22"/>
          <w:szCs w:val="22"/>
        </w:rPr>
        <w:t xml:space="preserve">Annals of the Association of American Geographers, </w:t>
      </w:r>
      <w:r w:rsidR="00094B13" w:rsidRPr="004D77F5">
        <w:rPr>
          <w:rFonts w:asciiTheme="minorHAnsi" w:hAnsiTheme="minorHAnsi" w:cstheme="minorHAnsi"/>
          <w:i/>
          <w:iCs/>
          <w:sz w:val="22"/>
          <w:szCs w:val="22"/>
        </w:rPr>
        <w:t xml:space="preserve">Biological Conservation, </w:t>
      </w:r>
      <w:r w:rsidR="007037BA" w:rsidRPr="004D77F5">
        <w:rPr>
          <w:rFonts w:asciiTheme="minorHAnsi" w:hAnsiTheme="minorHAnsi" w:cstheme="minorHAnsi"/>
          <w:i/>
          <w:iCs/>
          <w:sz w:val="22"/>
          <w:szCs w:val="22"/>
        </w:rPr>
        <w:t xml:space="preserve">Bioscience, Cities and the Environment, Climate Change, Environment and Behavior, Environmental Management, Environmental Politics, Environmental Practice, Environmental Science and Policy, </w:t>
      </w:r>
      <w:r w:rsidR="00073BE7" w:rsidRPr="004D77F5">
        <w:rPr>
          <w:rFonts w:asciiTheme="minorHAnsi" w:hAnsiTheme="minorHAnsi" w:cstheme="minorHAnsi"/>
          <w:i/>
          <w:iCs/>
          <w:sz w:val="22"/>
          <w:szCs w:val="22"/>
        </w:rPr>
        <w:t xml:space="preserve">Frontiers in Ecology and the Environment, </w:t>
      </w:r>
      <w:r w:rsidR="007037BA" w:rsidRPr="004D77F5">
        <w:rPr>
          <w:rFonts w:asciiTheme="minorHAnsi" w:hAnsiTheme="minorHAnsi" w:cstheme="minorHAnsi"/>
          <w:i/>
          <w:iCs/>
          <w:sz w:val="22"/>
          <w:szCs w:val="22"/>
        </w:rPr>
        <w:t xml:space="preserve">Geographical Review, </w:t>
      </w:r>
      <w:r w:rsidR="00A354C7" w:rsidRPr="004D77F5">
        <w:rPr>
          <w:rFonts w:asciiTheme="minorHAnsi" w:hAnsiTheme="minorHAnsi" w:cstheme="minorHAnsi"/>
          <w:i/>
          <w:iCs/>
          <w:sz w:val="22"/>
          <w:szCs w:val="22"/>
        </w:rPr>
        <w:t xml:space="preserve">Human Dimensions of Wildlife, </w:t>
      </w:r>
      <w:r w:rsidR="007037BA" w:rsidRPr="004D77F5">
        <w:rPr>
          <w:rFonts w:asciiTheme="minorHAnsi" w:hAnsiTheme="minorHAnsi" w:cstheme="minorHAnsi"/>
          <w:i/>
          <w:iCs/>
          <w:sz w:val="22"/>
          <w:szCs w:val="22"/>
        </w:rPr>
        <w:t xml:space="preserve">Human Ecology Review, International Journal of the Commons, Journal of the American Water Resources Association, Journal of Arid Environments, Journal of Contemporary Water Research and Education, Journal of Environmental Management, Journal of Environmental Planning and Management, Journal of Land Use Science, </w:t>
      </w:r>
      <w:r w:rsidR="000427DD" w:rsidRPr="004D77F5">
        <w:rPr>
          <w:rFonts w:asciiTheme="minorHAnsi" w:hAnsiTheme="minorHAnsi" w:cstheme="minorHAnsi"/>
          <w:i/>
          <w:iCs/>
          <w:sz w:val="22"/>
          <w:szCs w:val="22"/>
        </w:rPr>
        <w:t>Journal of Latin American Geography,</w:t>
      </w:r>
      <w:r w:rsidR="00A05C7A" w:rsidRPr="004D77F5">
        <w:rPr>
          <w:rFonts w:asciiTheme="minorHAnsi" w:hAnsiTheme="minorHAnsi" w:cstheme="minorHAnsi"/>
          <w:i/>
          <w:iCs/>
          <w:sz w:val="22"/>
          <w:szCs w:val="22"/>
        </w:rPr>
        <w:t xml:space="preserve"> </w:t>
      </w:r>
      <w:r w:rsidR="00E03F1F" w:rsidRPr="004D77F5">
        <w:rPr>
          <w:rFonts w:asciiTheme="minorHAnsi" w:hAnsiTheme="minorHAnsi" w:cstheme="minorHAnsi"/>
          <w:i/>
          <w:iCs/>
          <w:sz w:val="22"/>
          <w:szCs w:val="22"/>
        </w:rPr>
        <w:t xml:space="preserve">Journal of Urban Ecology, </w:t>
      </w:r>
      <w:r w:rsidR="00A05C7A" w:rsidRPr="004D77F5">
        <w:rPr>
          <w:rFonts w:asciiTheme="minorHAnsi" w:hAnsiTheme="minorHAnsi" w:cstheme="minorHAnsi"/>
          <w:i/>
          <w:iCs/>
          <w:sz w:val="22"/>
          <w:szCs w:val="22"/>
        </w:rPr>
        <w:t>Landscape Ecology,</w:t>
      </w:r>
      <w:r w:rsidR="000427DD" w:rsidRPr="004D77F5">
        <w:rPr>
          <w:rFonts w:asciiTheme="minorHAnsi" w:hAnsiTheme="minorHAnsi" w:cstheme="minorHAnsi"/>
          <w:i/>
          <w:iCs/>
          <w:sz w:val="22"/>
          <w:szCs w:val="22"/>
        </w:rPr>
        <w:t xml:space="preserve"> </w:t>
      </w:r>
      <w:r w:rsidR="007037BA" w:rsidRPr="004D77F5">
        <w:rPr>
          <w:rFonts w:asciiTheme="minorHAnsi" w:hAnsiTheme="minorHAnsi" w:cstheme="minorHAnsi"/>
          <w:i/>
          <w:iCs/>
          <w:sz w:val="22"/>
          <w:szCs w:val="22"/>
        </w:rPr>
        <w:t xml:space="preserve">Landscape and Urban Planning, </w:t>
      </w:r>
      <w:r w:rsidR="000427DD" w:rsidRPr="004D77F5">
        <w:rPr>
          <w:rFonts w:asciiTheme="minorHAnsi" w:hAnsiTheme="minorHAnsi" w:cstheme="minorHAnsi"/>
          <w:i/>
          <w:iCs/>
          <w:sz w:val="22"/>
          <w:szCs w:val="22"/>
        </w:rPr>
        <w:t xml:space="preserve">PLOS One, </w:t>
      </w:r>
      <w:r w:rsidR="007037BA" w:rsidRPr="004D77F5">
        <w:rPr>
          <w:rFonts w:asciiTheme="minorHAnsi" w:hAnsiTheme="minorHAnsi" w:cstheme="minorHAnsi"/>
          <w:i/>
          <w:iCs/>
          <w:sz w:val="22"/>
          <w:szCs w:val="22"/>
        </w:rPr>
        <w:t>Policy Studies Journal,</w:t>
      </w:r>
      <w:r w:rsidR="00ED7421">
        <w:rPr>
          <w:rFonts w:asciiTheme="minorHAnsi" w:hAnsiTheme="minorHAnsi" w:cstheme="minorHAnsi"/>
          <w:i/>
          <w:iCs/>
          <w:sz w:val="22"/>
          <w:szCs w:val="22"/>
        </w:rPr>
        <w:t xml:space="preserve"> People and Nature,</w:t>
      </w:r>
      <w:r w:rsidR="007037BA" w:rsidRPr="004D77F5">
        <w:rPr>
          <w:rFonts w:asciiTheme="minorHAnsi" w:hAnsiTheme="minorHAnsi" w:cstheme="minorHAnsi"/>
          <w:i/>
          <w:iCs/>
          <w:sz w:val="22"/>
          <w:szCs w:val="22"/>
        </w:rPr>
        <w:t xml:space="preserve"> Professional Geographer, Renewable Agricultural and Food Systems, Society and Natural Resources, Urban Ecosystems, Urban Forestry and Urban Greening, Water Management, Water Policy, Weather Climate and Society</w:t>
      </w:r>
      <w:r w:rsidR="007037BA" w:rsidRPr="004D77F5">
        <w:rPr>
          <w:rFonts w:asciiTheme="minorHAnsi" w:hAnsiTheme="minorHAnsi" w:cstheme="minorHAnsi"/>
          <w:iCs/>
          <w:sz w:val="22"/>
          <w:szCs w:val="22"/>
        </w:rPr>
        <w:t xml:space="preserve"> </w:t>
      </w:r>
      <w:r w:rsidR="002761D7">
        <w:rPr>
          <w:rFonts w:asciiTheme="minorHAnsi" w:hAnsiTheme="minorHAnsi" w:cstheme="minorHAnsi"/>
          <w:iCs/>
          <w:sz w:val="22"/>
          <w:szCs w:val="22"/>
        </w:rPr>
        <w:t xml:space="preserve"> </w:t>
      </w:r>
    </w:p>
    <w:p w14:paraId="07E755ED" w14:textId="77777777" w:rsidR="00947A8A" w:rsidRDefault="00947A8A" w:rsidP="00026D73">
      <w:pPr>
        <w:pStyle w:val="BodyTextIndent3"/>
        <w:ind w:left="180" w:hanging="180"/>
        <w:rPr>
          <w:rFonts w:asciiTheme="minorHAnsi" w:hAnsiTheme="minorHAnsi" w:cstheme="minorHAnsi"/>
          <w:b/>
          <w:iCs/>
          <w:sz w:val="22"/>
          <w:szCs w:val="22"/>
        </w:rPr>
      </w:pPr>
    </w:p>
    <w:p w14:paraId="7125DABC" w14:textId="21F9D183" w:rsidR="00297ABB" w:rsidRPr="004D77F5" w:rsidRDefault="00F11065" w:rsidP="00026D73">
      <w:pPr>
        <w:pStyle w:val="BodyTextIndent3"/>
        <w:ind w:left="180" w:hanging="180"/>
        <w:rPr>
          <w:rFonts w:asciiTheme="minorHAnsi" w:hAnsiTheme="minorHAnsi" w:cstheme="minorHAnsi"/>
          <w:b/>
          <w:iCs/>
          <w:sz w:val="22"/>
          <w:szCs w:val="22"/>
        </w:rPr>
      </w:pPr>
      <w:r w:rsidRPr="004D77F5">
        <w:rPr>
          <w:rFonts w:asciiTheme="minorHAnsi" w:hAnsiTheme="minorHAnsi" w:cstheme="minorHAnsi"/>
          <w:b/>
          <w:iCs/>
          <w:sz w:val="22"/>
          <w:szCs w:val="22"/>
        </w:rPr>
        <w:t xml:space="preserve">Research </w:t>
      </w:r>
      <w:r w:rsidR="007037BA" w:rsidRPr="004D77F5">
        <w:rPr>
          <w:rFonts w:asciiTheme="minorHAnsi" w:hAnsiTheme="minorHAnsi" w:cstheme="minorHAnsi"/>
          <w:b/>
          <w:iCs/>
          <w:sz w:val="22"/>
          <w:szCs w:val="22"/>
        </w:rPr>
        <w:t xml:space="preserve">Proposals: </w:t>
      </w:r>
    </w:p>
    <w:p w14:paraId="0507BDA9" w14:textId="7CFBFE89" w:rsidR="00297ABB" w:rsidRPr="004D77F5" w:rsidRDefault="007037BA" w:rsidP="00026D73">
      <w:pPr>
        <w:pStyle w:val="BodyTextIndent3"/>
        <w:ind w:left="180" w:hanging="180"/>
        <w:rPr>
          <w:rFonts w:asciiTheme="minorHAnsi" w:hAnsiTheme="minorHAnsi" w:cstheme="minorHAnsi"/>
          <w:iCs/>
          <w:sz w:val="22"/>
          <w:szCs w:val="22"/>
        </w:rPr>
      </w:pPr>
      <w:r w:rsidRPr="004D77F5">
        <w:rPr>
          <w:rFonts w:asciiTheme="minorHAnsi" w:hAnsiTheme="minorHAnsi" w:cstheme="minorHAnsi"/>
          <w:iCs/>
          <w:sz w:val="22"/>
          <w:szCs w:val="22"/>
        </w:rPr>
        <w:t xml:space="preserve">National Science - (NSF) Geography and Spatial Science (GSS) and Decision, Risk and </w:t>
      </w:r>
      <w:r w:rsidR="006B184D" w:rsidRPr="004D77F5">
        <w:rPr>
          <w:rFonts w:asciiTheme="minorHAnsi" w:hAnsiTheme="minorHAnsi" w:cstheme="minorHAnsi"/>
          <w:iCs/>
          <w:sz w:val="22"/>
          <w:szCs w:val="22"/>
        </w:rPr>
        <w:t>Management</w:t>
      </w:r>
      <w:r w:rsidRPr="004D77F5">
        <w:rPr>
          <w:rFonts w:asciiTheme="minorHAnsi" w:hAnsiTheme="minorHAnsi" w:cstheme="minorHAnsi"/>
          <w:iCs/>
          <w:sz w:val="22"/>
          <w:szCs w:val="22"/>
        </w:rPr>
        <w:t xml:space="preserve"> (DRM) programs</w:t>
      </w:r>
      <w:r w:rsidR="006B184D" w:rsidRPr="004D77F5">
        <w:rPr>
          <w:rFonts w:asciiTheme="minorHAnsi" w:hAnsiTheme="minorHAnsi" w:cstheme="minorHAnsi"/>
          <w:iCs/>
          <w:sz w:val="22"/>
          <w:szCs w:val="22"/>
        </w:rPr>
        <w:t>; also served on the NSF GSS Review Panel in 2014</w:t>
      </w:r>
    </w:p>
    <w:p w14:paraId="06D9C8A1" w14:textId="77777777" w:rsidR="00297ABB" w:rsidRPr="004D77F5" w:rsidRDefault="007037BA" w:rsidP="00026D73">
      <w:pPr>
        <w:pStyle w:val="BodyTextIndent3"/>
        <w:ind w:left="180" w:hanging="180"/>
        <w:rPr>
          <w:rFonts w:asciiTheme="minorHAnsi" w:hAnsiTheme="minorHAnsi" w:cstheme="minorHAnsi"/>
          <w:iCs/>
          <w:sz w:val="22"/>
          <w:szCs w:val="22"/>
        </w:rPr>
      </w:pPr>
      <w:r w:rsidRPr="004D77F5">
        <w:rPr>
          <w:rFonts w:asciiTheme="minorHAnsi" w:hAnsiTheme="minorHAnsi" w:cstheme="minorHAnsi"/>
          <w:iCs/>
          <w:sz w:val="22"/>
          <w:szCs w:val="22"/>
        </w:rPr>
        <w:t>Social Sciences and Humanities Research Council of Canada</w:t>
      </w:r>
    </w:p>
    <w:p w14:paraId="695791DC" w14:textId="77777777" w:rsidR="00297ABB" w:rsidRPr="004D77F5" w:rsidRDefault="007037BA" w:rsidP="00026D73">
      <w:pPr>
        <w:pStyle w:val="BodyTextIndent3"/>
        <w:ind w:left="180" w:hanging="180"/>
        <w:rPr>
          <w:rFonts w:asciiTheme="minorHAnsi" w:hAnsiTheme="minorHAnsi" w:cstheme="minorHAnsi"/>
          <w:iCs/>
          <w:sz w:val="22"/>
          <w:szCs w:val="22"/>
        </w:rPr>
      </w:pPr>
      <w:r w:rsidRPr="004D77F5">
        <w:rPr>
          <w:rFonts w:asciiTheme="minorHAnsi" w:hAnsiTheme="minorHAnsi" w:cstheme="minorHAnsi"/>
          <w:iCs/>
          <w:sz w:val="22"/>
          <w:szCs w:val="22"/>
        </w:rPr>
        <w:t>NASA Land Cover and Land Use Change Program</w:t>
      </w:r>
    </w:p>
    <w:p w14:paraId="1D569EB2" w14:textId="77777777" w:rsidR="00297ABB" w:rsidRPr="004D77F5" w:rsidRDefault="007037BA" w:rsidP="00026D73">
      <w:pPr>
        <w:pStyle w:val="BodyTextIndent3"/>
        <w:ind w:left="180" w:hanging="180"/>
        <w:rPr>
          <w:rFonts w:asciiTheme="minorHAnsi" w:hAnsiTheme="minorHAnsi" w:cstheme="minorHAnsi"/>
          <w:iCs/>
          <w:sz w:val="22"/>
          <w:szCs w:val="22"/>
        </w:rPr>
      </w:pPr>
      <w:r w:rsidRPr="004D77F5">
        <w:rPr>
          <w:rFonts w:asciiTheme="minorHAnsi" w:hAnsiTheme="minorHAnsi" w:cstheme="minorHAnsi"/>
          <w:iCs/>
          <w:sz w:val="22"/>
          <w:szCs w:val="22"/>
        </w:rPr>
        <w:t xml:space="preserve">US National Estuary Research Reserve System Collaborative Science Program. </w:t>
      </w:r>
    </w:p>
    <w:p w14:paraId="72F7D036" w14:textId="55BF0CB0" w:rsidR="007037BA" w:rsidRPr="004D77F5" w:rsidRDefault="007037BA" w:rsidP="00026D73">
      <w:pPr>
        <w:pStyle w:val="BodyTextIndent3"/>
        <w:ind w:left="180" w:hanging="180"/>
        <w:rPr>
          <w:rFonts w:asciiTheme="minorHAnsi" w:hAnsiTheme="minorHAnsi" w:cstheme="minorHAnsi"/>
          <w:iCs/>
          <w:sz w:val="22"/>
          <w:szCs w:val="22"/>
        </w:rPr>
      </w:pPr>
      <w:r w:rsidRPr="004D77F5">
        <w:rPr>
          <w:rFonts w:asciiTheme="minorHAnsi" w:hAnsiTheme="minorHAnsi" w:cstheme="minorHAnsi"/>
          <w:iCs/>
          <w:sz w:val="22"/>
          <w:szCs w:val="22"/>
        </w:rPr>
        <w:t xml:space="preserve">Oak Ridge Associated Universities (ORAU) proposals for the Nazarbayev University Research Council in Astana, Kazakhstan. </w:t>
      </w:r>
    </w:p>
    <w:p w14:paraId="2C3159AB" w14:textId="77777777" w:rsidR="00835146" w:rsidRPr="004D77F5" w:rsidRDefault="00835146" w:rsidP="007037BA">
      <w:pPr>
        <w:pStyle w:val="BodyTextIndent3"/>
        <w:rPr>
          <w:rFonts w:asciiTheme="minorHAnsi" w:hAnsiTheme="minorHAnsi" w:cstheme="minorHAnsi"/>
          <w:b/>
          <w:iCs/>
          <w:sz w:val="22"/>
          <w:szCs w:val="22"/>
        </w:rPr>
      </w:pPr>
    </w:p>
    <w:p w14:paraId="3DD5115C" w14:textId="200D7733" w:rsidR="006242D9" w:rsidRPr="004D77F5" w:rsidRDefault="009C5787" w:rsidP="00947A8A">
      <w:pPr>
        <w:pStyle w:val="BodyTextIndent3"/>
        <w:spacing w:line="276" w:lineRule="auto"/>
        <w:ind w:left="187" w:hanging="187"/>
        <w:rPr>
          <w:rFonts w:asciiTheme="minorHAnsi" w:hAnsiTheme="minorHAnsi" w:cstheme="minorHAnsi"/>
          <w:i/>
          <w:iCs/>
          <w:sz w:val="22"/>
          <w:szCs w:val="22"/>
          <w:u w:val="single"/>
        </w:rPr>
      </w:pPr>
      <w:r w:rsidRPr="004D77F5">
        <w:rPr>
          <w:rFonts w:asciiTheme="minorHAnsi" w:hAnsiTheme="minorHAnsi" w:cstheme="minorHAnsi"/>
          <w:i/>
          <w:iCs/>
          <w:sz w:val="22"/>
          <w:szCs w:val="22"/>
          <w:u w:val="single"/>
        </w:rPr>
        <w:t>University</w:t>
      </w:r>
      <w:r w:rsidR="00847AC7" w:rsidRPr="004D77F5">
        <w:rPr>
          <w:rFonts w:asciiTheme="minorHAnsi" w:hAnsiTheme="minorHAnsi" w:cstheme="minorHAnsi"/>
          <w:i/>
          <w:iCs/>
          <w:sz w:val="22"/>
          <w:szCs w:val="22"/>
          <w:u w:val="single"/>
        </w:rPr>
        <w:t>: Arizona State</w:t>
      </w:r>
    </w:p>
    <w:p w14:paraId="569F4BA4" w14:textId="79103B6F" w:rsidR="00FD15BA" w:rsidRPr="00FD15BA" w:rsidRDefault="00FD15BA" w:rsidP="001A1FB5">
      <w:pPr>
        <w:pStyle w:val="BodyTextIndent3"/>
        <w:rPr>
          <w:rFonts w:asciiTheme="minorHAnsi" w:hAnsiTheme="minorHAnsi" w:cstheme="minorHAnsi"/>
          <w:iCs/>
          <w:sz w:val="22"/>
          <w:szCs w:val="22"/>
        </w:rPr>
      </w:pPr>
      <w:r>
        <w:rPr>
          <w:rFonts w:asciiTheme="minorHAnsi" w:hAnsiTheme="minorHAnsi" w:cstheme="minorHAnsi"/>
          <w:i/>
          <w:sz w:val="22"/>
          <w:szCs w:val="22"/>
        </w:rPr>
        <w:t xml:space="preserve">Founding Program Director, </w:t>
      </w:r>
      <w:r w:rsidRPr="00FD15BA">
        <w:rPr>
          <w:rFonts w:asciiTheme="minorHAnsi" w:hAnsiTheme="minorHAnsi" w:cstheme="minorHAnsi"/>
          <w:iCs/>
          <w:sz w:val="22"/>
          <w:szCs w:val="22"/>
        </w:rPr>
        <w:t>Sustainability Undergraduate Research Experience (SURE)</w:t>
      </w:r>
      <w:r>
        <w:rPr>
          <w:rFonts w:asciiTheme="minorHAnsi" w:hAnsiTheme="minorHAnsi" w:cstheme="minorHAnsi"/>
          <w:iCs/>
          <w:sz w:val="22"/>
          <w:szCs w:val="22"/>
        </w:rPr>
        <w:t>, 2017-2026.</w:t>
      </w:r>
    </w:p>
    <w:p w14:paraId="25836ACD" w14:textId="2BD64845" w:rsidR="00135577" w:rsidRPr="004D77F5" w:rsidRDefault="00135577" w:rsidP="001A1FB5">
      <w:pPr>
        <w:pStyle w:val="BodyTextIndent3"/>
        <w:rPr>
          <w:rFonts w:asciiTheme="minorHAnsi" w:hAnsiTheme="minorHAnsi" w:cstheme="minorHAnsi"/>
          <w:i/>
          <w:sz w:val="22"/>
          <w:szCs w:val="22"/>
        </w:rPr>
      </w:pPr>
      <w:r w:rsidRPr="004D77F5">
        <w:rPr>
          <w:rFonts w:asciiTheme="minorHAnsi" w:hAnsiTheme="minorHAnsi" w:cstheme="minorHAnsi"/>
          <w:i/>
          <w:sz w:val="22"/>
          <w:szCs w:val="22"/>
        </w:rPr>
        <w:t xml:space="preserve">Faculty Advisor, </w:t>
      </w:r>
      <w:r w:rsidRPr="004D77F5">
        <w:rPr>
          <w:rFonts w:asciiTheme="minorHAnsi" w:hAnsiTheme="minorHAnsi" w:cstheme="minorHAnsi"/>
          <w:sz w:val="22"/>
          <w:szCs w:val="22"/>
        </w:rPr>
        <w:t>Project Cities</w:t>
      </w:r>
      <w:r w:rsidR="00452B9D" w:rsidRPr="004D77F5">
        <w:rPr>
          <w:rFonts w:asciiTheme="minorHAnsi" w:hAnsiTheme="minorHAnsi" w:cstheme="minorHAnsi"/>
          <w:sz w:val="22"/>
          <w:szCs w:val="22"/>
        </w:rPr>
        <w:t xml:space="preserve"> collaboration with the Town of Clarkdale</w:t>
      </w:r>
      <w:r w:rsidRPr="004D77F5">
        <w:rPr>
          <w:rFonts w:asciiTheme="minorHAnsi" w:hAnsiTheme="minorHAnsi" w:cstheme="minorHAnsi"/>
          <w:sz w:val="22"/>
          <w:szCs w:val="22"/>
        </w:rPr>
        <w:t>, Sustainable Cities Network, 2022-23.</w:t>
      </w:r>
    </w:p>
    <w:p w14:paraId="7F9A4B96" w14:textId="31AF19F4" w:rsidR="009A4DF6" w:rsidRPr="004D77F5" w:rsidRDefault="009A4DF6" w:rsidP="001A1FB5">
      <w:pPr>
        <w:pStyle w:val="BodyTextIndent3"/>
        <w:rPr>
          <w:rFonts w:asciiTheme="minorHAnsi" w:hAnsiTheme="minorHAnsi" w:cstheme="minorHAnsi"/>
          <w:sz w:val="22"/>
          <w:szCs w:val="22"/>
        </w:rPr>
      </w:pPr>
      <w:r w:rsidRPr="004D77F5">
        <w:rPr>
          <w:rFonts w:asciiTheme="minorHAnsi" w:hAnsiTheme="minorHAnsi" w:cstheme="minorHAnsi"/>
          <w:i/>
          <w:sz w:val="22"/>
          <w:szCs w:val="22"/>
        </w:rPr>
        <w:t xml:space="preserve">Committee Member, </w:t>
      </w:r>
      <w:r w:rsidRPr="004D77F5">
        <w:rPr>
          <w:rFonts w:asciiTheme="minorHAnsi" w:hAnsiTheme="minorHAnsi" w:cstheme="minorHAnsi"/>
          <w:sz w:val="22"/>
          <w:szCs w:val="22"/>
        </w:rPr>
        <w:t>Bee Campus USA, 2022-present.</w:t>
      </w:r>
    </w:p>
    <w:p w14:paraId="15FA83ED" w14:textId="535FEA8B" w:rsidR="001A1FB5" w:rsidRPr="004D77F5" w:rsidRDefault="001A1FB5" w:rsidP="001A1FB5">
      <w:pPr>
        <w:pStyle w:val="BodyTextIndent3"/>
        <w:rPr>
          <w:rFonts w:asciiTheme="minorHAnsi" w:hAnsiTheme="minorHAnsi" w:cstheme="minorHAnsi"/>
          <w:sz w:val="22"/>
          <w:szCs w:val="22"/>
        </w:rPr>
      </w:pPr>
      <w:r w:rsidRPr="004D77F5">
        <w:rPr>
          <w:rFonts w:asciiTheme="minorHAnsi" w:hAnsiTheme="minorHAnsi" w:cstheme="minorHAnsi"/>
          <w:i/>
          <w:sz w:val="22"/>
          <w:szCs w:val="22"/>
        </w:rPr>
        <w:t xml:space="preserve">Executive Committee Member, </w:t>
      </w:r>
      <w:r w:rsidRPr="004D77F5">
        <w:rPr>
          <w:rFonts w:asciiTheme="minorHAnsi" w:hAnsiTheme="minorHAnsi" w:cstheme="minorHAnsi"/>
          <w:sz w:val="22"/>
          <w:szCs w:val="22"/>
        </w:rPr>
        <w:t xml:space="preserve">Central Arizona–Phoenix Long-Term Ecological (CAP LTER) project, 2020-present </w:t>
      </w:r>
      <w:r w:rsidRPr="004D77F5">
        <w:rPr>
          <w:rFonts w:asciiTheme="minorHAnsi" w:hAnsiTheme="minorHAnsi" w:cstheme="minorHAnsi"/>
          <w:i/>
          <w:sz w:val="22"/>
          <w:szCs w:val="22"/>
        </w:rPr>
        <w:t>Co-Lead</w:t>
      </w:r>
      <w:r w:rsidRPr="004D77F5">
        <w:rPr>
          <w:rFonts w:asciiTheme="minorHAnsi" w:hAnsiTheme="minorHAnsi" w:cstheme="minorHAnsi"/>
          <w:sz w:val="22"/>
          <w:szCs w:val="22"/>
        </w:rPr>
        <w:t xml:space="preserve"> for Residential Landscapes “Integrated Research Team,” 2015-present. </w:t>
      </w:r>
      <w:r w:rsidRPr="004D77F5">
        <w:rPr>
          <w:rFonts w:asciiTheme="minorHAnsi" w:hAnsiTheme="minorHAnsi" w:cstheme="minorHAnsi"/>
          <w:i/>
          <w:sz w:val="22"/>
          <w:szCs w:val="22"/>
        </w:rPr>
        <w:t>Co-Director</w:t>
      </w:r>
      <w:r w:rsidRPr="004D77F5">
        <w:rPr>
          <w:rFonts w:asciiTheme="minorHAnsi" w:hAnsiTheme="minorHAnsi" w:cstheme="minorHAnsi"/>
          <w:sz w:val="22"/>
          <w:szCs w:val="22"/>
        </w:rPr>
        <w:t>, Phoenix Area Social Survey, 20</w:t>
      </w:r>
      <w:r w:rsidR="00AF1BAC" w:rsidRPr="004D77F5">
        <w:rPr>
          <w:rFonts w:asciiTheme="minorHAnsi" w:hAnsiTheme="minorHAnsi" w:cstheme="minorHAnsi"/>
          <w:sz w:val="22"/>
          <w:szCs w:val="22"/>
        </w:rPr>
        <w:t>1</w:t>
      </w:r>
      <w:r w:rsidRPr="004D77F5">
        <w:rPr>
          <w:rFonts w:asciiTheme="minorHAnsi" w:hAnsiTheme="minorHAnsi" w:cstheme="minorHAnsi"/>
          <w:sz w:val="22"/>
          <w:szCs w:val="22"/>
        </w:rPr>
        <w:t xml:space="preserve">6-present. </w:t>
      </w:r>
      <w:r w:rsidRPr="004D77F5">
        <w:rPr>
          <w:rFonts w:asciiTheme="minorHAnsi" w:hAnsiTheme="minorHAnsi" w:cstheme="minorHAnsi"/>
          <w:i/>
          <w:sz w:val="22"/>
          <w:szCs w:val="22"/>
        </w:rPr>
        <w:t>Collaborator</w:t>
      </w:r>
      <w:r w:rsidRPr="004D77F5">
        <w:rPr>
          <w:rFonts w:asciiTheme="minorHAnsi" w:hAnsiTheme="minorHAnsi" w:cstheme="minorHAnsi"/>
          <w:sz w:val="22"/>
          <w:szCs w:val="22"/>
        </w:rPr>
        <w:t xml:space="preserve"> since 2005. </w:t>
      </w:r>
    </w:p>
    <w:p w14:paraId="0C3DCD57" w14:textId="6B3B99DF" w:rsidR="0023145B" w:rsidRPr="004D77F5" w:rsidRDefault="0023145B" w:rsidP="0023145B">
      <w:pPr>
        <w:pStyle w:val="BodyTextIndent3"/>
        <w:rPr>
          <w:rFonts w:asciiTheme="minorHAnsi" w:hAnsiTheme="minorHAnsi" w:cstheme="minorHAnsi"/>
          <w:iCs/>
          <w:sz w:val="22"/>
          <w:szCs w:val="22"/>
        </w:rPr>
      </w:pPr>
      <w:r w:rsidRPr="004D77F5">
        <w:rPr>
          <w:rFonts w:asciiTheme="minorHAnsi" w:hAnsiTheme="minorHAnsi" w:cstheme="minorHAnsi"/>
          <w:i/>
          <w:iCs/>
          <w:sz w:val="22"/>
          <w:szCs w:val="22"/>
        </w:rPr>
        <w:t>Barrett Honor’s College Faculty Council Member</w:t>
      </w:r>
      <w:r w:rsidRPr="004D77F5">
        <w:rPr>
          <w:rFonts w:asciiTheme="minorHAnsi" w:hAnsiTheme="minorHAnsi" w:cstheme="minorHAnsi"/>
          <w:iCs/>
          <w:sz w:val="22"/>
          <w:szCs w:val="22"/>
        </w:rPr>
        <w:t>, 2011-2019.</w:t>
      </w:r>
      <w:r w:rsidR="00202D71" w:rsidRPr="004D77F5">
        <w:rPr>
          <w:rFonts w:asciiTheme="minorHAnsi" w:hAnsiTheme="minorHAnsi" w:cstheme="minorHAnsi"/>
          <w:iCs/>
          <w:sz w:val="22"/>
          <w:szCs w:val="22"/>
        </w:rPr>
        <w:t xml:space="preserve"> Faculty Honors Advisor since 2008 (details below).</w:t>
      </w:r>
    </w:p>
    <w:p w14:paraId="46A3D04C" w14:textId="49444BA9" w:rsidR="001A1FB5" w:rsidRPr="004D77F5" w:rsidRDefault="001A1FB5" w:rsidP="001A1FB5">
      <w:pPr>
        <w:pStyle w:val="BodyTextIndent3"/>
        <w:rPr>
          <w:rFonts w:asciiTheme="minorHAnsi" w:hAnsiTheme="minorHAnsi" w:cstheme="minorHAnsi"/>
          <w:iCs/>
          <w:sz w:val="22"/>
          <w:szCs w:val="22"/>
        </w:rPr>
      </w:pPr>
      <w:r w:rsidRPr="004D77F5">
        <w:rPr>
          <w:rFonts w:asciiTheme="minorHAnsi" w:hAnsiTheme="minorHAnsi" w:cstheme="minorHAnsi"/>
          <w:i/>
          <w:iCs/>
          <w:sz w:val="22"/>
          <w:szCs w:val="22"/>
        </w:rPr>
        <w:t>Executive Committee Member</w:t>
      </w:r>
      <w:r w:rsidRPr="004D77F5">
        <w:rPr>
          <w:rFonts w:asciiTheme="minorHAnsi" w:hAnsiTheme="minorHAnsi" w:cstheme="minorHAnsi"/>
          <w:iCs/>
          <w:sz w:val="22"/>
          <w:szCs w:val="22"/>
        </w:rPr>
        <w:t xml:space="preserve">, </w:t>
      </w:r>
      <w:r w:rsidR="00A071CE" w:rsidRPr="004D77F5">
        <w:rPr>
          <w:rFonts w:asciiTheme="minorHAnsi" w:hAnsiTheme="minorHAnsi" w:cstheme="minorHAnsi"/>
          <w:iCs/>
          <w:sz w:val="22"/>
          <w:szCs w:val="22"/>
        </w:rPr>
        <w:t xml:space="preserve">Decision Center for a Desert City, </w:t>
      </w:r>
      <w:r w:rsidRPr="004D77F5">
        <w:rPr>
          <w:rFonts w:asciiTheme="minorHAnsi" w:hAnsiTheme="minorHAnsi" w:cstheme="minorHAnsi"/>
          <w:iCs/>
          <w:sz w:val="22"/>
          <w:szCs w:val="22"/>
        </w:rPr>
        <w:t>2012-</w:t>
      </w:r>
      <w:r w:rsidR="0023145B" w:rsidRPr="004D77F5">
        <w:rPr>
          <w:rFonts w:asciiTheme="minorHAnsi" w:hAnsiTheme="minorHAnsi" w:cstheme="minorHAnsi"/>
          <w:iCs/>
          <w:sz w:val="22"/>
          <w:szCs w:val="22"/>
        </w:rPr>
        <w:t>2020</w:t>
      </w:r>
      <w:r w:rsidRPr="004D77F5">
        <w:rPr>
          <w:rFonts w:asciiTheme="minorHAnsi" w:hAnsiTheme="minorHAnsi" w:cstheme="minorHAnsi"/>
          <w:iCs/>
          <w:sz w:val="22"/>
          <w:szCs w:val="22"/>
        </w:rPr>
        <w:t xml:space="preserve">. </w:t>
      </w:r>
      <w:r w:rsidRPr="004D77F5">
        <w:rPr>
          <w:rFonts w:asciiTheme="minorHAnsi" w:hAnsiTheme="minorHAnsi" w:cstheme="minorHAnsi"/>
          <w:i/>
          <w:sz w:val="22"/>
          <w:szCs w:val="22"/>
        </w:rPr>
        <w:t>Associate Director</w:t>
      </w:r>
      <w:r w:rsidR="00A071CE" w:rsidRPr="004D77F5">
        <w:rPr>
          <w:rFonts w:asciiTheme="minorHAnsi" w:hAnsiTheme="minorHAnsi" w:cstheme="minorHAnsi"/>
          <w:sz w:val="22"/>
          <w:szCs w:val="22"/>
        </w:rPr>
        <w:t>, 2021-19</w:t>
      </w:r>
      <w:r w:rsidRPr="004D77F5">
        <w:rPr>
          <w:rFonts w:asciiTheme="minorHAnsi" w:hAnsiTheme="minorHAnsi" w:cstheme="minorHAnsi"/>
          <w:iCs/>
          <w:sz w:val="22"/>
          <w:szCs w:val="22"/>
        </w:rPr>
        <w:t>. Collaborator since 2005.</w:t>
      </w:r>
    </w:p>
    <w:p w14:paraId="0531EAC0" w14:textId="1EAB7383" w:rsidR="002216F6" w:rsidRPr="004D77F5" w:rsidRDefault="002216F6" w:rsidP="00403829">
      <w:pPr>
        <w:pStyle w:val="BodyTextIndent3"/>
        <w:rPr>
          <w:rFonts w:asciiTheme="minorHAnsi" w:hAnsiTheme="minorHAnsi" w:cstheme="minorHAnsi"/>
          <w:i/>
          <w:sz w:val="22"/>
          <w:szCs w:val="22"/>
        </w:rPr>
      </w:pPr>
      <w:r w:rsidRPr="004D77F5">
        <w:rPr>
          <w:rFonts w:asciiTheme="minorHAnsi" w:hAnsiTheme="minorHAnsi" w:cstheme="minorHAnsi"/>
          <w:i/>
          <w:sz w:val="22"/>
          <w:szCs w:val="22"/>
        </w:rPr>
        <w:t xml:space="preserve">Future Collectives Initiative, </w:t>
      </w:r>
      <w:r w:rsidRPr="004D77F5">
        <w:rPr>
          <w:rFonts w:asciiTheme="minorHAnsi" w:hAnsiTheme="minorHAnsi" w:cstheme="minorHAnsi"/>
          <w:sz w:val="22"/>
          <w:szCs w:val="22"/>
        </w:rPr>
        <w:t>College of Liberal Arts and Sciences, 2018-19.</w:t>
      </w:r>
    </w:p>
    <w:p w14:paraId="18D25F6E" w14:textId="5E9A8624" w:rsidR="00ED01C0" w:rsidRPr="004D77F5" w:rsidRDefault="00ED01C0" w:rsidP="00ED01C0">
      <w:pPr>
        <w:pStyle w:val="BodyTextIndent3"/>
        <w:rPr>
          <w:rFonts w:asciiTheme="minorHAnsi" w:hAnsiTheme="minorHAnsi" w:cstheme="minorHAnsi"/>
          <w:i/>
          <w:iCs/>
          <w:sz w:val="22"/>
          <w:szCs w:val="22"/>
        </w:rPr>
      </w:pPr>
      <w:r w:rsidRPr="004D77F5">
        <w:rPr>
          <w:rFonts w:asciiTheme="minorHAnsi" w:hAnsiTheme="minorHAnsi" w:cstheme="minorHAnsi"/>
          <w:i/>
          <w:sz w:val="22"/>
          <w:szCs w:val="22"/>
        </w:rPr>
        <w:t>Director of Education and Mentoring,</w:t>
      </w:r>
      <w:r w:rsidR="00154949" w:rsidRPr="004D77F5">
        <w:rPr>
          <w:rFonts w:asciiTheme="minorHAnsi" w:hAnsiTheme="minorHAnsi" w:cstheme="minorHAnsi"/>
          <w:sz w:val="22"/>
          <w:szCs w:val="22"/>
        </w:rPr>
        <w:t xml:space="preserve"> including the Internships for Science–Practice Integration</w:t>
      </w:r>
      <w:r w:rsidRPr="004D77F5">
        <w:rPr>
          <w:rFonts w:asciiTheme="minorHAnsi" w:hAnsiTheme="minorHAnsi" w:cstheme="minorHAnsi"/>
          <w:sz w:val="22"/>
          <w:szCs w:val="22"/>
        </w:rPr>
        <w:t xml:space="preserve"> </w:t>
      </w:r>
      <w:r w:rsidR="00154949" w:rsidRPr="004D77F5">
        <w:rPr>
          <w:rFonts w:asciiTheme="minorHAnsi" w:hAnsiTheme="minorHAnsi" w:cstheme="minorHAnsi"/>
          <w:sz w:val="22"/>
          <w:szCs w:val="22"/>
        </w:rPr>
        <w:t>(ISPI) Program</w:t>
      </w:r>
      <w:r w:rsidR="001B405A" w:rsidRPr="004D77F5">
        <w:rPr>
          <w:rFonts w:asciiTheme="minorHAnsi" w:hAnsiTheme="minorHAnsi" w:cstheme="minorHAnsi"/>
          <w:sz w:val="22"/>
          <w:szCs w:val="22"/>
        </w:rPr>
        <w:t xml:space="preserve"> and the Graduate Scholars Community</w:t>
      </w:r>
      <w:r w:rsidR="00154949" w:rsidRPr="004D77F5">
        <w:rPr>
          <w:rFonts w:asciiTheme="minorHAnsi" w:hAnsiTheme="minorHAnsi" w:cstheme="minorHAnsi"/>
          <w:sz w:val="22"/>
          <w:szCs w:val="22"/>
        </w:rPr>
        <w:t>,</w:t>
      </w:r>
      <w:r w:rsidR="00154949" w:rsidRPr="004D77F5">
        <w:rPr>
          <w:rFonts w:asciiTheme="minorHAnsi" w:hAnsiTheme="minorHAnsi" w:cstheme="minorHAnsi"/>
          <w:i/>
          <w:sz w:val="22"/>
          <w:szCs w:val="22"/>
        </w:rPr>
        <w:t xml:space="preserve"> </w:t>
      </w:r>
      <w:r w:rsidR="00154949" w:rsidRPr="004D77F5">
        <w:rPr>
          <w:rFonts w:asciiTheme="minorHAnsi" w:hAnsiTheme="minorHAnsi" w:cstheme="minorHAnsi"/>
          <w:iCs/>
          <w:sz w:val="22"/>
          <w:szCs w:val="22"/>
        </w:rPr>
        <w:t xml:space="preserve">Decision Center for a Desert City (DCDC), </w:t>
      </w:r>
      <w:r w:rsidRPr="004D77F5">
        <w:rPr>
          <w:rFonts w:asciiTheme="minorHAnsi" w:hAnsiTheme="minorHAnsi" w:cstheme="minorHAnsi"/>
          <w:iCs/>
          <w:sz w:val="22"/>
          <w:szCs w:val="22"/>
        </w:rPr>
        <w:t>2015-2018.</w:t>
      </w:r>
    </w:p>
    <w:p w14:paraId="1D040DC8" w14:textId="6853ABB9" w:rsidR="0098684B" w:rsidRPr="004D77F5" w:rsidRDefault="00403829" w:rsidP="00D248B0">
      <w:pPr>
        <w:pStyle w:val="BodyTextIndent3"/>
        <w:rPr>
          <w:rFonts w:asciiTheme="minorHAnsi" w:hAnsiTheme="minorHAnsi" w:cstheme="minorHAnsi"/>
          <w:i/>
          <w:iCs/>
          <w:sz w:val="22"/>
          <w:szCs w:val="22"/>
          <w:u w:val="single"/>
        </w:rPr>
      </w:pPr>
      <w:r w:rsidRPr="004D77F5">
        <w:rPr>
          <w:rFonts w:asciiTheme="minorHAnsi" w:hAnsiTheme="minorHAnsi" w:cstheme="minorHAnsi"/>
          <w:i/>
          <w:sz w:val="22"/>
          <w:szCs w:val="22"/>
        </w:rPr>
        <w:t>Limited Submissions Standing Review Panelist</w:t>
      </w:r>
      <w:r w:rsidRPr="004D77F5">
        <w:rPr>
          <w:rFonts w:asciiTheme="minorHAnsi" w:hAnsiTheme="minorHAnsi" w:cstheme="minorHAnsi"/>
          <w:i/>
          <w:color w:val="000000"/>
          <w:sz w:val="22"/>
          <w:szCs w:val="22"/>
        </w:rPr>
        <w:t>,</w:t>
      </w:r>
      <w:r w:rsidRPr="004D77F5">
        <w:rPr>
          <w:rFonts w:asciiTheme="minorHAnsi" w:hAnsiTheme="minorHAnsi" w:cstheme="minorHAnsi"/>
          <w:color w:val="000000"/>
          <w:sz w:val="22"/>
          <w:szCs w:val="22"/>
        </w:rPr>
        <w:t xml:space="preserve"> Office of Knowledge Enterprise Development (OKED), </w:t>
      </w:r>
      <w:r w:rsidRPr="004D77F5">
        <w:rPr>
          <w:rFonts w:asciiTheme="minorHAnsi" w:hAnsiTheme="minorHAnsi" w:cstheme="minorHAnsi"/>
          <w:sz w:val="22"/>
          <w:szCs w:val="22"/>
        </w:rPr>
        <w:t>2015-</w:t>
      </w:r>
      <w:r w:rsidR="002B3D80" w:rsidRPr="004D77F5">
        <w:rPr>
          <w:rFonts w:asciiTheme="minorHAnsi" w:hAnsiTheme="minorHAnsi" w:cstheme="minorHAnsi"/>
          <w:sz w:val="22"/>
          <w:szCs w:val="22"/>
        </w:rPr>
        <w:t>2018</w:t>
      </w:r>
      <w:r w:rsidRPr="004D77F5">
        <w:rPr>
          <w:rFonts w:asciiTheme="minorHAnsi" w:hAnsiTheme="minorHAnsi" w:cstheme="minorHAnsi"/>
          <w:sz w:val="22"/>
          <w:szCs w:val="22"/>
        </w:rPr>
        <w:t xml:space="preserve">. </w:t>
      </w:r>
    </w:p>
    <w:p w14:paraId="09358D9F" w14:textId="77777777" w:rsidR="00403829" w:rsidRPr="004D77F5" w:rsidRDefault="00403829" w:rsidP="00403829">
      <w:pPr>
        <w:pStyle w:val="BodyTextIndent3"/>
        <w:rPr>
          <w:rFonts w:asciiTheme="minorHAnsi" w:hAnsiTheme="minorHAnsi" w:cstheme="minorHAnsi"/>
          <w:i/>
          <w:iCs/>
          <w:sz w:val="22"/>
          <w:szCs w:val="22"/>
        </w:rPr>
      </w:pPr>
      <w:r w:rsidRPr="004D77F5">
        <w:rPr>
          <w:rFonts w:asciiTheme="minorHAnsi" w:hAnsiTheme="minorHAnsi" w:cstheme="minorHAnsi"/>
          <w:i/>
          <w:iCs/>
          <w:sz w:val="22"/>
          <w:szCs w:val="22"/>
        </w:rPr>
        <w:t xml:space="preserve">Faculty Affiliate, </w:t>
      </w:r>
      <w:r w:rsidRPr="004D77F5">
        <w:rPr>
          <w:rFonts w:asciiTheme="minorHAnsi" w:hAnsiTheme="minorHAnsi" w:cstheme="minorHAnsi"/>
          <w:iCs/>
          <w:sz w:val="22"/>
          <w:szCs w:val="22"/>
        </w:rPr>
        <w:t>Ph.D. Interdisciplinary Graduate Research and Education Program (IGERT) in Urban Ecology, 2005-10; Graduate Program in Environmental Social Sciences, since 2005. School of Public Affairs, since 2011.</w:t>
      </w:r>
    </w:p>
    <w:p w14:paraId="6686D1C5" w14:textId="77777777" w:rsidR="00403829" w:rsidRPr="004D77F5" w:rsidRDefault="00403829" w:rsidP="00403829">
      <w:pPr>
        <w:pStyle w:val="BodyTextIndent3"/>
        <w:rPr>
          <w:rFonts w:asciiTheme="minorHAnsi" w:hAnsiTheme="minorHAnsi" w:cstheme="minorHAnsi"/>
          <w:iCs/>
          <w:sz w:val="22"/>
          <w:szCs w:val="22"/>
        </w:rPr>
      </w:pPr>
      <w:r w:rsidRPr="004D77F5">
        <w:rPr>
          <w:rFonts w:asciiTheme="minorHAnsi" w:hAnsiTheme="minorHAnsi" w:cstheme="minorHAnsi"/>
          <w:i/>
          <w:iCs/>
          <w:sz w:val="22"/>
          <w:szCs w:val="22"/>
        </w:rPr>
        <w:t xml:space="preserve">Contributing Member, </w:t>
      </w:r>
      <w:r w:rsidRPr="004D77F5">
        <w:rPr>
          <w:rFonts w:asciiTheme="minorHAnsi" w:hAnsiTheme="minorHAnsi" w:cstheme="minorHAnsi"/>
          <w:iCs/>
          <w:sz w:val="22"/>
          <w:szCs w:val="22"/>
        </w:rPr>
        <w:t>Faculty Women’s Association, ASU. 2005-present.</w:t>
      </w:r>
    </w:p>
    <w:p w14:paraId="7D0EF518" w14:textId="77777777" w:rsidR="00732987" w:rsidRPr="004D77F5" w:rsidRDefault="00732987" w:rsidP="00732987">
      <w:pPr>
        <w:pStyle w:val="BodyTextIndent3"/>
        <w:rPr>
          <w:rFonts w:asciiTheme="minorHAnsi" w:hAnsiTheme="minorHAnsi" w:cstheme="minorHAnsi"/>
          <w:sz w:val="22"/>
          <w:szCs w:val="22"/>
        </w:rPr>
      </w:pPr>
      <w:r w:rsidRPr="004D77F5">
        <w:rPr>
          <w:rFonts w:asciiTheme="minorHAnsi" w:hAnsiTheme="minorHAnsi" w:cstheme="minorHAnsi"/>
          <w:i/>
          <w:sz w:val="22"/>
          <w:szCs w:val="22"/>
        </w:rPr>
        <w:t>Leadership Academy</w:t>
      </w:r>
      <w:r w:rsidRPr="004D77F5">
        <w:rPr>
          <w:rFonts w:asciiTheme="minorHAnsi" w:hAnsiTheme="minorHAnsi" w:cstheme="minorHAnsi"/>
          <w:sz w:val="22"/>
          <w:szCs w:val="22"/>
        </w:rPr>
        <w:t xml:space="preserve">, Cities Team with Chris Boone and others, 2016-17. </w:t>
      </w:r>
    </w:p>
    <w:p w14:paraId="4EC46DAB" w14:textId="2DFB597E" w:rsidR="000F7F3B" w:rsidRPr="004D77F5" w:rsidRDefault="000F7F3B" w:rsidP="000F7F3B">
      <w:pPr>
        <w:pStyle w:val="BodyTextIndent3"/>
        <w:rPr>
          <w:rFonts w:asciiTheme="minorHAnsi" w:hAnsiTheme="minorHAnsi" w:cstheme="minorHAnsi"/>
          <w:iCs/>
          <w:sz w:val="22"/>
          <w:szCs w:val="22"/>
        </w:rPr>
      </w:pPr>
      <w:r w:rsidRPr="004D77F5">
        <w:rPr>
          <w:rFonts w:asciiTheme="minorHAnsi" w:hAnsiTheme="minorHAnsi" w:cstheme="minorHAnsi"/>
          <w:i/>
          <w:iCs/>
          <w:sz w:val="22"/>
          <w:szCs w:val="22"/>
        </w:rPr>
        <w:t>Curriculum Committee Member</w:t>
      </w:r>
      <w:r w:rsidRPr="004D77F5">
        <w:rPr>
          <w:rFonts w:asciiTheme="minorHAnsi" w:hAnsiTheme="minorHAnsi" w:cstheme="minorHAnsi"/>
          <w:iCs/>
          <w:sz w:val="22"/>
          <w:szCs w:val="22"/>
        </w:rPr>
        <w:t xml:space="preserve">, College of Liberal Arts and Sciences (CLAS), ASU, 2013-2016. Back-up Chair 2014-2016. </w:t>
      </w:r>
    </w:p>
    <w:p w14:paraId="62719531" w14:textId="28F5E440" w:rsidR="00A0429B" w:rsidRPr="004D77F5" w:rsidRDefault="006231A5" w:rsidP="00405FF2">
      <w:pPr>
        <w:pStyle w:val="BodyTextIndent3"/>
        <w:rPr>
          <w:rFonts w:asciiTheme="minorHAnsi" w:hAnsiTheme="minorHAnsi" w:cstheme="minorHAnsi"/>
          <w:sz w:val="22"/>
          <w:szCs w:val="22"/>
        </w:rPr>
      </w:pPr>
      <w:r>
        <w:rPr>
          <w:rFonts w:asciiTheme="minorHAnsi" w:hAnsiTheme="minorHAnsi" w:cstheme="minorHAnsi"/>
          <w:i/>
          <w:sz w:val="22"/>
          <w:szCs w:val="22"/>
        </w:rPr>
        <w:t>I</w:t>
      </w:r>
      <w:r w:rsidR="00A0429B" w:rsidRPr="004D77F5">
        <w:rPr>
          <w:rFonts w:asciiTheme="minorHAnsi" w:hAnsiTheme="minorHAnsi" w:cstheme="minorHAnsi"/>
          <w:i/>
          <w:sz w:val="22"/>
          <w:szCs w:val="22"/>
        </w:rPr>
        <w:t>nvited Panelist</w:t>
      </w:r>
      <w:r w:rsidR="00A0429B" w:rsidRPr="004D77F5">
        <w:rPr>
          <w:rFonts w:asciiTheme="minorHAnsi" w:hAnsiTheme="minorHAnsi" w:cstheme="minorHAnsi"/>
          <w:sz w:val="22"/>
          <w:szCs w:val="22"/>
        </w:rPr>
        <w:t xml:space="preserve"> for “Becoming a Colleague”</w:t>
      </w:r>
      <w:r w:rsidR="00A0429B" w:rsidRPr="004D77F5">
        <w:rPr>
          <w:rFonts w:asciiTheme="minorHAnsi" w:hAnsiTheme="minorHAnsi" w:cstheme="minorHAnsi"/>
          <w:i/>
          <w:sz w:val="22"/>
          <w:szCs w:val="22"/>
        </w:rPr>
        <w:t xml:space="preserve"> </w:t>
      </w:r>
      <w:r w:rsidR="00A0429B" w:rsidRPr="004D77F5">
        <w:rPr>
          <w:rFonts w:asciiTheme="minorHAnsi" w:hAnsiTheme="minorHAnsi" w:cstheme="minorHAnsi"/>
          <w:sz w:val="22"/>
          <w:szCs w:val="22"/>
        </w:rPr>
        <w:t>Discussion, CLAS, October 9, 2015</w:t>
      </w:r>
    </w:p>
    <w:p w14:paraId="15582619" w14:textId="3D6CC95B" w:rsidR="007B60A5" w:rsidRPr="004D77F5" w:rsidRDefault="007B60A5" w:rsidP="00405FF2">
      <w:pPr>
        <w:pStyle w:val="BodyTextIndent3"/>
        <w:rPr>
          <w:rFonts w:asciiTheme="minorHAnsi" w:hAnsiTheme="minorHAnsi" w:cstheme="minorHAnsi"/>
          <w:i/>
          <w:iCs/>
          <w:sz w:val="22"/>
          <w:szCs w:val="22"/>
        </w:rPr>
      </w:pPr>
      <w:r w:rsidRPr="004D77F5">
        <w:rPr>
          <w:rFonts w:asciiTheme="minorHAnsi" w:hAnsiTheme="minorHAnsi" w:cstheme="minorHAnsi"/>
          <w:i/>
          <w:iCs/>
          <w:sz w:val="22"/>
          <w:szCs w:val="22"/>
        </w:rPr>
        <w:t>Judge for Student Research Poster Competition,</w:t>
      </w:r>
      <w:r w:rsidRPr="004D77F5">
        <w:rPr>
          <w:rFonts w:asciiTheme="minorHAnsi" w:hAnsiTheme="minorHAnsi" w:cstheme="minorHAnsi"/>
          <w:iCs/>
          <w:sz w:val="22"/>
          <w:szCs w:val="22"/>
        </w:rPr>
        <w:t xml:space="preserve"> Annual Symposium of the Central Arizona–Phoenix Long-Term Ecological Research (CAP LTER), ASU. January 2010</w:t>
      </w:r>
      <w:r w:rsidR="000F7F3B" w:rsidRPr="004D77F5">
        <w:rPr>
          <w:rFonts w:asciiTheme="minorHAnsi" w:hAnsiTheme="minorHAnsi" w:cstheme="minorHAnsi"/>
          <w:iCs/>
          <w:sz w:val="22"/>
          <w:szCs w:val="22"/>
        </w:rPr>
        <w:t xml:space="preserve">. </w:t>
      </w:r>
    </w:p>
    <w:p w14:paraId="1C52C826" w14:textId="77777777" w:rsidR="00947A8A" w:rsidRDefault="00947A8A">
      <w:pPr>
        <w:rPr>
          <w:rFonts w:asciiTheme="minorHAnsi" w:hAnsiTheme="minorHAnsi" w:cstheme="minorHAnsi"/>
          <w:i/>
          <w:iCs/>
          <w:sz w:val="22"/>
          <w:szCs w:val="22"/>
          <w:u w:val="single"/>
        </w:rPr>
      </w:pPr>
      <w:r>
        <w:rPr>
          <w:rFonts w:asciiTheme="minorHAnsi" w:hAnsiTheme="minorHAnsi" w:cstheme="minorHAnsi"/>
          <w:i/>
          <w:iCs/>
          <w:sz w:val="22"/>
          <w:szCs w:val="22"/>
          <w:u w:val="single"/>
        </w:rPr>
        <w:br w:type="page"/>
      </w:r>
    </w:p>
    <w:p w14:paraId="6107877D" w14:textId="78E5A0B2" w:rsidR="00947A8A" w:rsidRPr="004D77F5" w:rsidRDefault="00947A8A" w:rsidP="00947A8A">
      <w:pPr>
        <w:pStyle w:val="BodyTextIndent3"/>
        <w:spacing w:line="276" w:lineRule="auto"/>
        <w:ind w:left="187" w:hanging="187"/>
        <w:rPr>
          <w:rFonts w:asciiTheme="minorHAnsi" w:hAnsiTheme="minorHAnsi" w:cstheme="minorHAnsi"/>
          <w:i/>
          <w:iCs/>
          <w:sz w:val="22"/>
          <w:szCs w:val="22"/>
          <w:u w:val="single"/>
        </w:rPr>
      </w:pPr>
      <w:r w:rsidRPr="004D77F5">
        <w:rPr>
          <w:rFonts w:asciiTheme="minorHAnsi" w:hAnsiTheme="minorHAnsi" w:cstheme="minorHAnsi"/>
          <w:i/>
          <w:iCs/>
          <w:sz w:val="22"/>
          <w:szCs w:val="22"/>
          <w:u w:val="single"/>
        </w:rPr>
        <w:lastRenderedPageBreak/>
        <w:t>University: Arizona State</w:t>
      </w:r>
    </w:p>
    <w:p w14:paraId="71BA49FF" w14:textId="77777777" w:rsidR="00C9728F" w:rsidRPr="004D77F5" w:rsidRDefault="00C9728F" w:rsidP="00405FF2">
      <w:pPr>
        <w:pStyle w:val="BodyTextIndent3"/>
        <w:rPr>
          <w:rFonts w:asciiTheme="minorHAnsi" w:hAnsiTheme="minorHAnsi" w:cstheme="minorHAnsi"/>
          <w:i/>
          <w:iCs/>
          <w:sz w:val="22"/>
          <w:szCs w:val="22"/>
        </w:rPr>
      </w:pPr>
      <w:r w:rsidRPr="004D77F5">
        <w:rPr>
          <w:rFonts w:asciiTheme="minorHAnsi" w:hAnsiTheme="minorHAnsi" w:cstheme="minorHAnsi"/>
          <w:i/>
          <w:iCs/>
          <w:sz w:val="22"/>
          <w:szCs w:val="22"/>
        </w:rPr>
        <w:t>Proposal Review</w:t>
      </w:r>
      <w:r w:rsidR="004D1699" w:rsidRPr="004D77F5">
        <w:rPr>
          <w:rFonts w:asciiTheme="minorHAnsi" w:hAnsiTheme="minorHAnsi" w:cstheme="minorHAnsi"/>
          <w:i/>
          <w:iCs/>
          <w:sz w:val="22"/>
          <w:szCs w:val="22"/>
        </w:rPr>
        <w:t xml:space="preserve"> Committee, </w:t>
      </w:r>
      <w:r w:rsidRPr="004D77F5">
        <w:rPr>
          <w:rFonts w:asciiTheme="minorHAnsi" w:hAnsiTheme="minorHAnsi" w:cstheme="minorHAnsi"/>
          <w:i/>
          <w:iCs/>
          <w:sz w:val="22"/>
          <w:szCs w:val="22"/>
        </w:rPr>
        <w:t>CAP-LTER Summer Graduate Student Proposals</w:t>
      </w:r>
      <w:r w:rsidR="00F803D8" w:rsidRPr="004D77F5">
        <w:rPr>
          <w:rFonts w:asciiTheme="minorHAnsi" w:hAnsiTheme="minorHAnsi" w:cstheme="minorHAnsi"/>
          <w:iCs/>
          <w:sz w:val="22"/>
          <w:szCs w:val="22"/>
        </w:rPr>
        <w:t xml:space="preserve">, </w:t>
      </w:r>
      <w:r w:rsidR="0083246E" w:rsidRPr="004D77F5">
        <w:rPr>
          <w:rFonts w:asciiTheme="minorHAnsi" w:hAnsiTheme="minorHAnsi" w:cstheme="minorHAnsi"/>
          <w:iCs/>
          <w:sz w:val="22"/>
          <w:szCs w:val="22"/>
        </w:rPr>
        <w:t>Global Institute of Sustainability</w:t>
      </w:r>
      <w:r w:rsidR="007B60A5" w:rsidRPr="004D77F5">
        <w:rPr>
          <w:rFonts w:asciiTheme="minorHAnsi" w:hAnsiTheme="minorHAnsi" w:cstheme="minorHAnsi"/>
          <w:iCs/>
          <w:sz w:val="22"/>
          <w:szCs w:val="22"/>
        </w:rPr>
        <w:t>, ASU</w:t>
      </w:r>
      <w:r w:rsidR="0083246E" w:rsidRPr="004D77F5">
        <w:rPr>
          <w:rFonts w:asciiTheme="minorHAnsi" w:hAnsiTheme="minorHAnsi" w:cstheme="minorHAnsi"/>
          <w:iCs/>
          <w:sz w:val="22"/>
          <w:szCs w:val="22"/>
        </w:rPr>
        <w:t xml:space="preserve">. </w:t>
      </w:r>
      <w:r w:rsidR="00F803D8" w:rsidRPr="004D77F5">
        <w:rPr>
          <w:rFonts w:asciiTheme="minorHAnsi" w:hAnsiTheme="minorHAnsi" w:cstheme="minorHAnsi"/>
          <w:iCs/>
          <w:sz w:val="22"/>
          <w:szCs w:val="22"/>
        </w:rPr>
        <w:t>Spring 2006</w:t>
      </w:r>
      <w:r w:rsidRPr="004D77F5">
        <w:rPr>
          <w:rFonts w:asciiTheme="minorHAnsi" w:hAnsiTheme="minorHAnsi" w:cstheme="minorHAnsi"/>
          <w:i/>
          <w:iCs/>
          <w:sz w:val="22"/>
          <w:szCs w:val="22"/>
        </w:rPr>
        <w:t xml:space="preserve"> </w:t>
      </w:r>
    </w:p>
    <w:p w14:paraId="12B5AF54" w14:textId="77777777" w:rsidR="00715EDE" w:rsidRPr="004D77F5" w:rsidRDefault="00AB176F" w:rsidP="00405FF2">
      <w:pPr>
        <w:ind w:left="270" w:right="90" w:hanging="270"/>
        <w:rPr>
          <w:rFonts w:asciiTheme="minorHAnsi" w:hAnsiTheme="minorHAnsi" w:cstheme="minorHAnsi"/>
          <w:sz w:val="22"/>
          <w:szCs w:val="22"/>
        </w:rPr>
      </w:pPr>
      <w:r w:rsidRPr="004D77F5">
        <w:rPr>
          <w:rFonts w:asciiTheme="minorHAnsi" w:hAnsiTheme="minorHAnsi" w:cstheme="minorHAnsi"/>
          <w:i/>
          <w:sz w:val="22"/>
          <w:szCs w:val="22"/>
        </w:rPr>
        <w:t xml:space="preserve">Affiliated </w:t>
      </w:r>
      <w:r w:rsidR="001417BA" w:rsidRPr="004D77F5">
        <w:rPr>
          <w:rFonts w:asciiTheme="minorHAnsi" w:hAnsiTheme="minorHAnsi" w:cstheme="minorHAnsi"/>
          <w:i/>
          <w:sz w:val="22"/>
          <w:szCs w:val="22"/>
        </w:rPr>
        <w:t>Faculty</w:t>
      </w:r>
      <w:r w:rsidR="001417BA" w:rsidRPr="004D77F5">
        <w:rPr>
          <w:rFonts w:asciiTheme="minorHAnsi" w:hAnsiTheme="minorHAnsi" w:cstheme="minorHAnsi"/>
          <w:b/>
          <w:sz w:val="22"/>
          <w:szCs w:val="22"/>
        </w:rPr>
        <w:t>,</w:t>
      </w:r>
      <w:r w:rsidR="001417BA" w:rsidRPr="004D77F5">
        <w:rPr>
          <w:rFonts w:asciiTheme="minorHAnsi" w:hAnsiTheme="minorHAnsi" w:cstheme="minorHAnsi"/>
          <w:i/>
          <w:sz w:val="22"/>
          <w:szCs w:val="22"/>
        </w:rPr>
        <w:t xml:space="preserve"> </w:t>
      </w:r>
      <w:r w:rsidR="001417BA" w:rsidRPr="004D77F5">
        <w:rPr>
          <w:rFonts w:asciiTheme="minorHAnsi" w:hAnsiTheme="minorHAnsi" w:cstheme="minorHAnsi"/>
          <w:sz w:val="22"/>
          <w:szCs w:val="22"/>
        </w:rPr>
        <w:t xml:space="preserve">Sustainability Learning Community </w:t>
      </w:r>
      <w:r w:rsidR="007B60A5" w:rsidRPr="004D77F5">
        <w:rPr>
          <w:rFonts w:asciiTheme="minorHAnsi" w:hAnsiTheme="minorHAnsi" w:cstheme="minorHAnsi"/>
          <w:sz w:val="22"/>
          <w:szCs w:val="22"/>
        </w:rPr>
        <w:t>ASU,</w:t>
      </w:r>
      <w:r w:rsidR="001417BA" w:rsidRPr="004D77F5">
        <w:rPr>
          <w:rFonts w:asciiTheme="minorHAnsi" w:hAnsiTheme="minorHAnsi" w:cstheme="minorHAnsi"/>
          <w:sz w:val="22"/>
          <w:szCs w:val="22"/>
        </w:rPr>
        <w:t xml:space="preserve"> Fall 2006. Invited talk, “Sustainability: Society and Water,” </w:t>
      </w:r>
      <w:r w:rsidR="009E6966" w:rsidRPr="004D77F5">
        <w:rPr>
          <w:rFonts w:asciiTheme="minorHAnsi" w:hAnsiTheme="minorHAnsi" w:cstheme="minorHAnsi"/>
          <w:sz w:val="22"/>
          <w:szCs w:val="22"/>
        </w:rPr>
        <w:t>Oct.</w:t>
      </w:r>
      <w:r w:rsidR="001417BA" w:rsidRPr="004D77F5">
        <w:rPr>
          <w:rFonts w:asciiTheme="minorHAnsi" w:hAnsiTheme="minorHAnsi" w:cstheme="minorHAnsi"/>
          <w:sz w:val="22"/>
          <w:szCs w:val="22"/>
        </w:rPr>
        <w:t xml:space="preserve"> 2006.</w:t>
      </w:r>
    </w:p>
    <w:p w14:paraId="0EB07E1F" w14:textId="2ED51A78" w:rsidR="00ED414C" w:rsidRDefault="00ED414C">
      <w:pPr>
        <w:rPr>
          <w:rFonts w:asciiTheme="minorHAnsi" w:hAnsiTheme="minorHAnsi" w:cstheme="minorHAnsi"/>
          <w:i/>
          <w:sz w:val="22"/>
          <w:szCs w:val="22"/>
          <w:u w:val="single"/>
        </w:rPr>
      </w:pPr>
    </w:p>
    <w:p w14:paraId="1AACAFF2" w14:textId="7F0F72B5" w:rsidR="00276392" w:rsidRPr="004D77F5" w:rsidRDefault="00F10D84" w:rsidP="00405FF2">
      <w:pPr>
        <w:rPr>
          <w:rFonts w:asciiTheme="minorHAnsi" w:hAnsiTheme="minorHAnsi" w:cstheme="minorHAnsi"/>
          <w:sz w:val="22"/>
          <w:szCs w:val="22"/>
          <w:u w:val="single"/>
        </w:rPr>
      </w:pPr>
      <w:r w:rsidRPr="004D77F5">
        <w:rPr>
          <w:rFonts w:asciiTheme="minorHAnsi" w:hAnsiTheme="minorHAnsi" w:cstheme="minorHAnsi"/>
          <w:i/>
          <w:sz w:val="22"/>
          <w:szCs w:val="22"/>
          <w:u w:val="single"/>
        </w:rPr>
        <w:t>Unit Level @ ASU</w:t>
      </w:r>
      <w:r w:rsidR="006C3D92" w:rsidRPr="004D77F5">
        <w:rPr>
          <w:rFonts w:asciiTheme="minorHAnsi" w:hAnsiTheme="minorHAnsi" w:cstheme="minorHAnsi"/>
          <w:i/>
          <w:sz w:val="22"/>
          <w:szCs w:val="22"/>
          <w:u w:val="single"/>
        </w:rPr>
        <w:t xml:space="preserve">  </w:t>
      </w:r>
    </w:p>
    <w:p w14:paraId="6DE68CEF" w14:textId="2DBE7CAE" w:rsidR="00276392" w:rsidRPr="004D77F5" w:rsidRDefault="002C242F" w:rsidP="00405FF2">
      <w:pPr>
        <w:rPr>
          <w:rFonts w:asciiTheme="minorHAnsi" w:hAnsiTheme="minorHAnsi" w:cstheme="minorHAnsi"/>
          <w:b/>
          <w:sz w:val="22"/>
          <w:szCs w:val="22"/>
        </w:rPr>
      </w:pPr>
      <w:r w:rsidRPr="004D77F5">
        <w:rPr>
          <w:rFonts w:asciiTheme="minorHAnsi" w:hAnsiTheme="minorHAnsi" w:cstheme="minorHAnsi"/>
          <w:b/>
          <w:i/>
          <w:sz w:val="22"/>
          <w:szCs w:val="22"/>
        </w:rPr>
        <w:t>School</w:t>
      </w:r>
      <w:r w:rsidR="006C3D92" w:rsidRPr="004D77F5">
        <w:rPr>
          <w:rFonts w:asciiTheme="minorHAnsi" w:hAnsiTheme="minorHAnsi" w:cstheme="minorHAnsi"/>
          <w:b/>
          <w:i/>
          <w:sz w:val="22"/>
          <w:szCs w:val="22"/>
        </w:rPr>
        <w:t xml:space="preserve"> </w:t>
      </w:r>
      <w:r w:rsidR="00AA5A47" w:rsidRPr="004D77F5">
        <w:rPr>
          <w:rFonts w:asciiTheme="minorHAnsi" w:hAnsiTheme="minorHAnsi" w:cstheme="minorHAnsi"/>
          <w:b/>
          <w:sz w:val="22"/>
          <w:szCs w:val="22"/>
        </w:rPr>
        <w:t>of Geographical Sciences</w:t>
      </w:r>
      <w:r w:rsidR="00CC6415" w:rsidRPr="004D77F5">
        <w:rPr>
          <w:rFonts w:asciiTheme="minorHAnsi" w:hAnsiTheme="minorHAnsi" w:cstheme="minorHAnsi"/>
          <w:b/>
          <w:sz w:val="22"/>
          <w:szCs w:val="22"/>
        </w:rPr>
        <w:t xml:space="preserve"> and </w:t>
      </w:r>
      <w:r w:rsidR="00AA5A47" w:rsidRPr="004D77F5">
        <w:rPr>
          <w:rFonts w:asciiTheme="minorHAnsi" w:hAnsiTheme="minorHAnsi" w:cstheme="minorHAnsi"/>
          <w:b/>
          <w:sz w:val="22"/>
          <w:szCs w:val="22"/>
        </w:rPr>
        <w:t xml:space="preserve">Urban Planning (SGSUP) </w:t>
      </w:r>
    </w:p>
    <w:p w14:paraId="28090270" w14:textId="39925C31" w:rsidR="006231A5" w:rsidRPr="004D77F5" w:rsidRDefault="006231A5" w:rsidP="006231A5">
      <w:pPr>
        <w:pStyle w:val="BodyTextIndent3"/>
        <w:ind w:left="180" w:hanging="180"/>
        <w:rPr>
          <w:rFonts w:asciiTheme="minorHAnsi" w:hAnsiTheme="minorHAnsi" w:cstheme="minorHAnsi"/>
          <w:i/>
          <w:iCs/>
          <w:sz w:val="22"/>
          <w:szCs w:val="22"/>
        </w:rPr>
      </w:pPr>
      <w:r w:rsidRPr="004D77F5">
        <w:rPr>
          <w:rFonts w:asciiTheme="minorHAnsi" w:hAnsiTheme="minorHAnsi" w:cstheme="minorHAnsi"/>
          <w:i/>
          <w:iCs/>
          <w:sz w:val="22"/>
          <w:szCs w:val="22"/>
        </w:rPr>
        <w:t>Personnel Committee Member</w:t>
      </w:r>
      <w:r>
        <w:rPr>
          <w:rFonts w:asciiTheme="minorHAnsi" w:hAnsiTheme="minorHAnsi" w:cstheme="minorHAnsi"/>
          <w:i/>
          <w:iCs/>
          <w:sz w:val="22"/>
          <w:szCs w:val="22"/>
        </w:rPr>
        <w:t xml:space="preserve"> </w:t>
      </w:r>
      <w:r w:rsidRPr="00BD5286">
        <w:rPr>
          <w:rFonts w:asciiTheme="minorHAnsi" w:hAnsiTheme="minorHAnsi" w:cstheme="minorHAnsi"/>
          <w:iCs/>
          <w:sz w:val="22"/>
          <w:szCs w:val="22"/>
        </w:rPr>
        <w:t>(elected)</w:t>
      </w:r>
      <w:r w:rsidRPr="004D77F5">
        <w:rPr>
          <w:rFonts w:asciiTheme="minorHAnsi" w:hAnsiTheme="minorHAnsi" w:cstheme="minorHAnsi"/>
          <w:iCs/>
          <w:sz w:val="22"/>
          <w:szCs w:val="22"/>
        </w:rPr>
        <w:t>, 2005-2007,</w:t>
      </w:r>
      <w:r>
        <w:rPr>
          <w:rFonts w:asciiTheme="minorHAnsi" w:hAnsiTheme="minorHAnsi" w:cstheme="minorHAnsi"/>
          <w:iCs/>
          <w:sz w:val="22"/>
          <w:szCs w:val="22"/>
        </w:rPr>
        <w:t xml:space="preserve"> </w:t>
      </w:r>
      <w:r w:rsidRPr="004D77F5">
        <w:rPr>
          <w:rFonts w:asciiTheme="minorHAnsi" w:hAnsiTheme="minorHAnsi" w:cstheme="minorHAnsi"/>
          <w:iCs/>
          <w:sz w:val="22"/>
          <w:szCs w:val="22"/>
        </w:rPr>
        <w:t>2013-2015</w:t>
      </w:r>
      <w:r>
        <w:rPr>
          <w:rFonts w:asciiTheme="minorHAnsi" w:hAnsiTheme="minorHAnsi" w:cstheme="minorHAnsi"/>
          <w:iCs/>
          <w:sz w:val="22"/>
          <w:szCs w:val="22"/>
        </w:rPr>
        <w:t>,</w:t>
      </w:r>
      <w:r w:rsidRPr="004D77F5">
        <w:rPr>
          <w:rFonts w:asciiTheme="minorHAnsi" w:hAnsiTheme="minorHAnsi" w:cstheme="minorHAnsi"/>
          <w:iCs/>
          <w:sz w:val="22"/>
          <w:szCs w:val="22"/>
        </w:rPr>
        <w:t xml:space="preserve"> 2023 (fall)</w:t>
      </w:r>
      <w:r>
        <w:rPr>
          <w:rFonts w:asciiTheme="minorHAnsi" w:hAnsiTheme="minorHAnsi" w:cstheme="minorHAnsi"/>
          <w:iCs/>
          <w:sz w:val="22"/>
          <w:szCs w:val="22"/>
        </w:rPr>
        <w:t>, 2024-2026</w:t>
      </w:r>
      <w:r w:rsidRPr="004D77F5">
        <w:rPr>
          <w:rFonts w:asciiTheme="minorHAnsi" w:hAnsiTheme="minorHAnsi" w:cstheme="minorHAnsi"/>
          <w:iCs/>
          <w:sz w:val="22"/>
          <w:szCs w:val="22"/>
        </w:rPr>
        <w:t xml:space="preserve">. </w:t>
      </w:r>
    </w:p>
    <w:p w14:paraId="7CAF387C" w14:textId="7C463526" w:rsidR="006231A5" w:rsidRPr="00405FF2" w:rsidRDefault="006231A5" w:rsidP="006231A5">
      <w:pPr>
        <w:pStyle w:val="BodyTextIndent3"/>
        <w:ind w:left="180" w:hanging="180"/>
        <w:rPr>
          <w:rFonts w:asciiTheme="minorHAnsi" w:hAnsiTheme="minorHAnsi" w:cstheme="minorHAnsi"/>
          <w:iCs/>
          <w:sz w:val="22"/>
          <w:szCs w:val="22"/>
        </w:rPr>
      </w:pPr>
      <w:r>
        <w:rPr>
          <w:rFonts w:asciiTheme="minorHAnsi" w:hAnsiTheme="minorHAnsi" w:cstheme="minorHAnsi"/>
          <w:i/>
          <w:iCs/>
          <w:sz w:val="22"/>
          <w:szCs w:val="22"/>
        </w:rPr>
        <w:t>Faculty Mentor</w:t>
      </w:r>
      <w:r w:rsidRPr="004D77F5">
        <w:rPr>
          <w:rFonts w:asciiTheme="minorHAnsi" w:hAnsiTheme="minorHAnsi" w:cstheme="minorHAnsi"/>
          <w:iCs/>
          <w:sz w:val="22"/>
          <w:szCs w:val="22"/>
        </w:rPr>
        <w:t>, 2013-</w:t>
      </w:r>
      <w:r>
        <w:rPr>
          <w:rFonts w:asciiTheme="minorHAnsi" w:hAnsiTheme="minorHAnsi" w:cstheme="minorHAnsi"/>
          <w:iCs/>
          <w:sz w:val="22"/>
          <w:szCs w:val="22"/>
        </w:rPr>
        <w:t>present</w:t>
      </w:r>
      <w:r w:rsidRPr="004D77F5">
        <w:rPr>
          <w:rFonts w:asciiTheme="minorHAnsi" w:hAnsiTheme="minorHAnsi" w:cstheme="minorHAnsi"/>
          <w:iCs/>
          <w:sz w:val="22"/>
          <w:szCs w:val="22"/>
        </w:rPr>
        <w:t>.</w:t>
      </w:r>
      <w:r>
        <w:rPr>
          <w:rFonts w:asciiTheme="minorHAnsi" w:hAnsiTheme="minorHAnsi" w:cstheme="minorHAnsi"/>
          <w:iCs/>
          <w:sz w:val="22"/>
          <w:szCs w:val="22"/>
        </w:rPr>
        <w:t xml:space="preserve"> </w:t>
      </w:r>
      <w:r w:rsidRPr="004D77F5">
        <w:rPr>
          <w:rFonts w:asciiTheme="minorHAnsi" w:hAnsiTheme="minorHAnsi" w:cstheme="minorHAnsi"/>
          <w:i/>
          <w:iCs/>
          <w:sz w:val="22"/>
          <w:szCs w:val="22"/>
        </w:rPr>
        <w:t>Coordinator</w:t>
      </w:r>
      <w:r w:rsidRPr="004D77F5">
        <w:rPr>
          <w:rFonts w:asciiTheme="minorHAnsi" w:hAnsiTheme="minorHAnsi" w:cstheme="minorHAnsi"/>
          <w:iCs/>
          <w:sz w:val="22"/>
          <w:szCs w:val="22"/>
        </w:rPr>
        <w:t>, 2017-</w:t>
      </w:r>
      <w:r>
        <w:rPr>
          <w:rFonts w:asciiTheme="minorHAnsi" w:hAnsiTheme="minorHAnsi" w:cstheme="minorHAnsi"/>
          <w:iCs/>
          <w:sz w:val="22"/>
          <w:szCs w:val="22"/>
        </w:rPr>
        <w:t>2024. 2025-present</w:t>
      </w:r>
      <w:r w:rsidRPr="004D77F5">
        <w:rPr>
          <w:rFonts w:asciiTheme="minorHAnsi" w:hAnsiTheme="minorHAnsi" w:cstheme="minorHAnsi"/>
          <w:iCs/>
          <w:sz w:val="22"/>
          <w:szCs w:val="22"/>
        </w:rPr>
        <w:t xml:space="preserve">. </w:t>
      </w:r>
      <w:r>
        <w:rPr>
          <w:rFonts w:asciiTheme="minorHAnsi" w:hAnsiTheme="minorHAnsi" w:cstheme="minorHAnsi"/>
          <w:iCs/>
          <w:sz w:val="22"/>
          <w:szCs w:val="22"/>
        </w:rPr>
        <w:t xml:space="preserve"> </w:t>
      </w:r>
    </w:p>
    <w:p w14:paraId="66A4E74F" w14:textId="50528DC9" w:rsidR="00BD5286" w:rsidRPr="00BD5286" w:rsidRDefault="00BD5286" w:rsidP="00405FF2">
      <w:pPr>
        <w:pStyle w:val="BodyTextIndent3"/>
        <w:ind w:left="180" w:hanging="180"/>
        <w:rPr>
          <w:rFonts w:asciiTheme="minorHAnsi" w:hAnsiTheme="minorHAnsi" w:cstheme="minorHAnsi"/>
          <w:iCs/>
          <w:sz w:val="22"/>
          <w:szCs w:val="22"/>
        </w:rPr>
      </w:pPr>
      <w:r>
        <w:rPr>
          <w:rFonts w:asciiTheme="minorHAnsi" w:hAnsiTheme="minorHAnsi" w:cstheme="minorHAnsi"/>
          <w:i/>
          <w:iCs/>
          <w:sz w:val="22"/>
          <w:szCs w:val="22"/>
        </w:rPr>
        <w:t xml:space="preserve">Executive Committee </w:t>
      </w:r>
      <w:r w:rsidRPr="00BD5286">
        <w:rPr>
          <w:rFonts w:asciiTheme="minorHAnsi" w:hAnsiTheme="minorHAnsi" w:cstheme="minorHAnsi"/>
          <w:iCs/>
          <w:sz w:val="22"/>
          <w:szCs w:val="22"/>
        </w:rPr>
        <w:t>(elected), 2024-</w:t>
      </w:r>
      <w:r w:rsidR="006231A5">
        <w:rPr>
          <w:rFonts w:asciiTheme="minorHAnsi" w:hAnsiTheme="minorHAnsi" w:cstheme="minorHAnsi"/>
          <w:iCs/>
          <w:sz w:val="22"/>
          <w:szCs w:val="22"/>
        </w:rPr>
        <w:t>2025</w:t>
      </w:r>
      <w:r w:rsidRPr="00BD5286">
        <w:rPr>
          <w:rFonts w:asciiTheme="minorHAnsi" w:hAnsiTheme="minorHAnsi" w:cstheme="minorHAnsi"/>
          <w:iCs/>
          <w:sz w:val="22"/>
          <w:szCs w:val="22"/>
        </w:rPr>
        <w:t>.</w:t>
      </w:r>
    </w:p>
    <w:p w14:paraId="4678534A" w14:textId="3F193B49" w:rsidR="00744695" w:rsidRPr="004D77F5" w:rsidRDefault="00744695" w:rsidP="00405FF2">
      <w:pPr>
        <w:pStyle w:val="BodyTextIndent3"/>
        <w:ind w:left="180" w:hanging="180"/>
        <w:rPr>
          <w:rFonts w:asciiTheme="minorHAnsi" w:hAnsiTheme="minorHAnsi" w:cstheme="minorHAnsi"/>
          <w:i/>
          <w:iCs/>
          <w:sz w:val="22"/>
          <w:szCs w:val="22"/>
        </w:rPr>
      </w:pPr>
      <w:r w:rsidRPr="004D77F5">
        <w:rPr>
          <w:rFonts w:asciiTheme="minorHAnsi" w:hAnsiTheme="minorHAnsi" w:cstheme="minorHAnsi"/>
          <w:i/>
          <w:iCs/>
          <w:sz w:val="22"/>
          <w:szCs w:val="22"/>
        </w:rPr>
        <w:t>Faculty Search Committee</w:t>
      </w:r>
      <w:r w:rsidRPr="004D77F5">
        <w:rPr>
          <w:rFonts w:asciiTheme="minorHAnsi" w:hAnsiTheme="minorHAnsi" w:cstheme="minorHAnsi"/>
          <w:iCs/>
          <w:sz w:val="22"/>
          <w:szCs w:val="22"/>
        </w:rPr>
        <w:t>.</w:t>
      </w:r>
      <w:r w:rsidR="00405FF2">
        <w:rPr>
          <w:rFonts w:asciiTheme="minorHAnsi" w:hAnsiTheme="minorHAnsi" w:cstheme="minorHAnsi"/>
          <w:iCs/>
          <w:sz w:val="22"/>
          <w:szCs w:val="22"/>
        </w:rPr>
        <w:t xml:space="preserve"> 2</w:t>
      </w:r>
      <w:r w:rsidRPr="004D77F5">
        <w:rPr>
          <w:rFonts w:asciiTheme="minorHAnsi" w:hAnsiTheme="minorHAnsi" w:cstheme="minorHAnsi"/>
          <w:iCs/>
          <w:sz w:val="22"/>
          <w:szCs w:val="22"/>
        </w:rPr>
        <w:t>010-11</w:t>
      </w:r>
      <w:r w:rsidR="00405FF2">
        <w:rPr>
          <w:rFonts w:asciiTheme="minorHAnsi" w:hAnsiTheme="minorHAnsi" w:cstheme="minorHAnsi"/>
          <w:iCs/>
          <w:sz w:val="22"/>
          <w:szCs w:val="22"/>
        </w:rPr>
        <w:t xml:space="preserve">, </w:t>
      </w:r>
      <w:r w:rsidR="00405FF2" w:rsidRPr="004D77F5">
        <w:rPr>
          <w:rFonts w:asciiTheme="minorHAnsi" w:hAnsiTheme="minorHAnsi" w:cstheme="minorHAnsi"/>
          <w:iCs/>
          <w:sz w:val="22"/>
          <w:szCs w:val="22"/>
        </w:rPr>
        <w:t>2014-15, 2013-14,</w:t>
      </w:r>
      <w:r w:rsidR="00405FF2">
        <w:rPr>
          <w:rFonts w:asciiTheme="minorHAnsi" w:hAnsiTheme="minorHAnsi" w:cstheme="minorHAnsi"/>
          <w:iCs/>
          <w:sz w:val="22"/>
          <w:szCs w:val="22"/>
        </w:rPr>
        <w:t xml:space="preserve"> 2021-22 (Chair), 2024-2025 (Chair).</w:t>
      </w:r>
    </w:p>
    <w:p w14:paraId="7167EB1C" w14:textId="7BE80A0E" w:rsidR="00EA0369" w:rsidRPr="004D77F5" w:rsidRDefault="00BD5286" w:rsidP="00405FF2">
      <w:pPr>
        <w:pStyle w:val="BodyTextIndent3"/>
        <w:ind w:left="180" w:hanging="180"/>
        <w:rPr>
          <w:rFonts w:asciiTheme="minorHAnsi" w:hAnsiTheme="minorHAnsi" w:cstheme="minorHAnsi"/>
          <w:iCs/>
          <w:sz w:val="22"/>
          <w:szCs w:val="22"/>
        </w:rPr>
      </w:pPr>
      <w:r>
        <w:rPr>
          <w:rFonts w:asciiTheme="minorHAnsi" w:hAnsiTheme="minorHAnsi" w:cstheme="minorHAnsi"/>
          <w:i/>
          <w:iCs/>
          <w:sz w:val="22"/>
          <w:szCs w:val="22"/>
        </w:rPr>
        <w:t xml:space="preserve">Faculty </w:t>
      </w:r>
      <w:r w:rsidR="00EA0369" w:rsidRPr="004D77F5">
        <w:rPr>
          <w:rFonts w:asciiTheme="minorHAnsi" w:hAnsiTheme="minorHAnsi" w:cstheme="minorHAnsi"/>
          <w:i/>
          <w:iCs/>
          <w:sz w:val="22"/>
          <w:szCs w:val="22"/>
        </w:rPr>
        <w:t>Honor’s Advisor</w:t>
      </w:r>
      <w:r w:rsidR="00EA0369" w:rsidRPr="004D77F5">
        <w:rPr>
          <w:rFonts w:asciiTheme="minorHAnsi" w:hAnsiTheme="minorHAnsi" w:cstheme="minorHAnsi"/>
          <w:iCs/>
          <w:sz w:val="22"/>
          <w:szCs w:val="22"/>
        </w:rPr>
        <w:t>, SGSUP, Barrett College, 2015-2019, 2021-</w:t>
      </w:r>
      <w:r>
        <w:rPr>
          <w:rFonts w:asciiTheme="minorHAnsi" w:hAnsiTheme="minorHAnsi" w:cstheme="minorHAnsi"/>
          <w:iCs/>
          <w:sz w:val="22"/>
          <w:szCs w:val="22"/>
        </w:rPr>
        <w:t>2024</w:t>
      </w:r>
      <w:r w:rsidR="00EA0369" w:rsidRPr="004D77F5">
        <w:rPr>
          <w:rFonts w:asciiTheme="minorHAnsi" w:hAnsiTheme="minorHAnsi" w:cstheme="minorHAnsi"/>
          <w:iCs/>
          <w:sz w:val="22"/>
          <w:szCs w:val="22"/>
        </w:rPr>
        <w:t>.</w:t>
      </w:r>
      <w:r w:rsidR="00405FF2">
        <w:rPr>
          <w:rFonts w:asciiTheme="minorHAnsi" w:hAnsiTheme="minorHAnsi" w:cstheme="minorHAnsi"/>
          <w:iCs/>
          <w:sz w:val="22"/>
          <w:szCs w:val="22"/>
        </w:rPr>
        <w:t xml:space="preserve"> </w:t>
      </w:r>
    </w:p>
    <w:p w14:paraId="4351A55C" w14:textId="0FD6C3D5" w:rsidR="00202D71" w:rsidRPr="004D77F5" w:rsidRDefault="00202D71" w:rsidP="00405FF2">
      <w:pPr>
        <w:pStyle w:val="BodyTextIndent3"/>
        <w:ind w:left="180" w:hanging="180"/>
        <w:rPr>
          <w:rFonts w:asciiTheme="minorHAnsi" w:hAnsiTheme="minorHAnsi" w:cstheme="minorHAnsi"/>
          <w:iCs/>
          <w:sz w:val="22"/>
          <w:szCs w:val="22"/>
        </w:rPr>
      </w:pPr>
      <w:r w:rsidRPr="004D77F5">
        <w:rPr>
          <w:rFonts w:asciiTheme="minorHAnsi" w:hAnsiTheme="minorHAnsi" w:cstheme="minorHAnsi"/>
          <w:i/>
          <w:iCs/>
          <w:sz w:val="22"/>
          <w:szCs w:val="22"/>
        </w:rPr>
        <w:t>Chair, Presidential Postdoc Fellow Search Committee</w:t>
      </w:r>
      <w:r w:rsidRPr="004D77F5">
        <w:rPr>
          <w:rFonts w:asciiTheme="minorHAnsi" w:hAnsiTheme="minorHAnsi" w:cstheme="minorHAnsi"/>
          <w:iCs/>
          <w:sz w:val="22"/>
          <w:szCs w:val="22"/>
        </w:rPr>
        <w:t>, 2020-21.</w:t>
      </w:r>
      <w:r w:rsidRPr="004D77F5">
        <w:rPr>
          <w:rStyle w:val="FootnoteReference"/>
          <w:rFonts w:asciiTheme="minorHAnsi" w:hAnsiTheme="minorHAnsi" w:cstheme="minorHAnsi"/>
          <w:iCs/>
          <w:sz w:val="22"/>
          <w:szCs w:val="22"/>
        </w:rPr>
        <w:footnoteReference w:id="5"/>
      </w:r>
    </w:p>
    <w:p w14:paraId="2B656159" w14:textId="5DA252EE" w:rsidR="0023145B" w:rsidRPr="004D77F5" w:rsidRDefault="0023145B" w:rsidP="00405FF2">
      <w:pPr>
        <w:pStyle w:val="BodyTextIndent3"/>
        <w:rPr>
          <w:rFonts w:asciiTheme="minorHAnsi" w:hAnsiTheme="minorHAnsi" w:cstheme="minorHAnsi"/>
          <w:sz w:val="22"/>
          <w:szCs w:val="22"/>
        </w:rPr>
      </w:pPr>
      <w:r w:rsidRPr="004D77F5">
        <w:rPr>
          <w:rFonts w:asciiTheme="minorHAnsi" w:hAnsiTheme="minorHAnsi" w:cstheme="minorHAnsi"/>
          <w:i/>
          <w:sz w:val="22"/>
          <w:szCs w:val="22"/>
        </w:rPr>
        <w:t>Deputy Director</w:t>
      </w:r>
      <w:r w:rsidRPr="004D77F5">
        <w:rPr>
          <w:rFonts w:asciiTheme="minorHAnsi" w:hAnsiTheme="minorHAnsi" w:cstheme="minorHAnsi"/>
          <w:sz w:val="22"/>
          <w:szCs w:val="22"/>
        </w:rPr>
        <w:t>, School of Geographical Sciences and Urban Planning. 2020-</w:t>
      </w:r>
      <w:r w:rsidR="006E6BC1" w:rsidRPr="004D77F5">
        <w:rPr>
          <w:rFonts w:asciiTheme="minorHAnsi" w:hAnsiTheme="minorHAnsi" w:cstheme="minorHAnsi"/>
          <w:sz w:val="22"/>
          <w:szCs w:val="22"/>
        </w:rPr>
        <w:t>2021</w:t>
      </w:r>
      <w:r w:rsidRPr="004D77F5">
        <w:rPr>
          <w:rFonts w:asciiTheme="minorHAnsi" w:hAnsiTheme="minorHAnsi" w:cstheme="minorHAnsi"/>
          <w:sz w:val="22"/>
          <w:szCs w:val="22"/>
        </w:rPr>
        <w:t>.</w:t>
      </w:r>
    </w:p>
    <w:p w14:paraId="524C6492" w14:textId="177059F5" w:rsidR="007E3AC5" w:rsidRPr="004D77F5" w:rsidRDefault="007E3AC5" w:rsidP="00405FF2">
      <w:pPr>
        <w:pStyle w:val="BodyTextIndent3"/>
        <w:ind w:left="180" w:hanging="180"/>
        <w:rPr>
          <w:rFonts w:asciiTheme="minorHAnsi" w:hAnsiTheme="minorHAnsi" w:cstheme="minorHAnsi"/>
          <w:i/>
          <w:iCs/>
          <w:sz w:val="22"/>
          <w:szCs w:val="22"/>
        </w:rPr>
      </w:pPr>
      <w:r w:rsidRPr="004D77F5">
        <w:rPr>
          <w:rFonts w:asciiTheme="minorHAnsi" w:hAnsiTheme="minorHAnsi" w:cstheme="minorHAnsi"/>
          <w:i/>
          <w:iCs/>
          <w:sz w:val="22"/>
          <w:szCs w:val="22"/>
        </w:rPr>
        <w:t>Undergraduate Program Review</w:t>
      </w:r>
      <w:r w:rsidRPr="004D77F5">
        <w:rPr>
          <w:rFonts w:asciiTheme="minorHAnsi" w:hAnsiTheme="minorHAnsi" w:cstheme="minorHAnsi"/>
          <w:iCs/>
          <w:sz w:val="22"/>
          <w:szCs w:val="22"/>
        </w:rPr>
        <w:t xml:space="preserve"> (commi</w:t>
      </w:r>
      <w:r w:rsidR="00A479E4" w:rsidRPr="004D77F5">
        <w:rPr>
          <w:rFonts w:asciiTheme="minorHAnsi" w:hAnsiTheme="minorHAnsi" w:cstheme="minorHAnsi"/>
          <w:iCs/>
          <w:sz w:val="22"/>
          <w:szCs w:val="22"/>
        </w:rPr>
        <w:t>ssion</w:t>
      </w:r>
      <w:r w:rsidRPr="004D77F5">
        <w:rPr>
          <w:rFonts w:asciiTheme="minorHAnsi" w:hAnsiTheme="minorHAnsi" w:cstheme="minorHAnsi"/>
          <w:iCs/>
          <w:sz w:val="22"/>
          <w:szCs w:val="22"/>
        </w:rPr>
        <w:t xml:space="preserve">ed by </w:t>
      </w:r>
      <w:r w:rsidR="00A479E4" w:rsidRPr="004D77F5">
        <w:rPr>
          <w:rFonts w:asciiTheme="minorHAnsi" w:hAnsiTheme="minorHAnsi" w:cstheme="minorHAnsi"/>
          <w:iCs/>
          <w:sz w:val="22"/>
          <w:szCs w:val="22"/>
        </w:rPr>
        <w:t xml:space="preserve">Unit </w:t>
      </w:r>
      <w:r w:rsidRPr="004D77F5">
        <w:rPr>
          <w:rFonts w:asciiTheme="minorHAnsi" w:hAnsiTheme="minorHAnsi" w:cstheme="minorHAnsi"/>
          <w:iCs/>
          <w:sz w:val="22"/>
          <w:szCs w:val="22"/>
        </w:rPr>
        <w:t>Director), 2018-19</w:t>
      </w:r>
      <w:r w:rsidR="0023145B" w:rsidRPr="004D77F5">
        <w:rPr>
          <w:rFonts w:asciiTheme="minorHAnsi" w:hAnsiTheme="minorHAnsi" w:cstheme="minorHAnsi"/>
          <w:iCs/>
          <w:sz w:val="22"/>
          <w:szCs w:val="22"/>
        </w:rPr>
        <w:t>.</w:t>
      </w:r>
      <w:r w:rsidR="0023145B" w:rsidRPr="004D77F5">
        <w:rPr>
          <w:rStyle w:val="FootnoteReference"/>
          <w:rFonts w:asciiTheme="minorHAnsi" w:hAnsiTheme="minorHAnsi" w:cstheme="minorHAnsi"/>
          <w:iCs/>
          <w:sz w:val="22"/>
          <w:szCs w:val="22"/>
        </w:rPr>
        <w:footnoteReference w:id="6"/>
      </w:r>
      <w:r w:rsidRPr="004D77F5">
        <w:rPr>
          <w:rFonts w:asciiTheme="minorHAnsi" w:hAnsiTheme="minorHAnsi" w:cstheme="minorHAnsi"/>
          <w:iCs/>
          <w:sz w:val="22"/>
          <w:szCs w:val="22"/>
        </w:rPr>
        <w:t xml:space="preserve"> </w:t>
      </w:r>
    </w:p>
    <w:p w14:paraId="05A69586" w14:textId="3D2388E3" w:rsidR="00282DA4" w:rsidRPr="004D77F5" w:rsidRDefault="00282DA4" w:rsidP="00405FF2">
      <w:pPr>
        <w:pStyle w:val="BodyTextIndent3"/>
        <w:ind w:left="180" w:hanging="180"/>
        <w:rPr>
          <w:rFonts w:asciiTheme="minorHAnsi" w:hAnsiTheme="minorHAnsi" w:cstheme="minorHAnsi"/>
          <w:i/>
          <w:iCs/>
          <w:sz w:val="22"/>
          <w:szCs w:val="22"/>
        </w:rPr>
      </w:pPr>
      <w:r w:rsidRPr="004D77F5">
        <w:rPr>
          <w:rFonts w:asciiTheme="minorHAnsi" w:hAnsiTheme="minorHAnsi" w:cstheme="minorHAnsi"/>
          <w:i/>
          <w:iCs/>
          <w:sz w:val="22"/>
          <w:szCs w:val="22"/>
        </w:rPr>
        <w:t>Undergraduate Committee Member</w:t>
      </w:r>
      <w:r w:rsidRPr="004D77F5">
        <w:rPr>
          <w:rFonts w:asciiTheme="minorHAnsi" w:hAnsiTheme="minorHAnsi" w:cstheme="minorHAnsi"/>
          <w:iCs/>
          <w:sz w:val="22"/>
          <w:szCs w:val="22"/>
        </w:rPr>
        <w:t>, SGSUP, 2016-</w:t>
      </w:r>
      <w:r w:rsidR="000E2E95" w:rsidRPr="004D77F5">
        <w:rPr>
          <w:rFonts w:asciiTheme="minorHAnsi" w:hAnsiTheme="minorHAnsi" w:cstheme="minorHAnsi"/>
          <w:iCs/>
          <w:sz w:val="22"/>
          <w:szCs w:val="22"/>
        </w:rPr>
        <w:t>2019</w:t>
      </w:r>
      <w:r w:rsidRPr="004D77F5">
        <w:rPr>
          <w:rFonts w:asciiTheme="minorHAnsi" w:hAnsiTheme="minorHAnsi" w:cstheme="minorHAnsi"/>
          <w:iCs/>
          <w:sz w:val="22"/>
          <w:szCs w:val="22"/>
        </w:rPr>
        <w:t>.</w:t>
      </w:r>
      <w:r w:rsidR="005535C6" w:rsidRPr="004D77F5">
        <w:rPr>
          <w:rFonts w:asciiTheme="minorHAnsi" w:hAnsiTheme="minorHAnsi" w:cstheme="minorHAnsi"/>
          <w:iCs/>
          <w:sz w:val="22"/>
          <w:szCs w:val="22"/>
        </w:rPr>
        <w:t xml:space="preserve"> </w:t>
      </w:r>
    </w:p>
    <w:p w14:paraId="302269D2" w14:textId="77777777" w:rsidR="00E74BBC" w:rsidRPr="004D77F5" w:rsidRDefault="00E74BBC" w:rsidP="00405FF2">
      <w:pPr>
        <w:pStyle w:val="BodyTextIndent3"/>
        <w:ind w:left="180" w:hanging="180"/>
        <w:rPr>
          <w:rFonts w:asciiTheme="minorHAnsi" w:hAnsiTheme="minorHAnsi" w:cstheme="minorHAnsi"/>
          <w:i/>
          <w:iCs/>
          <w:sz w:val="22"/>
          <w:szCs w:val="22"/>
        </w:rPr>
      </w:pPr>
      <w:r w:rsidRPr="004D77F5">
        <w:rPr>
          <w:rFonts w:asciiTheme="minorHAnsi" w:hAnsiTheme="minorHAnsi" w:cstheme="minorHAnsi"/>
          <w:i/>
          <w:iCs/>
          <w:sz w:val="22"/>
          <w:szCs w:val="22"/>
        </w:rPr>
        <w:t>Faculty Consultant</w:t>
      </w:r>
      <w:r w:rsidRPr="004D77F5">
        <w:rPr>
          <w:rFonts w:asciiTheme="minorHAnsi" w:hAnsiTheme="minorHAnsi" w:cstheme="minorHAnsi"/>
          <w:iCs/>
          <w:sz w:val="22"/>
          <w:szCs w:val="22"/>
        </w:rPr>
        <w:t xml:space="preserve"> on Diversity and Mentoring, 2016-2017. </w:t>
      </w:r>
    </w:p>
    <w:p w14:paraId="485AB672" w14:textId="17474362" w:rsidR="00584EE4" w:rsidRPr="004D77F5" w:rsidRDefault="00584EE4" w:rsidP="00405FF2">
      <w:pPr>
        <w:pStyle w:val="BodyTextIndent3"/>
        <w:ind w:left="180" w:hanging="180"/>
        <w:rPr>
          <w:rFonts w:asciiTheme="minorHAnsi" w:hAnsiTheme="minorHAnsi" w:cstheme="minorHAnsi"/>
          <w:iCs/>
          <w:sz w:val="22"/>
          <w:szCs w:val="22"/>
        </w:rPr>
      </w:pPr>
      <w:r w:rsidRPr="004D77F5">
        <w:rPr>
          <w:rFonts w:asciiTheme="minorHAnsi" w:hAnsiTheme="minorHAnsi" w:cstheme="minorHAnsi"/>
          <w:i/>
          <w:iCs/>
          <w:sz w:val="22"/>
          <w:szCs w:val="22"/>
        </w:rPr>
        <w:t>Executive Committee Member</w:t>
      </w:r>
      <w:r w:rsidRPr="004D77F5">
        <w:rPr>
          <w:rFonts w:asciiTheme="minorHAnsi" w:hAnsiTheme="minorHAnsi" w:cstheme="minorHAnsi"/>
          <w:iCs/>
          <w:sz w:val="22"/>
          <w:szCs w:val="22"/>
        </w:rPr>
        <w:t>, 2015-</w:t>
      </w:r>
      <w:r w:rsidR="00C32BFD" w:rsidRPr="004D77F5">
        <w:rPr>
          <w:rFonts w:asciiTheme="minorHAnsi" w:hAnsiTheme="minorHAnsi" w:cstheme="minorHAnsi"/>
          <w:iCs/>
          <w:sz w:val="22"/>
          <w:szCs w:val="22"/>
        </w:rPr>
        <w:t>2016</w:t>
      </w:r>
      <w:r w:rsidRPr="004D77F5">
        <w:rPr>
          <w:rFonts w:asciiTheme="minorHAnsi" w:hAnsiTheme="minorHAnsi" w:cstheme="minorHAnsi"/>
          <w:iCs/>
          <w:sz w:val="22"/>
          <w:szCs w:val="22"/>
        </w:rPr>
        <w:t xml:space="preserve">. </w:t>
      </w:r>
    </w:p>
    <w:p w14:paraId="267D5144" w14:textId="23F0D50E" w:rsidR="00276392" w:rsidRPr="004D77F5" w:rsidRDefault="00276392" w:rsidP="00405FF2">
      <w:pPr>
        <w:pStyle w:val="BodyTextIndent3"/>
        <w:ind w:left="180" w:hanging="180"/>
        <w:rPr>
          <w:rFonts w:asciiTheme="minorHAnsi" w:hAnsiTheme="minorHAnsi" w:cstheme="minorHAnsi"/>
          <w:i/>
          <w:iCs/>
          <w:sz w:val="22"/>
          <w:szCs w:val="22"/>
        </w:rPr>
      </w:pPr>
      <w:r w:rsidRPr="004D77F5">
        <w:rPr>
          <w:rFonts w:asciiTheme="minorHAnsi" w:hAnsiTheme="minorHAnsi" w:cstheme="minorHAnsi"/>
          <w:i/>
          <w:iCs/>
          <w:sz w:val="22"/>
          <w:szCs w:val="22"/>
        </w:rPr>
        <w:t>Bylaws Committee</w:t>
      </w:r>
      <w:r w:rsidR="00F31B9D" w:rsidRPr="004D77F5">
        <w:rPr>
          <w:rFonts w:asciiTheme="minorHAnsi" w:hAnsiTheme="minorHAnsi" w:cstheme="minorHAnsi"/>
          <w:i/>
          <w:iCs/>
          <w:sz w:val="22"/>
          <w:szCs w:val="22"/>
        </w:rPr>
        <w:t xml:space="preserve"> Member</w:t>
      </w:r>
      <w:r w:rsidRPr="004D77F5">
        <w:rPr>
          <w:rFonts w:asciiTheme="minorHAnsi" w:hAnsiTheme="minorHAnsi" w:cstheme="minorHAnsi"/>
          <w:iCs/>
          <w:sz w:val="22"/>
          <w:szCs w:val="22"/>
        </w:rPr>
        <w:t xml:space="preserve">, 2011-2012. </w:t>
      </w:r>
    </w:p>
    <w:p w14:paraId="30A35B12" w14:textId="692A3461" w:rsidR="00276392" w:rsidRPr="004D77F5" w:rsidRDefault="00276392" w:rsidP="00405FF2">
      <w:pPr>
        <w:pStyle w:val="BodyTextIndent3"/>
        <w:ind w:left="180" w:hanging="180"/>
        <w:rPr>
          <w:rFonts w:asciiTheme="minorHAnsi" w:hAnsiTheme="minorHAnsi" w:cstheme="minorHAnsi"/>
          <w:iCs/>
          <w:sz w:val="22"/>
          <w:szCs w:val="22"/>
        </w:rPr>
      </w:pPr>
      <w:r w:rsidRPr="004D77F5">
        <w:rPr>
          <w:rFonts w:asciiTheme="minorHAnsi" w:hAnsiTheme="minorHAnsi" w:cstheme="minorHAnsi"/>
          <w:i/>
          <w:iCs/>
          <w:sz w:val="22"/>
          <w:szCs w:val="22"/>
        </w:rPr>
        <w:t>Graduate Admissions Committee</w:t>
      </w:r>
      <w:r w:rsidR="00F31B9D" w:rsidRPr="004D77F5">
        <w:rPr>
          <w:rFonts w:asciiTheme="minorHAnsi" w:hAnsiTheme="minorHAnsi" w:cstheme="minorHAnsi"/>
          <w:i/>
          <w:iCs/>
          <w:sz w:val="22"/>
          <w:szCs w:val="22"/>
        </w:rPr>
        <w:t xml:space="preserve"> Member</w:t>
      </w:r>
      <w:r w:rsidRPr="004D77F5">
        <w:rPr>
          <w:rFonts w:asciiTheme="minorHAnsi" w:hAnsiTheme="minorHAnsi" w:cstheme="minorHAnsi"/>
          <w:i/>
          <w:iCs/>
          <w:sz w:val="22"/>
          <w:szCs w:val="22"/>
        </w:rPr>
        <w:t>,</w:t>
      </w:r>
      <w:r w:rsidRPr="004D77F5">
        <w:rPr>
          <w:rFonts w:asciiTheme="minorHAnsi" w:hAnsiTheme="minorHAnsi" w:cstheme="minorHAnsi"/>
          <w:iCs/>
          <w:sz w:val="22"/>
          <w:szCs w:val="22"/>
        </w:rPr>
        <w:t xml:space="preserve"> 2011-2012</w:t>
      </w:r>
      <w:r w:rsidR="000F7F3B" w:rsidRPr="004D77F5">
        <w:rPr>
          <w:rFonts w:asciiTheme="minorHAnsi" w:hAnsiTheme="minorHAnsi" w:cstheme="minorHAnsi"/>
          <w:iCs/>
          <w:sz w:val="22"/>
          <w:szCs w:val="22"/>
        </w:rPr>
        <w:t xml:space="preserve">. </w:t>
      </w:r>
    </w:p>
    <w:p w14:paraId="05E99251" w14:textId="13285338" w:rsidR="00276392" w:rsidRPr="004D77F5" w:rsidRDefault="00276392" w:rsidP="00405FF2">
      <w:pPr>
        <w:pStyle w:val="BodyTextIndent3"/>
        <w:ind w:left="180" w:hanging="180"/>
        <w:rPr>
          <w:rFonts w:asciiTheme="minorHAnsi" w:hAnsiTheme="minorHAnsi" w:cstheme="minorHAnsi"/>
          <w:iCs/>
          <w:sz w:val="22"/>
          <w:szCs w:val="22"/>
        </w:rPr>
      </w:pPr>
      <w:r w:rsidRPr="004D77F5">
        <w:rPr>
          <w:rFonts w:asciiTheme="minorHAnsi" w:hAnsiTheme="minorHAnsi" w:cstheme="minorHAnsi"/>
          <w:i/>
          <w:iCs/>
          <w:sz w:val="22"/>
          <w:szCs w:val="22"/>
        </w:rPr>
        <w:t>Scholarship Committee</w:t>
      </w:r>
      <w:r w:rsidR="00F31B9D" w:rsidRPr="004D77F5">
        <w:rPr>
          <w:rFonts w:asciiTheme="minorHAnsi" w:hAnsiTheme="minorHAnsi" w:cstheme="minorHAnsi"/>
          <w:i/>
          <w:iCs/>
          <w:sz w:val="22"/>
          <w:szCs w:val="22"/>
        </w:rPr>
        <w:t xml:space="preserve"> Member</w:t>
      </w:r>
      <w:r w:rsidRPr="004D77F5">
        <w:rPr>
          <w:rFonts w:asciiTheme="minorHAnsi" w:hAnsiTheme="minorHAnsi" w:cstheme="minorHAnsi"/>
          <w:iCs/>
          <w:sz w:val="22"/>
          <w:szCs w:val="22"/>
        </w:rPr>
        <w:t>, plus 2005-2007, 2008-2011 (</w:t>
      </w:r>
      <w:r w:rsidRPr="004D77F5">
        <w:rPr>
          <w:rFonts w:asciiTheme="minorHAnsi" w:hAnsiTheme="minorHAnsi" w:cstheme="minorHAnsi"/>
          <w:i/>
          <w:iCs/>
          <w:sz w:val="22"/>
          <w:szCs w:val="22"/>
        </w:rPr>
        <w:t>Chair</w:t>
      </w:r>
      <w:r w:rsidRPr="004D77F5">
        <w:rPr>
          <w:rFonts w:asciiTheme="minorHAnsi" w:hAnsiTheme="minorHAnsi" w:cstheme="minorHAnsi"/>
          <w:iCs/>
          <w:sz w:val="22"/>
          <w:szCs w:val="22"/>
        </w:rPr>
        <w:t xml:space="preserve"> 2006-7, 2008-2011).</w:t>
      </w:r>
    </w:p>
    <w:p w14:paraId="6C9ED98E" w14:textId="59DB1F2B" w:rsidR="00276392" w:rsidRPr="004D77F5" w:rsidRDefault="00276392" w:rsidP="00405FF2">
      <w:pPr>
        <w:pStyle w:val="BodyTextIndent3"/>
        <w:ind w:left="180" w:hanging="180"/>
        <w:rPr>
          <w:rFonts w:asciiTheme="minorHAnsi" w:hAnsiTheme="minorHAnsi" w:cstheme="minorHAnsi"/>
          <w:iCs/>
          <w:sz w:val="22"/>
          <w:szCs w:val="22"/>
        </w:rPr>
      </w:pPr>
      <w:r w:rsidRPr="004D77F5">
        <w:rPr>
          <w:rFonts w:asciiTheme="minorHAnsi" w:hAnsiTheme="minorHAnsi" w:cstheme="minorHAnsi"/>
          <w:i/>
          <w:iCs/>
          <w:sz w:val="22"/>
          <w:szCs w:val="22"/>
        </w:rPr>
        <w:t>Graduate Policy Committee</w:t>
      </w:r>
      <w:r w:rsidR="00F31B9D" w:rsidRPr="004D77F5">
        <w:rPr>
          <w:rFonts w:asciiTheme="minorHAnsi" w:hAnsiTheme="minorHAnsi" w:cstheme="minorHAnsi"/>
          <w:i/>
          <w:iCs/>
          <w:sz w:val="22"/>
          <w:szCs w:val="22"/>
        </w:rPr>
        <w:t xml:space="preserve"> Member</w:t>
      </w:r>
      <w:r w:rsidRPr="004D77F5">
        <w:rPr>
          <w:rFonts w:asciiTheme="minorHAnsi" w:hAnsiTheme="minorHAnsi" w:cstheme="minorHAnsi"/>
          <w:i/>
          <w:iCs/>
          <w:sz w:val="22"/>
          <w:szCs w:val="22"/>
        </w:rPr>
        <w:t xml:space="preserve">, </w:t>
      </w:r>
      <w:r w:rsidRPr="004D77F5">
        <w:rPr>
          <w:rFonts w:asciiTheme="minorHAnsi" w:hAnsiTheme="minorHAnsi" w:cstheme="minorHAnsi"/>
          <w:iCs/>
          <w:sz w:val="22"/>
          <w:szCs w:val="22"/>
        </w:rPr>
        <w:t>Geographical Sciences, ASU. 2007-8.</w:t>
      </w:r>
    </w:p>
    <w:p w14:paraId="250D1C44" w14:textId="77777777" w:rsidR="00276392" w:rsidRPr="004D77F5" w:rsidRDefault="00276392" w:rsidP="00405FF2">
      <w:pPr>
        <w:pStyle w:val="BodyTextIndent3"/>
        <w:ind w:left="180" w:hanging="180"/>
        <w:rPr>
          <w:rFonts w:asciiTheme="minorHAnsi" w:hAnsiTheme="minorHAnsi" w:cstheme="minorHAnsi"/>
          <w:i/>
          <w:iCs/>
          <w:sz w:val="22"/>
          <w:szCs w:val="22"/>
        </w:rPr>
      </w:pPr>
      <w:r w:rsidRPr="004D77F5">
        <w:rPr>
          <w:rFonts w:asciiTheme="minorHAnsi" w:hAnsiTheme="minorHAnsi" w:cstheme="minorHAnsi"/>
          <w:i/>
          <w:iCs/>
          <w:sz w:val="22"/>
          <w:szCs w:val="22"/>
        </w:rPr>
        <w:t xml:space="preserve">Secretary, </w:t>
      </w:r>
      <w:r w:rsidRPr="004D77F5">
        <w:rPr>
          <w:rFonts w:asciiTheme="minorHAnsi" w:hAnsiTheme="minorHAnsi" w:cstheme="minorHAnsi"/>
          <w:iCs/>
          <w:sz w:val="22"/>
          <w:szCs w:val="22"/>
        </w:rPr>
        <w:t>Faculty Meetings. Geographical Sciences, ASU – Tempe, Fall 2007.</w:t>
      </w:r>
    </w:p>
    <w:p w14:paraId="030223F7" w14:textId="77777777" w:rsidR="00276392" w:rsidRPr="004D77F5" w:rsidRDefault="00276392" w:rsidP="00405FF2">
      <w:pPr>
        <w:pStyle w:val="BodyTextIndent3"/>
        <w:ind w:left="180" w:hanging="180"/>
        <w:rPr>
          <w:rFonts w:asciiTheme="minorHAnsi" w:hAnsiTheme="minorHAnsi" w:cstheme="minorHAnsi"/>
          <w:sz w:val="22"/>
          <w:szCs w:val="22"/>
        </w:rPr>
      </w:pPr>
      <w:r w:rsidRPr="004D77F5">
        <w:rPr>
          <w:rFonts w:asciiTheme="minorHAnsi" w:hAnsiTheme="minorHAnsi" w:cstheme="minorHAnsi"/>
          <w:i/>
          <w:sz w:val="22"/>
          <w:szCs w:val="22"/>
        </w:rPr>
        <w:t>Forum Organizer</w:t>
      </w:r>
      <w:r w:rsidRPr="004D77F5">
        <w:rPr>
          <w:rFonts w:asciiTheme="minorHAnsi" w:hAnsiTheme="minorHAnsi" w:cstheme="minorHAnsi"/>
          <w:sz w:val="22"/>
          <w:szCs w:val="22"/>
        </w:rPr>
        <w:t xml:space="preserve">, Geography, </w:t>
      </w:r>
      <w:r w:rsidRPr="004D77F5">
        <w:rPr>
          <w:rFonts w:asciiTheme="minorHAnsi" w:hAnsiTheme="minorHAnsi" w:cstheme="minorHAnsi"/>
          <w:iCs/>
          <w:sz w:val="22"/>
          <w:szCs w:val="22"/>
        </w:rPr>
        <w:t xml:space="preserve">Arizona State University (ASU), </w:t>
      </w:r>
      <w:r w:rsidRPr="004D77F5">
        <w:rPr>
          <w:rFonts w:asciiTheme="minorHAnsi" w:hAnsiTheme="minorHAnsi" w:cstheme="minorHAnsi"/>
          <w:sz w:val="22"/>
          <w:szCs w:val="22"/>
        </w:rPr>
        <w:t>Spring 2005.</w:t>
      </w:r>
    </w:p>
    <w:p w14:paraId="22070A61" w14:textId="77777777" w:rsidR="003B12C5" w:rsidRPr="004D77F5" w:rsidRDefault="003B12C5" w:rsidP="00405FF2">
      <w:pPr>
        <w:rPr>
          <w:rFonts w:asciiTheme="minorHAnsi" w:hAnsiTheme="minorHAnsi" w:cstheme="minorHAnsi"/>
          <w:b/>
          <w:sz w:val="22"/>
          <w:szCs w:val="22"/>
        </w:rPr>
      </w:pPr>
    </w:p>
    <w:p w14:paraId="69546A20" w14:textId="2E19776B" w:rsidR="006C3D92" w:rsidRPr="004D77F5" w:rsidRDefault="002C242F" w:rsidP="00405FF2">
      <w:pPr>
        <w:rPr>
          <w:rFonts w:asciiTheme="minorHAnsi" w:hAnsiTheme="minorHAnsi" w:cstheme="minorHAnsi"/>
          <w:sz w:val="22"/>
          <w:szCs w:val="22"/>
        </w:rPr>
      </w:pPr>
      <w:r w:rsidRPr="004D77F5">
        <w:rPr>
          <w:rFonts w:asciiTheme="minorHAnsi" w:hAnsiTheme="minorHAnsi" w:cstheme="minorHAnsi"/>
          <w:b/>
          <w:sz w:val="22"/>
          <w:szCs w:val="22"/>
        </w:rPr>
        <w:t xml:space="preserve">School of </w:t>
      </w:r>
      <w:r w:rsidR="00AA5A47" w:rsidRPr="004D77F5">
        <w:rPr>
          <w:rFonts w:asciiTheme="minorHAnsi" w:hAnsiTheme="minorHAnsi" w:cstheme="minorHAnsi"/>
          <w:b/>
          <w:sz w:val="22"/>
          <w:szCs w:val="22"/>
        </w:rPr>
        <w:t>Sustainability (SOS)</w:t>
      </w:r>
      <w:r w:rsidR="00276392" w:rsidRPr="004D77F5">
        <w:rPr>
          <w:rFonts w:asciiTheme="minorHAnsi" w:hAnsiTheme="minorHAnsi" w:cstheme="minorHAnsi"/>
          <w:b/>
          <w:sz w:val="22"/>
          <w:szCs w:val="22"/>
        </w:rPr>
        <w:t xml:space="preserve"> </w:t>
      </w:r>
      <w:r w:rsidR="00276392" w:rsidRPr="004D77F5">
        <w:rPr>
          <w:rFonts w:asciiTheme="minorHAnsi" w:hAnsiTheme="minorHAnsi" w:cstheme="minorHAnsi"/>
          <w:sz w:val="22"/>
          <w:szCs w:val="22"/>
        </w:rPr>
        <w:t xml:space="preserve">– </w:t>
      </w:r>
      <w:r w:rsidR="00584EE4" w:rsidRPr="004D77F5">
        <w:rPr>
          <w:rFonts w:asciiTheme="minorHAnsi" w:hAnsiTheme="minorHAnsi" w:cstheme="minorHAnsi"/>
          <w:sz w:val="22"/>
          <w:szCs w:val="22"/>
        </w:rPr>
        <w:t>launched</w:t>
      </w:r>
      <w:r w:rsidR="00276392" w:rsidRPr="004D77F5">
        <w:rPr>
          <w:rFonts w:asciiTheme="minorHAnsi" w:hAnsiTheme="minorHAnsi" w:cstheme="minorHAnsi"/>
          <w:sz w:val="22"/>
          <w:szCs w:val="22"/>
        </w:rPr>
        <w:t xml:space="preserve"> in 2007</w:t>
      </w:r>
    </w:p>
    <w:p w14:paraId="29D7ED3C" w14:textId="6BB7A9D9" w:rsidR="006231A5" w:rsidRPr="006231A5" w:rsidRDefault="006231A5" w:rsidP="00405FF2">
      <w:pPr>
        <w:rPr>
          <w:rFonts w:asciiTheme="minorHAnsi" w:hAnsiTheme="minorHAnsi" w:cstheme="minorHAnsi"/>
          <w:iCs/>
          <w:sz w:val="22"/>
          <w:szCs w:val="22"/>
        </w:rPr>
      </w:pPr>
      <w:r>
        <w:rPr>
          <w:rFonts w:asciiTheme="minorHAnsi" w:hAnsiTheme="minorHAnsi" w:cstheme="minorHAnsi"/>
          <w:i/>
          <w:sz w:val="22"/>
          <w:szCs w:val="22"/>
        </w:rPr>
        <w:t xml:space="preserve">Graduate Committee, </w:t>
      </w:r>
      <w:r>
        <w:rPr>
          <w:rFonts w:asciiTheme="minorHAnsi" w:hAnsiTheme="minorHAnsi" w:cstheme="minorHAnsi"/>
          <w:iCs/>
          <w:sz w:val="22"/>
          <w:szCs w:val="22"/>
        </w:rPr>
        <w:t xml:space="preserve">2025-present. </w:t>
      </w:r>
    </w:p>
    <w:p w14:paraId="5E3AED40" w14:textId="2C71EE83" w:rsidR="00EA0369" w:rsidRPr="004D77F5" w:rsidRDefault="00EA0369" w:rsidP="00405FF2">
      <w:pPr>
        <w:rPr>
          <w:rFonts w:asciiTheme="minorHAnsi" w:hAnsiTheme="minorHAnsi" w:cstheme="minorHAnsi"/>
          <w:i/>
          <w:sz w:val="22"/>
          <w:szCs w:val="22"/>
        </w:rPr>
      </w:pPr>
      <w:r w:rsidRPr="004D77F5">
        <w:rPr>
          <w:rFonts w:asciiTheme="minorHAnsi" w:hAnsiTheme="minorHAnsi" w:cstheme="minorHAnsi"/>
          <w:i/>
          <w:sz w:val="22"/>
          <w:szCs w:val="22"/>
        </w:rPr>
        <w:t>Founding Program Director / Committee</w:t>
      </w:r>
      <w:r w:rsidRPr="004D77F5">
        <w:rPr>
          <w:rFonts w:asciiTheme="minorHAnsi" w:hAnsiTheme="minorHAnsi" w:cstheme="minorHAnsi"/>
          <w:sz w:val="22"/>
          <w:szCs w:val="22"/>
        </w:rPr>
        <w:t xml:space="preserve"> </w:t>
      </w:r>
      <w:r w:rsidRPr="004D77F5">
        <w:rPr>
          <w:rFonts w:asciiTheme="minorHAnsi" w:hAnsiTheme="minorHAnsi" w:cstheme="minorHAnsi"/>
          <w:i/>
          <w:sz w:val="22"/>
          <w:szCs w:val="22"/>
        </w:rPr>
        <w:t>Chair, Sustainability Undergraduate Research Experience</w:t>
      </w:r>
      <w:r w:rsidRPr="004D77F5">
        <w:rPr>
          <w:rFonts w:asciiTheme="minorHAnsi" w:hAnsiTheme="minorHAnsi" w:cstheme="minorHAnsi"/>
          <w:sz w:val="22"/>
          <w:szCs w:val="22"/>
        </w:rPr>
        <w:t xml:space="preserve">, 2017-present.  </w:t>
      </w:r>
      <w:r w:rsidRPr="004D77F5">
        <w:rPr>
          <w:rFonts w:asciiTheme="minorHAnsi" w:hAnsiTheme="minorHAnsi" w:cstheme="minorHAnsi"/>
          <w:i/>
          <w:sz w:val="22"/>
          <w:szCs w:val="22"/>
        </w:rPr>
        <w:t xml:space="preserve"> </w:t>
      </w:r>
    </w:p>
    <w:p w14:paraId="15ACA36B" w14:textId="77777777" w:rsidR="00EA0369" w:rsidRPr="004D77F5" w:rsidRDefault="00EA0369" w:rsidP="00405FF2">
      <w:pPr>
        <w:rPr>
          <w:rFonts w:asciiTheme="minorHAnsi" w:hAnsiTheme="minorHAnsi" w:cstheme="minorHAnsi"/>
          <w:sz w:val="22"/>
          <w:szCs w:val="22"/>
        </w:rPr>
      </w:pPr>
      <w:r w:rsidRPr="004D77F5">
        <w:rPr>
          <w:rFonts w:asciiTheme="minorHAnsi" w:hAnsiTheme="minorHAnsi" w:cstheme="minorHAnsi"/>
          <w:i/>
          <w:sz w:val="22"/>
          <w:szCs w:val="22"/>
        </w:rPr>
        <w:t xml:space="preserve">Faculty Mentor, </w:t>
      </w:r>
      <w:r w:rsidRPr="004D77F5">
        <w:rPr>
          <w:rFonts w:asciiTheme="minorHAnsi" w:hAnsiTheme="minorHAnsi" w:cstheme="minorHAnsi"/>
          <w:sz w:val="22"/>
          <w:szCs w:val="22"/>
        </w:rPr>
        <w:t xml:space="preserve">2017-present. </w:t>
      </w:r>
    </w:p>
    <w:p w14:paraId="33BE6670" w14:textId="0D0D46FD" w:rsidR="005E058D" w:rsidRPr="004D77F5" w:rsidRDefault="005E058D" w:rsidP="00405FF2">
      <w:pPr>
        <w:pStyle w:val="BodyTextIndent3"/>
        <w:ind w:left="180" w:hanging="180"/>
        <w:rPr>
          <w:rFonts w:asciiTheme="minorHAnsi" w:hAnsiTheme="minorHAnsi" w:cstheme="minorHAnsi"/>
          <w:iCs/>
          <w:sz w:val="22"/>
          <w:szCs w:val="22"/>
        </w:rPr>
      </w:pPr>
      <w:r w:rsidRPr="004D77F5">
        <w:rPr>
          <w:rFonts w:asciiTheme="minorHAnsi" w:hAnsiTheme="minorHAnsi" w:cstheme="minorHAnsi"/>
          <w:i/>
          <w:iCs/>
          <w:sz w:val="22"/>
          <w:szCs w:val="22"/>
        </w:rPr>
        <w:t xml:space="preserve">Lead Writer, Presidential </w:t>
      </w:r>
      <w:r>
        <w:rPr>
          <w:rFonts w:asciiTheme="minorHAnsi" w:hAnsiTheme="minorHAnsi" w:cstheme="minorHAnsi"/>
          <w:i/>
          <w:iCs/>
          <w:sz w:val="22"/>
          <w:szCs w:val="22"/>
        </w:rPr>
        <w:t>Graduate Assistant</w:t>
      </w:r>
      <w:r w:rsidRPr="004D77F5">
        <w:rPr>
          <w:rFonts w:asciiTheme="minorHAnsi" w:hAnsiTheme="minorHAnsi" w:cstheme="minorHAnsi"/>
          <w:i/>
          <w:iCs/>
          <w:sz w:val="22"/>
          <w:szCs w:val="22"/>
        </w:rPr>
        <w:t xml:space="preserve"> Proposal</w:t>
      </w:r>
      <w:r w:rsidRPr="004D77F5">
        <w:rPr>
          <w:rFonts w:asciiTheme="minorHAnsi" w:hAnsiTheme="minorHAnsi" w:cstheme="minorHAnsi"/>
          <w:iCs/>
          <w:sz w:val="22"/>
          <w:szCs w:val="22"/>
        </w:rPr>
        <w:t>, 202</w:t>
      </w:r>
      <w:r>
        <w:rPr>
          <w:rFonts w:asciiTheme="minorHAnsi" w:hAnsiTheme="minorHAnsi" w:cstheme="minorHAnsi"/>
          <w:iCs/>
          <w:sz w:val="22"/>
          <w:szCs w:val="22"/>
        </w:rPr>
        <w:t>4</w:t>
      </w:r>
      <w:r w:rsidRPr="004D77F5">
        <w:rPr>
          <w:rFonts w:asciiTheme="minorHAnsi" w:hAnsiTheme="minorHAnsi" w:cstheme="minorHAnsi"/>
          <w:iCs/>
          <w:sz w:val="22"/>
          <w:szCs w:val="22"/>
        </w:rPr>
        <w:t>.</w:t>
      </w:r>
    </w:p>
    <w:p w14:paraId="4F760E96" w14:textId="516921DD" w:rsidR="009C75B2" w:rsidRPr="004D77F5" w:rsidRDefault="009C75B2" w:rsidP="00405FF2">
      <w:pPr>
        <w:pStyle w:val="BodyTextIndent3"/>
        <w:ind w:left="180" w:hanging="180"/>
        <w:rPr>
          <w:rFonts w:asciiTheme="minorHAnsi" w:hAnsiTheme="minorHAnsi" w:cstheme="minorHAnsi"/>
          <w:iCs/>
          <w:sz w:val="22"/>
          <w:szCs w:val="22"/>
        </w:rPr>
      </w:pPr>
      <w:r w:rsidRPr="004D77F5">
        <w:rPr>
          <w:rFonts w:asciiTheme="minorHAnsi" w:hAnsiTheme="minorHAnsi" w:cstheme="minorHAnsi"/>
          <w:i/>
          <w:iCs/>
          <w:sz w:val="22"/>
          <w:szCs w:val="22"/>
        </w:rPr>
        <w:t>Lead Writer, Presidential Postdoc Fellow Proposal</w:t>
      </w:r>
      <w:r w:rsidRPr="004D77F5">
        <w:rPr>
          <w:rFonts w:asciiTheme="minorHAnsi" w:hAnsiTheme="minorHAnsi" w:cstheme="minorHAnsi"/>
          <w:iCs/>
          <w:sz w:val="22"/>
          <w:szCs w:val="22"/>
        </w:rPr>
        <w:t>, 2021-22.</w:t>
      </w:r>
      <w:r w:rsidRPr="004D77F5">
        <w:rPr>
          <w:rStyle w:val="FootnoteReference"/>
          <w:rFonts w:asciiTheme="minorHAnsi" w:hAnsiTheme="minorHAnsi" w:cstheme="minorHAnsi"/>
          <w:iCs/>
          <w:sz w:val="22"/>
          <w:szCs w:val="22"/>
        </w:rPr>
        <w:footnoteReference w:id="7"/>
      </w:r>
    </w:p>
    <w:p w14:paraId="4A88CA54" w14:textId="1231C1C4" w:rsidR="006F3443" w:rsidRPr="004D77F5" w:rsidRDefault="0023145B" w:rsidP="00405FF2">
      <w:pPr>
        <w:pStyle w:val="BodyTextIndent3"/>
        <w:rPr>
          <w:rFonts w:asciiTheme="minorHAnsi" w:hAnsiTheme="minorHAnsi" w:cstheme="minorHAnsi"/>
          <w:sz w:val="22"/>
          <w:szCs w:val="22"/>
        </w:rPr>
      </w:pPr>
      <w:r w:rsidRPr="004D77F5">
        <w:rPr>
          <w:rFonts w:asciiTheme="minorHAnsi" w:hAnsiTheme="minorHAnsi" w:cstheme="minorHAnsi"/>
          <w:i/>
          <w:sz w:val="22"/>
          <w:szCs w:val="22"/>
        </w:rPr>
        <w:t>Member</w:t>
      </w:r>
      <w:r w:rsidR="006F3443" w:rsidRPr="004D77F5">
        <w:rPr>
          <w:rFonts w:asciiTheme="minorHAnsi" w:hAnsiTheme="minorHAnsi" w:cstheme="minorHAnsi"/>
          <w:i/>
          <w:sz w:val="22"/>
          <w:szCs w:val="22"/>
        </w:rPr>
        <w:t>,</w:t>
      </w:r>
      <w:r w:rsidR="006F3443" w:rsidRPr="004D77F5">
        <w:rPr>
          <w:rFonts w:asciiTheme="minorHAnsi" w:hAnsiTheme="minorHAnsi" w:cstheme="minorHAnsi"/>
          <w:sz w:val="22"/>
          <w:szCs w:val="22"/>
        </w:rPr>
        <w:t xml:space="preserve"> Justice Equity Diversity Inclusion (JEDI) Committee</w:t>
      </w:r>
      <w:r w:rsidR="00405FF2">
        <w:rPr>
          <w:rFonts w:asciiTheme="minorHAnsi" w:hAnsiTheme="minorHAnsi" w:cstheme="minorHAnsi"/>
          <w:sz w:val="22"/>
          <w:szCs w:val="22"/>
        </w:rPr>
        <w:t xml:space="preserve">, </w:t>
      </w:r>
      <w:r w:rsidRPr="004D77F5">
        <w:rPr>
          <w:rFonts w:asciiTheme="minorHAnsi" w:hAnsiTheme="minorHAnsi" w:cstheme="minorHAnsi"/>
          <w:sz w:val="22"/>
          <w:szCs w:val="22"/>
        </w:rPr>
        <w:t>2020-</w:t>
      </w:r>
      <w:r w:rsidR="005E058D">
        <w:rPr>
          <w:rFonts w:asciiTheme="minorHAnsi" w:hAnsiTheme="minorHAnsi" w:cstheme="minorHAnsi"/>
          <w:sz w:val="22"/>
          <w:szCs w:val="22"/>
        </w:rPr>
        <w:t>2023</w:t>
      </w:r>
      <w:r w:rsidR="006F3443" w:rsidRPr="004D77F5">
        <w:rPr>
          <w:rFonts w:asciiTheme="minorHAnsi" w:hAnsiTheme="minorHAnsi" w:cstheme="minorHAnsi"/>
          <w:sz w:val="22"/>
          <w:szCs w:val="22"/>
        </w:rPr>
        <w:t xml:space="preserve">. </w:t>
      </w:r>
      <w:r w:rsidRPr="004D77F5">
        <w:rPr>
          <w:rFonts w:asciiTheme="minorHAnsi" w:hAnsiTheme="minorHAnsi" w:cstheme="minorHAnsi"/>
          <w:i/>
          <w:sz w:val="22"/>
          <w:szCs w:val="22"/>
        </w:rPr>
        <w:t>Chair</w:t>
      </w:r>
      <w:r w:rsidR="00753C1C" w:rsidRPr="004D77F5">
        <w:rPr>
          <w:rFonts w:asciiTheme="minorHAnsi" w:hAnsiTheme="minorHAnsi" w:cstheme="minorHAnsi"/>
          <w:sz w:val="22"/>
          <w:szCs w:val="22"/>
        </w:rPr>
        <w:t xml:space="preserve"> </w:t>
      </w:r>
      <w:r w:rsidR="006F3443" w:rsidRPr="004D77F5">
        <w:rPr>
          <w:rFonts w:asciiTheme="minorHAnsi" w:hAnsiTheme="minorHAnsi" w:cstheme="minorHAnsi"/>
          <w:sz w:val="22"/>
          <w:szCs w:val="22"/>
        </w:rPr>
        <w:t xml:space="preserve"> 2020-</w:t>
      </w:r>
      <w:r w:rsidRPr="004D77F5">
        <w:rPr>
          <w:rFonts w:asciiTheme="minorHAnsi" w:hAnsiTheme="minorHAnsi" w:cstheme="minorHAnsi"/>
          <w:sz w:val="22"/>
          <w:szCs w:val="22"/>
        </w:rPr>
        <w:t>2021</w:t>
      </w:r>
      <w:r w:rsidR="006F3443" w:rsidRPr="004D77F5">
        <w:rPr>
          <w:rFonts w:asciiTheme="minorHAnsi" w:hAnsiTheme="minorHAnsi" w:cstheme="minorHAnsi"/>
          <w:sz w:val="22"/>
          <w:szCs w:val="22"/>
        </w:rPr>
        <w:t>.</w:t>
      </w:r>
      <w:r w:rsidRPr="004D77F5">
        <w:rPr>
          <w:rStyle w:val="FootnoteReference"/>
          <w:rFonts w:asciiTheme="minorHAnsi" w:hAnsiTheme="minorHAnsi" w:cstheme="minorHAnsi"/>
          <w:sz w:val="22"/>
          <w:szCs w:val="22"/>
        </w:rPr>
        <w:footnoteReference w:id="8"/>
      </w:r>
      <w:r w:rsidRPr="004D77F5">
        <w:rPr>
          <w:rFonts w:asciiTheme="minorHAnsi" w:hAnsiTheme="minorHAnsi" w:cstheme="minorHAnsi"/>
          <w:sz w:val="22"/>
          <w:szCs w:val="22"/>
        </w:rPr>
        <w:t xml:space="preserve"> </w:t>
      </w:r>
    </w:p>
    <w:p w14:paraId="6C6B0FB7" w14:textId="4944FFD7" w:rsidR="00DA6EAF" w:rsidRPr="004D77F5" w:rsidRDefault="00DA6EAF" w:rsidP="00405FF2">
      <w:pPr>
        <w:rPr>
          <w:rFonts w:asciiTheme="minorHAnsi" w:hAnsiTheme="minorHAnsi" w:cstheme="minorHAnsi"/>
          <w:sz w:val="22"/>
          <w:szCs w:val="22"/>
        </w:rPr>
      </w:pPr>
      <w:r w:rsidRPr="004D77F5">
        <w:rPr>
          <w:rFonts w:asciiTheme="minorHAnsi" w:hAnsiTheme="minorHAnsi" w:cstheme="minorHAnsi"/>
          <w:i/>
          <w:sz w:val="22"/>
          <w:szCs w:val="22"/>
        </w:rPr>
        <w:t>Sustainability Mentoring Academy</w:t>
      </w:r>
      <w:r w:rsidRPr="004D77F5">
        <w:rPr>
          <w:rFonts w:asciiTheme="minorHAnsi" w:hAnsiTheme="minorHAnsi" w:cstheme="minorHAnsi"/>
          <w:sz w:val="22"/>
          <w:szCs w:val="22"/>
        </w:rPr>
        <w:t>, 2015-</w:t>
      </w:r>
      <w:r w:rsidR="000E2E95" w:rsidRPr="004D77F5">
        <w:rPr>
          <w:rFonts w:asciiTheme="minorHAnsi" w:hAnsiTheme="minorHAnsi" w:cstheme="minorHAnsi"/>
          <w:sz w:val="22"/>
          <w:szCs w:val="22"/>
        </w:rPr>
        <w:t>2018</w:t>
      </w:r>
      <w:r w:rsidRPr="004D77F5">
        <w:rPr>
          <w:rFonts w:asciiTheme="minorHAnsi" w:hAnsiTheme="minorHAnsi" w:cstheme="minorHAnsi"/>
          <w:sz w:val="22"/>
          <w:szCs w:val="22"/>
        </w:rPr>
        <w:t xml:space="preserve">. </w:t>
      </w:r>
    </w:p>
    <w:p w14:paraId="51BBC4FA" w14:textId="77777777" w:rsidR="00C858A5" w:rsidRPr="004D77F5" w:rsidRDefault="00C858A5" w:rsidP="00405FF2">
      <w:pPr>
        <w:pStyle w:val="BodyTextIndent3"/>
        <w:ind w:left="180" w:hanging="180"/>
        <w:rPr>
          <w:rFonts w:asciiTheme="minorHAnsi" w:hAnsiTheme="minorHAnsi" w:cstheme="minorHAnsi"/>
          <w:iCs/>
          <w:sz w:val="22"/>
          <w:szCs w:val="22"/>
        </w:rPr>
      </w:pPr>
      <w:r w:rsidRPr="004D77F5">
        <w:rPr>
          <w:rFonts w:asciiTheme="minorHAnsi" w:hAnsiTheme="minorHAnsi" w:cstheme="minorHAnsi"/>
          <w:i/>
          <w:iCs/>
          <w:sz w:val="22"/>
          <w:szCs w:val="22"/>
        </w:rPr>
        <w:t>Faculty Honor’s Advisor</w:t>
      </w:r>
      <w:r w:rsidRPr="004D77F5">
        <w:rPr>
          <w:rFonts w:asciiTheme="minorHAnsi" w:hAnsiTheme="minorHAnsi" w:cstheme="minorHAnsi"/>
          <w:iCs/>
          <w:sz w:val="22"/>
          <w:szCs w:val="22"/>
        </w:rPr>
        <w:t>, Barrett College, ASU – Tempe, 2008-2018.</w:t>
      </w:r>
    </w:p>
    <w:p w14:paraId="3E8DBF81" w14:textId="7717ABCD" w:rsidR="00F83FE3" w:rsidRPr="004D77F5" w:rsidRDefault="00481872" w:rsidP="00405FF2">
      <w:pPr>
        <w:rPr>
          <w:rFonts w:asciiTheme="minorHAnsi" w:hAnsiTheme="minorHAnsi" w:cstheme="minorHAnsi"/>
          <w:sz w:val="22"/>
          <w:szCs w:val="22"/>
        </w:rPr>
      </w:pPr>
      <w:r w:rsidRPr="004D77F5">
        <w:rPr>
          <w:rFonts w:asciiTheme="minorHAnsi" w:hAnsiTheme="minorHAnsi" w:cstheme="minorHAnsi"/>
          <w:i/>
          <w:sz w:val="22"/>
          <w:szCs w:val="22"/>
        </w:rPr>
        <w:t>Search Committee</w:t>
      </w:r>
      <w:r w:rsidR="00F7302F" w:rsidRPr="004D77F5">
        <w:rPr>
          <w:rFonts w:asciiTheme="minorHAnsi" w:hAnsiTheme="minorHAnsi" w:cstheme="minorHAnsi"/>
          <w:i/>
          <w:sz w:val="22"/>
          <w:szCs w:val="22"/>
        </w:rPr>
        <w:t xml:space="preserve"> </w:t>
      </w:r>
      <w:r w:rsidR="00F7302F" w:rsidRPr="004D77F5">
        <w:rPr>
          <w:rFonts w:asciiTheme="minorHAnsi" w:hAnsiTheme="minorHAnsi" w:cstheme="minorHAnsi"/>
          <w:sz w:val="22"/>
          <w:szCs w:val="22"/>
        </w:rPr>
        <w:t>(Sustainability Education)</w:t>
      </w:r>
      <w:r w:rsidRPr="004D77F5">
        <w:rPr>
          <w:rFonts w:asciiTheme="minorHAnsi" w:hAnsiTheme="minorHAnsi" w:cstheme="minorHAnsi"/>
          <w:i/>
          <w:sz w:val="22"/>
          <w:szCs w:val="22"/>
        </w:rPr>
        <w:t>,</w:t>
      </w:r>
      <w:r w:rsidR="009C220D" w:rsidRPr="004D77F5">
        <w:rPr>
          <w:rFonts w:asciiTheme="minorHAnsi" w:hAnsiTheme="minorHAnsi" w:cstheme="minorHAnsi"/>
          <w:sz w:val="22"/>
          <w:szCs w:val="22"/>
        </w:rPr>
        <w:t xml:space="preserve"> 2016-17 and 2017-18. </w:t>
      </w:r>
    </w:p>
    <w:p w14:paraId="6AD36F42" w14:textId="77777777" w:rsidR="00282DA4" w:rsidRPr="004D77F5" w:rsidRDefault="00282DA4" w:rsidP="00405FF2">
      <w:pPr>
        <w:rPr>
          <w:rFonts w:asciiTheme="minorHAnsi" w:hAnsiTheme="minorHAnsi" w:cstheme="minorHAnsi"/>
          <w:i/>
          <w:sz w:val="22"/>
          <w:szCs w:val="22"/>
        </w:rPr>
      </w:pPr>
      <w:r w:rsidRPr="004D77F5">
        <w:rPr>
          <w:rFonts w:asciiTheme="minorHAnsi" w:hAnsiTheme="minorHAnsi" w:cstheme="minorHAnsi"/>
          <w:i/>
          <w:sz w:val="22"/>
          <w:szCs w:val="22"/>
        </w:rPr>
        <w:t xml:space="preserve">Graduate Committee </w:t>
      </w:r>
      <w:r w:rsidRPr="004D77F5">
        <w:rPr>
          <w:rFonts w:asciiTheme="minorHAnsi" w:hAnsiTheme="minorHAnsi" w:cstheme="minorHAnsi"/>
          <w:sz w:val="22"/>
          <w:szCs w:val="22"/>
        </w:rPr>
        <w:t xml:space="preserve">(Master’s in Sustainably Solutions) </w:t>
      </w:r>
      <w:r w:rsidRPr="004D77F5">
        <w:rPr>
          <w:rFonts w:asciiTheme="minorHAnsi" w:hAnsiTheme="minorHAnsi" w:cstheme="minorHAnsi"/>
          <w:i/>
          <w:sz w:val="22"/>
          <w:szCs w:val="22"/>
        </w:rPr>
        <w:t>Member</w:t>
      </w:r>
      <w:r w:rsidRPr="004D77F5">
        <w:rPr>
          <w:rFonts w:asciiTheme="minorHAnsi" w:hAnsiTheme="minorHAnsi" w:cstheme="minorHAnsi"/>
          <w:sz w:val="22"/>
          <w:szCs w:val="22"/>
        </w:rPr>
        <w:t>, ASU 2016-2018.</w:t>
      </w:r>
    </w:p>
    <w:p w14:paraId="3186D223" w14:textId="6226C95D" w:rsidR="00AA5A47" w:rsidRPr="004D77F5" w:rsidRDefault="00AA5A47" w:rsidP="00405FF2">
      <w:pPr>
        <w:pStyle w:val="BodyTextIndent3"/>
        <w:ind w:left="180" w:hanging="180"/>
        <w:rPr>
          <w:rFonts w:asciiTheme="minorHAnsi" w:hAnsiTheme="minorHAnsi" w:cstheme="minorHAnsi"/>
          <w:i/>
          <w:iCs/>
          <w:sz w:val="22"/>
          <w:szCs w:val="22"/>
        </w:rPr>
      </w:pPr>
      <w:r w:rsidRPr="004D77F5">
        <w:rPr>
          <w:rFonts w:asciiTheme="minorHAnsi" w:hAnsiTheme="minorHAnsi" w:cstheme="minorHAnsi"/>
          <w:i/>
          <w:iCs/>
          <w:sz w:val="22"/>
          <w:szCs w:val="22"/>
        </w:rPr>
        <w:t>Undergraduate Committee</w:t>
      </w:r>
      <w:r w:rsidRPr="004D77F5">
        <w:rPr>
          <w:rFonts w:asciiTheme="minorHAnsi" w:hAnsiTheme="minorHAnsi" w:cstheme="minorHAnsi"/>
          <w:iCs/>
          <w:sz w:val="22"/>
          <w:szCs w:val="22"/>
        </w:rPr>
        <w:t>, 2009-10, 2013-</w:t>
      </w:r>
      <w:r w:rsidR="00C16B97" w:rsidRPr="004D77F5">
        <w:rPr>
          <w:rFonts w:asciiTheme="minorHAnsi" w:hAnsiTheme="minorHAnsi" w:cstheme="minorHAnsi"/>
          <w:iCs/>
          <w:sz w:val="22"/>
          <w:szCs w:val="22"/>
        </w:rPr>
        <w:t>2016</w:t>
      </w:r>
      <w:r w:rsidRPr="004D77F5">
        <w:rPr>
          <w:rFonts w:asciiTheme="minorHAnsi" w:hAnsiTheme="minorHAnsi" w:cstheme="minorHAnsi"/>
          <w:iCs/>
          <w:sz w:val="22"/>
          <w:szCs w:val="22"/>
        </w:rPr>
        <w:t>.</w:t>
      </w:r>
    </w:p>
    <w:p w14:paraId="1C386208" w14:textId="0507D23A" w:rsidR="00AA5A47" w:rsidRPr="004D77F5" w:rsidRDefault="00AA5A47" w:rsidP="00405FF2">
      <w:pPr>
        <w:pStyle w:val="BodyTextIndent3"/>
        <w:ind w:left="180" w:hanging="180"/>
        <w:rPr>
          <w:rFonts w:asciiTheme="minorHAnsi" w:hAnsiTheme="minorHAnsi" w:cstheme="minorHAnsi"/>
          <w:i/>
          <w:iCs/>
          <w:sz w:val="22"/>
          <w:szCs w:val="22"/>
        </w:rPr>
      </w:pPr>
      <w:r w:rsidRPr="004D77F5">
        <w:rPr>
          <w:rFonts w:asciiTheme="minorHAnsi" w:hAnsiTheme="minorHAnsi" w:cstheme="minorHAnsi"/>
          <w:i/>
          <w:iCs/>
          <w:sz w:val="22"/>
          <w:szCs w:val="22"/>
        </w:rPr>
        <w:t>Personnel Committee</w:t>
      </w:r>
      <w:r w:rsidRPr="004D77F5">
        <w:rPr>
          <w:rFonts w:asciiTheme="minorHAnsi" w:hAnsiTheme="minorHAnsi" w:cstheme="minorHAnsi"/>
          <w:iCs/>
          <w:sz w:val="22"/>
          <w:szCs w:val="22"/>
        </w:rPr>
        <w:t xml:space="preserve">, 2010-2012. </w:t>
      </w:r>
    </w:p>
    <w:p w14:paraId="3A15942A" w14:textId="18189B98" w:rsidR="006C3D92" w:rsidRPr="004D77F5" w:rsidRDefault="00AA5A47" w:rsidP="00405FF2">
      <w:pPr>
        <w:pStyle w:val="BodyTextIndent3"/>
        <w:ind w:left="180" w:hanging="180"/>
        <w:rPr>
          <w:rFonts w:asciiTheme="minorHAnsi" w:hAnsiTheme="minorHAnsi" w:cstheme="minorHAnsi"/>
          <w:iCs/>
          <w:sz w:val="22"/>
          <w:szCs w:val="22"/>
        </w:rPr>
      </w:pPr>
      <w:r w:rsidRPr="004D77F5">
        <w:rPr>
          <w:rFonts w:asciiTheme="minorHAnsi" w:hAnsiTheme="minorHAnsi" w:cstheme="minorHAnsi"/>
          <w:i/>
          <w:iCs/>
          <w:sz w:val="22"/>
          <w:szCs w:val="22"/>
        </w:rPr>
        <w:t>Executive Committee</w:t>
      </w:r>
      <w:r w:rsidR="006C3D92" w:rsidRPr="004D77F5">
        <w:rPr>
          <w:rFonts w:asciiTheme="minorHAnsi" w:hAnsiTheme="minorHAnsi" w:cstheme="minorHAnsi"/>
          <w:i/>
          <w:iCs/>
          <w:sz w:val="22"/>
          <w:szCs w:val="22"/>
        </w:rPr>
        <w:t>,</w:t>
      </w:r>
      <w:r w:rsidR="006C3D92" w:rsidRPr="004D77F5">
        <w:rPr>
          <w:rFonts w:asciiTheme="minorHAnsi" w:hAnsiTheme="minorHAnsi" w:cstheme="minorHAnsi"/>
          <w:iCs/>
          <w:sz w:val="22"/>
          <w:szCs w:val="22"/>
        </w:rPr>
        <w:t xml:space="preserve"> 2009-2010.</w:t>
      </w:r>
    </w:p>
    <w:p w14:paraId="68E1DF21" w14:textId="0315C341" w:rsidR="006C3D92" w:rsidRDefault="006C3D92" w:rsidP="00405FF2">
      <w:pPr>
        <w:pStyle w:val="BodyTextIndent3"/>
        <w:ind w:left="180" w:hanging="180"/>
        <w:rPr>
          <w:rFonts w:asciiTheme="minorHAnsi" w:hAnsiTheme="minorHAnsi" w:cstheme="minorHAnsi"/>
          <w:iCs/>
          <w:sz w:val="22"/>
          <w:szCs w:val="22"/>
        </w:rPr>
      </w:pPr>
      <w:r w:rsidRPr="004D77F5">
        <w:rPr>
          <w:rFonts w:asciiTheme="minorHAnsi" w:hAnsiTheme="minorHAnsi" w:cstheme="minorHAnsi"/>
          <w:i/>
          <w:iCs/>
          <w:sz w:val="22"/>
          <w:szCs w:val="22"/>
        </w:rPr>
        <w:t>Advisory Committee Member</w:t>
      </w:r>
      <w:r w:rsidRPr="004D77F5">
        <w:rPr>
          <w:rFonts w:asciiTheme="minorHAnsi" w:hAnsiTheme="minorHAnsi" w:cstheme="minorHAnsi"/>
          <w:iCs/>
          <w:sz w:val="22"/>
          <w:szCs w:val="22"/>
        </w:rPr>
        <w:t>, ASU 101 Sustainability Learning Modules. 2007.</w:t>
      </w:r>
    </w:p>
    <w:sectPr w:rsidR="006C3D92" w:rsidSect="003E55A3">
      <w:headerReference w:type="even" r:id="rId8"/>
      <w:headerReference w:type="default" r:id="rId9"/>
      <w:footerReference w:type="even" r:id="rId10"/>
      <w:footerReference w:type="default" r:id="rId11"/>
      <w:headerReference w:type="first" r:id="rId12"/>
      <w:footerReference w:type="first" r:id="rId13"/>
      <w:pgSz w:w="12240" w:h="15840"/>
      <w:pgMar w:top="1440" w:right="900" w:bottom="1152"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C6991D" w14:textId="77777777" w:rsidR="00227F9C" w:rsidRDefault="00227F9C">
      <w:r>
        <w:separator/>
      </w:r>
    </w:p>
  </w:endnote>
  <w:endnote w:type="continuationSeparator" w:id="0">
    <w:p w14:paraId="77C389E4" w14:textId="77777777" w:rsidR="00227F9C" w:rsidRDefault="00227F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Fax">
    <w:panose1 w:val="020606020505050202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CD4D5" w14:textId="77777777" w:rsidR="00BC4A89" w:rsidRDefault="00BC4A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1C055" w14:textId="60968E0B" w:rsidR="00BC4A89" w:rsidRPr="00FD39D5" w:rsidRDefault="00BC4A89" w:rsidP="0054637B">
    <w:pPr>
      <w:pStyle w:val="Footer"/>
      <w:jc w:val="right"/>
      <w:rPr>
        <w:rFonts w:ascii="Calibri" w:hAnsi="Calibri" w:cs="Calibri"/>
        <w:sz w:val="16"/>
      </w:rPr>
    </w:pPr>
    <w:r w:rsidRPr="00FD39D5">
      <w:rPr>
        <w:rFonts w:ascii="Calibri" w:hAnsi="Calibri" w:cs="Calibri"/>
        <w:sz w:val="16"/>
      </w:rPr>
      <w:t xml:space="preserve">Page </w:t>
    </w:r>
    <w:r w:rsidRPr="00FD39D5">
      <w:rPr>
        <w:rFonts w:ascii="Calibri" w:hAnsi="Calibri" w:cs="Calibri"/>
        <w:sz w:val="16"/>
      </w:rPr>
      <w:fldChar w:fldCharType="begin"/>
    </w:r>
    <w:r w:rsidRPr="00FD39D5">
      <w:rPr>
        <w:rFonts w:ascii="Calibri" w:hAnsi="Calibri" w:cs="Calibri"/>
        <w:sz w:val="16"/>
      </w:rPr>
      <w:instrText xml:space="preserve"> PAGE </w:instrText>
    </w:r>
    <w:r w:rsidRPr="00FD39D5">
      <w:rPr>
        <w:rFonts w:ascii="Calibri" w:hAnsi="Calibri" w:cs="Calibri"/>
        <w:sz w:val="16"/>
      </w:rPr>
      <w:fldChar w:fldCharType="separate"/>
    </w:r>
    <w:r w:rsidRPr="00FD39D5">
      <w:rPr>
        <w:rFonts w:ascii="Calibri" w:hAnsi="Calibri" w:cs="Calibri"/>
        <w:noProof/>
        <w:sz w:val="16"/>
      </w:rPr>
      <w:t>21</w:t>
    </w:r>
    <w:r w:rsidRPr="00FD39D5">
      <w:rPr>
        <w:rFonts w:ascii="Calibri" w:hAnsi="Calibri" w:cs="Calibri"/>
        <w:sz w:val="16"/>
      </w:rPr>
      <w:fldChar w:fldCharType="end"/>
    </w:r>
    <w:r w:rsidRPr="00FD39D5">
      <w:rPr>
        <w:rFonts w:ascii="Calibri" w:hAnsi="Calibri" w:cs="Calibri"/>
        <w:sz w:val="16"/>
      </w:rPr>
      <w:t xml:space="preserve"> of </w:t>
    </w:r>
    <w:r w:rsidRPr="00FD39D5">
      <w:rPr>
        <w:rFonts w:ascii="Calibri" w:hAnsi="Calibri" w:cs="Calibri"/>
        <w:sz w:val="16"/>
      </w:rPr>
      <w:fldChar w:fldCharType="begin"/>
    </w:r>
    <w:r w:rsidRPr="00FD39D5">
      <w:rPr>
        <w:rFonts w:ascii="Calibri" w:hAnsi="Calibri" w:cs="Calibri"/>
        <w:sz w:val="16"/>
      </w:rPr>
      <w:instrText xml:space="preserve"> NUMPAGES </w:instrText>
    </w:r>
    <w:r w:rsidRPr="00FD39D5">
      <w:rPr>
        <w:rFonts w:ascii="Calibri" w:hAnsi="Calibri" w:cs="Calibri"/>
        <w:sz w:val="16"/>
      </w:rPr>
      <w:fldChar w:fldCharType="separate"/>
    </w:r>
    <w:r w:rsidRPr="00FD39D5">
      <w:rPr>
        <w:rFonts w:ascii="Calibri" w:hAnsi="Calibri" w:cs="Calibri"/>
        <w:noProof/>
        <w:sz w:val="16"/>
      </w:rPr>
      <w:t>21</w:t>
    </w:r>
    <w:r w:rsidRPr="00FD39D5">
      <w:rPr>
        <w:rFonts w:ascii="Calibri" w:hAnsi="Calibri" w:cs="Calibri"/>
        <w:sz w:val="16"/>
      </w:rPr>
      <w:fldChar w:fldCharType="end"/>
    </w:r>
  </w:p>
  <w:p w14:paraId="7B4C33F3" w14:textId="77777777" w:rsidR="00BC4A89" w:rsidRDefault="00BC4A8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A35E5" w14:textId="77777777" w:rsidR="00BC4A89" w:rsidRDefault="00BC4A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5EF670" w14:textId="77777777" w:rsidR="00227F9C" w:rsidRDefault="00227F9C">
      <w:r>
        <w:separator/>
      </w:r>
    </w:p>
  </w:footnote>
  <w:footnote w:type="continuationSeparator" w:id="0">
    <w:p w14:paraId="070C7679" w14:textId="77777777" w:rsidR="00227F9C" w:rsidRDefault="00227F9C">
      <w:r>
        <w:continuationSeparator/>
      </w:r>
    </w:p>
  </w:footnote>
  <w:footnote w:id="1">
    <w:p w14:paraId="61672D49" w14:textId="207BE1C0" w:rsidR="00BC4A89" w:rsidRPr="006215E0" w:rsidRDefault="00BC4A89">
      <w:pPr>
        <w:pStyle w:val="FootnoteText"/>
        <w:rPr>
          <w:rFonts w:asciiTheme="minorHAnsi" w:hAnsiTheme="minorHAnsi" w:cstheme="minorHAnsi"/>
          <w:sz w:val="22"/>
          <w:szCs w:val="22"/>
        </w:rPr>
      </w:pPr>
      <w:r w:rsidRPr="00797065">
        <w:rPr>
          <w:rStyle w:val="FootnoteReference"/>
          <w:rFonts w:asciiTheme="minorHAnsi" w:hAnsiTheme="minorHAnsi" w:cstheme="minorHAnsi"/>
          <w:sz w:val="18"/>
          <w:szCs w:val="22"/>
        </w:rPr>
        <w:footnoteRef/>
      </w:r>
      <w:r w:rsidRPr="00797065">
        <w:rPr>
          <w:rFonts w:asciiTheme="minorHAnsi" w:hAnsiTheme="minorHAnsi" w:cstheme="minorHAnsi"/>
          <w:sz w:val="18"/>
          <w:szCs w:val="22"/>
        </w:rPr>
        <w:t>The</w:t>
      </w:r>
      <w:r w:rsidR="006F2EC9">
        <w:rPr>
          <w:rFonts w:asciiTheme="minorHAnsi" w:hAnsiTheme="minorHAnsi" w:cstheme="minorHAnsi"/>
          <w:sz w:val="18"/>
          <w:szCs w:val="22"/>
        </w:rPr>
        <w:t xml:space="preserve"> underlined</w:t>
      </w:r>
      <w:r w:rsidRPr="00797065">
        <w:rPr>
          <w:rFonts w:asciiTheme="minorHAnsi" w:hAnsiTheme="minorHAnsi" w:cstheme="minorHAnsi"/>
          <w:sz w:val="18"/>
          <w:szCs w:val="22"/>
        </w:rPr>
        <w:t xml:space="preserve"> authors denoted as “my advisees” </w:t>
      </w:r>
      <w:r w:rsidR="006F2EC9">
        <w:rPr>
          <w:rFonts w:asciiTheme="minorHAnsi" w:hAnsiTheme="minorHAnsi" w:cstheme="minorHAnsi"/>
          <w:sz w:val="18"/>
          <w:szCs w:val="22"/>
        </w:rPr>
        <w:t>were</w:t>
      </w:r>
      <w:r w:rsidRPr="00797065">
        <w:rPr>
          <w:rFonts w:asciiTheme="minorHAnsi" w:hAnsiTheme="minorHAnsi" w:cstheme="minorHAnsi"/>
          <w:sz w:val="18"/>
          <w:szCs w:val="22"/>
        </w:rPr>
        <w:t xml:space="preserve"> direct</w:t>
      </w:r>
      <w:r w:rsidR="006F2EC9">
        <w:rPr>
          <w:rFonts w:asciiTheme="minorHAnsi" w:hAnsiTheme="minorHAnsi" w:cstheme="minorHAnsi"/>
          <w:sz w:val="18"/>
          <w:szCs w:val="22"/>
        </w:rPr>
        <w:t>ly advised by me for the published research. Other junior scholars who are co-authors are part of broader collaborations.</w:t>
      </w:r>
      <w:r w:rsidRPr="00797065">
        <w:rPr>
          <w:rFonts w:asciiTheme="minorHAnsi" w:hAnsiTheme="minorHAnsi" w:cstheme="minorHAnsi"/>
          <w:sz w:val="18"/>
          <w:szCs w:val="22"/>
        </w:rPr>
        <w:t xml:space="preserve">  </w:t>
      </w:r>
    </w:p>
  </w:footnote>
  <w:footnote w:id="2">
    <w:p w14:paraId="5A6CFCC3" w14:textId="02AB5A6D" w:rsidR="00BC4A89" w:rsidRPr="00DB2F7D" w:rsidRDefault="00BC4A89">
      <w:pPr>
        <w:pStyle w:val="FootnoteText"/>
        <w:rPr>
          <w:rFonts w:asciiTheme="minorHAnsi" w:hAnsiTheme="minorHAnsi" w:cstheme="minorHAnsi"/>
          <w:sz w:val="20"/>
          <w:szCs w:val="20"/>
        </w:rPr>
      </w:pPr>
      <w:r w:rsidRPr="00DB2F7D">
        <w:rPr>
          <w:rFonts w:asciiTheme="minorHAnsi" w:hAnsiTheme="minorHAnsi" w:cstheme="minorHAnsi"/>
          <w:sz w:val="20"/>
          <w:szCs w:val="20"/>
        </w:rPr>
        <w:t xml:space="preserve"> </w:t>
      </w:r>
      <w:r w:rsidRPr="00DB2F7D">
        <w:rPr>
          <w:rStyle w:val="FootnoteReference"/>
          <w:rFonts w:asciiTheme="minorHAnsi" w:hAnsiTheme="minorHAnsi" w:cstheme="minorHAnsi"/>
          <w:sz w:val="20"/>
          <w:szCs w:val="20"/>
        </w:rPr>
        <w:footnoteRef/>
      </w:r>
      <w:r w:rsidRPr="00DB2F7D">
        <w:rPr>
          <w:rFonts w:asciiTheme="minorHAnsi" w:hAnsiTheme="minorHAnsi" w:cstheme="minorHAnsi"/>
          <w:sz w:val="20"/>
          <w:szCs w:val="20"/>
        </w:rPr>
        <w:t xml:space="preserve"> I do not track all student presentations, nor do I </w:t>
      </w:r>
      <w:r w:rsidR="00DB2F7D" w:rsidRPr="00DB2F7D">
        <w:rPr>
          <w:rFonts w:asciiTheme="minorHAnsi" w:hAnsiTheme="minorHAnsi" w:cstheme="minorHAnsi"/>
          <w:sz w:val="20"/>
          <w:szCs w:val="20"/>
        </w:rPr>
        <w:t>include</w:t>
      </w:r>
      <w:r w:rsidRPr="00DB2F7D">
        <w:rPr>
          <w:rFonts w:asciiTheme="minorHAnsi" w:hAnsiTheme="minorHAnsi" w:cstheme="minorHAnsi"/>
          <w:sz w:val="20"/>
          <w:szCs w:val="20"/>
        </w:rPr>
        <w:t xml:space="preserve"> presentations on which I am a co-author</w:t>
      </w:r>
      <w:r w:rsidR="00DB2F7D" w:rsidRPr="00DB2F7D">
        <w:rPr>
          <w:rFonts w:asciiTheme="minorHAnsi" w:hAnsiTheme="minorHAnsi" w:cstheme="minorHAnsi"/>
          <w:sz w:val="20"/>
          <w:szCs w:val="20"/>
        </w:rPr>
        <w:t xml:space="preserve"> on my CV</w:t>
      </w:r>
      <w:r w:rsidRPr="00DB2F7D">
        <w:rPr>
          <w:rFonts w:asciiTheme="minorHAnsi" w:hAnsiTheme="minorHAnsi" w:cstheme="minorHAnsi"/>
          <w:sz w:val="20"/>
          <w:szCs w:val="20"/>
        </w:rPr>
        <w:t>.</w:t>
      </w:r>
    </w:p>
  </w:footnote>
  <w:footnote w:id="3">
    <w:p w14:paraId="2EE9AD3E" w14:textId="47056C84" w:rsidR="00BC4A89" w:rsidRPr="00916B7C" w:rsidRDefault="00BC4A89">
      <w:pPr>
        <w:pStyle w:val="FootnoteText"/>
        <w:rPr>
          <w:rFonts w:asciiTheme="minorHAnsi" w:hAnsiTheme="minorHAnsi" w:cstheme="minorHAnsi"/>
        </w:rPr>
      </w:pPr>
      <w:r w:rsidRPr="00916B7C">
        <w:rPr>
          <w:rStyle w:val="FootnoteReference"/>
          <w:rFonts w:asciiTheme="minorHAnsi" w:hAnsiTheme="minorHAnsi" w:cstheme="minorHAnsi"/>
          <w:sz w:val="22"/>
        </w:rPr>
        <w:footnoteRef/>
      </w:r>
      <w:r w:rsidRPr="00916B7C">
        <w:rPr>
          <w:rFonts w:asciiTheme="minorHAnsi" w:hAnsiTheme="minorHAnsi" w:cstheme="minorHAnsi"/>
          <w:sz w:val="22"/>
        </w:rPr>
        <w:t xml:space="preserve"> Affiliated with the Sustainability Undergraduate Research Experience (SURE) program, which I </w:t>
      </w:r>
      <w:r>
        <w:rPr>
          <w:rFonts w:asciiTheme="minorHAnsi" w:hAnsiTheme="minorHAnsi" w:cstheme="minorHAnsi"/>
          <w:sz w:val="22"/>
        </w:rPr>
        <w:t xml:space="preserve">developed and </w:t>
      </w:r>
      <w:r w:rsidRPr="00916B7C">
        <w:rPr>
          <w:rFonts w:asciiTheme="minorHAnsi" w:hAnsiTheme="minorHAnsi" w:cstheme="minorHAnsi"/>
          <w:sz w:val="22"/>
        </w:rPr>
        <w:t>direct</w:t>
      </w:r>
      <w:r w:rsidR="00DF0993">
        <w:rPr>
          <w:rFonts w:asciiTheme="minorHAnsi" w:hAnsiTheme="minorHAnsi" w:cstheme="minorHAnsi"/>
          <w:sz w:val="22"/>
        </w:rPr>
        <w:t>ed from 2017-2025</w:t>
      </w:r>
      <w:r w:rsidRPr="00916B7C">
        <w:rPr>
          <w:rFonts w:asciiTheme="minorHAnsi" w:hAnsiTheme="minorHAnsi" w:cstheme="minorHAnsi"/>
          <w:sz w:val="22"/>
        </w:rPr>
        <w:t>.</w:t>
      </w:r>
    </w:p>
  </w:footnote>
  <w:footnote w:id="4">
    <w:p w14:paraId="5ADBA08B" w14:textId="68E970E3" w:rsidR="00BC4A89" w:rsidRPr="0084018E" w:rsidRDefault="00BC4A89">
      <w:pPr>
        <w:pStyle w:val="FootnoteText"/>
        <w:rPr>
          <w:rFonts w:asciiTheme="minorHAnsi" w:hAnsiTheme="minorHAnsi" w:cstheme="minorHAnsi"/>
          <w:sz w:val="22"/>
          <w:szCs w:val="22"/>
        </w:rPr>
      </w:pPr>
      <w:r w:rsidRPr="002761D7">
        <w:rPr>
          <w:rStyle w:val="FootnoteReference"/>
          <w:rFonts w:asciiTheme="minorHAnsi" w:hAnsiTheme="minorHAnsi" w:cstheme="minorHAnsi"/>
          <w:sz w:val="20"/>
          <w:szCs w:val="20"/>
        </w:rPr>
        <w:footnoteRef/>
      </w:r>
      <w:r w:rsidRPr="002761D7">
        <w:rPr>
          <w:rFonts w:asciiTheme="minorHAnsi" w:hAnsiTheme="minorHAnsi" w:cstheme="minorHAnsi"/>
          <w:sz w:val="20"/>
          <w:szCs w:val="20"/>
        </w:rPr>
        <w:t xml:space="preserve"> I  have supervised and mentored many more undergraduate students as independent research credit and/or paid undergraduate research assistants. I have only maintained this list of undergraduate advisees since the development of the Sustainability Undergraduate Research Experience (SURE) program. Student co-authors are also indicated in my list of publications, and Honors students I have advised are also noted separately above. </w:t>
      </w:r>
    </w:p>
  </w:footnote>
  <w:footnote w:id="5">
    <w:p w14:paraId="652BFC39" w14:textId="7C0B857F" w:rsidR="00BC4A89" w:rsidRPr="00933B9D" w:rsidRDefault="00BC4A89">
      <w:pPr>
        <w:pStyle w:val="FootnoteText"/>
        <w:rPr>
          <w:rFonts w:asciiTheme="minorHAnsi" w:hAnsiTheme="minorHAnsi" w:cstheme="minorHAnsi"/>
          <w:sz w:val="22"/>
          <w:szCs w:val="22"/>
        </w:rPr>
      </w:pPr>
      <w:r w:rsidRPr="00933B9D">
        <w:rPr>
          <w:rStyle w:val="FootnoteReference"/>
          <w:rFonts w:asciiTheme="minorHAnsi" w:hAnsiTheme="minorHAnsi" w:cstheme="minorHAnsi"/>
          <w:sz w:val="22"/>
          <w:szCs w:val="22"/>
        </w:rPr>
        <w:footnoteRef/>
      </w:r>
      <w:r w:rsidRPr="00933B9D">
        <w:rPr>
          <w:rFonts w:asciiTheme="minorHAnsi" w:hAnsiTheme="minorHAnsi" w:cstheme="minorHAnsi"/>
          <w:sz w:val="22"/>
          <w:szCs w:val="22"/>
        </w:rPr>
        <w:t xml:space="preserve"> Developed successful PPF proposal in 2020 that funded two positions for GSUP.</w:t>
      </w:r>
    </w:p>
  </w:footnote>
  <w:footnote w:id="6">
    <w:p w14:paraId="4C37DA27" w14:textId="3CB4CECE" w:rsidR="00BC4A89" w:rsidRPr="00933B9D" w:rsidRDefault="00BC4A89">
      <w:pPr>
        <w:pStyle w:val="FootnoteText"/>
        <w:rPr>
          <w:rFonts w:asciiTheme="minorHAnsi" w:hAnsiTheme="minorHAnsi" w:cstheme="minorHAnsi"/>
          <w:sz w:val="22"/>
          <w:szCs w:val="22"/>
        </w:rPr>
      </w:pPr>
      <w:r w:rsidRPr="00933B9D">
        <w:rPr>
          <w:rStyle w:val="FootnoteReference"/>
          <w:rFonts w:asciiTheme="minorHAnsi" w:hAnsiTheme="minorHAnsi" w:cstheme="minorHAnsi"/>
          <w:sz w:val="22"/>
          <w:szCs w:val="22"/>
        </w:rPr>
        <w:footnoteRef/>
      </w:r>
      <w:r w:rsidRPr="00933B9D">
        <w:rPr>
          <w:rFonts w:asciiTheme="minorHAnsi" w:hAnsiTheme="minorHAnsi" w:cstheme="minorHAnsi"/>
          <w:sz w:val="22"/>
          <w:szCs w:val="22"/>
        </w:rPr>
        <w:t xml:space="preserve"> Report available upon request. </w:t>
      </w:r>
    </w:p>
  </w:footnote>
  <w:footnote w:id="7">
    <w:p w14:paraId="7F1A7D6F" w14:textId="6C0980B8" w:rsidR="00BC4A89" w:rsidRPr="00933B9D" w:rsidRDefault="00BC4A89" w:rsidP="009C75B2">
      <w:pPr>
        <w:pStyle w:val="FootnoteText"/>
        <w:rPr>
          <w:rFonts w:asciiTheme="minorHAnsi" w:hAnsiTheme="minorHAnsi" w:cstheme="minorHAnsi"/>
          <w:sz w:val="22"/>
          <w:szCs w:val="22"/>
        </w:rPr>
      </w:pPr>
      <w:r w:rsidRPr="00933B9D">
        <w:rPr>
          <w:rStyle w:val="FootnoteReference"/>
          <w:rFonts w:asciiTheme="minorHAnsi" w:hAnsiTheme="minorHAnsi" w:cstheme="minorHAnsi"/>
          <w:sz w:val="22"/>
          <w:szCs w:val="22"/>
        </w:rPr>
        <w:footnoteRef/>
      </w:r>
      <w:r w:rsidRPr="00933B9D">
        <w:rPr>
          <w:rFonts w:asciiTheme="minorHAnsi" w:hAnsiTheme="minorHAnsi" w:cstheme="minorHAnsi"/>
          <w:sz w:val="22"/>
          <w:szCs w:val="22"/>
        </w:rPr>
        <w:t xml:space="preserve"> Developed successful PPF proposal in 2021 that funded two positions for SOS.</w:t>
      </w:r>
    </w:p>
  </w:footnote>
  <w:footnote w:id="8">
    <w:p w14:paraId="4CBF526F" w14:textId="63ECF731" w:rsidR="00BC4A89" w:rsidRPr="0023145B" w:rsidRDefault="00BC4A89">
      <w:pPr>
        <w:pStyle w:val="FootnoteText"/>
        <w:rPr>
          <w:rFonts w:asciiTheme="minorHAnsi" w:hAnsiTheme="minorHAnsi" w:cstheme="minorHAnsi"/>
          <w:sz w:val="22"/>
          <w:szCs w:val="22"/>
        </w:rPr>
      </w:pPr>
      <w:r w:rsidRPr="00933B9D">
        <w:rPr>
          <w:rStyle w:val="FootnoteReference"/>
          <w:rFonts w:asciiTheme="minorHAnsi" w:hAnsiTheme="minorHAnsi" w:cstheme="minorHAnsi"/>
          <w:sz w:val="22"/>
          <w:szCs w:val="22"/>
        </w:rPr>
        <w:footnoteRef/>
      </w:r>
      <w:r w:rsidRPr="00933B9D">
        <w:rPr>
          <w:rFonts w:asciiTheme="minorHAnsi" w:hAnsiTheme="minorHAnsi" w:cstheme="minorHAnsi"/>
          <w:sz w:val="22"/>
          <w:szCs w:val="22"/>
        </w:rPr>
        <w:t xml:space="preserve"> JEDI Proposal for Change (strategic plan) available upon request.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EFC14" w14:textId="77777777" w:rsidR="00BC4A89" w:rsidRDefault="00BC4A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E53AA" w14:textId="577C48C5" w:rsidR="00BC4A89" w:rsidRPr="00383F7C" w:rsidRDefault="00BC4A89" w:rsidP="00383F7C">
    <w:pPr>
      <w:pStyle w:val="ReturnAddress"/>
      <w:spacing w:after="20"/>
      <w:jc w:val="center"/>
      <w:rPr>
        <w:rFonts w:ascii="Calibri Light" w:hAnsi="Calibri Light"/>
        <w:sz w:val="28"/>
        <w:szCs w:val="22"/>
      </w:rPr>
    </w:pPr>
    <w:r w:rsidRPr="00383F7C">
      <w:rPr>
        <w:rFonts w:ascii="Calibri Light" w:hAnsi="Calibri Light"/>
        <w:b/>
        <w:sz w:val="28"/>
        <w:szCs w:val="22"/>
      </w:rPr>
      <w:t>Kelli L. Larson</w:t>
    </w:r>
    <w:r w:rsidRPr="00383F7C">
      <w:rPr>
        <w:rFonts w:ascii="Calibri Light" w:hAnsi="Calibri Light"/>
        <w:sz w:val="28"/>
        <w:szCs w:val="22"/>
      </w:rPr>
      <w:t>, Ph.D.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FDED3" w14:textId="77777777" w:rsidR="00BC4A89" w:rsidRDefault="00BC4A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3FAC5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39238B7"/>
    <w:multiLevelType w:val="hybridMultilevel"/>
    <w:tmpl w:val="05FCE6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7D3B9A"/>
    <w:multiLevelType w:val="hybridMultilevel"/>
    <w:tmpl w:val="AFDE42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446617"/>
    <w:multiLevelType w:val="hybridMultilevel"/>
    <w:tmpl w:val="27C64E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006EB9"/>
    <w:multiLevelType w:val="hybridMultilevel"/>
    <w:tmpl w:val="99FA9E28"/>
    <w:lvl w:ilvl="0" w:tplc="0E24FE12">
      <w:start w:val="1998"/>
      <w:numFmt w:val="decimal"/>
      <w:lvlText w:val="%1"/>
      <w:lvlJc w:val="left"/>
      <w:pPr>
        <w:tabs>
          <w:tab w:val="num" w:pos="1320"/>
        </w:tabs>
        <w:ind w:left="1320" w:hanging="60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12737601"/>
    <w:multiLevelType w:val="hybridMultilevel"/>
    <w:tmpl w:val="4198F48C"/>
    <w:lvl w:ilvl="0" w:tplc="0409000F">
      <w:start w:val="1"/>
      <w:numFmt w:val="decimal"/>
      <w:lvlText w:val="%1."/>
      <w:lvlJc w:val="left"/>
      <w:pPr>
        <w:ind w:left="73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B61735"/>
    <w:multiLevelType w:val="hybridMultilevel"/>
    <w:tmpl w:val="081EB7E8"/>
    <w:lvl w:ilvl="0" w:tplc="C84E0E84">
      <w:start w:val="1"/>
      <w:numFmt w:val="bullet"/>
      <w:lvlText w:val="–"/>
      <w:lvlJc w:val="left"/>
      <w:pPr>
        <w:tabs>
          <w:tab w:val="num" w:pos="720"/>
        </w:tabs>
        <w:ind w:left="720" w:hanging="360"/>
      </w:pPr>
      <w:rPr>
        <w:rFonts w:ascii="Times New Roman" w:hAnsi="Times New Roman" w:hint="default"/>
      </w:rPr>
    </w:lvl>
    <w:lvl w:ilvl="1" w:tplc="5882FE26" w:tentative="1">
      <w:start w:val="1"/>
      <w:numFmt w:val="bullet"/>
      <w:lvlText w:val="–"/>
      <w:lvlJc w:val="left"/>
      <w:pPr>
        <w:tabs>
          <w:tab w:val="num" w:pos="1440"/>
        </w:tabs>
        <w:ind w:left="1440" w:hanging="360"/>
      </w:pPr>
      <w:rPr>
        <w:rFonts w:ascii="Times New Roman" w:hAnsi="Times New Roman" w:hint="default"/>
      </w:rPr>
    </w:lvl>
    <w:lvl w:ilvl="2" w:tplc="86CCD4B8" w:tentative="1">
      <w:start w:val="1"/>
      <w:numFmt w:val="bullet"/>
      <w:lvlText w:val="–"/>
      <w:lvlJc w:val="left"/>
      <w:pPr>
        <w:tabs>
          <w:tab w:val="num" w:pos="2160"/>
        </w:tabs>
        <w:ind w:left="2160" w:hanging="360"/>
      </w:pPr>
      <w:rPr>
        <w:rFonts w:ascii="Times New Roman" w:hAnsi="Times New Roman" w:hint="default"/>
      </w:rPr>
    </w:lvl>
    <w:lvl w:ilvl="3" w:tplc="3F0659E6" w:tentative="1">
      <w:start w:val="1"/>
      <w:numFmt w:val="bullet"/>
      <w:lvlText w:val="–"/>
      <w:lvlJc w:val="left"/>
      <w:pPr>
        <w:tabs>
          <w:tab w:val="num" w:pos="2880"/>
        </w:tabs>
        <w:ind w:left="2880" w:hanging="360"/>
      </w:pPr>
      <w:rPr>
        <w:rFonts w:ascii="Times New Roman" w:hAnsi="Times New Roman" w:hint="default"/>
      </w:rPr>
    </w:lvl>
    <w:lvl w:ilvl="4" w:tplc="3990BD66" w:tentative="1">
      <w:start w:val="1"/>
      <w:numFmt w:val="bullet"/>
      <w:lvlText w:val="–"/>
      <w:lvlJc w:val="left"/>
      <w:pPr>
        <w:tabs>
          <w:tab w:val="num" w:pos="3600"/>
        </w:tabs>
        <w:ind w:left="3600" w:hanging="360"/>
      </w:pPr>
      <w:rPr>
        <w:rFonts w:ascii="Times New Roman" w:hAnsi="Times New Roman" w:hint="default"/>
      </w:rPr>
    </w:lvl>
    <w:lvl w:ilvl="5" w:tplc="65668B50" w:tentative="1">
      <w:start w:val="1"/>
      <w:numFmt w:val="bullet"/>
      <w:lvlText w:val="–"/>
      <w:lvlJc w:val="left"/>
      <w:pPr>
        <w:tabs>
          <w:tab w:val="num" w:pos="4320"/>
        </w:tabs>
        <w:ind w:left="4320" w:hanging="360"/>
      </w:pPr>
      <w:rPr>
        <w:rFonts w:ascii="Times New Roman" w:hAnsi="Times New Roman" w:hint="default"/>
      </w:rPr>
    </w:lvl>
    <w:lvl w:ilvl="6" w:tplc="0750E720" w:tentative="1">
      <w:start w:val="1"/>
      <w:numFmt w:val="bullet"/>
      <w:lvlText w:val="–"/>
      <w:lvlJc w:val="left"/>
      <w:pPr>
        <w:tabs>
          <w:tab w:val="num" w:pos="5040"/>
        </w:tabs>
        <w:ind w:left="5040" w:hanging="360"/>
      </w:pPr>
      <w:rPr>
        <w:rFonts w:ascii="Times New Roman" w:hAnsi="Times New Roman" w:hint="default"/>
      </w:rPr>
    </w:lvl>
    <w:lvl w:ilvl="7" w:tplc="5B74057E" w:tentative="1">
      <w:start w:val="1"/>
      <w:numFmt w:val="bullet"/>
      <w:lvlText w:val="–"/>
      <w:lvlJc w:val="left"/>
      <w:pPr>
        <w:tabs>
          <w:tab w:val="num" w:pos="5760"/>
        </w:tabs>
        <w:ind w:left="5760" w:hanging="360"/>
      </w:pPr>
      <w:rPr>
        <w:rFonts w:ascii="Times New Roman" w:hAnsi="Times New Roman" w:hint="default"/>
      </w:rPr>
    </w:lvl>
    <w:lvl w:ilvl="8" w:tplc="EF842210"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1C5D5C83"/>
    <w:multiLevelType w:val="multilevel"/>
    <w:tmpl w:val="C74423A4"/>
    <w:lvl w:ilvl="0">
      <w:start w:val="1996"/>
      <w:numFmt w:val="decimal"/>
      <w:lvlText w:val="%1"/>
      <w:lvlJc w:val="left"/>
      <w:pPr>
        <w:tabs>
          <w:tab w:val="num" w:pos="1035"/>
        </w:tabs>
        <w:ind w:left="1035" w:hanging="1035"/>
      </w:pPr>
      <w:rPr>
        <w:rFonts w:hint="default"/>
      </w:rPr>
    </w:lvl>
    <w:lvl w:ilvl="1">
      <w:start w:val="1997"/>
      <w:numFmt w:val="decimal"/>
      <w:lvlText w:val="%1-%2"/>
      <w:lvlJc w:val="left"/>
      <w:pPr>
        <w:tabs>
          <w:tab w:val="num" w:pos="1035"/>
        </w:tabs>
        <w:ind w:left="1035" w:hanging="1035"/>
      </w:pPr>
      <w:rPr>
        <w:rFonts w:hint="default"/>
      </w:rPr>
    </w:lvl>
    <w:lvl w:ilvl="2">
      <w:start w:val="1"/>
      <w:numFmt w:val="decimal"/>
      <w:lvlText w:val="%1-%2.%3"/>
      <w:lvlJc w:val="left"/>
      <w:pPr>
        <w:tabs>
          <w:tab w:val="num" w:pos="1035"/>
        </w:tabs>
        <w:ind w:left="1035" w:hanging="1035"/>
      </w:pPr>
      <w:rPr>
        <w:rFonts w:hint="default"/>
      </w:rPr>
    </w:lvl>
    <w:lvl w:ilvl="3">
      <w:start w:val="1"/>
      <w:numFmt w:val="decimal"/>
      <w:lvlText w:val="%1-%2.%3.%4"/>
      <w:lvlJc w:val="left"/>
      <w:pPr>
        <w:tabs>
          <w:tab w:val="num" w:pos="1035"/>
        </w:tabs>
        <w:ind w:left="1035" w:hanging="103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F6234CD"/>
    <w:multiLevelType w:val="hybridMultilevel"/>
    <w:tmpl w:val="99AA9238"/>
    <w:lvl w:ilvl="0" w:tplc="0409000F">
      <w:start w:val="1"/>
      <w:numFmt w:val="decimal"/>
      <w:lvlText w:val="%1."/>
      <w:lvlJc w:val="left"/>
      <w:pPr>
        <w:ind w:left="61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493CC1"/>
    <w:multiLevelType w:val="hybridMultilevel"/>
    <w:tmpl w:val="E6A622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8778EE"/>
    <w:multiLevelType w:val="multilevel"/>
    <w:tmpl w:val="44BE8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EE7B3F"/>
    <w:multiLevelType w:val="multilevel"/>
    <w:tmpl w:val="C4A68F14"/>
    <w:lvl w:ilvl="0">
      <w:start w:val="1997"/>
      <w:numFmt w:val="decimal"/>
      <w:lvlText w:val="%1-"/>
      <w:lvlJc w:val="left"/>
      <w:pPr>
        <w:tabs>
          <w:tab w:val="num" w:pos="1095"/>
        </w:tabs>
        <w:ind w:left="1095" w:hanging="1095"/>
      </w:pPr>
      <w:rPr>
        <w:rFonts w:hint="default"/>
        <w:b/>
      </w:rPr>
    </w:lvl>
    <w:lvl w:ilvl="1">
      <w:start w:val="1999"/>
      <w:numFmt w:val="decimal"/>
      <w:lvlText w:val="%1-%2."/>
      <w:lvlJc w:val="left"/>
      <w:pPr>
        <w:tabs>
          <w:tab w:val="num" w:pos="1095"/>
        </w:tabs>
        <w:ind w:left="1095" w:hanging="1095"/>
      </w:pPr>
      <w:rPr>
        <w:rFonts w:hint="default"/>
        <w:b/>
      </w:rPr>
    </w:lvl>
    <w:lvl w:ilvl="2">
      <w:start w:val="1"/>
      <w:numFmt w:val="decimal"/>
      <w:lvlText w:val="%1-%2.%3."/>
      <w:lvlJc w:val="left"/>
      <w:pPr>
        <w:tabs>
          <w:tab w:val="num" w:pos="1095"/>
        </w:tabs>
        <w:ind w:left="1095" w:hanging="1095"/>
      </w:pPr>
      <w:rPr>
        <w:rFonts w:hint="default"/>
        <w:b/>
      </w:rPr>
    </w:lvl>
    <w:lvl w:ilvl="3">
      <w:start w:val="1"/>
      <w:numFmt w:val="decimal"/>
      <w:lvlText w:val="%1-%2.%3.%4."/>
      <w:lvlJc w:val="left"/>
      <w:pPr>
        <w:tabs>
          <w:tab w:val="num" w:pos="1095"/>
        </w:tabs>
        <w:ind w:left="1095" w:hanging="1095"/>
      </w:pPr>
      <w:rPr>
        <w:rFonts w:hint="default"/>
        <w:b/>
      </w:rPr>
    </w:lvl>
    <w:lvl w:ilvl="4">
      <w:start w:val="1"/>
      <w:numFmt w:val="decimal"/>
      <w:lvlText w:val="%1-%2.%3.%4.%5."/>
      <w:lvlJc w:val="left"/>
      <w:pPr>
        <w:tabs>
          <w:tab w:val="num" w:pos="1095"/>
        </w:tabs>
        <w:ind w:left="1095" w:hanging="1095"/>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3" w15:restartNumberingAfterBreak="0">
    <w:nsid w:val="26D02834"/>
    <w:multiLevelType w:val="hybridMultilevel"/>
    <w:tmpl w:val="110EA664"/>
    <w:lvl w:ilvl="0" w:tplc="4A32EC0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7B2E8D"/>
    <w:multiLevelType w:val="hybridMultilevel"/>
    <w:tmpl w:val="D7DED8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5C3E7C"/>
    <w:multiLevelType w:val="hybridMultilevel"/>
    <w:tmpl w:val="AE660E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677552"/>
    <w:multiLevelType w:val="hybridMultilevel"/>
    <w:tmpl w:val="C8B8D238"/>
    <w:lvl w:ilvl="0" w:tplc="717C0A56">
      <w:start w:val="6"/>
      <w:numFmt w:val="decimal"/>
      <w:lvlText w:val="%1"/>
      <w:lvlJc w:val="left"/>
      <w:pPr>
        <w:ind w:left="720" w:hanging="360"/>
      </w:pPr>
      <w:rPr>
        <w:rFonts w:ascii="Calibri" w:hAnsi="Calibri" w:cs="Calibr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8B1B47"/>
    <w:multiLevelType w:val="hybridMultilevel"/>
    <w:tmpl w:val="754ECD74"/>
    <w:lvl w:ilvl="0" w:tplc="4A32EC0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E47565"/>
    <w:multiLevelType w:val="hybridMultilevel"/>
    <w:tmpl w:val="5224B9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B113BE"/>
    <w:multiLevelType w:val="multilevel"/>
    <w:tmpl w:val="2528D388"/>
    <w:lvl w:ilvl="0">
      <w:start w:val="2000"/>
      <w:numFmt w:val="decimal"/>
      <w:lvlText w:val="%1"/>
      <w:lvlJc w:val="left"/>
      <w:pPr>
        <w:tabs>
          <w:tab w:val="num" w:pos="1050"/>
        </w:tabs>
        <w:ind w:left="1050" w:hanging="1050"/>
      </w:pPr>
      <w:rPr>
        <w:rFonts w:hint="default"/>
      </w:rPr>
    </w:lvl>
    <w:lvl w:ilvl="1">
      <w:start w:val="2003"/>
      <w:numFmt w:val="decimal"/>
      <w:lvlText w:val="%1-%2"/>
      <w:lvlJc w:val="left"/>
      <w:pPr>
        <w:tabs>
          <w:tab w:val="num" w:pos="1050"/>
        </w:tabs>
        <w:ind w:left="1050" w:hanging="1050"/>
      </w:pPr>
      <w:rPr>
        <w:rFonts w:hint="default"/>
      </w:rPr>
    </w:lvl>
    <w:lvl w:ilvl="2">
      <w:start w:val="1"/>
      <w:numFmt w:val="decimal"/>
      <w:lvlText w:val="%1-%2.%3"/>
      <w:lvlJc w:val="left"/>
      <w:pPr>
        <w:tabs>
          <w:tab w:val="num" w:pos="1050"/>
        </w:tabs>
        <w:ind w:left="1050" w:hanging="1050"/>
      </w:pPr>
      <w:rPr>
        <w:rFonts w:hint="default"/>
      </w:rPr>
    </w:lvl>
    <w:lvl w:ilvl="3">
      <w:start w:val="1"/>
      <w:numFmt w:val="decimal"/>
      <w:lvlText w:val="%1-%2.%3.%4"/>
      <w:lvlJc w:val="left"/>
      <w:pPr>
        <w:tabs>
          <w:tab w:val="num" w:pos="1050"/>
        </w:tabs>
        <w:ind w:left="1050" w:hanging="105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EB430FA"/>
    <w:multiLevelType w:val="hybridMultilevel"/>
    <w:tmpl w:val="0444FE42"/>
    <w:lvl w:ilvl="0" w:tplc="CA1E700A">
      <w:start w:val="1998"/>
      <w:numFmt w:val="decimal"/>
      <w:pStyle w:val="Heading3"/>
      <w:lvlText w:val="%1"/>
      <w:lvlJc w:val="left"/>
      <w:pPr>
        <w:tabs>
          <w:tab w:val="num" w:pos="1200"/>
        </w:tabs>
        <w:ind w:left="1200" w:hanging="48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3F544BE7"/>
    <w:multiLevelType w:val="multilevel"/>
    <w:tmpl w:val="5F9C7BAA"/>
    <w:lvl w:ilvl="0">
      <w:start w:val="1997"/>
      <w:numFmt w:val="decimal"/>
      <w:lvlText w:val="%1"/>
      <w:lvlJc w:val="left"/>
      <w:pPr>
        <w:tabs>
          <w:tab w:val="num" w:pos="1440"/>
        </w:tabs>
        <w:ind w:left="1440" w:hanging="1440"/>
      </w:pPr>
      <w:rPr>
        <w:rFonts w:hint="default"/>
        <w:i/>
      </w:rPr>
    </w:lvl>
    <w:lvl w:ilvl="1">
      <w:start w:val="1999"/>
      <w:numFmt w:val="decimal"/>
      <w:lvlText w:val="%1-%2"/>
      <w:lvlJc w:val="left"/>
      <w:pPr>
        <w:tabs>
          <w:tab w:val="num" w:pos="1440"/>
        </w:tabs>
        <w:ind w:left="1440" w:hanging="1440"/>
      </w:pPr>
      <w:rPr>
        <w:rFonts w:hint="default"/>
        <w:i/>
      </w:rPr>
    </w:lvl>
    <w:lvl w:ilvl="2">
      <w:start w:val="1"/>
      <w:numFmt w:val="decimal"/>
      <w:lvlText w:val="%1-%2.%3"/>
      <w:lvlJc w:val="left"/>
      <w:pPr>
        <w:tabs>
          <w:tab w:val="num" w:pos="1440"/>
        </w:tabs>
        <w:ind w:left="1440" w:hanging="1440"/>
      </w:pPr>
      <w:rPr>
        <w:rFonts w:hint="default"/>
        <w:i/>
      </w:rPr>
    </w:lvl>
    <w:lvl w:ilvl="3">
      <w:start w:val="1"/>
      <w:numFmt w:val="decimal"/>
      <w:lvlText w:val="%1-%2.%3.%4"/>
      <w:lvlJc w:val="left"/>
      <w:pPr>
        <w:tabs>
          <w:tab w:val="num" w:pos="1440"/>
        </w:tabs>
        <w:ind w:left="1440" w:hanging="1440"/>
      </w:pPr>
      <w:rPr>
        <w:rFonts w:hint="default"/>
        <w:i/>
      </w:rPr>
    </w:lvl>
    <w:lvl w:ilvl="4">
      <w:start w:val="1"/>
      <w:numFmt w:val="decimal"/>
      <w:lvlText w:val="%1-%2.%3.%4.%5"/>
      <w:lvlJc w:val="left"/>
      <w:pPr>
        <w:tabs>
          <w:tab w:val="num" w:pos="1440"/>
        </w:tabs>
        <w:ind w:left="1440" w:hanging="1440"/>
      </w:pPr>
      <w:rPr>
        <w:rFonts w:hint="default"/>
        <w:i/>
      </w:rPr>
    </w:lvl>
    <w:lvl w:ilvl="5">
      <w:start w:val="1"/>
      <w:numFmt w:val="decimal"/>
      <w:lvlText w:val="%1-%2.%3.%4.%5.%6"/>
      <w:lvlJc w:val="left"/>
      <w:pPr>
        <w:tabs>
          <w:tab w:val="num" w:pos="1440"/>
        </w:tabs>
        <w:ind w:left="1440" w:hanging="1440"/>
      </w:pPr>
      <w:rPr>
        <w:rFonts w:hint="default"/>
        <w:i/>
      </w:rPr>
    </w:lvl>
    <w:lvl w:ilvl="6">
      <w:start w:val="1"/>
      <w:numFmt w:val="decimal"/>
      <w:lvlText w:val="%1-%2.%3.%4.%5.%6.%7"/>
      <w:lvlJc w:val="left"/>
      <w:pPr>
        <w:tabs>
          <w:tab w:val="num" w:pos="1440"/>
        </w:tabs>
        <w:ind w:left="1440" w:hanging="1440"/>
      </w:pPr>
      <w:rPr>
        <w:rFonts w:hint="default"/>
        <w:i/>
      </w:rPr>
    </w:lvl>
    <w:lvl w:ilvl="7">
      <w:start w:val="1"/>
      <w:numFmt w:val="decimal"/>
      <w:lvlText w:val="%1-%2.%3.%4.%5.%6.%7.%8"/>
      <w:lvlJc w:val="left"/>
      <w:pPr>
        <w:tabs>
          <w:tab w:val="num" w:pos="1440"/>
        </w:tabs>
        <w:ind w:left="1440" w:hanging="1440"/>
      </w:pPr>
      <w:rPr>
        <w:rFonts w:hint="default"/>
        <w:i/>
      </w:rPr>
    </w:lvl>
    <w:lvl w:ilvl="8">
      <w:start w:val="1"/>
      <w:numFmt w:val="decimal"/>
      <w:lvlText w:val="%1-%2.%3.%4.%5.%6.%7.%8.%9"/>
      <w:lvlJc w:val="left"/>
      <w:pPr>
        <w:tabs>
          <w:tab w:val="num" w:pos="1800"/>
        </w:tabs>
        <w:ind w:left="1800" w:hanging="1800"/>
      </w:pPr>
      <w:rPr>
        <w:rFonts w:hint="default"/>
        <w:i/>
      </w:rPr>
    </w:lvl>
  </w:abstractNum>
  <w:abstractNum w:abstractNumId="22" w15:restartNumberingAfterBreak="0">
    <w:nsid w:val="43724086"/>
    <w:multiLevelType w:val="multilevel"/>
    <w:tmpl w:val="4748115C"/>
    <w:lvl w:ilvl="0">
      <w:start w:val="1996"/>
      <w:numFmt w:val="decimal"/>
      <w:lvlText w:val="%1"/>
      <w:lvlJc w:val="left"/>
      <w:pPr>
        <w:tabs>
          <w:tab w:val="num" w:pos="1035"/>
        </w:tabs>
        <w:ind w:left="1035" w:hanging="1035"/>
      </w:pPr>
      <w:rPr>
        <w:rFonts w:hint="default"/>
        <w:b/>
      </w:rPr>
    </w:lvl>
    <w:lvl w:ilvl="1">
      <w:start w:val="1997"/>
      <w:numFmt w:val="decimal"/>
      <w:lvlText w:val="%1-%2"/>
      <w:lvlJc w:val="left"/>
      <w:pPr>
        <w:tabs>
          <w:tab w:val="num" w:pos="1035"/>
        </w:tabs>
        <w:ind w:left="1035" w:hanging="1035"/>
      </w:pPr>
      <w:rPr>
        <w:rFonts w:hint="default"/>
        <w:b/>
      </w:rPr>
    </w:lvl>
    <w:lvl w:ilvl="2">
      <w:start w:val="1"/>
      <w:numFmt w:val="decimal"/>
      <w:lvlText w:val="%1-%2.%3"/>
      <w:lvlJc w:val="left"/>
      <w:pPr>
        <w:tabs>
          <w:tab w:val="num" w:pos="1035"/>
        </w:tabs>
        <w:ind w:left="1035" w:hanging="1035"/>
      </w:pPr>
      <w:rPr>
        <w:rFonts w:hint="default"/>
        <w:b/>
      </w:rPr>
    </w:lvl>
    <w:lvl w:ilvl="3">
      <w:start w:val="1"/>
      <w:numFmt w:val="decimal"/>
      <w:lvlText w:val="%1-%2.%3.%4"/>
      <w:lvlJc w:val="left"/>
      <w:pPr>
        <w:tabs>
          <w:tab w:val="num" w:pos="1035"/>
        </w:tabs>
        <w:ind w:left="1035" w:hanging="1035"/>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3" w15:restartNumberingAfterBreak="0">
    <w:nsid w:val="452E4359"/>
    <w:multiLevelType w:val="hybridMultilevel"/>
    <w:tmpl w:val="1C6250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6736894"/>
    <w:multiLevelType w:val="hybridMultilevel"/>
    <w:tmpl w:val="9822FA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A8480E"/>
    <w:multiLevelType w:val="hybridMultilevel"/>
    <w:tmpl w:val="63504BC0"/>
    <w:lvl w:ilvl="0" w:tplc="5B8A1F3E">
      <w:start w:val="1"/>
      <w:numFmt w:val="decimal"/>
      <w:lvlText w:val="%1."/>
      <w:lvlJc w:val="left"/>
      <w:pPr>
        <w:ind w:left="720" w:hanging="360"/>
      </w:pPr>
      <w:rPr>
        <w:rFonts w:asciiTheme="minorHAnsi" w:eastAsia="Times New Roman" w:hAnsiTheme="minorHAnsi"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7442CD"/>
    <w:multiLevelType w:val="multilevel"/>
    <w:tmpl w:val="D7DEFAD0"/>
    <w:lvl w:ilvl="0">
      <w:start w:val="1996"/>
      <w:numFmt w:val="decimal"/>
      <w:lvlText w:val="%1"/>
      <w:lvlJc w:val="left"/>
      <w:pPr>
        <w:tabs>
          <w:tab w:val="num" w:pos="1440"/>
        </w:tabs>
        <w:ind w:left="1440" w:hanging="1440"/>
      </w:pPr>
      <w:rPr>
        <w:rFonts w:hint="default"/>
        <w:i/>
      </w:rPr>
    </w:lvl>
    <w:lvl w:ilvl="1">
      <w:start w:val="1997"/>
      <w:numFmt w:val="decimal"/>
      <w:lvlText w:val="%1-%2"/>
      <w:lvlJc w:val="left"/>
      <w:pPr>
        <w:tabs>
          <w:tab w:val="num" w:pos="1440"/>
        </w:tabs>
        <w:ind w:left="1440" w:hanging="1440"/>
      </w:pPr>
      <w:rPr>
        <w:rFonts w:hint="default"/>
        <w:i/>
      </w:rPr>
    </w:lvl>
    <w:lvl w:ilvl="2">
      <w:start w:val="1"/>
      <w:numFmt w:val="decimal"/>
      <w:lvlText w:val="%1-%2.%3"/>
      <w:lvlJc w:val="left"/>
      <w:pPr>
        <w:tabs>
          <w:tab w:val="num" w:pos="1440"/>
        </w:tabs>
        <w:ind w:left="1440" w:hanging="1440"/>
      </w:pPr>
      <w:rPr>
        <w:rFonts w:hint="default"/>
        <w:i/>
      </w:rPr>
    </w:lvl>
    <w:lvl w:ilvl="3">
      <w:start w:val="1"/>
      <w:numFmt w:val="decimal"/>
      <w:lvlText w:val="%1-%2.%3.%4"/>
      <w:lvlJc w:val="left"/>
      <w:pPr>
        <w:tabs>
          <w:tab w:val="num" w:pos="1440"/>
        </w:tabs>
        <w:ind w:left="1440" w:hanging="1440"/>
      </w:pPr>
      <w:rPr>
        <w:rFonts w:hint="default"/>
        <w:i/>
      </w:rPr>
    </w:lvl>
    <w:lvl w:ilvl="4">
      <w:start w:val="1"/>
      <w:numFmt w:val="decimal"/>
      <w:lvlText w:val="%1-%2.%3.%4.%5"/>
      <w:lvlJc w:val="left"/>
      <w:pPr>
        <w:tabs>
          <w:tab w:val="num" w:pos="1440"/>
        </w:tabs>
        <w:ind w:left="1440" w:hanging="1440"/>
      </w:pPr>
      <w:rPr>
        <w:rFonts w:hint="default"/>
        <w:i/>
      </w:rPr>
    </w:lvl>
    <w:lvl w:ilvl="5">
      <w:start w:val="1"/>
      <w:numFmt w:val="decimal"/>
      <w:lvlText w:val="%1-%2.%3.%4.%5.%6"/>
      <w:lvlJc w:val="left"/>
      <w:pPr>
        <w:tabs>
          <w:tab w:val="num" w:pos="1440"/>
        </w:tabs>
        <w:ind w:left="1440" w:hanging="1440"/>
      </w:pPr>
      <w:rPr>
        <w:rFonts w:hint="default"/>
        <w:i/>
      </w:rPr>
    </w:lvl>
    <w:lvl w:ilvl="6">
      <w:start w:val="1"/>
      <w:numFmt w:val="decimal"/>
      <w:lvlText w:val="%1-%2.%3.%4.%5.%6.%7"/>
      <w:lvlJc w:val="left"/>
      <w:pPr>
        <w:tabs>
          <w:tab w:val="num" w:pos="1440"/>
        </w:tabs>
        <w:ind w:left="1440" w:hanging="1440"/>
      </w:pPr>
      <w:rPr>
        <w:rFonts w:hint="default"/>
        <w:i/>
      </w:rPr>
    </w:lvl>
    <w:lvl w:ilvl="7">
      <w:start w:val="1"/>
      <w:numFmt w:val="decimal"/>
      <w:lvlText w:val="%1-%2.%3.%4.%5.%6.%7.%8"/>
      <w:lvlJc w:val="left"/>
      <w:pPr>
        <w:tabs>
          <w:tab w:val="num" w:pos="1440"/>
        </w:tabs>
        <w:ind w:left="1440" w:hanging="1440"/>
      </w:pPr>
      <w:rPr>
        <w:rFonts w:hint="default"/>
        <w:i/>
      </w:rPr>
    </w:lvl>
    <w:lvl w:ilvl="8">
      <w:start w:val="1"/>
      <w:numFmt w:val="decimal"/>
      <w:lvlText w:val="%1-%2.%3.%4.%5.%6.%7.%8.%9"/>
      <w:lvlJc w:val="left"/>
      <w:pPr>
        <w:tabs>
          <w:tab w:val="num" w:pos="1800"/>
        </w:tabs>
        <w:ind w:left="1800" w:hanging="1800"/>
      </w:pPr>
      <w:rPr>
        <w:rFonts w:hint="default"/>
        <w:i/>
      </w:rPr>
    </w:lvl>
  </w:abstractNum>
  <w:abstractNum w:abstractNumId="27" w15:restartNumberingAfterBreak="0">
    <w:nsid w:val="4FB04B11"/>
    <w:multiLevelType w:val="hybridMultilevel"/>
    <w:tmpl w:val="BD6E9430"/>
    <w:lvl w:ilvl="0" w:tplc="AC500E88">
      <w:start w:val="2001"/>
      <w:numFmt w:val="decimal"/>
      <w:lvlText w:val="%1."/>
      <w:lvlJc w:val="left"/>
      <w:pPr>
        <w:tabs>
          <w:tab w:val="num" w:pos="1380"/>
        </w:tabs>
        <w:ind w:left="1380" w:hanging="6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15:restartNumberingAfterBreak="0">
    <w:nsid w:val="536F0613"/>
    <w:multiLevelType w:val="multilevel"/>
    <w:tmpl w:val="7D5A7E4A"/>
    <w:lvl w:ilvl="0">
      <w:start w:val="1999"/>
      <w:numFmt w:val="decimal"/>
      <w:lvlText w:val="%1"/>
      <w:lvlJc w:val="left"/>
      <w:pPr>
        <w:tabs>
          <w:tab w:val="num" w:pos="1440"/>
        </w:tabs>
        <w:ind w:left="1440" w:hanging="1440"/>
      </w:pPr>
      <w:rPr>
        <w:rFonts w:hint="default"/>
        <w:i/>
      </w:rPr>
    </w:lvl>
    <w:lvl w:ilvl="1">
      <w:start w:val="2001"/>
      <w:numFmt w:val="decimal"/>
      <w:lvlText w:val="%1-%2"/>
      <w:lvlJc w:val="left"/>
      <w:pPr>
        <w:tabs>
          <w:tab w:val="num" w:pos="1440"/>
        </w:tabs>
        <w:ind w:left="1440" w:hanging="1440"/>
      </w:pPr>
      <w:rPr>
        <w:rFonts w:hint="default"/>
        <w:i/>
      </w:rPr>
    </w:lvl>
    <w:lvl w:ilvl="2">
      <w:start w:val="1"/>
      <w:numFmt w:val="decimal"/>
      <w:lvlText w:val="%1-%2.%3"/>
      <w:lvlJc w:val="left"/>
      <w:pPr>
        <w:tabs>
          <w:tab w:val="num" w:pos="1440"/>
        </w:tabs>
        <w:ind w:left="1440" w:hanging="1440"/>
      </w:pPr>
      <w:rPr>
        <w:rFonts w:hint="default"/>
        <w:i/>
      </w:rPr>
    </w:lvl>
    <w:lvl w:ilvl="3">
      <w:start w:val="1"/>
      <w:numFmt w:val="decimal"/>
      <w:lvlText w:val="%1-%2.%3.%4"/>
      <w:lvlJc w:val="left"/>
      <w:pPr>
        <w:tabs>
          <w:tab w:val="num" w:pos="1440"/>
        </w:tabs>
        <w:ind w:left="1440" w:hanging="1440"/>
      </w:pPr>
      <w:rPr>
        <w:rFonts w:hint="default"/>
        <w:i/>
      </w:rPr>
    </w:lvl>
    <w:lvl w:ilvl="4">
      <w:start w:val="1"/>
      <w:numFmt w:val="decimal"/>
      <w:lvlText w:val="%1-%2.%3.%4.%5"/>
      <w:lvlJc w:val="left"/>
      <w:pPr>
        <w:tabs>
          <w:tab w:val="num" w:pos="1440"/>
        </w:tabs>
        <w:ind w:left="1440" w:hanging="1440"/>
      </w:pPr>
      <w:rPr>
        <w:rFonts w:hint="default"/>
        <w:i/>
      </w:rPr>
    </w:lvl>
    <w:lvl w:ilvl="5">
      <w:start w:val="1"/>
      <w:numFmt w:val="decimal"/>
      <w:lvlText w:val="%1-%2.%3.%4.%5.%6"/>
      <w:lvlJc w:val="left"/>
      <w:pPr>
        <w:tabs>
          <w:tab w:val="num" w:pos="1440"/>
        </w:tabs>
        <w:ind w:left="1440" w:hanging="1440"/>
      </w:pPr>
      <w:rPr>
        <w:rFonts w:hint="default"/>
        <w:i/>
      </w:rPr>
    </w:lvl>
    <w:lvl w:ilvl="6">
      <w:start w:val="1"/>
      <w:numFmt w:val="decimal"/>
      <w:lvlText w:val="%1-%2.%3.%4.%5.%6.%7"/>
      <w:lvlJc w:val="left"/>
      <w:pPr>
        <w:tabs>
          <w:tab w:val="num" w:pos="1440"/>
        </w:tabs>
        <w:ind w:left="1440" w:hanging="1440"/>
      </w:pPr>
      <w:rPr>
        <w:rFonts w:hint="default"/>
        <w:i/>
      </w:rPr>
    </w:lvl>
    <w:lvl w:ilvl="7">
      <w:start w:val="1"/>
      <w:numFmt w:val="decimal"/>
      <w:lvlText w:val="%1-%2.%3.%4.%5.%6.%7.%8"/>
      <w:lvlJc w:val="left"/>
      <w:pPr>
        <w:tabs>
          <w:tab w:val="num" w:pos="1440"/>
        </w:tabs>
        <w:ind w:left="1440" w:hanging="1440"/>
      </w:pPr>
      <w:rPr>
        <w:rFonts w:hint="default"/>
        <w:i/>
      </w:rPr>
    </w:lvl>
    <w:lvl w:ilvl="8">
      <w:start w:val="1"/>
      <w:numFmt w:val="decimal"/>
      <w:lvlText w:val="%1-%2.%3.%4.%5.%6.%7.%8.%9"/>
      <w:lvlJc w:val="left"/>
      <w:pPr>
        <w:tabs>
          <w:tab w:val="num" w:pos="1800"/>
        </w:tabs>
        <w:ind w:left="1800" w:hanging="1800"/>
      </w:pPr>
      <w:rPr>
        <w:rFonts w:hint="default"/>
        <w:i/>
      </w:rPr>
    </w:lvl>
  </w:abstractNum>
  <w:abstractNum w:abstractNumId="29" w15:restartNumberingAfterBreak="0">
    <w:nsid w:val="551E3580"/>
    <w:multiLevelType w:val="hybridMultilevel"/>
    <w:tmpl w:val="7478ADD0"/>
    <w:lvl w:ilvl="0" w:tplc="0409000F">
      <w:start w:val="1"/>
      <w:numFmt w:val="decimal"/>
      <w:lvlText w:val="%1."/>
      <w:lvlJc w:val="left"/>
      <w:pPr>
        <w:ind w:left="45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002C8E"/>
    <w:multiLevelType w:val="hybridMultilevel"/>
    <w:tmpl w:val="EE7A5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2121B30"/>
    <w:multiLevelType w:val="hybridMultilevel"/>
    <w:tmpl w:val="7BD632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9B0DAF"/>
    <w:multiLevelType w:val="hybridMultilevel"/>
    <w:tmpl w:val="40AA0C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2AB0273"/>
    <w:multiLevelType w:val="hybridMultilevel"/>
    <w:tmpl w:val="C52800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D30794"/>
    <w:multiLevelType w:val="multilevel"/>
    <w:tmpl w:val="E984E916"/>
    <w:lvl w:ilvl="0">
      <w:start w:val="2000"/>
      <w:numFmt w:val="decimal"/>
      <w:lvlText w:val="%1"/>
      <w:lvlJc w:val="left"/>
      <w:pPr>
        <w:tabs>
          <w:tab w:val="num" w:pos="1440"/>
        </w:tabs>
        <w:ind w:left="1440" w:hanging="1440"/>
      </w:pPr>
      <w:rPr>
        <w:rFonts w:hint="default"/>
        <w:i/>
      </w:rPr>
    </w:lvl>
    <w:lvl w:ilvl="1">
      <w:start w:val="2003"/>
      <w:numFmt w:val="decimal"/>
      <w:lvlText w:val="%1-%2"/>
      <w:lvlJc w:val="left"/>
      <w:pPr>
        <w:tabs>
          <w:tab w:val="num" w:pos="1440"/>
        </w:tabs>
        <w:ind w:left="1440" w:hanging="1440"/>
      </w:pPr>
      <w:rPr>
        <w:rFonts w:hint="default"/>
        <w:i/>
      </w:rPr>
    </w:lvl>
    <w:lvl w:ilvl="2">
      <w:start w:val="1"/>
      <w:numFmt w:val="decimal"/>
      <w:lvlText w:val="%1-%2.%3"/>
      <w:lvlJc w:val="left"/>
      <w:pPr>
        <w:tabs>
          <w:tab w:val="num" w:pos="1440"/>
        </w:tabs>
        <w:ind w:left="1440" w:hanging="1440"/>
      </w:pPr>
      <w:rPr>
        <w:rFonts w:hint="default"/>
        <w:i/>
      </w:rPr>
    </w:lvl>
    <w:lvl w:ilvl="3">
      <w:start w:val="1"/>
      <w:numFmt w:val="decimal"/>
      <w:lvlText w:val="%1-%2.%3.%4"/>
      <w:lvlJc w:val="left"/>
      <w:pPr>
        <w:tabs>
          <w:tab w:val="num" w:pos="1440"/>
        </w:tabs>
        <w:ind w:left="1440" w:hanging="1440"/>
      </w:pPr>
      <w:rPr>
        <w:rFonts w:hint="default"/>
        <w:i/>
      </w:rPr>
    </w:lvl>
    <w:lvl w:ilvl="4">
      <w:start w:val="1"/>
      <w:numFmt w:val="decimal"/>
      <w:lvlText w:val="%1-%2.%3.%4.%5"/>
      <w:lvlJc w:val="left"/>
      <w:pPr>
        <w:tabs>
          <w:tab w:val="num" w:pos="1440"/>
        </w:tabs>
        <w:ind w:left="1440" w:hanging="1440"/>
      </w:pPr>
      <w:rPr>
        <w:rFonts w:hint="default"/>
        <w:i/>
      </w:rPr>
    </w:lvl>
    <w:lvl w:ilvl="5">
      <w:start w:val="1"/>
      <w:numFmt w:val="decimal"/>
      <w:lvlText w:val="%1-%2.%3.%4.%5.%6"/>
      <w:lvlJc w:val="left"/>
      <w:pPr>
        <w:tabs>
          <w:tab w:val="num" w:pos="1440"/>
        </w:tabs>
        <w:ind w:left="1440" w:hanging="1440"/>
      </w:pPr>
      <w:rPr>
        <w:rFonts w:hint="default"/>
        <w:i/>
      </w:rPr>
    </w:lvl>
    <w:lvl w:ilvl="6">
      <w:start w:val="1"/>
      <w:numFmt w:val="decimal"/>
      <w:lvlText w:val="%1-%2.%3.%4.%5.%6.%7"/>
      <w:lvlJc w:val="left"/>
      <w:pPr>
        <w:tabs>
          <w:tab w:val="num" w:pos="1440"/>
        </w:tabs>
        <w:ind w:left="1440" w:hanging="1440"/>
      </w:pPr>
      <w:rPr>
        <w:rFonts w:hint="default"/>
        <w:i/>
      </w:rPr>
    </w:lvl>
    <w:lvl w:ilvl="7">
      <w:start w:val="1"/>
      <w:numFmt w:val="decimal"/>
      <w:lvlText w:val="%1-%2.%3.%4.%5.%6.%7.%8"/>
      <w:lvlJc w:val="left"/>
      <w:pPr>
        <w:tabs>
          <w:tab w:val="num" w:pos="1440"/>
        </w:tabs>
        <w:ind w:left="1440" w:hanging="1440"/>
      </w:pPr>
      <w:rPr>
        <w:rFonts w:hint="default"/>
        <w:i/>
      </w:rPr>
    </w:lvl>
    <w:lvl w:ilvl="8">
      <w:start w:val="1"/>
      <w:numFmt w:val="decimal"/>
      <w:lvlText w:val="%1-%2.%3.%4.%5.%6.%7.%8.%9"/>
      <w:lvlJc w:val="left"/>
      <w:pPr>
        <w:tabs>
          <w:tab w:val="num" w:pos="1800"/>
        </w:tabs>
        <w:ind w:left="1800" w:hanging="1800"/>
      </w:pPr>
      <w:rPr>
        <w:rFonts w:hint="default"/>
        <w:i/>
      </w:rPr>
    </w:lvl>
  </w:abstractNum>
  <w:abstractNum w:abstractNumId="35" w15:restartNumberingAfterBreak="0">
    <w:nsid w:val="6306363B"/>
    <w:multiLevelType w:val="hybridMultilevel"/>
    <w:tmpl w:val="50347558"/>
    <w:lvl w:ilvl="0" w:tplc="4A32EC0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3AD21E6"/>
    <w:multiLevelType w:val="hybridMultilevel"/>
    <w:tmpl w:val="C52800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9425AC5"/>
    <w:multiLevelType w:val="hybridMultilevel"/>
    <w:tmpl w:val="07E428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B65432F"/>
    <w:multiLevelType w:val="hybridMultilevel"/>
    <w:tmpl w:val="9368A174"/>
    <w:lvl w:ilvl="0" w:tplc="0409000F">
      <w:start w:val="1"/>
      <w:numFmt w:val="decimal"/>
      <w:lvlText w:val="%1."/>
      <w:lvlJc w:val="left"/>
      <w:pPr>
        <w:ind w:left="73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20324C1"/>
    <w:multiLevelType w:val="hybridMultilevel"/>
    <w:tmpl w:val="219831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2435658"/>
    <w:multiLevelType w:val="hybridMultilevel"/>
    <w:tmpl w:val="3C5E5366"/>
    <w:lvl w:ilvl="0" w:tplc="E84EA1CE">
      <w:start w:val="2000"/>
      <w:numFmt w:val="decimal"/>
      <w:lvlText w:val="%1"/>
      <w:lvlJc w:val="left"/>
      <w:pPr>
        <w:tabs>
          <w:tab w:val="num" w:pos="1200"/>
        </w:tabs>
        <w:ind w:left="1200" w:hanging="480"/>
      </w:pPr>
      <w:rPr>
        <w:rFonts w:hint="default"/>
      </w:rPr>
    </w:lvl>
    <w:lvl w:ilvl="1" w:tplc="EAC2D55A">
      <w:start w:val="1998"/>
      <w:numFmt w:val="bullet"/>
      <w:lvlText w:val="-"/>
      <w:lvlJc w:val="left"/>
      <w:pPr>
        <w:tabs>
          <w:tab w:val="num" w:pos="1800"/>
        </w:tabs>
        <w:ind w:left="1800" w:hanging="360"/>
      </w:pPr>
      <w:rPr>
        <w:rFonts w:ascii="Times New Roman" w:eastAsia="Times New Roman" w:hAnsi="Times New Roman" w:cs="Times New Roman"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1" w15:restartNumberingAfterBreak="0">
    <w:nsid w:val="73A67AAB"/>
    <w:multiLevelType w:val="hybridMultilevel"/>
    <w:tmpl w:val="7E18E242"/>
    <w:lvl w:ilvl="0" w:tplc="88884DF2">
      <w:start w:val="1"/>
      <w:numFmt w:val="decimal"/>
      <w:lvlText w:val="%1."/>
      <w:lvlJc w:val="left"/>
      <w:pPr>
        <w:ind w:left="7740" w:hanging="360"/>
      </w:pPr>
      <w:rPr>
        <w:i w:val="0"/>
      </w:rPr>
    </w:lvl>
    <w:lvl w:ilvl="1" w:tplc="04090019" w:tentative="1">
      <w:start w:val="1"/>
      <w:numFmt w:val="lowerLetter"/>
      <w:lvlText w:val="%2."/>
      <w:lvlJc w:val="left"/>
      <w:pPr>
        <w:ind w:left="8460" w:hanging="360"/>
      </w:pPr>
    </w:lvl>
    <w:lvl w:ilvl="2" w:tplc="0409001B" w:tentative="1">
      <w:start w:val="1"/>
      <w:numFmt w:val="lowerRoman"/>
      <w:lvlText w:val="%3."/>
      <w:lvlJc w:val="right"/>
      <w:pPr>
        <w:ind w:left="9180" w:hanging="180"/>
      </w:pPr>
    </w:lvl>
    <w:lvl w:ilvl="3" w:tplc="0409000F" w:tentative="1">
      <w:start w:val="1"/>
      <w:numFmt w:val="decimal"/>
      <w:lvlText w:val="%4."/>
      <w:lvlJc w:val="left"/>
      <w:pPr>
        <w:ind w:left="9900" w:hanging="360"/>
      </w:pPr>
    </w:lvl>
    <w:lvl w:ilvl="4" w:tplc="04090019" w:tentative="1">
      <w:start w:val="1"/>
      <w:numFmt w:val="lowerLetter"/>
      <w:lvlText w:val="%5."/>
      <w:lvlJc w:val="left"/>
      <w:pPr>
        <w:ind w:left="10620" w:hanging="360"/>
      </w:pPr>
    </w:lvl>
    <w:lvl w:ilvl="5" w:tplc="0409001B" w:tentative="1">
      <w:start w:val="1"/>
      <w:numFmt w:val="lowerRoman"/>
      <w:lvlText w:val="%6."/>
      <w:lvlJc w:val="right"/>
      <w:pPr>
        <w:ind w:left="11340" w:hanging="180"/>
      </w:pPr>
    </w:lvl>
    <w:lvl w:ilvl="6" w:tplc="0409000F" w:tentative="1">
      <w:start w:val="1"/>
      <w:numFmt w:val="decimal"/>
      <w:lvlText w:val="%7."/>
      <w:lvlJc w:val="left"/>
      <w:pPr>
        <w:ind w:left="12060" w:hanging="360"/>
      </w:pPr>
    </w:lvl>
    <w:lvl w:ilvl="7" w:tplc="04090019" w:tentative="1">
      <w:start w:val="1"/>
      <w:numFmt w:val="lowerLetter"/>
      <w:lvlText w:val="%8."/>
      <w:lvlJc w:val="left"/>
      <w:pPr>
        <w:ind w:left="12780" w:hanging="360"/>
      </w:pPr>
    </w:lvl>
    <w:lvl w:ilvl="8" w:tplc="0409001B" w:tentative="1">
      <w:start w:val="1"/>
      <w:numFmt w:val="lowerRoman"/>
      <w:lvlText w:val="%9."/>
      <w:lvlJc w:val="right"/>
      <w:pPr>
        <w:ind w:left="13500" w:hanging="180"/>
      </w:pPr>
    </w:lvl>
  </w:abstractNum>
  <w:abstractNum w:abstractNumId="42" w15:restartNumberingAfterBreak="0">
    <w:nsid w:val="760A2AEE"/>
    <w:multiLevelType w:val="hybridMultilevel"/>
    <w:tmpl w:val="41A4C650"/>
    <w:lvl w:ilvl="0" w:tplc="934C74AC">
      <w:start w:val="1"/>
      <w:numFmt w:val="decimal"/>
      <w:lvlText w:val="%1."/>
      <w:lvlJc w:val="left"/>
      <w:pPr>
        <w:tabs>
          <w:tab w:val="num" w:pos="1080"/>
        </w:tabs>
        <w:ind w:left="1080" w:hanging="360"/>
      </w:pPr>
      <w:rPr>
        <w:rFonts w:ascii="Times New Roman" w:hAnsi="Times New Roman" w:hint="default"/>
        <w:sz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956262F"/>
    <w:multiLevelType w:val="multilevel"/>
    <w:tmpl w:val="2FE4A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9C83440"/>
    <w:multiLevelType w:val="hybridMultilevel"/>
    <w:tmpl w:val="B27E2F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B386716"/>
    <w:multiLevelType w:val="hybridMultilevel"/>
    <w:tmpl w:val="40AA0C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BEE357F"/>
    <w:multiLevelType w:val="hybridMultilevel"/>
    <w:tmpl w:val="09C066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19183350">
    <w:abstractNumId w:val="5"/>
  </w:num>
  <w:num w:numId="2" w16cid:durableId="470901220">
    <w:abstractNumId w:val="40"/>
  </w:num>
  <w:num w:numId="3" w16cid:durableId="473834552">
    <w:abstractNumId w:val="20"/>
  </w:num>
  <w:num w:numId="4" w16cid:durableId="1087389732">
    <w:abstractNumId w:val="1"/>
    <w:lvlOverride w:ilvl="0">
      <w:lvl w:ilvl="0">
        <w:start w:val="1"/>
        <w:numFmt w:val="bullet"/>
        <w:lvlText w:val=""/>
        <w:legacy w:legacy="1" w:legacySpace="0" w:legacyIndent="240"/>
        <w:lvlJc w:val="left"/>
        <w:pPr>
          <w:ind w:left="240" w:hanging="240"/>
        </w:pPr>
        <w:rPr>
          <w:rFonts w:ascii="Wingdings" w:hAnsi="Wingdings"/>
          <w:sz w:val="12"/>
        </w:rPr>
      </w:lvl>
    </w:lvlOverride>
  </w:num>
  <w:num w:numId="5" w16cid:durableId="602032659">
    <w:abstractNumId w:val="27"/>
  </w:num>
  <w:num w:numId="6" w16cid:durableId="965309039">
    <w:abstractNumId w:val="42"/>
  </w:num>
  <w:num w:numId="7" w16cid:durableId="1348604824">
    <w:abstractNumId w:val="28"/>
  </w:num>
  <w:num w:numId="8" w16cid:durableId="334841025">
    <w:abstractNumId w:val="21"/>
  </w:num>
  <w:num w:numId="9" w16cid:durableId="302463452">
    <w:abstractNumId w:val="34"/>
  </w:num>
  <w:num w:numId="10" w16cid:durableId="1048647701">
    <w:abstractNumId w:val="19"/>
  </w:num>
  <w:num w:numId="11" w16cid:durableId="461117996">
    <w:abstractNumId w:val="26"/>
  </w:num>
  <w:num w:numId="12" w16cid:durableId="1005595416">
    <w:abstractNumId w:val="12"/>
  </w:num>
  <w:num w:numId="13" w16cid:durableId="1125389111">
    <w:abstractNumId w:val="22"/>
  </w:num>
  <w:num w:numId="14" w16cid:durableId="2001888521">
    <w:abstractNumId w:val="8"/>
  </w:num>
  <w:num w:numId="15" w16cid:durableId="1017001566">
    <w:abstractNumId w:val="7"/>
  </w:num>
  <w:num w:numId="16" w16cid:durableId="329988014">
    <w:abstractNumId w:val="0"/>
  </w:num>
  <w:num w:numId="17" w16cid:durableId="1758357299">
    <w:abstractNumId w:val="43"/>
  </w:num>
  <w:num w:numId="18" w16cid:durableId="2072460247">
    <w:abstractNumId w:val="30"/>
  </w:num>
  <w:num w:numId="19" w16cid:durableId="149367751">
    <w:abstractNumId w:val="17"/>
  </w:num>
  <w:num w:numId="20" w16cid:durableId="451748937">
    <w:abstractNumId w:val="13"/>
  </w:num>
  <w:num w:numId="21" w16cid:durableId="1591741605">
    <w:abstractNumId w:val="35"/>
  </w:num>
  <w:num w:numId="22" w16cid:durableId="300232038">
    <w:abstractNumId w:val="23"/>
  </w:num>
  <w:num w:numId="23" w16cid:durableId="945501694">
    <w:abstractNumId w:val="6"/>
  </w:num>
  <w:num w:numId="24" w16cid:durableId="36391490">
    <w:abstractNumId w:val="16"/>
  </w:num>
  <w:num w:numId="25" w16cid:durableId="1808888348">
    <w:abstractNumId w:val="44"/>
  </w:num>
  <w:num w:numId="26" w16cid:durableId="2117941134">
    <w:abstractNumId w:val="4"/>
  </w:num>
  <w:num w:numId="27" w16cid:durableId="1598096514">
    <w:abstractNumId w:val="33"/>
  </w:num>
  <w:num w:numId="28" w16cid:durableId="884216990">
    <w:abstractNumId w:val="36"/>
  </w:num>
  <w:num w:numId="29" w16cid:durableId="287781600">
    <w:abstractNumId w:val="32"/>
  </w:num>
  <w:num w:numId="30" w16cid:durableId="1861240441">
    <w:abstractNumId w:val="46"/>
  </w:num>
  <w:num w:numId="31" w16cid:durableId="397941816">
    <w:abstractNumId w:val="29"/>
  </w:num>
  <w:num w:numId="32" w16cid:durableId="1878009607">
    <w:abstractNumId w:val="37"/>
  </w:num>
  <w:num w:numId="33" w16cid:durableId="990644811">
    <w:abstractNumId w:val="31"/>
  </w:num>
  <w:num w:numId="34" w16cid:durableId="96604000">
    <w:abstractNumId w:val="45"/>
  </w:num>
  <w:num w:numId="35" w16cid:durableId="1885486799">
    <w:abstractNumId w:val="38"/>
  </w:num>
  <w:num w:numId="36" w16cid:durableId="87502612">
    <w:abstractNumId w:val="41"/>
  </w:num>
  <w:num w:numId="37" w16cid:durableId="1892572532">
    <w:abstractNumId w:val="14"/>
  </w:num>
  <w:num w:numId="38" w16cid:durableId="578907336">
    <w:abstractNumId w:val="3"/>
  </w:num>
  <w:num w:numId="39" w16cid:durableId="1331954385">
    <w:abstractNumId w:val="9"/>
  </w:num>
  <w:num w:numId="40" w16cid:durableId="497310055">
    <w:abstractNumId w:val="10"/>
  </w:num>
  <w:num w:numId="41" w16cid:durableId="1576092652">
    <w:abstractNumId w:val="24"/>
  </w:num>
  <w:num w:numId="42" w16cid:durableId="28916440">
    <w:abstractNumId w:val="25"/>
  </w:num>
  <w:num w:numId="43" w16cid:durableId="1355158918">
    <w:abstractNumId w:val="15"/>
  </w:num>
  <w:num w:numId="44" w16cid:durableId="1729958743">
    <w:abstractNumId w:val="18"/>
  </w:num>
  <w:num w:numId="45" w16cid:durableId="1869753526">
    <w:abstractNumId w:val="11"/>
  </w:num>
  <w:num w:numId="46" w16cid:durableId="928733163">
    <w:abstractNumId w:val="39"/>
  </w:num>
  <w:num w:numId="47" w16cid:durableId="21407617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hideGrammaticalErrors/>
  <w:activeWritingStyle w:appName="MSWord" w:lang="es-MX" w:vendorID="64" w:dllVersion="6" w:nlCheck="1" w:checkStyle="0"/>
  <w:activeWritingStyle w:appName="MSWord" w:lang="en-US" w:vendorID="64" w:dllVersion="6" w:nlCheck="1" w:checkStyle="1"/>
  <w:activeWritingStyle w:appName="MSWord" w:lang="en-US" w:vendorID="64" w:dllVersion="4096" w:nlCheck="1" w:checkStyle="0"/>
  <w:activeWritingStyle w:appName="MSWord" w:lang="es-MX" w:vendorID="64" w:dllVersion="4096" w:nlCheck="1" w:checkStyle="0"/>
  <w:activeWritingStyle w:appName="MSWord" w:lang="en-US" w:vendorID="64" w:dllVersion="0"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18F9"/>
    <w:rsid w:val="00001302"/>
    <w:rsid w:val="00002599"/>
    <w:rsid w:val="000025B6"/>
    <w:rsid w:val="00002814"/>
    <w:rsid w:val="00002933"/>
    <w:rsid w:val="00002A69"/>
    <w:rsid w:val="00002E1B"/>
    <w:rsid w:val="00003538"/>
    <w:rsid w:val="00004146"/>
    <w:rsid w:val="00004D4A"/>
    <w:rsid w:val="00005BBF"/>
    <w:rsid w:val="000068FE"/>
    <w:rsid w:val="00006C3A"/>
    <w:rsid w:val="00006F74"/>
    <w:rsid w:val="00007296"/>
    <w:rsid w:val="000076FE"/>
    <w:rsid w:val="00007F28"/>
    <w:rsid w:val="00010763"/>
    <w:rsid w:val="00010948"/>
    <w:rsid w:val="000115BC"/>
    <w:rsid w:val="000115D0"/>
    <w:rsid w:val="00011D08"/>
    <w:rsid w:val="000122D7"/>
    <w:rsid w:val="00012783"/>
    <w:rsid w:val="00012C2E"/>
    <w:rsid w:val="00012DB9"/>
    <w:rsid w:val="00013006"/>
    <w:rsid w:val="00013265"/>
    <w:rsid w:val="00013492"/>
    <w:rsid w:val="000138A5"/>
    <w:rsid w:val="00014F0D"/>
    <w:rsid w:val="00014FE6"/>
    <w:rsid w:val="000155D2"/>
    <w:rsid w:val="00015847"/>
    <w:rsid w:val="00015D2B"/>
    <w:rsid w:val="00015D41"/>
    <w:rsid w:val="00015F95"/>
    <w:rsid w:val="00016716"/>
    <w:rsid w:val="000170D9"/>
    <w:rsid w:val="00017150"/>
    <w:rsid w:val="000174AE"/>
    <w:rsid w:val="00017702"/>
    <w:rsid w:val="000179C3"/>
    <w:rsid w:val="00022230"/>
    <w:rsid w:val="00022917"/>
    <w:rsid w:val="00022A40"/>
    <w:rsid w:val="00022E72"/>
    <w:rsid w:val="0002374B"/>
    <w:rsid w:val="000258F4"/>
    <w:rsid w:val="0002646C"/>
    <w:rsid w:val="00026774"/>
    <w:rsid w:val="00026D73"/>
    <w:rsid w:val="000274B8"/>
    <w:rsid w:val="00027675"/>
    <w:rsid w:val="00027A06"/>
    <w:rsid w:val="00031463"/>
    <w:rsid w:val="00031483"/>
    <w:rsid w:val="000323E2"/>
    <w:rsid w:val="000325B1"/>
    <w:rsid w:val="00033178"/>
    <w:rsid w:val="000333FC"/>
    <w:rsid w:val="000335E4"/>
    <w:rsid w:val="00034173"/>
    <w:rsid w:val="00035836"/>
    <w:rsid w:val="000367A6"/>
    <w:rsid w:val="00036826"/>
    <w:rsid w:val="00036A16"/>
    <w:rsid w:val="00036E8A"/>
    <w:rsid w:val="000370E5"/>
    <w:rsid w:val="0003791E"/>
    <w:rsid w:val="0003798F"/>
    <w:rsid w:val="00037F11"/>
    <w:rsid w:val="00040002"/>
    <w:rsid w:val="000400FB"/>
    <w:rsid w:val="0004124E"/>
    <w:rsid w:val="00041433"/>
    <w:rsid w:val="0004162A"/>
    <w:rsid w:val="000416C2"/>
    <w:rsid w:val="00041AC7"/>
    <w:rsid w:val="000422E7"/>
    <w:rsid w:val="0004235C"/>
    <w:rsid w:val="000427DD"/>
    <w:rsid w:val="00042BC0"/>
    <w:rsid w:val="0004318F"/>
    <w:rsid w:val="0004392D"/>
    <w:rsid w:val="00044250"/>
    <w:rsid w:val="00044386"/>
    <w:rsid w:val="000447E9"/>
    <w:rsid w:val="00044C97"/>
    <w:rsid w:val="00044EFB"/>
    <w:rsid w:val="000450CD"/>
    <w:rsid w:val="0004563D"/>
    <w:rsid w:val="000459E1"/>
    <w:rsid w:val="00046205"/>
    <w:rsid w:val="000463FB"/>
    <w:rsid w:val="00046F00"/>
    <w:rsid w:val="00047EF9"/>
    <w:rsid w:val="00050036"/>
    <w:rsid w:val="000503A0"/>
    <w:rsid w:val="0005078B"/>
    <w:rsid w:val="00050E1D"/>
    <w:rsid w:val="0005118C"/>
    <w:rsid w:val="00052588"/>
    <w:rsid w:val="00052692"/>
    <w:rsid w:val="00053542"/>
    <w:rsid w:val="000536E6"/>
    <w:rsid w:val="00053946"/>
    <w:rsid w:val="0005428D"/>
    <w:rsid w:val="000546B8"/>
    <w:rsid w:val="00055B22"/>
    <w:rsid w:val="00055DDD"/>
    <w:rsid w:val="0005651C"/>
    <w:rsid w:val="000573E8"/>
    <w:rsid w:val="0005757D"/>
    <w:rsid w:val="000577B8"/>
    <w:rsid w:val="000577F6"/>
    <w:rsid w:val="00060927"/>
    <w:rsid w:val="00060AE7"/>
    <w:rsid w:val="00061BE3"/>
    <w:rsid w:val="00061D05"/>
    <w:rsid w:val="00062DC9"/>
    <w:rsid w:val="00063373"/>
    <w:rsid w:val="00063592"/>
    <w:rsid w:val="000635EE"/>
    <w:rsid w:val="00063D38"/>
    <w:rsid w:val="000648DE"/>
    <w:rsid w:val="0006562F"/>
    <w:rsid w:val="00065E47"/>
    <w:rsid w:val="00066974"/>
    <w:rsid w:val="00066982"/>
    <w:rsid w:val="00066B7A"/>
    <w:rsid w:val="00067980"/>
    <w:rsid w:val="00067CAB"/>
    <w:rsid w:val="000700DC"/>
    <w:rsid w:val="00070213"/>
    <w:rsid w:val="00070614"/>
    <w:rsid w:val="00070D04"/>
    <w:rsid w:val="00070E16"/>
    <w:rsid w:val="000712AE"/>
    <w:rsid w:val="00071508"/>
    <w:rsid w:val="0007171A"/>
    <w:rsid w:val="00071C28"/>
    <w:rsid w:val="0007257A"/>
    <w:rsid w:val="00072C9E"/>
    <w:rsid w:val="00072E0F"/>
    <w:rsid w:val="000734D0"/>
    <w:rsid w:val="00073A10"/>
    <w:rsid w:val="00073AB4"/>
    <w:rsid w:val="00073BE7"/>
    <w:rsid w:val="00074465"/>
    <w:rsid w:val="00074758"/>
    <w:rsid w:val="00074D53"/>
    <w:rsid w:val="00075DAC"/>
    <w:rsid w:val="00077A3D"/>
    <w:rsid w:val="00077BE0"/>
    <w:rsid w:val="00077CDD"/>
    <w:rsid w:val="0008003F"/>
    <w:rsid w:val="0008030D"/>
    <w:rsid w:val="00080E96"/>
    <w:rsid w:val="00081547"/>
    <w:rsid w:val="00081DA5"/>
    <w:rsid w:val="00081E4E"/>
    <w:rsid w:val="00081F15"/>
    <w:rsid w:val="00082279"/>
    <w:rsid w:val="0008296A"/>
    <w:rsid w:val="000835CB"/>
    <w:rsid w:val="00083607"/>
    <w:rsid w:val="0008429B"/>
    <w:rsid w:val="00084DA0"/>
    <w:rsid w:val="000850C0"/>
    <w:rsid w:val="00085434"/>
    <w:rsid w:val="00085A40"/>
    <w:rsid w:val="00085A96"/>
    <w:rsid w:val="000863E0"/>
    <w:rsid w:val="000867E9"/>
    <w:rsid w:val="00086A63"/>
    <w:rsid w:val="00087534"/>
    <w:rsid w:val="00087890"/>
    <w:rsid w:val="000878DF"/>
    <w:rsid w:val="00087CC7"/>
    <w:rsid w:val="00087D38"/>
    <w:rsid w:val="00087E04"/>
    <w:rsid w:val="00087FAA"/>
    <w:rsid w:val="00090925"/>
    <w:rsid w:val="0009126A"/>
    <w:rsid w:val="000915E6"/>
    <w:rsid w:val="00091FF7"/>
    <w:rsid w:val="000922E2"/>
    <w:rsid w:val="00092EAB"/>
    <w:rsid w:val="00092FF0"/>
    <w:rsid w:val="00093002"/>
    <w:rsid w:val="000930F7"/>
    <w:rsid w:val="0009352C"/>
    <w:rsid w:val="00093FC7"/>
    <w:rsid w:val="00094843"/>
    <w:rsid w:val="00094A42"/>
    <w:rsid w:val="00094B13"/>
    <w:rsid w:val="000951B1"/>
    <w:rsid w:val="00096412"/>
    <w:rsid w:val="000967AF"/>
    <w:rsid w:val="00096A50"/>
    <w:rsid w:val="00096AEE"/>
    <w:rsid w:val="00096E4B"/>
    <w:rsid w:val="00097FFB"/>
    <w:rsid w:val="000A06EC"/>
    <w:rsid w:val="000A0926"/>
    <w:rsid w:val="000A1366"/>
    <w:rsid w:val="000A16DA"/>
    <w:rsid w:val="000A1FD7"/>
    <w:rsid w:val="000A2A32"/>
    <w:rsid w:val="000A2C13"/>
    <w:rsid w:val="000A3349"/>
    <w:rsid w:val="000A4046"/>
    <w:rsid w:val="000A4BBF"/>
    <w:rsid w:val="000A54AA"/>
    <w:rsid w:val="000A5803"/>
    <w:rsid w:val="000A667C"/>
    <w:rsid w:val="000A672F"/>
    <w:rsid w:val="000A6D59"/>
    <w:rsid w:val="000A6EAB"/>
    <w:rsid w:val="000A73D8"/>
    <w:rsid w:val="000A73F7"/>
    <w:rsid w:val="000A7791"/>
    <w:rsid w:val="000A7BB2"/>
    <w:rsid w:val="000A7C0A"/>
    <w:rsid w:val="000A7E0E"/>
    <w:rsid w:val="000B0166"/>
    <w:rsid w:val="000B01E3"/>
    <w:rsid w:val="000B0218"/>
    <w:rsid w:val="000B0375"/>
    <w:rsid w:val="000B0592"/>
    <w:rsid w:val="000B07DC"/>
    <w:rsid w:val="000B1448"/>
    <w:rsid w:val="000B16BC"/>
    <w:rsid w:val="000B1A0E"/>
    <w:rsid w:val="000B2651"/>
    <w:rsid w:val="000B2BC3"/>
    <w:rsid w:val="000B37E5"/>
    <w:rsid w:val="000B3CED"/>
    <w:rsid w:val="000B3F1F"/>
    <w:rsid w:val="000B4A80"/>
    <w:rsid w:val="000B4A9C"/>
    <w:rsid w:val="000B4E86"/>
    <w:rsid w:val="000B6252"/>
    <w:rsid w:val="000B6906"/>
    <w:rsid w:val="000B6A41"/>
    <w:rsid w:val="000B6E42"/>
    <w:rsid w:val="000B726F"/>
    <w:rsid w:val="000B7A8F"/>
    <w:rsid w:val="000B7CE8"/>
    <w:rsid w:val="000C0100"/>
    <w:rsid w:val="000C0C5D"/>
    <w:rsid w:val="000C11BA"/>
    <w:rsid w:val="000C16EE"/>
    <w:rsid w:val="000C191F"/>
    <w:rsid w:val="000C1C94"/>
    <w:rsid w:val="000C1E14"/>
    <w:rsid w:val="000C1F75"/>
    <w:rsid w:val="000C24DB"/>
    <w:rsid w:val="000C25ED"/>
    <w:rsid w:val="000C3821"/>
    <w:rsid w:val="000C382F"/>
    <w:rsid w:val="000C427D"/>
    <w:rsid w:val="000C4794"/>
    <w:rsid w:val="000C49AF"/>
    <w:rsid w:val="000C637C"/>
    <w:rsid w:val="000C6434"/>
    <w:rsid w:val="000C6A9C"/>
    <w:rsid w:val="000C6B82"/>
    <w:rsid w:val="000C7E43"/>
    <w:rsid w:val="000C7F8D"/>
    <w:rsid w:val="000D078F"/>
    <w:rsid w:val="000D0A13"/>
    <w:rsid w:val="000D1182"/>
    <w:rsid w:val="000D1334"/>
    <w:rsid w:val="000D17C5"/>
    <w:rsid w:val="000D1A14"/>
    <w:rsid w:val="000D2D83"/>
    <w:rsid w:val="000D32EE"/>
    <w:rsid w:val="000D359E"/>
    <w:rsid w:val="000D363E"/>
    <w:rsid w:val="000D4B31"/>
    <w:rsid w:val="000D60C2"/>
    <w:rsid w:val="000D62E4"/>
    <w:rsid w:val="000D69AE"/>
    <w:rsid w:val="000D6DF7"/>
    <w:rsid w:val="000E0507"/>
    <w:rsid w:val="000E08D6"/>
    <w:rsid w:val="000E1028"/>
    <w:rsid w:val="000E1486"/>
    <w:rsid w:val="000E1B91"/>
    <w:rsid w:val="000E2D97"/>
    <w:rsid w:val="000E2E95"/>
    <w:rsid w:val="000E3583"/>
    <w:rsid w:val="000E3ACE"/>
    <w:rsid w:val="000E3E90"/>
    <w:rsid w:val="000E41D6"/>
    <w:rsid w:val="000E41DF"/>
    <w:rsid w:val="000E4662"/>
    <w:rsid w:val="000E4DFE"/>
    <w:rsid w:val="000E4F5D"/>
    <w:rsid w:val="000E511C"/>
    <w:rsid w:val="000E52F2"/>
    <w:rsid w:val="000E593C"/>
    <w:rsid w:val="000E5B4D"/>
    <w:rsid w:val="000E5B59"/>
    <w:rsid w:val="000E5BBA"/>
    <w:rsid w:val="000E6D74"/>
    <w:rsid w:val="000E7405"/>
    <w:rsid w:val="000E7FEA"/>
    <w:rsid w:val="000F011E"/>
    <w:rsid w:val="000F07D2"/>
    <w:rsid w:val="000F098B"/>
    <w:rsid w:val="000F15D6"/>
    <w:rsid w:val="000F168D"/>
    <w:rsid w:val="000F1AC7"/>
    <w:rsid w:val="000F38D8"/>
    <w:rsid w:val="000F448E"/>
    <w:rsid w:val="000F488F"/>
    <w:rsid w:val="000F4C77"/>
    <w:rsid w:val="000F5678"/>
    <w:rsid w:val="000F5B5F"/>
    <w:rsid w:val="000F600E"/>
    <w:rsid w:val="000F6092"/>
    <w:rsid w:val="000F6934"/>
    <w:rsid w:val="000F6A02"/>
    <w:rsid w:val="000F6E60"/>
    <w:rsid w:val="000F7086"/>
    <w:rsid w:val="000F749A"/>
    <w:rsid w:val="000F7DDE"/>
    <w:rsid w:val="000F7F3B"/>
    <w:rsid w:val="00100F7D"/>
    <w:rsid w:val="00101C5C"/>
    <w:rsid w:val="00102174"/>
    <w:rsid w:val="001029A7"/>
    <w:rsid w:val="00102B3A"/>
    <w:rsid w:val="00102FC1"/>
    <w:rsid w:val="001036C8"/>
    <w:rsid w:val="0010455C"/>
    <w:rsid w:val="001055EC"/>
    <w:rsid w:val="001061A5"/>
    <w:rsid w:val="001069FA"/>
    <w:rsid w:val="00106BBD"/>
    <w:rsid w:val="00106BCD"/>
    <w:rsid w:val="001070C7"/>
    <w:rsid w:val="0010782C"/>
    <w:rsid w:val="00107D8D"/>
    <w:rsid w:val="00110E7B"/>
    <w:rsid w:val="0011141A"/>
    <w:rsid w:val="00111B79"/>
    <w:rsid w:val="00111F1F"/>
    <w:rsid w:val="001124A8"/>
    <w:rsid w:val="00112702"/>
    <w:rsid w:val="00112C2B"/>
    <w:rsid w:val="00112D93"/>
    <w:rsid w:val="00112E9C"/>
    <w:rsid w:val="00113C6A"/>
    <w:rsid w:val="00114251"/>
    <w:rsid w:val="00114333"/>
    <w:rsid w:val="00114B4C"/>
    <w:rsid w:val="00115C08"/>
    <w:rsid w:val="00116153"/>
    <w:rsid w:val="001166C3"/>
    <w:rsid w:val="00116DF1"/>
    <w:rsid w:val="00116EFD"/>
    <w:rsid w:val="0011705E"/>
    <w:rsid w:val="00117B3D"/>
    <w:rsid w:val="00117B62"/>
    <w:rsid w:val="00120211"/>
    <w:rsid w:val="001202C3"/>
    <w:rsid w:val="001206EE"/>
    <w:rsid w:val="00120C5E"/>
    <w:rsid w:val="0012150D"/>
    <w:rsid w:val="001221D7"/>
    <w:rsid w:val="0012231F"/>
    <w:rsid w:val="00122462"/>
    <w:rsid w:val="001235BD"/>
    <w:rsid w:val="00123C73"/>
    <w:rsid w:val="0012419C"/>
    <w:rsid w:val="001245F5"/>
    <w:rsid w:val="001247FF"/>
    <w:rsid w:val="00124A3D"/>
    <w:rsid w:val="00124A7E"/>
    <w:rsid w:val="00124F65"/>
    <w:rsid w:val="001251FB"/>
    <w:rsid w:val="00125814"/>
    <w:rsid w:val="00125C5C"/>
    <w:rsid w:val="00125D27"/>
    <w:rsid w:val="00126B58"/>
    <w:rsid w:val="001271A9"/>
    <w:rsid w:val="0012723C"/>
    <w:rsid w:val="001304DF"/>
    <w:rsid w:val="001307E7"/>
    <w:rsid w:val="00130BE9"/>
    <w:rsid w:val="00130FA7"/>
    <w:rsid w:val="0013264F"/>
    <w:rsid w:val="00132E92"/>
    <w:rsid w:val="00132ED3"/>
    <w:rsid w:val="001330C2"/>
    <w:rsid w:val="001336C2"/>
    <w:rsid w:val="001336D6"/>
    <w:rsid w:val="00133C02"/>
    <w:rsid w:val="00133F4F"/>
    <w:rsid w:val="00134299"/>
    <w:rsid w:val="00134643"/>
    <w:rsid w:val="00134F7F"/>
    <w:rsid w:val="00135577"/>
    <w:rsid w:val="001358A9"/>
    <w:rsid w:val="00136004"/>
    <w:rsid w:val="001361A5"/>
    <w:rsid w:val="001362DE"/>
    <w:rsid w:val="00136F72"/>
    <w:rsid w:val="0013735B"/>
    <w:rsid w:val="001379CD"/>
    <w:rsid w:val="00137E09"/>
    <w:rsid w:val="0014016D"/>
    <w:rsid w:val="0014088F"/>
    <w:rsid w:val="001409FF"/>
    <w:rsid w:val="001417BA"/>
    <w:rsid w:val="001421E0"/>
    <w:rsid w:val="00142A26"/>
    <w:rsid w:val="00143C87"/>
    <w:rsid w:val="00143CA5"/>
    <w:rsid w:val="00143DCF"/>
    <w:rsid w:val="00143E32"/>
    <w:rsid w:val="001440B5"/>
    <w:rsid w:val="00144144"/>
    <w:rsid w:val="00144359"/>
    <w:rsid w:val="00144A6B"/>
    <w:rsid w:val="00144C2A"/>
    <w:rsid w:val="001455F2"/>
    <w:rsid w:val="00146570"/>
    <w:rsid w:val="00146D98"/>
    <w:rsid w:val="001470ED"/>
    <w:rsid w:val="00147399"/>
    <w:rsid w:val="001477BE"/>
    <w:rsid w:val="00147B68"/>
    <w:rsid w:val="00150330"/>
    <w:rsid w:val="00150B75"/>
    <w:rsid w:val="00151149"/>
    <w:rsid w:val="00151203"/>
    <w:rsid w:val="0015267D"/>
    <w:rsid w:val="00152CBF"/>
    <w:rsid w:val="00152F24"/>
    <w:rsid w:val="00152F4A"/>
    <w:rsid w:val="001531E0"/>
    <w:rsid w:val="001535CC"/>
    <w:rsid w:val="00154034"/>
    <w:rsid w:val="00154949"/>
    <w:rsid w:val="00154CD7"/>
    <w:rsid w:val="001554DE"/>
    <w:rsid w:val="00155B49"/>
    <w:rsid w:val="001566B8"/>
    <w:rsid w:val="00156A0D"/>
    <w:rsid w:val="00156CB5"/>
    <w:rsid w:val="001577F9"/>
    <w:rsid w:val="00157B5B"/>
    <w:rsid w:val="001600B8"/>
    <w:rsid w:val="00160244"/>
    <w:rsid w:val="00160541"/>
    <w:rsid w:val="00160584"/>
    <w:rsid w:val="001606C3"/>
    <w:rsid w:val="00160FF6"/>
    <w:rsid w:val="001611BA"/>
    <w:rsid w:val="001616D0"/>
    <w:rsid w:val="00161B8A"/>
    <w:rsid w:val="0016212D"/>
    <w:rsid w:val="00162E20"/>
    <w:rsid w:val="00165432"/>
    <w:rsid w:val="0016545E"/>
    <w:rsid w:val="0016554B"/>
    <w:rsid w:val="00166439"/>
    <w:rsid w:val="00167047"/>
    <w:rsid w:val="00167D86"/>
    <w:rsid w:val="00170C2B"/>
    <w:rsid w:val="00170D94"/>
    <w:rsid w:val="001710D6"/>
    <w:rsid w:val="00171341"/>
    <w:rsid w:val="001717E1"/>
    <w:rsid w:val="00171908"/>
    <w:rsid w:val="001721E3"/>
    <w:rsid w:val="00172279"/>
    <w:rsid w:val="00172B20"/>
    <w:rsid w:val="00172B33"/>
    <w:rsid w:val="001739EF"/>
    <w:rsid w:val="00173C74"/>
    <w:rsid w:val="00173D8C"/>
    <w:rsid w:val="001747EF"/>
    <w:rsid w:val="00174BBF"/>
    <w:rsid w:val="00174D76"/>
    <w:rsid w:val="001751D3"/>
    <w:rsid w:val="00175A60"/>
    <w:rsid w:val="00176046"/>
    <w:rsid w:val="001768A4"/>
    <w:rsid w:val="00176A86"/>
    <w:rsid w:val="00176C3D"/>
    <w:rsid w:val="0017713A"/>
    <w:rsid w:val="00177471"/>
    <w:rsid w:val="001775A0"/>
    <w:rsid w:val="001801D0"/>
    <w:rsid w:val="00180298"/>
    <w:rsid w:val="00180703"/>
    <w:rsid w:val="001808D9"/>
    <w:rsid w:val="0018103C"/>
    <w:rsid w:val="001817FF"/>
    <w:rsid w:val="00181D5B"/>
    <w:rsid w:val="00181EC3"/>
    <w:rsid w:val="0018230B"/>
    <w:rsid w:val="00182EDF"/>
    <w:rsid w:val="00183161"/>
    <w:rsid w:val="00183A48"/>
    <w:rsid w:val="00183B3F"/>
    <w:rsid w:val="00183F4E"/>
    <w:rsid w:val="00183F59"/>
    <w:rsid w:val="001851EC"/>
    <w:rsid w:val="0018553A"/>
    <w:rsid w:val="00185593"/>
    <w:rsid w:val="00185974"/>
    <w:rsid w:val="00186020"/>
    <w:rsid w:val="0018660D"/>
    <w:rsid w:val="00186E64"/>
    <w:rsid w:val="00187889"/>
    <w:rsid w:val="001879C1"/>
    <w:rsid w:val="00187F1A"/>
    <w:rsid w:val="00187F6C"/>
    <w:rsid w:val="001909D2"/>
    <w:rsid w:val="00190A33"/>
    <w:rsid w:val="00190B88"/>
    <w:rsid w:val="00190C85"/>
    <w:rsid w:val="001918B7"/>
    <w:rsid w:val="00191961"/>
    <w:rsid w:val="001927DB"/>
    <w:rsid w:val="00192D4F"/>
    <w:rsid w:val="0019351D"/>
    <w:rsid w:val="0019366A"/>
    <w:rsid w:val="0019382F"/>
    <w:rsid w:val="00193DFB"/>
    <w:rsid w:val="00193F0D"/>
    <w:rsid w:val="00193F98"/>
    <w:rsid w:val="00194273"/>
    <w:rsid w:val="00194ED6"/>
    <w:rsid w:val="001951EE"/>
    <w:rsid w:val="0019562B"/>
    <w:rsid w:val="00196BB7"/>
    <w:rsid w:val="00196D18"/>
    <w:rsid w:val="001971A4"/>
    <w:rsid w:val="00197395"/>
    <w:rsid w:val="001A1086"/>
    <w:rsid w:val="001A150A"/>
    <w:rsid w:val="001A1D2F"/>
    <w:rsid w:val="001A1FB5"/>
    <w:rsid w:val="001A2CD4"/>
    <w:rsid w:val="001A342F"/>
    <w:rsid w:val="001A3449"/>
    <w:rsid w:val="001A3466"/>
    <w:rsid w:val="001A3582"/>
    <w:rsid w:val="001A37A8"/>
    <w:rsid w:val="001A3D04"/>
    <w:rsid w:val="001A40D4"/>
    <w:rsid w:val="001A4467"/>
    <w:rsid w:val="001A4546"/>
    <w:rsid w:val="001A502D"/>
    <w:rsid w:val="001A62DF"/>
    <w:rsid w:val="001A714C"/>
    <w:rsid w:val="001A7686"/>
    <w:rsid w:val="001A7CB3"/>
    <w:rsid w:val="001B0100"/>
    <w:rsid w:val="001B0181"/>
    <w:rsid w:val="001B0664"/>
    <w:rsid w:val="001B1000"/>
    <w:rsid w:val="001B1759"/>
    <w:rsid w:val="001B1844"/>
    <w:rsid w:val="001B2125"/>
    <w:rsid w:val="001B2187"/>
    <w:rsid w:val="001B2D25"/>
    <w:rsid w:val="001B3643"/>
    <w:rsid w:val="001B368A"/>
    <w:rsid w:val="001B3B3A"/>
    <w:rsid w:val="001B405A"/>
    <w:rsid w:val="001B4ACB"/>
    <w:rsid w:val="001B4B62"/>
    <w:rsid w:val="001B4E86"/>
    <w:rsid w:val="001B5448"/>
    <w:rsid w:val="001B5B62"/>
    <w:rsid w:val="001B63CA"/>
    <w:rsid w:val="001B687A"/>
    <w:rsid w:val="001B78C3"/>
    <w:rsid w:val="001B7B2B"/>
    <w:rsid w:val="001B7C03"/>
    <w:rsid w:val="001B7D74"/>
    <w:rsid w:val="001B7E0D"/>
    <w:rsid w:val="001C0091"/>
    <w:rsid w:val="001C0A1C"/>
    <w:rsid w:val="001C0CF2"/>
    <w:rsid w:val="001C0DF7"/>
    <w:rsid w:val="001C2657"/>
    <w:rsid w:val="001C28ED"/>
    <w:rsid w:val="001C335D"/>
    <w:rsid w:val="001C3D96"/>
    <w:rsid w:val="001C4992"/>
    <w:rsid w:val="001C5619"/>
    <w:rsid w:val="001C5CFF"/>
    <w:rsid w:val="001C70AD"/>
    <w:rsid w:val="001C7A56"/>
    <w:rsid w:val="001D0264"/>
    <w:rsid w:val="001D0833"/>
    <w:rsid w:val="001D0946"/>
    <w:rsid w:val="001D0FF3"/>
    <w:rsid w:val="001D1FB7"/>
    <w:rsid w:val="001D2BF5"/>
    <w:rsid w:val="001D2D8D"/>
    <w:rsid w:val="001D303A"/>
    <w:rsid w:val="001D317F"/>
    <w:rsid w:val="001D37BF"/>
    <w:rsid w:val="001D3ABA"/>
    <w:rsid w:val="001D40F6"/>
    <w:rsid w:val="001D4226"/>
    <w:rsid w:val="001D42A1"/>
    <w:rsid w:val="001D4C2F"/>
    <w:rsid w:val="001D4C96"/>
    <w:rsid w:val="001D51D5"/>
    <w:rsid w:val="001D5C07"/>
    <w:rsid w:val="001D5D9C"/>
    <w:rsid w:val="001D6375"/>
    <w:rsid w:val="001D649A"/>
    <w:rsid w:val="001D6602"/>
    <w:rsid w:val="001D6C63"/>
    <w:rsid w:val="001D6C7E"/>
    <w:rsid w:val="001D7BAE"/>
    <w:rsid w:val="001D7E1E"/>
    <w:rsid w:val="001E0154"/>
    <w:rsid w:val="001E067E"/>
    <w:rsid w:val="001E0837"/>
    <w:rsid w:val="001E092E"/>
    <w:rsid w:val="001E0AC5"/>
    <w:rsid w:val="001E1325"/>
    <w:rsid w:val="001E153B"/>
    <w:rsid w:val="001E1562"/>
    <w:rsid w:val="001E25B0"/>
    <w:rsid w:val="001E2A44"/>
    <w:rsid w:val="001E33B2"/>
    <w:rsid w:val="001E4107"/>
    <w:rsid w:val="001E4427"/>
    <w:rsid w:val="001E4A98"/>
    <w:rsid w:val="001E4CC1"/>
    <w:rsid w:val="001E4E7A"/>
    <w:rsid w:val="001E51D0"/>
    <w:rsid w:val="001E5785"/>
    <w:rsid w:val="001E5898"/>
    <w:rsid w:val="001E71CA"/>
    <w:rsid w:val="001E76AA"/>
    <w:rsid w:val="001E76C5"/>
    <w:rsid w:val="001F0287"/>
    <w:rsid w:val="001F0973"/>
    <w:rsid w:val="001F0BAB"/>
    <w:rsid w:val="001F139D"/>
    <w:rsid w:val="001F227F"/>
    <w:rsid w:val="001F4C6F"/>
    <w:rsid w:val="001F5007"/>
    <w:rsid w:val="001F53DA"/>
    <w:rsid w:val="001F541B"/>
    <w:rsid w:val="001F554F"/>
    <w:rsid w:val="001F5720"/>
    <w:rsid w:val="001F5C89"/>
    <w:rsid w:val="001F670E"/>
    <w:rsid w:val="001F6BB9"/>
    <w:rsid w:val="001F6DC4"/>
    <w:rsid w:val="001F7327"/>
    <w:rsid w:val="001F75EC"/>
    <w:rsid w:val="002008AA"/>
    <w:rsid w:val="00200924"/>
    <w:rsid w:val="002011D1"/>
    <w:rsid w:val="002019ED"/>
    <w:rsid w:val="00201BBD"/>
    <w:rsid w:val="002021CC"/>
    <w:rsid w:val="00202D71"/>
    <w:rsid w:val="002034FF"/>
    <w:rsid w:val="00203F5E"/>
    <w:rsid w:val="00204659"/>
    <w:rsid w:val="00204ABF"/>
    <w:rsid w:val="002050AE"/>
    <w:rsid w:val="0020532B"/>
    <w:rsid w:val="00205619"/>
    <w:rsid w:val="0020604D"/>
    <w:rsid w:val="0020608D"/>
    <w:rsid w:val="002068B5"/>
    <w:rsid w:val="00207261"/>
    <w:rsid w:val="00210479"/>
    <w:rsid w:val="0021056D"/>
    <w:rsid w:val="0021079D"/>
    <w:rsid w:val="00210E43"/>
    <w:rsid w:val="0021107F"/>
    <w:rsid w:val="00211119"/>
    <w:rsid w:val="002119F1"/>
    <w:rsid w:val="002124AF"/>
    <w:rsid w:val="002124F5"/>
    <w:rsid w:val="0021405C"/>
    <w:rsid w:val="002148CD"/>
    <w:rsid w:val="00214A3B"/>
    <w:rsid w:val="00214C8D"/>
    <w:rsid w:val="00214DBA"/>
    <w:rsid w:val="00215025"/>
    <w:rsid w:val="002150B0"/>
    <w:rsid w:val="002152F2"/>
    <w:rsid w:val="00215986"/>
    <w:rsid w:val="00215C36"/>
    <w:rsid w:val="00216D18"/>
    <w:rsid w:val="002171C7"/>
    <w:rsid w:val="00217272"/>
    <w:rsid w:val="002175DF"/>
    <w:rsid w:val="00217A73"/>
    <w:rsid w:val="00217B33"/>
    <w:rsid w:val="00217CCB"/>
    <w:rsid w:val="002206BE"/>
    <w:rsid w:val="00221341"/>
    <w:rsid w:val="00221375"/>
    <w:rsid w:val="002213D8"/>
    <w:rsid w:val="002216F6"/>
    <w:rsid w:val="00221812"/>
    <w:rsid w:val="00222B2B"/>
    <w:rsid w:val="00222F53"/>
    <w:rsid w:val="00223140"/>
    <w:rsid w:val="00224FA4"/>
    <w:rsid w:val="002258D4"/>
    <w:rsid w:val="00225A53"/>
    <w:rsid w:val="00226002"/>
    <w:rsid w:val="00226606"/>
    <w:rsid w:val="00226884"/>
    <w:rsid w:val="00226B4E"/>
    <w:rsid w:val="00226C47"/>
    <w:rsid w:val="00227003"/>
    <w:rsid w:val="00227996"/>
    <w:rsid w:val="00227F9C"/>
    <w:rsid w:val="00227FA7"/>
    <w:rsid w:val="00230180"/>
    <w:rsid w:val="00230496"/>
    <w:rsid w:val="00230870"/>
    <w:rsid w:val="002309C5"/>
    <w:rsid w:val="00230D22"/>
    <w:rsid w:val="00231138"/>
    <w:rsid w:val="0023145B"/>
    <w:rsid w:val="0023154C"/>
    <w:rsid w:val="002323BB"/>
    <w:rsid w:val="0023290F"/>
    <w:rsid w:val="002330DF"/>
    <w:rsid w:val="0023324F"/>
    <w:rsid w:val="0023341E"/>
    <w:rsid w:val="0023365D"/>
    <w:rsid w:val="002336C1"/>
    <w:rsid w:val="00233F1A"/>
    <w:rsid w:val="002341EC"/>
    <w:rsid w:val="002343BD"/>
    <w:rsid w:val="00234B78"/>
    <w:rsid w:val="00235565"/>
    <w:rsid w:val="00235621"/>
    <w:rsid w:val="00235A7C"/>
    <w:rsid w:val="00236C16"/>
    <w:rsid w:val="002378A2"/>
    <w:rsid w:val="00237AE3"/>
    <w:rsid w:val="002402AD"/>
    <w:rsid w:val="00240364"/>
    <w:rsid w:val="0024069D"/>
    <w:rsid w:val="002414B3"/>
    <w:rsid w:val="00241EA9"/>
    <w:rsid w:val="00241FDF"/>
    <w:rsid w:val="0024252A"/>
    <w:rsid w:val="002438A3"/>
    <w:rsid w:val="00244129"/>
    <w:rsid w:val="002446C2"/>
    <w:rsid w:val="002447CF"/>
    <w:rsid w:val="002449B0"/>
    <w:rsid w:val="00244C80"/>
    <w:rsid w:val="00246C46"/>
    <w:rsid w:val="00247485"/>
    <w:rsid w:val="002476E9"/>
    <w:rsid w:val="00247B63"/>
    <w:rsid w:val="00247C15"/>
    <w:rsid w:val="00250AFD"/>
    <w:rsid w:val="00250F91"/>
    <w:rsid w:val="00251453"/>
    <w:rsid w:val="002521C2"/>
    <w:rsid w:val="002524EF"/>
    <w:rsid w:val="0025457B"/>
    <w:rsid w:val="002552D9"/>
    <w:rsid w:val="00255744"/>
    <w:rsid w:val="00255E38"/>
    <w:rsid w:val="00257982"/>
    <w:rsid w:val="00257BFB"/>
    <w:rsid w:val="00260106"/>
    <w:rsid w:val="00260D37"/>
    <w:rsid w:val="00260FC4"/>
    <w:rsid w:val="002622BE"/>
    <w:rsid w:val="00262A1B"/>
    <w:rsid w:val="00262EBB"/>
    <w:rsid w:val="00263AD3"/>
    <w:rsid w:val="00264315"/>
    <w:rsid w:val="00264B23"/>
    <w:rsid w:val="00265986"/>
    <w:rsid w:val="00265C20"/>
    <w:rsid w:val="002664AF"/>
    <w:rsid w:val="002667E9"/>
    <w:rsid w:val="00266C84"/>
    <w:rsid w:val="00267062"/>
    <w:rsid w:val="0026706B"/>
    <w:rsid w:val="0026755E"/>
    <w:rsid w:val="0026757A"/>
    <w:rsid w:val="002702A3"/>
    <w:rsid w:val="00270D62"/>
    <w:rsid w:val="002713CC"/>
    <w:rsid w:val="002716CA"/>
    <w:rsid w:val="00272224"/>
    <w:rsid w:val="00272322"/>
    <w:rsid w:val="00272618"/>
    <w:rsid w:val="00272B10"/>
    <w:rsid w:val="00272E5B"/>
    <w:rsid w:val="00273644"/>
    <w:rsid w:val="00273732"/>
    <w:rsid w:val="002738CC"/>
    <w:rsid w:val="00273EC1"/>
    <w:rsid w:val="002740E8"/>
    <w:rsid w:val="002743FC"/>
    <w:rsid w:val="00274E66"/>
    <w:rsid w:val="002751E6"/>
    <w:rsid w:val="002755C6"/>
    <w:rsid w:val="00275BC7"/>
    <w:rsid w:val="002761D7"/>
    <w:rsid w:val="00276392"/>
    <w:rsid w:val="002768B6"/>
    <w:rsid w:val="00276AE3"/>
    <w:rsid w:val="00276BE3"/>
    <w:rsid w:val="002773BF"/>
    <w:rsid w:val="002775A8"/>
    <w:rsid w:val="00277626"/>
    <w:rsid w:val="00277BCE"/>
    <w:rsid w:val="00277E92"/>
    <w:rsid w:val="0028027C"/>
    <w:rsid w:val="002808CF"/>
    <w:rsid w:val="0028110A"/>
    <w:rsid w:val="0028154F"/>
    <w:rsid w:val="002817C1"/>
    <w:rsid w:val="00281EAA"/>
    <w:rsid w:val="0028227F"/>
    <w:rsid w:val="00282DA4"/>
    <w:rsid w:val="0028388B"/>
    <w:rsid w:val="002845E4"/>
    <w:rsid w:val="002846F2"/>
    <w:rsid w:val="00284D83"/>
    <w:rsid w:val="00285857"/>
    <w:rsid w:val="0028592A"/>
    <w:rsid w:val="00286094"/>
    <w:rsid w:val="00286ECD"/>
    <w:rsid w:val="0028708B"/>
    <w:rsid w:val="00287179"/>
    <w:rsid w:val="002871C9"/>
    <w:rsid w:val="0028777E"/>
    <w:rsid w:val="0028789D"/>
    <w:rsid w:val="00287C08"/>
    <w:rsid w:val="00287E9D"/>
    <w:rsid w:val="00290492"/>
    <w:rsid w:val="00290981"/>
    <w:rsid w:val="00290D83"/>
    <w:rsid w:val="00291508"/>
    <w:rsid w:val="00291DE5"/>
    <w:rsid w:val="00292E65"/>
    <w:rsid w:val="00293F5D"/>
    <w:rsid w:val="00294338"/>
    <w:rsid w:val="00294709"/>
    <w:rsid w:val="00294740"/>
    <w:rsid w:val="00294A3A"/>
    <w:rsid w:val="00294A4E"/>
    <w:rsid w:val="00294E00"/>
    <w:rsid w:val="00294E79"/>
    <w:rsid w:val="00294F81"/>
    <w:rsid w:val="002957C8"/>
    <w:rsid w:val="002957E5"/>
    <w:rsid w:val="002962A5"/>
    <w:rsid w:val="00296810"/>
    <w:rsid w:val="00296D1C"/>
    <w:rsid w:val="0029710E"/>
    <w:rsid w:val="00297664"/>
    <w:rsid w:val="002976D0"/>
    <w:rsid w:val="00297ABB"/>
    <w:rsid w:val="00297B70"/>
    <w:rsid w:val="002A0C32"/>
    <w:rsid w:val="002A0C35"/>
    <w:rsid w:val="002A247D"/>
    <w:rsid w:val="002A2FBA"/>
    <w:rsid w:val="002A43D1"/>
    <w:rsid w:val="002A4511"/>
    <w:rsid w:val="002A5223"/>
    <w:rsid w:val="002A551C"/>
    <w:rsid w:val="002A5675"/>
    <w:rsid w:val="002A5A32"/>
    <w:rsid w:val="002A5CFD"/>
    <w:rsid w:val="002A602B"/>
    <w:rsid w:val="002A6521"/>
    <w:rsid w:val="002A6552"/>
    <w:rsid w:val="002A6734"/>
    <w:rsid w:val="002A6896"/>
    <w:rsid w:val="002A6EFC"/>
    <w:rsid w:val="002A7023"/>
    <w:rsid w:val="002A7778"/>
    <w:rsid w:val="002A7830"/>
    <w:rsid w:val="002B04EA"/>
    <w:rsid w:val="002B0849"/>
    <w:rsid w:val="002B086C"/>
    <w:rsid w:val="002B0C01"/>
    <w:rsid w:val="002B0F32"/>
    <w:rsid w:val="002B1190"/>
    <w:rsid w:val="002B18BB"/>
    <w:rsid w:val="002B1A2A"/>
    <w:rsid w:val="002B1D1A"/>
    <w:rsid w:val="002B21E9"/>
    <w:rsid w:val="002B2B52"/>
    <w:rsid w:val="002B2D7A"/>
    <w:rsid w:val="002B3297"/>
    <w:rsid w:val="002B3563"/>
    <w:rsid w:val="002B368B"/>
    <w:rsid w:val="002B3841"/>
    <w:rsid w:val="002B3915"/>
    <w:rsid w:val="002B3A71"/>
    <w:rsid w:val="002B3D80"/>
    <w:rsid w:val="002B3EF2"/>
    <w:rsid w:val="002B4B97"/>
    <w:rsid w:val="002B4BA9"/>
    <w:rsid w:val="002B5B47"/>
    <w:rsid w:val="002B6E63"/>
    <w:rsid w:val="002B79C5"/>
    <w:rsid w:val="002B7E5B"/>
    <w:rsid w:val="002C00BF"/>
    <w:rsid w:val="002C0DCB"/>
    <w:rsid w:val="002C0EF8"/>
    <w:rsid w:val="002C1C8C"/>
    <w:rsid w:val="002C1F1A"/>
    <w:rsid w:val="002C2302"/>
    <w:rsid w:val="002C23B8"/>
    <w:rsid w:val="002C242F"/>
    <w:rsid w:val="002C246A"/>
    <w:rsid w:val="002C34D7"/>
    <w:rsid w:val="002C3756"/>
    <w:rsid w:val="002C4947"/>
    <w:rsid w:val="002C49E4"/>
    <w:rsid w:val="002C4BF0"/>
    <w:rsid w:val="002C50D2"/>
    <w:rsid w:val="002C5D7E"/>
    <w:rsid w:val="002C608B"/>
    <w:rsid w:val="002C6798"/>
    <w:rsid w:val="002C6874"/>
    <w:rsid w:val="002C6D6F"/>
    <w:rsid w:val="002C7BE6"/>
    <w:rsid w:val="002C7DBB"/>
    <w:rsid w:val="002D0963"/>
    <w:rsid w:val="002D12B1"/>
    <w:rsid w:val="002D1BBB"/>
    <w:rsid w:val="002D1D95"/>
    <w:rsid w:val="002D1DF8"/>
    <w:rsid w:val="002D276C"/>
    <w:rsid w:val="002D3F81"/>
    <w:rsid w:val="002D409D"/>
    <w:rsid w:val="002D47D4"/>
    <w:rsid w:val="002D6834"/>
    <w:rsid w:val="002D69BC"/>
    <w:rsid w:val="002D7284"/>
    <w:rsid w:val="002D7832"/>
    <w:rsid w:val="002D7A61"/>
    <w:rsid w:val="002E02A6"/>
    <w:rsid w:val="002E03BE"/>
    <w:rsid w:val="002E0A03"/>
    <w:rsid w:val="002E0AB1"/>
    <w:rsid w:val="002E243B"/>
    <w:rsid w:val="002E2AD9"/>
    <w:rsid w:val="002E3F96"/>
    <w:rsid w:val="002E4376"/>
    <w:rsid w:val="002E4481"/>
    <w:rsid w:val="002E4951"/>
    <w:rsid w:val="002E50D6"/>
    <w:rsid w:val="002E59DA"/>
    <w:rsid w:val="002E60EE"/>
    <w:rsid w:val="002E636C"/>
    <w:rsid w:val="002E661D"/>
    <w:rsid w:val="002E67EF"/>
    <w:rsid w:val="002E6CFF"/>
    <w:rsid w:val="002E73E1"/>
    <w:rsid w:val="002E747A"/>
    <w:rsid w:val="002E7863"/>
    <w:rsid w:val="002F00F4"/>
    <w:rsid w:val="002F027F"/>
    <w:rsid w:val="002F0438"/>
    <w:rsid w:val="002F12C0"/>
    <w:rsid w:val="002F2FC1"/>
    <w:rsid w:val="002F4009"/>
    <w:rsid w:val="002F492E"/>
    <w:rsid w:val="002F533C"/>
    <w:rsid w:val="002F568C"/>
    <w:rsid w:val="002F58B8"/>
    <w:rsid w:val="002F5E1B"/>
    <w:rsid w:val="002F67B5"/>
    <w:rsid w:val="002F68AE"/>
    <w:rsid w:val="002F69C0"/>
    <w:rsid w:val="002F6A69"/>
    <w:rsid w:val="002F6F9D"/>
    <w:rsid w:val="002F71C9"/>
    <w:rsid w:val="002F7AE9"/>
    <w:rsid w:val="002F7C56"/>
    <w:rsid w:val="003002FA"/>
    <w:rsid w:val="0030142C"/>
    <w:rsid w:val="003017B0"/>
    <w:rsid w:val="00301FF5"/>
    <w:rsid w:val="00302049"/>
    <w:rsid w:val="003021DB"/>
    <w:rsid w:val="0030267B"/>
    <w:rsid w:val="0030296E"/>
    <w:rsid w:val="00302B58"/>
    <w:rsid w:val="00302E3C"/>
    <w:rsid w:val="00303088"/>
    <w:rsid w:val="0030316F"/>
    <w:rsid w:val="00303708"/>
    <w:rsid w:val="0030386C"/>
    <w:rsid w:val="003044D3"/>
    <w:rsid w:val="00304660"/>
    <w:rsid w:val="00304E89"/>
    <w:rsid w:val="00305588"/>
    <w:rsid w:val="0030597B"/>
    <w:rsid w:val="003059C5"/>
    <w:rsid w:val="00305AC4"/>
    <w:rsid w:val="00305CCE"/>
    <w:rsid w:val="00306FA4"/>
    <w:rsid w:val="00307138"/>
    <w:rsid w:val="00307294"/>
    <w:rsid w:val="00307361"/>
    <w:rsid w:val="00307675"/>
    <w:rsid w:val="00307E80"/>
    <w:rsid w:val="00310033"/>
    <w:rsid w:val="0031018E"/>
    <w:rsid w:val="0031057E"/>
    <w:rsid w:val="00311235"/>
    <w:rsid w:val="003113D2"/>
    <w:rsid w:val="0031159D"/>
    <w:rsid w:val="00311757"/>
    <w:rsid w:val="00311831"/>
    <w:rsid w:val="00312909"/>
    <w:rsid w:val="00313017"/>
    <w:rsid w:val="00313414"/>
    <w:rsid w:val="00313A1C"/>
    <w:rsid w:val="00313E61"/>
    <w:rsid w:val="0031462D"/>
    <w:rsid w:val="003149A9"/>
    <w:rsid w:val="00314DA7"/>
    <w:rsid w:val="003151A3"/>
    <w:rsid w:val="00315965"/>
    <w:rsid w:val="00315C72"/>
    <w:rsid w:val="00315D03"/>
    <w:rsid w:val="0031695A"/>
    <w:rsid w:val="00317838"/>
    <w:rsid w:val="00317C7B"/>
    <w:rsid w:val="00317D35"/>
    <w:rsid w:val="0032027E"/>
    <w:rsid w:val="00320A65"/>
    <w:rsid w:val="00321697"/>
    <w:rsid w:val="0032239E"/>
    <w:rsid w:val="0032295F"/>
    <w:rsid w:val="00322CD2"/>
    <w:rsid w:val="00322E22"/>
    <w:rsid w:val="0032307B"/>
    <w:rsid w:val="003230D0"/>
    <w:rsid w:val="003232EC"/>
    <w:rsid w:val="003241A8"/>
    <w:rsid w:val="0032585C"/>
    <w:rsid w:val="0032596D"/>
    <w:rsid w:val="00326128"/>
    <w:rsid w:val="00326AD4"/>
    <w:rsid w:val="003275CC"/>
    <w:rsid w:val="00327A89"/>
    <w:rsid w:val="00327D17"/>
    <w:rsid w:val="003309A8"/>
    <w:rsid w:val="00331C54"/>
    <w:rsid w:val="003326AA"/>
    <w:rsid w:val="0033273D"/>
    <w:rsid w:val="00332B07"/>
    <w:rsid w:val="00332BAA"/>
    <w:rsid w:val="00332F51"/>
    <w:rsid w:val="0033378D"/>
    <w:rsid w:val="00333A65"/>
    <w:rsid w:val="0033429C"/>
    <w:rsid w:val="00334AA3"/>
    <w:rsid w:val="003352C8"/>
    <w:rsid w:val="003357F0"/>
    <w:rsid w:val="00335842"/>
    <w:rsid w:val="00335D94"/>
    <w:rsid w:val="00336D91"/>
    <w:rsid w:val="003370FE"/>
    <w:rsid w:val="00337BCB"/>
    <w:rsid w:val="00337C8C"/>
    <w:rsid w:val="00340C42"/>
    <w:rsid w:val="00340C9C"/>
    <w:rsid w:val="00340FF2"/>
    <w:rsid w:val="00341093"/>
    <w:rsid w:val="0034167B"/>
    <w:rsid w:val="00341D5E"/>
    <w:rsid w:val="00342385"/>
    <w:rsid w:val="003423EC"/>
    <w:rsid w:val="0034242B"/>
    <w:rsid w:val="003431E6"/>
    <w:rsid w:val="003433A3"/>
    <w:rsid w:val="0034427D"/>
    <w:rsid w:val="00344F25"/>
    <w:rsid w:val="00345A50"/>
    <w:rsid w:val="00345CA8"/>
    <w:rsid w:val="00345F9C"/>
    <w:rsid w:val="00346279"/>
    <w:rsid w:val="00346656"/>
    <w:rsid w:val="00346DFE"/>
    <w:rsid w:val="003508BC"/>
    <w:rsid w:val="00351241"/>
    <w:rsid w:val="003515EA"/>
    <w:rsid w:val="00351AD3"/>
    <w:rsid w:val="00351DFB"/>
    <w:rsid w:val="0035207D"/>
    <w:rsid w:val="003521C9"/>
    <w:rsid w:val="00352455"/>
    <w:rsid w:val="003525AA"/>
    <w:rsid w:val="00352C87"/>
    <w:rsid w:val="00353247"/>
    <w:rsid w:val="00353CD2"/>
    <w:rsid w:val="00353F2C"/>
    <w:rsid w:val="00354996"/>
    <w:rsid w:val="00354E35"/>
    <w:rsid w:val="00355003"/>
    <w:rsid w:val="00355413"/>
    <w:rsid w:val="00355F21"/>
    <w:rsid w:val="00356195"/>
    <w:rsid w:val="00356797"/>
    <w:rsid w:val="00356BE5"/>
    <w:rsid w:val="003570A2"/>
    <w:rsid w:val="003572A5"/>
    <w:rsid w:val="003577FB"/>
    <w:rsid w:val="00357DE8"/>
    <w:rsid w:val="00360E8A"/>
    <w:rsid w:val="00360F0E"/>
    <w:rsid w:val="00360F19"/>
    <w:rsid w:val="003611E2"/>
    <w:rsid w:val="003612C8"/>
    <w:rsid w:val="00361496"/>
    <w:rsid w:val="00361683"/>
    <w:rsid w:val="003616B7"/>
    <w:rsid w:val="00361763"/>
    <w:rsid w:val="00361795"/>
    <w:rsid w:val="00361CD8"/>
    <w:rsid w:val="00361E60"/>
    <w:rsid w:val="00362401"/>
    <w:rsid w:val="00363276"/>
    <w:rsid w:val="00363FB3"/>
    <w:rsid w:val="0036413D"/>
    <w:rsid w:val="0036511C"/>
    <w:rsid w:val="0036674D"/>
    <w:rsid w:val="003674D1"/>
    <w:rsid w:val="0037047C"/>
    <w:rsid w:val="00370D7A"/>
    <w:rsid w:val="00370FBE"/>
    <w:rsid w:val="00371833"/>
    <w:rsid w:val="00371A8F"/>
    <w:rsid w:val="00371C6B"/>
    <w:rsid w:val="003721DC"/>
    <w:rsid w:val="003726BA"/>
    <w:rsid w:val="003727D2"/>
    <w:rsid w:val="00372C27"/>
    <w:rsid w:val="0037349A"/>
    <w:rsid w:val="003735A7"/>
    <w:rsid w:val="00374EB7"/>
    <w:rsid w:val="00374EFD"/>
    <w:rsid w:val="00375B6C"/>
    <w:rsid w:val="00375BBF"/>
    <w:rsid w:val="00375BEB"/>
    <w:rsid w:val="00375DB8"/>
    <w:rsid w:val="00376437"/>
    <w:rsid w:val="003764A4"/>
    <w:rsid w:val="0037671D"/>
    <w:rsid w:val="00376A7F"/>
    <w:rsid w:val="00376A9E"/>
    <w:rsid w:val="00376B47"/>
    <w:rsid w:val="00376E43"/>
    <w:rsid w:val="0037713F"/>
    <w:rsid w:val="0037750F"/>
    <w:rsid w:val="00377999"/>
    <w:rsid w:val="00377BC2"/>
    <w:rsid w:val="00380352"/>
    <w:rsid w:val="0038054F"/>
    <w:rsid w:val="00380A09"/>
    <w:rsid w:val="00380E9C"/>
    <w:rsid w:val="00381828"/>
    <w:rsid w:val="00381C58"/>
    <w:rsid w:val="00381F24"/>
    <w:rsid w:val="003833BC"/>
    <w:rsid w:val="00383F7C"/>
    <w:rsid w:val="00384BE3"/>
    <w:rsid w:val="00384DE4"/>
    <w:rsid w:val="00384EFE"/>
    <w:rsid w:val="003857D2"/>
    <w:rsid w:val="00385BC9"/>
    <w:rsid w:val="00385C1B"/>
    <w:rsid w:val="00385DBA"/>
    <w:rsid w:val="003865DE"/>
    <w:rsid w:val="00386E90"/>
    <w:rsid w:val="00387476"/>
    <w:rsid w:val="00387F31"/>
    <w:rsid w:val="0039091D"/>
    <w:rsid w:val="00390E79"/>
    <w:rsid w:val="00390F5D"/>
    <w:rsid w:val="00391160"/>
    <w:rsid w:val="00391A98"/>
    <w:rsid w:val="00391D82"/>
    <w:rsid w:val="00392615"/>
    <w:rsid w:val="0039264D"/>
    <w:rsid w:val="00392789"/>
    <w:rsid w:val="00393A4F"/>
    <w:rsid w:val="00393AC8"/>
    <w:rsid w:val="00393C11"/>
    <w:rsid w:val="0039444F"/>
    <w:rsid w:val="00394523"/>
    <w:rsid w:val="0039500C"/>
    <w:rsid w:val="00395065"/>
    <w:rsid w:val="003956F7"/>
    <w:rsid w:val="00396023"/>
    <w:rsid w:val="00397A02"/>
    <w:rsid w:val="00397BBB"/>
    <w:rsid w:val="00397ED3"/>
    <w:rsid w:val="003A01C6"/>
    <w:rsid w:val="003A04DA"/>
    <w:rsid w:val="003A08A8"/>
    <w:rsid w:val="003A1A63"/>
    <w:rsid w:val="003A1D70"/>
    <w:rsid w:val="003A20C8"/>
    <w:rsid w:val="003A3468"/>
    <w:rsid w:val="003A3EEC"/>
    <w:rsid w:val="003A4024"/>
    <w:rsid w:val="003A41A4"/>
    <w:rsid w:val="003A431A"/>
    <w:rsid w:val="003A45F0"/>
    <w:rsid w:val="003A4A65"/>
    <w:rsid w:val="003A4B67"/>
    <w:rsid w:val="003A5E3F"/>
    <w:rsid w:val="003A65DA"/>
    <w:rsid w:val="003A6C24"/>
    <w:rsid w:val="003B0427"/>
    <w:rsid w:val="003B06FC"/>
    <w:rsid w:val="003B0803"/>
    <w:rsid w:val="003B0DD2"/>
    <w:rsid w:val="003B11BC"/>
    <w:rsid w:val="003B12C5"/>
    <w:rsid w:val="003B14FF"/>
    <w:rsid w:val="003B18F9"/>
    <w:rsid w:val="003B1E7A"/>
    <w:rsid w:val="003B243A"/>
    <w:rsid w:val="003B255D"/>
    <w:rsid w:val="003B2A9F"/>
    <w:rsid w:val="003B2CA0"/>
    <w:rsid w:val="003B304B"/>
    <w:rsid w:val="003B33A9"/>
    <w:rsid w:val="003B3632"/>
    <w:rsid w:val="003B3925"/>
    <w:rsid w:val="003B393C"/>
    <w:rsid w:val="003B3A9F"/>
    <w:rsid w:val="003B40E6"/>
    <w:rsid w:val="003B44ED"/>
    <w:rsid w:val="003B4B0E"/>
    <w:rsid w:val="003B5435"/>
    <w:rsid w:val="003B570F"/>
    <w:rsid w:val="003B6157"/>
    <w:rsid w:val="003B623E"/>
    <w:rsid w:val="003B69FD"/>
    <w:rsid w:val="003B6A8A"/>
    <w:rsid w:val="003B6BE4"/>
    <w:rsid w:val="003B6C25"/>
    <w:rsid w:val="003B6D34"/>
    <w:rsid w:val="003B7597"/>
    <w:rsid w:val="003B7B6D"/>
    <w:rsid w:val="003B7C87"/>
    <w:rsid w:val="003C0998"/>
    <w:rsid w:val="003C0C58"/>
    <w:rsid w:val="003C0F8D"/>
    <w:rsid w:val="003C1259"/>
    <w:rsid w:val="003C1515"/>
    <w:rsid w:val="003C2BA2"/>
    <w:rsid w:val="003C394C"/>
    <w:rsid w:val="003C43EA"/>
    <w:rsid w:val="003C482F"/>
    <w:rsid w:val="003C49E1"/>
    <w:rsid w:val="003C4A26"/>
    <w:rsid w:val="003C51E2"/>
    <w:rsid w:val="003C62EE"/>
    <w:rsid w:val="003C672B"/>
    <w:rsid w:val="003C761F"/>
    <w:rsid w:val="003C7AA6"/>
    <w:rsid w:val="003D04F6"/>
    <w:rsid w:val="003D1018"/>
    <w:rsid w:val="003D1427"/>
    <w:rsid w:val="003D1804"/>
    <w:rsid w:val="003D18C0"/>
    <w:rsid w:val="003D1D47"/>
    <w:rsid w:val="003D21AA"/>
    <w:rsid w:val="003D2411"/>
    <w:rsid w:val="003D265D"/>
    <w:rsid w:val="003D2CF7"/>
    <w:rsid w:val="003D3CF0"/>
    <w:rsid w:val="003D45B7"/>
    <w:rsid w:val="003D4671"/>
    <w:rsid w:val="003D6B84"/>
    <w:rsid w:val="003D710C"/>
    <w:rsid w:val="003E02D4"/>
    <w:rsid w:val="003E03AE"/>
    <w:rsid w:val="003E0462"/>
    <w:rsid w:val="003E06E4"/>
    <w:rsid w:val="003E0EA0"/>
    <w:rsid w:val="003E12E2"/>
    <w:rsid w:val="003E19E2"/>
    <w:rsid w:val="003E2A7E"/>
    <w:rsid w:val="003E2BCD"/>
    <w:rsid w:val="003E2DB9"/>
    <w:rsid w:val="003E32E9"/>
    <w:rsid w:val="003E32FC"/>
    <w:rsid w:val="003E33D9"/>
    <w:rsid w:val="003E3ABE"/>
    <w:rsid w:val="003E41D1"/>
    <w:rsid w:val="003E4296"/>
    <w:rsid w:val="003E4BDF"/>
    <w:rsid w:val="003E55A3"/>
    <w:rsid w:val="003E5D3A"/>
    <w:rsid w:val="003E645E"/>
    <w:rsid w:val="003E6556"/>
    <w:rsid w:val="003E70ED"/>
    <w:rsid w:val="003E7AE7"/>
    <w:rsid w:val="003F08D6"/>
    <w:rsid w:val="003F09F1"/>
    <w:rsid w:val="003F0AC0"/>
    <w:rsid w:val="003F0C4A"/>
    <w:rsid w:val="003F21E7"/>
    <w:rsid w:val="003F320A"/>
    <w:rsid w:val="003F33AB"/>
    <w:rsid w:val="003F34EB"/>
    <w:rsid w:val="003F3A3F"/>
    <w:rsid w:val="003F3B40"/>
    <w:rsid w:val="003F3FE9"/>
    <w:rsid w:val="003F4082"/>
    <w:rsid w:val="003F4203"/>
    <w:rsid w:val="003F43F1"/>
    <w:rsid w:val="003F4748"/>
    <w:rsid w:val="003F4944"/>
    <w:rsid w:val="003F567B"/>
    <w:rsid w:val="003F58EB"/>
    <w:rsid w:val="003F5A05"/>
    <w:rsid w:val="003F5B26"/>
    <w:rsid w:val="003F5B70"/>
    <w:rsid w:val="003F5BE6"/>
    <w:rsid w:val="003F682C"/>
    <w:rsid w:val="003F70A1"/>
    <w:rsid w:val="003F7803"/>
    <w:rsid w:val="003F782F"/>
    <w:rsid w:val="003F7AE4"/>
    <w:rsid w:val="003F7C82"/>
    <w:rsid w:val="0040130C"/>
    <w:rsid w:val="00401D15"/>
    <w:rsid w:val="00401D3C"/>
    <w:rsid w:val="004022FA"/>
    <w:rsid w:val="00402520"/>
    <w:rsid w:val="00402D9A"/>
    <w:rsid w:val="00403195"/>
    <w:rsid w:val="00403829"/>
    <w:rsid w:val="00403CB0"/>
    <w:rsid w:val="00403FC3"/>
    <w:rsid w:val="00404761"/>
    <w:rsid w:val="0040495E"/>
    <w:rsid w:val="00404B09"/>
    <w:rsid w:val="00404C43"/>
    <w:rsid w:val="004050DB"/>
    <w:rsid w:val="004059D2"/>
    <w:rsid w:val="00405CAD"/>
    <w:rsid w:val="00405FF2"/>
    <w:rsid w:val="004067FE"/>
    <w:rsid w:val="00406CED"/>
    <w:rsid w:val="00407060"/>
    <w:rsid w:val="004071CB"/>
    <w:rsid w:val="0040729B"/>
    <w:rsid w:val="00407639"/>
    <w:rsid w:val="00407862"/>
    <w:rsid w:val="00410898"/>
    <w:rsid w:val="004110B6"/>
    <w:rsid w:val="004116BE"/>
    <w:rsid w:val="004119CD"/>
    <w:rsid w:val="00411F81"/>
    <w:rsid w:val="004135D8"/>
    <w:rsid w:val="00413BA3"/>
    <w:rsid w:val="00414A55"/>
    <w:rsid w:val="004150BE"/>
    <w:rsid w:val="00416235"/>
    <w:rsid w:val="004169D4"/>
    <w:rsid w:val="00416CAE"/>
    <w:rsid w:val="00416DE8"/>
    <w:rsid w:val="00416F8D"/>
    <w:rsid w:val="0041775E"/>
    <w:rsid w:val="00417965"/>
    <w:rsid w:val="004207A6"/>
    <w:rsid w:val="004207BB"/>
    <w:rsid w:val="00420A82"/>
    <w:rsid w:val="00420DE6"/>
    <w:rsid w:val="00420FF2"/>
    <w:rsid w:val="0042143E"/>
    <w:rsid w:val="00421E90"/>
    <w:rsid w:val="004226BE"/>
    <w:rsid w:val="00422BF1"/>
    <w:rsid w:val="004234A5"/>
    <w:rsid w:val="00423BFF"/>
    <w:rsid w:val="00423D7F"/>
    <w:rsid w:val="00423DD1"/>
    <w:rsid w:val="00424769"/>
    <w:rsid w:val="0042506B"/>
    <w:rsid w:val="004250C1"/>
    <w:rsid w:val="0042577D"/>
    <w:rsid w:val="004258F4"/>
    <w:rsid w:val="0042617B"/>
    <w:rsid w:val="00426474"/>
    <w:rsid w:val="004266EB"/>
    <w:rsid w:val="0042690A"/>
    <w:rsid w:val="00427AE5"/>
    <w:rsid w:val="0043055E"/>
    <w:rsid w:val="0043061F"/>
    <w:rsid w:val="00430A52"/>
    <w:rsid w:val="00431223"/>
    <w:rsid w:val="004313EC"/>
    <w:rsid w:val="004320EE"/>
    <w:rsid w:val="00432561"/>
    <w:rsid w:val="00432BCF"/>
    <w:rsid w:val="00433986"/>
    <w:rsid w:val="004361DB"/>
    <w:rsid w:val="00437278"/>
    <w:rsid w:val="004402D7"/>
    <w:rsid w:val="004411A5"/>
    <w:rsid w:val="004412EA"/>
    <w:rsid w:val="0044153E"/>
    <w:rsid w:val="00441E27"/>
    <w:rsid w:val="00442348"/>
    <w:rsid w:val="00442A9C"/>
    <w:rsid w:val="00442FF2"/>
    <w:rsid w:val="004430E5"/>
    <w:rsid w:val="004439A5"/>
    <w:rsid w:val="00443A12"/>
    <w:rsid w:val="00443F8B"/>
    <w:rsid w:val="004444BF"/>
    <w:rsid w:val="00444A26"/>
    <w:rsid w:val="00444B23"/>
    <w:rsid w:val="00444DEA"/>
    <w:rsid w:val="00444EAB"/>
    <w:rsid w:val="00445024"/>
    <w:rsid w:val="00445C8C"/>
    <w:rsid w:val="00445EA4"/>
    <w:rsid w:val="00446850"/>
    <w:rsid w:val="00446C8F"/>
    <w:rsid w:val="004507DC"/>
    <w:rsid w:val="00450A8F"/>
    <w:rsid w:val="00450C19"/>
    <w:rsid w:val="00450CEC"/>
    <w:rsid w:val="00452A2C"/>
    <w:rsid w:val="00452B9D"/>
    <w:rsid w:val="0045305E"/>
    <w:rsid w:val="004531F3"/>
    <w:rsid w:val="0045372D"/>
    <w:rsid w:val="00453F41"/>
    <w:rsid w:val="0045431A"/>
    <w:rsid w:val="004549DE"/>
    <w:rsid w:val="004550C1"/>
    <w:rsid w:val="00455F1A"/>
    <w:rsid w:val="00455F29"/>
    <w:rsid w:val="00456134"/>
    <w:rsid w:val="0045670C"/>
    <w:rsid w:val="00457092"/>
    <w:rsid w:val="004571F1"/>
    <w:rsid w:val="00457598"/>
    <w:rsid w:val="00457ABE"/>
    <w:rsid w:val="004601E4"/>
    <w:rsid w:val="00460263"/>
    <w:rsid w:val="0046042D"/>
    <w:rsid w:val="00460445"/>
    <w:rsid w:val="00460D7E"/>
    <w:rsid w:val="0046104B"/>
    <w:rsid w:val="004611C7"/>
    <w:rsid w:val="004612D1"/>
    <w:rsid w:val="00461757"/>
    <w:rsid w:val="004617E8"/>
    <w:rsid w:val="00462388"/>
    <w:rsid w:val="00463163"/>
    <w:rsid w:val="004635DE"/>
    <w:rsid w:val="0046371E"/>
    <w:rsid w:val="004637F3"/>
    <w:rsid w:val="00464533"/>
    <w:rsid w:val="004657A5"/>
    <w:rsid w:val="00465C70"/>
    <w:rsid w:val="00466564"/>
    <w:rsid w:val="004667BE"/>
    <w:rsid w:val="00466EC5"/>
    <w:rsid w:val="00467191"/>
    <w:rsid w:val="004678B0"/>
    <w:rsid w:val="00467BE5"/>
    <w:rsid w:val="00467C00"/>
    <w:rsid w:val="00467C71"/>
    <w:rsid w:val="00467F67"/>
    <w:rsid w:val="00470C27"/>
    <w:rsid w:val="00470F4B"/>
    <w:rsid w:val="00471B01"/>
    <w:rsid w:val="0047246E"/>
    <w:rsid w:val="004724DC"/>
    <w:rsid w:val="00472643"/>
    <w:rsid w:val="0047281F"/>
    <w:rsid w:val="004729F9"/>
    <w:rsid w:val="00472DE1"/>
    <w:rsid w:val="0047309B"/>
    <w:rsid w:val="00473736"/>
    <w:rsid w:val="004738DA"/>
    <w:rsid w:val="00473983"/>
    <w:rsid w:val="00473B32"/>
    <w:rsid w:val="0047406D"/>
    <w:rsid w:val="004741F0"/>
    <w:rsid w:val="0047485F"/>
    <w:rsid w:val="004749D6"/>
    <w:rsid w:val="004758F9"/>
    <w:rsid w:val="00476091"/>
    <w:rsid w:val="00476603"/>
    <w:rsid w:val="00476DEB"/>
    <w:rsid w:val="004776DD"/>
    <w:rsid w:val="004777A0"/>
    <w:rsid w:val="004777D2"/>
    <w:rsid w:val="00480760"/>
    <w:rsid w:val="00480DF3"/>
    <w:rsid w:val="00481872"/>
    <w:rsid w:val="00481965"/>
    <w:rsid w:val="00481FFF"/>
    <w:rsid w:val="0048295D"/>
    <w:rsid w:val="00483E34"/>
    <w:rsid w:val="0048423A"/>
    <w:rsid w:val="0048451A"/>
    <w:rsid w:val="00484667"/>
    <w:rsid w:val="00484786"/>
    <w:rsid w:val="00484C09"/>
    <w:rsid w:val="00485BFD"/>
    <w:rsid w:val="00485D43"/>
    <w:rsid w:val="00485D77"/>
    <w:rsid w:val="0048626A"/>
    <w:rsid w:val="00487066"/>
    <w:rsid w:val="00487E07"/>
    <w:rsid w:val="0049065E"/>
    <w:rsid w:val="00490660"/>
    <w:rsid w:val="00490B68"/>
    <w:rsid w:val="00490D6F"/>
    <w:rsid w:val="00490D79"/>
    <w:rsid w:val="00490E4F"/>
    <w:rsid w:val="00491350"/>
    <w:rsid w:val="00491E5E"/>
    <w:rsid w:val="004925FD"/>
    <w:rsid w:val="0049295F"/>
    <w:rsid w:val="00492ED5"/>
    <w:rsid w:val="00492FF9"/>
    <w:rsid w:val="00493F83"/>
    <w:rsid w:val="00494145"/>
    <w:rsid w:val="004945C4"/>
    <w:rsid w:val="00494CC4"/>
    <w:rsid w:val="00494CE3"/>
    <w:rsid w:val="00495410"/>
    <w:rsid w:val="00495468"/>
    <w:rsid w:val="0049597D"/>
    <w:rsid w:val="0049644F"/>
    <w:rsid w:val="00496598"/>
    <w:rsid w:val="0049688B"/>
    <w:rsid w:val="00496B8E"/>
    <w:rsid w:val="0049784A"/>
    <w:rsid w:val="004978B9"/>
    <w:rsid w:val="004978F0"/>
    <w:rsid w:val="00497BCC"/>
    <w:rsid w:val="004A04A5"/>
    <w:rsid w:val="004A0ABD"/>
    <w:rsid w:val="004A0F38"/>
    <w:rsid w:val="004A106E"/>
    <w:rsid w:val="004A1A36"/>
    <w:rsid w:val="004A28FB"/>
    <w:rsid w:val="004A2B70"/>
    <w:rsid w:val="004A2DD3"/>
    <w:rsid w:val="004A2E85"/>
    <w:rsid w:val="004A2FCF"/>
    <w:rsid w:val="004A340F"/>
    <w:rsid w:val="004A3484"/>
    <w:rsid w:val="004A3794"/>
    <w:rsid w:val="004A3964"/>
    <w:rsid w:val="004A3F3C"/>
    <w:rsid w:val="004A3FA1"/>
    <w:rsid w:val="004A44B7"/>
    <w:rsid w:val="004A465C"/>
    <w:rsid w:val="004A4955"/>
    <w:rsid w:val="004A4A42"/>
    <w:rsid w:val="004A5899"/>
    <w:rsid w:val="004A58AC"/>
    <w:rsid w:val="004A5BE3"/>
    <w:rsid w:val="004A632E"/>
    <w:rsid w:val="004A6746"/>
    <w:rsid w:val="004A6BB3"/>
    <w:rsid w:val="004A739D"/>
    <w:rsid w:val="004A74C9"/>
    <w:rsid w:val="004B0193"/>
    <w:rsid w:val="004B0632"/>
    <w:rsid w:val="004B1AA1"/>
    <w:rsid w:val="004B1BA2"/>
    <w:rsid w:val="004B1EF2"/>
    <w:rsid w:val="004B2158"/>
    <w:rsid w:val="004B269C"/>
    <w:rsid w:val="004B2C49"/>
    <w:rsid w:val="004B2FAE"/>
    <w:rsid w:val="004B31B8"/>
    <w:rsid w:val="004B376E"/>
    <w:rsid w:val="004B3C64"/>
    <w:rsid w:val="004B3D41"/>
    <w:rsid w:val="004B3F09"/>
    <w:rsid w:val="004B4605"/>
    <w:rsid w:val="004B46C0"/>
    <w:rsid w:val="004B4B36"/>
    <w:rsid w:val="004B4F47"/>
    <w:rsid w:val="004B5277"/>
    <w:rsid w:val="004B5487"/>
    <w:rsid w:val="004B5986"/>
    <w:rsid w:val="004B5F69"/>
    <w:rsid w:val="004B63C2"/>
    <w:rsid w:val="004B6582"/>
    <w:rsid w:val="004B74C2"/>
    <w:rsid w:val="004C08A5"/>
    <w:rsid w:val="004C0959"/>
    <w:rsid w:val="004C0D68"/>
    <w:rsid w:val="004C0E31"/>
    <w:rsid w:val="004C15C7"/>
    <w:rsid w:val="004C20E6"/>
    <w:rsid w:val="004C2225"/>
    <w:rsid w:val="004C3308"/>
    <w:rsid w:val="004C3E82"/>
    <w:rsid w:val="004C40FA"/>
    <w:rsid w:val="004C42BC"/>
    <w:rsid w:val="004C4739"/>
    <w:rsid w:val="004C479A"/>
    <w:rsid w:val="004C48F1"/>
    <w:rsid w:val="004C4B42"/>
    <w:rsid w:val="004C4BE5"/>
    <w:rsid w:val="004C4F3C"/>
    <w:rsid w:val="004C598D"/>
    <w:rsid w:val="004C5AE0"/>
    <w:rsid w:val="004C6110"/>
    <w:rsid w:val="004C673C"/>
    <w:rsid w:val="004C69CB"/>
    <w:rsid w:val="004C6B22"/>
    <w:rsid w:val="004C6BFC"/>
    <w:rsid w:val="004C7374"/>
    <w:rsid w:val="004C78B8"/>
    <w:rsid w:val="004D00F8"/>
    <w:rsid w:val="004D0898"/>
    <w:rsid w:val="004D0B21"/>
    <w:rsid w:val="004D1175"/>
    <w:rsid w:val="004D1699"/>
    <w:rsid w:val="004D283E"/>
    <w:rsid w:val="004D2993"/>
    <w:rsid w:val="004D3219"/>
    <w:rsid w:val="004D45A3"/>
    <w:rsid w:val="004D6021"/>
    <w:rsid w:val="004D62F7"/>
    <w:rsid w:val="004D66F1"/>
    <w:rsid w:val="004D6FB9"/>
    <w:rsid w:val="004D77F5"/>
    <w:rsid w:val="004D7C43"/>
    <w:rsid w:val="004E0A6F"/>
    <w:rsid w:val="004E0BDB"/>
    <w:rsid w:val="004E13CD"/>
    <w:rsid w:val="004E161E"/>
    <w:rsid w:val="004E1BF2"/>
    <w:rsid w:val="004E2260"/>
    <w:rsid w:val="004E2493"/>
    <w:rsid w:val="004E2DBD"/>
    <w:rsid w:val="004E2FC6"/>
    <w:rsid w:val="004E3EDE"/>
    <w:rsid w:val="004E48BC"/>
    <w:rsid w:val="004E4B4F"/>
    <w:rsid w:val="004E509D"/>
    <w:rsid w:val="004E5140"/>
    <w:rsid w:val="004E59EB"/>
    <w:rsid w:val="004E5D00"/>
    <w:rsid w:val="004E6085"/>
    <w:rsid w:val="004E69FD"/>
    <w:rsid w:val="004E6E38"/>
    <w:rsid w:val="004E72F8"/>
    <w:rsid w:val="004E7A5B"/>
    <w:rsid w:val="004F039F"/>
    <w:rsid w:val="004F082E"/>
    <w:rsid w:val="004F0BCF"/>
    <w:rsid w:val="004F1299"/>
    <w:rsid w:val="004F1AD3"/>
    <w:rsid w:val="004F1CBF"/>
    <w:rsid w:val="004F216B"/>
    <w:rsid w:val="004F231A"/>
    <w:rsid w:val="004F2A4A"/>
    <w:rsid w:val="004F2C5F"/>
    <w:rsid w:val="004F36B5"/>
    <w:rsid w:val="004F3ECA"/>
    <w:rsid w:val="004F41CC"/>
    <w:rsid w:val="004F42AA"/>
    <w:rsid w:val="004F4438"/>
    <w:rsid w:val="004F45A0"/>
    <w:rsid w:val="004F4707"/>
    <w:rsid w:val="004F49C7"/>
    <w:rsid w:val="004F4CB4"/>
    <w:rsid w:val="004F5065"/>
    <w:rsid w:val="004F5C52"/>
    <w:rsid w:val="004F61F2"/>
    <w:rsid w:val="004F6B0D"/>
    <w:rsid w:val="004F71EE"/>
    <w:rsid w:val="004F767F"/>
    <w:rsid w:val="0050073D"/>
    <w:rsid w:val="005008D6"/>
    <w:rsid w:val="005008DA"/>
    <w:rsid w:val="0050129C"/>
    <w:rsid w:val="0050216A"/>
    <w:rsid w:val="005026F4"/>
    <w:rsid w:val="005027A7"/>
    <w:rsid w:val="005027ED"/>
    <w:rsid w:val="00502AC3"/>
    <w:rsid w:val="00502F17"/>
    <w:rsid w:val="005032EC"/>
    <w:rsid w:val="0050359F"/>
    <w:rsid w:val="00505042"/>
    <w:rsid w:val="0050647D"/>
    <w:rsid w:val="00506838"/>
    <w:rsid w:val="00506CBF"/>
    <w:rsid w:val="00510710"/>
    <w:rsid w:val="00510F0E"/>
    <w:rsid w:val="0051114F"/>
    <w:rsid w:val="00511238"/>
    <w:rsid w:val="00511854"/>
    <w:rsid w:val="00512385"/>
    <w:rsid w:val="00512418"/>
    <w:rsid w:val="00512D52"/>
    <w:rsid w:val="00512DA8"/>
    <w:rsid w:val="0051329F"/>
    <w:rsid w:val="005135EB"/>
    <w:rsid w:val="00513C74"/>
    <w:rsid w:val="00513F3B"/>
    <w:rsid w:val="0051437C"/>
    <w:rsid w:val="00514984"/>
    <w:rsid w:val="00514D92"/>
    <w:rsid w:val="00514E2F"/>
    <w:rsid w:val="00515377"/>
    <w:rsid w:val="00515526"/>
    <w:rsid w:val="005157D9"/>
    <w:rsid w:val="00515956"/>
    <w:rsid w:val="00515EA4"/>
    <w:rsid w:val="00516944"/>
    <w:rsid w:val="00516FCE"/>
    <w:rsid w:val="005175D2"/>
    <w:rsid w:val="005176B8"/>
    <w:rsid w:val="00517B6A"/>
    <w:rsid w:val="00517E17"/>
    <w:rsid w:val="0052039D"/>
    <w:rsid w:val="0052044D"/>
    <w:rsid w:val="00520C3D"/>
    <w:rsid w:val="00521651"/>
    <w:rsid w:val="0052178B"/>
    <w:rsid w:val="00521C9C"/>
    <w:rsid w:val="00522210"/>
    <w:rsid w:val="0052223D"/>
    <w:rsid w:val="00522434"/>
    <w:rsid w:val="00522B00"/>
    <w:rsid w:val="005231A9"/>
    <w:rsid w:val="005236F5"/>
    <w:rsid w:val="0052372F"/>
    <w:rsid w:val="005247BC"/>
    <w:rsid w:val="00524801"/>
    <w:rsid w:val="00524DBA"/>
    <w:rsid w:val="00524F13"/>
    <w:rsid w:val="00525AC0"/>
    <w:rsid w:val="00526076"/>
    <w:rsid w:val="005262BC"/>
    <w:rsid w:val="00526A67"/>
    <w:rsid w:val="00526AA3"/>
    <w:rsid w:val="00526F51"/>
    <w:rsid w:val="00527E78"/>
    <w:rsid w:val="00530310"/>
    <w:rsid w:val="00530A9D"/>
    <w:rsid w:val="005319FB"/>
    <w:rsid w:val="00531B1C"/>
    <w:rsid w:val="00531D91"/>
    <w:rsid w:val="00532D20"/>
    <w:rsid w:val="005338DC"/>
    <w:rsid w:val="00533D67"/>
    <w:rsid w:val="005344E5"/>
    <w:rsid w:val="00534D9D"/>
    <w:rsid w:val="00535294"/>
    <w:rsid w:val="005354B5"/>
    <w:rsid w:val="0053587E"/>
    <w:rsid w:val="00535A7F"/>
    <w:rsid w:val="00535D94"/>
    <w:rsid w:val="00535EA0"/>
    <w:rsid w:val="00536BD1"/>
    <w:rsid w:val="0053757A"/>
    <w:rsid w:val="00537C7C"/>
    <w:rsid w:val="00537EDB"/>
    <w:rsid w:val="005401CE"/>
    <w:rsid w:val="005409E7"/>
    <w:rsid w:val="00540A00"/>
    <w:rsid w:val="0054146A"/>
    <w:rsid w:val="00541995"/>
    <w:rsid w:val="00541E51"/>
    <w:rsid w:val="00541EA4"/>
    <w:rsid w:val="00542AE3"/>
    <w:rsid w:val="00542F0F"/>
    <w:rsid w:val="005441FC"/>
    <w:rsid w:val="00544B75"/>
    <w:rsid w:val="00545F59"/>
    <w:rsid w:val="005460B3"/>
    <w:rsid w:val="0054637B"/>
    <w:rsid w:val="00546959"/>
    <w:rsid w:val="0054710A"/>
    <w:rsid w:val="00547195"/>
    <w:rsid w:val="0054763B"/>
    <w:rsid w:val="00547C7D"/>
    <w:rsid w:val="00550080"/>
    <w:rsid w:val="00550B01"/>
    <w:rsid w:val="005535C6"/>
    <w:rsid w:val="0055376F"/>
    <w:rsid w:val="005538C5"/>
    <w:rsid w:val="005548B1"/>
    <w:rsid w:val="00554934"/>
    <w:rsid w:val="005556D2"/>
    <w:rsid w:val="00555ECE"/>
    <w:rsid w:val="00556445"/>
    <w:rsid w:val="005575AC"/>
    <w:rsid w:val="0056012E"/>
    <w:rsid w:val="005617B0"/>
    <w:rsid w:val="005617C7"/>
    <w:rsid w:val="005621C6"/>
    <w:rsid w:val="00563F3F"/>
    <w:rsid w:val="005640A2"/>
    <w:rsid w:val="00564CE6"/>
    <w:rsid w:val="00565731"/>
    <w:rsid w:val="00565746"/>
    <w:rsid w:val="00567723"/>
    <w:rsid w:val="00567A93"/>
    <w:rsid w:val="00567CF6"/>
    <w:rsid w:val="00570214"/>
    <w:rsid w:val="005703C7"/>
    <w:rsid w:val="00571177"/>
    <w:rsid w:val="00571BCE"/>
    <w:rsid w:val="00571F60"/>
    <w:rsid w:val="005728D6"/>
    <w:rsid w:val="00572992"/>
    <w:rsid w:val="00572A8F"/>
    <w:rsid w:val="00572BBC"/>
    <w:rsid w:val="00572DE9"/>
    <w:rsid w:val="00572F76"/>
    <w:rsid w:val="0057333F"/>
    <w:rsid w:val="005735AC"/>
    <w:rsid w:val="0057360C"/>
    <w:rsid w:val="00573B32"/>
    <w:rsid w:val="00573CCB"/>
    <w:rsid w:val="005744A0"/>
    <w:rsid w:val="0057499A"/>
    <w:rsid w:val="00575700"/>
    <w:rsid w:val="00575A98"/>
    <w:rsid w:val="00575B35"/>
    <w:rsid w:val="00575B73"/>
    <w:rsid w:val="00575D95"/>
    <w:rsid w:val="005766F0"/>
    <w:rsid w:val="005768CC"/>
    <w:rsid w:val="00577AE1"/>
    <w:rsid w:val="0058009A"/>
    <w:rsid w:val="0058069A"/>
    <w:rsid w:val="00580B8E"/>
    <w:rsid w:val="00580D49"/>
    <w:rsid w:val="00580E35"/>
    <w:rsid w:val="00581309"/>
    <w:rsid w:val="00581A4D"/>
    <w:rsid w:val="00581ABD"/>
    <w:rsid w:val="005826FB"/>
    <w:rsid w:val="00582830"/>
    <w:rsid w:val="00583BDE"/>
    <w:rsid w:val="00583CF5"/>
    <w:rsid w:val="005848C1"/>
    <w:rsid w:val="00584B31"/>
    <w:rsid w:val="00584D40"/>
    <w:rsid w:val="00584EE4"/>
    <w:rsid w:val="00585697"/>
    <w:rsid w:val="00585B45"/>
    <w:rsid w:val="00585F0B"/>
    <w:rsid w:val="005862FA"/>
    <w:rsid w:val="00586660"/>
    <w:rsid w:val="005870E4"/>
    <w:rsid w:val="0059017E"/>
    <w:rsid w:val="00590218"/>
    <w:rsid w:val="00590A18"/>
    <w:rsid w:val="00591342"/>
    <w:rsid w:val="00591B5C"/>
    <w:rsid w:val="00593B94"/>
    <w:rsid w:val="00593FE7"/>
    <w:rsid w:val="00594026"/>
    <w:rsid w:val="005940FB"/>
    <w:rsid w:val="0059411B"/>
    <w:rsid w:val="005945BC"/>
    <w:rsid w:val="00594BDD"/>
    <w:rsid w:val="00595051"/>
    <w:rsid w:val="00595D3C"/>
    <w:rsid w:val="00595D5A"/>
    <w:rsid w:val="00596197"/>
    <w:rsid w:val="0059667C"/>
    <w:rsid w:val="00596BBB"/>
    <w:rsid w:val="00597132"/>
    <w:rsid w:val="00597251"/>
    <w:rsid w:val="00597C6B"/>
    <w:rsid w:val="005A02EB"/>
    <w:rsid w:val="005A06B3"/>
    <w:rsid w:val="005A0741"/>
    <w:rsid w:val="005A0AF0"/>
    <w:rsid w:val="005A0B69"/>
    <w:rsid w:val="005A0CC8"/>
    <w:rsid w:val="005A1085"/>
    <w:rsid w:val="005A15E9"/>
    <w:rsid w:val="005A2091"/>
    <w:rsid w:val="005A2368"/>
    <w:rsid w:val="005A2680"/>
    <w:rsid w:val="005A2FDB"/>
    <w:rsid w:val="005A4187"/>
    <w:rsid w:val="005A4D7B"/>
    <w:rsid w:val="005A58B4"/>
    <w:rsid w:val="005A599B"/>
    <w:rsid w:val="005A5B1F"/>
    <w:rsid w:val="005A5C21"/>
    <w:rsid w:val="005A6224"/>
    <w:rsid w:val="005A7C1E"/>
    <w:rsid w:val="005B00FD"/>
    <w:rsid w:val="005B066F"/>
    <w:rsid w:val="005B0AAF"/>
    <w:rsid w:val="005B0EB7"/>
    <w:rsid w:val="005B1130"/>
    <w:rsid w:val="005B12F2"/>
    <w:rsid w:val="005B1938"/>
    <w:rsid w:val="005B1D6E"/>
    <w:rsid w:val="005B20F5"/>
    <w:rsid w:val="005B2800"/>
    <w:rsid w:val="005B281B"/>
    <w:rsid w:val="005B2C1F"/>
    <w:rsid w:val="005B2DD6"/>
    <w:rsid w:val="005B304B"/>
    <w:rsid w:val="005B30F7"/>
    <w:rsid w:val="005B33B7"/>
    <w:rsid w:val="005B4CDA"/>
    <w:rsid w:val="005B542B"/>
    <w:rsid w:val="005B568D"/>
    <w:rsid w:val="005B64ED"/>
    <w:rsid w:val="005B660B"/>
    <w:rsid w:val="005B7F01"/>
    <w:rsid w:val="005C0435"/>
    <w:rsid w:val="005C08BA"/>
    <w:rsid w:val="005C099B"/>
    <w:rsid w:val="005C0F18"/>
    <w:rsid w:val="005C1391"/>
    <w:rsid w:val="005C17A3"/>
    <w:rsid w:val="005C23F1"/>
    <w:rsid w:val="005C3412"/>
    <w:rsid w:val="005C4307"/>
    <w:rsid w:val="005C445D"/>
    <w:rsid w:val="005C45AF"/>
    <w:rsid w:val="005C4782"/>
    <w:rsid w:val="005C4953"/>
    <w:rsid w:val="005C559C"/>
    <w:rsid w:val="005C5719"/>
    <w:rsid w:val="005C5CC4"/>
    <w:rsid w:val="005C5DC6"/>
    <w:rsid w:val="005C5E7B"/>
    <w:rsid w:val="005C67B6"/>
    <w:rsid w:val="005C6EC9"/>
    <w:rsid w:val="005C7A1E"/>
    <w:rsid w:val="005C7FEB"/>
    <w:rsid w:val="005D02EF"/>
    <w:rsid w:val="005D04ED"/>
    <w:rsid w:val="005D10F7"/>
    <w:rsid w:val="005D244A"/>
    <w:rsid w:val="005D339B"/>
    <w:rsid w:val="005D3802"/>
    <w:rsid w:val="005D3931"/>
    <w:rsid w:val="005D3CCE"/>
    <w:rsid w:val="005D3E9D"/>
    <w:rsid w:val="005D4332"/>
    <w:rsid w:val="005D477A"/>
    <w:rsid w:val="005D4838"/>
    <w:rsid w:val="005D58CE"/>
    <w:rsid w:val="005D5A16"/>
    <w:rsid w:val="005D5BB9"/>
    <w:rsid w:val="005D5E3E"/>
    <w:rsid w:val="005D61F6"/>
    <w:rsid w:val="005D671F"/>
    <w:rsid w:val="005D70F6"/>
    <w:rsid w:val="005E0287"/>
    <w:rsid w:val="005E0288"/>
    <w:rsid w:val="005E058D"/>
    <w:rsid w:val="005E073F"/>
    <w:rsid w:val="005E1BDC"/>
    <w:rsid w:val="005E1E37"/>
    <w:rsid w:val="005E1FD3"/>
    <w:rsid w:val="005E25C2"/>
    <w:rsid w:val="005E2884"/>
    <w:rsid w:val="005E2D56"/>
    <w:rsid w:val="005E2D8C"/>
    <w:rsid w:val="005E31A2"/>
    <w:rsid w:val="005E33E5"/>
    <w:rsid w:val="005E33EF"/>
    <w:rsid w:val="005E3587"/>
    <w:rsid w:val="005E3D4E"/>
    <w:rsid w:val="005E447A"/>
    <w:rsid w:val="005E52E4"/>
    <w:rsid w:val="005E5305"/>
    <w:rsid w:val="005E600E"/>
    <w:rsid w:val="005E64D8"/>
    <w:rsid w:val="005E6C5F"/>
    <w:rsid w:val="005E73C8"/>
    <w:rsid w:val="005F025D"/>
    <w:rsid w:val="005F0408"/>
    <w:rsid w:val="005F0966"/>
    <w:rsid w:val="005F1840"/>
    <w:rsid w:val="005F2B40"/>
    <w:rsid w:val="005F3FE2"/>
    <w:rsid w:val="005F4031"/>
    <w:rsid w:val="005F414E"/>
    <w:rsid w:val="005F461C"/>
    <w:rsid w:val="005F4E2F"/>
    <w:rsid w:val="005F4FC4"/>
    <w:rsid w:val="005F6FB8"/>
    <w:rsid w:val="005F70C0"/>
    <w:rsid w:val="005F70CC"/>
    <w:rsid w:val="005F7377"/>
    <w:rsid w:val="005F77C5"/>
    <w:rsid w:val="005F7A70"/>
    <w:rsid w:val="005F7D84"/>
    <w:rsid w:val="00600764"/>
    <w:rsid w:val="00600908"/>
    <w:rsid w:val="00600C16"/>
    <w:rsid w:val="0060161B"/>
    <w:rsid w:val="0060173E"/>
    <w:rsid w:val="00601A3F"/>
    <w:rsid w:val="00601DF3"/>
    <w:rsid w:val="00603310"/>
    <w:rsid w:val="006039B0"/>
    <w:rsid w:val="00603A29"/>
    <w:rsid w:val="00603B4C"/>
    <w:rsid w:val="006044D2"/>
    <w:rsid w:val="00605A77"/>
    <w:rsid w:val="00606093"/>
    <w:rsid w:val="00606353"/>
    <w:rsid w:val="00606C24"/>
    <w:rsid w:val="00606F02"/>
    <w:rsid w:val="00606F63"/>
    <w:rsid w:val="00606FA4"/>
    <w:rsid w:val="00607027"/>
    <w:rsid w:val="00607057"/>
    <w:rsid w:val="00607EDE"/>
    <w:rsid w:val="0061014F"/>
    <w:rsid w:val="006103C0"/>
    <w:rsid w:val="00610A46"/>
    <w:rsid w:val="00610A4E"/>
    <w:rsid w:val="00610ABA"/>
    <w:rsid w:val="00611882"/>
    <w:rsid w:val="00612570"/>
    <w:rsid w:val="00612601"/>
    <w:rsid w:val="00613D09"/>
    <w:rsid w:val="00614025"/>
    <w:rsid w:val="0061414F"/>
    <w:rsid w:val="00615554"/>
    <w:rsid w:val="0061592C"/>
    <w:rsid w:val="00615C79"/>
    <w:rsid w:val="00615DEB"/>
    <w:rsid w:val="00615EDE"/>
    <w:rsid w:val="006164A4"/>
    <w:rsid w:val="006168AA"/>
    <w:rsid w:val="006168F4"/>
    <w:rsid w:val="00616A73"/>
    <w:rsid w:val="00616B48"/>
    <w:rsid w:val="00617041"/>
    <w:rsid w:val="006170DA"/>
    <w:rsid w:val="0061794A"/>
    <w:rsid w:val="006201A8"/>
    <w:rsid w:val="00620C48"/>
    <w:rsid w:val="00620E41"/>
    <w:rsid w:val="006215E0"/>
    <w:rsid w:val="006221CC"/>
    <w:rsid w:val="0062252F"/>
    <w:rsid w:val="006231A5"/>
    <w:rsid w:val="0062324F"/>
    <w:rsid w:val="00623588"/>
    <w:rsid w:val="006238EA"/>
    <w:rsid w:val="00623DBC"/>
    <w:rsid w:val="006242D9"/>
    <w:rsid w:val="00625783"/>
    <w:rsid w:val="00625B3F"/>
    <w:rsid w:val="0062605A"/>
    <w:rsid w:val="00627465"/>
    <w:rsid w:val="0062761B"/>
    <w:rsid w:val="006304A6"/>
    <w:rsid w:val="00630946"/>
    <w:rsid w:val="00630DF0"/>
    <w:rsid w:val="0063158A"/>
    <w:rsid w:val="00631639"/>
    <w:rsid w:val="00631A17"/>
    <w:rsid w:val="00631CA2"/>
    <w:rsid w:val="00631DFC"/>
    <w:rsid w:val="0063222E"/>
    <w:rsid w:val="00632AEE"/>
    <w:rsid w:val="00632F42"/>
    <w:rsid w:val="00633218"/>
    <w:rsid w:val="00633446"/>
    <w:rsid w:val="00633A0D"/>
    <w:rsid w:val="00634925"/>
    <w:rsid w:val="00634B38"/>
    <w:rsid w:val="00634B50"/>
    <w:rsid w:val="00634CFE"/>
    <w:rsid w:val="00635F6F"/>
    <w:rsid w:val="00636D3C"/>
    <w:rsid w:val="00636EB5"/>
    <w:rsid w:val="006375EA"/>
    <w:rsid w:val="00637B97"/>
    <w:rsid w:val="00637F82"/>
    <w:rsid w:val="0064009A"/>
    <w:rsid w:val="006400D6"/>
    <w:rsid w:val="00640664"/>
    <w:rsid w:val="00641F11"/>
    <w:rsid w:val="006421EC"/>
    <w:rsid w:val="00642D35"/>
    <w:rsid w:val="00642FF4"/>
    <w:rsid w:val="00643439"/>
    <w:rsid w:val="00643888"/>
    <w:rsid w:val="00643AE9"/>
    <w:rsid w:val="00643F60"/>
    <w:rsid w:val="006440D8"/>
    <w:rsid w:val="006441EF"/>
    <w:rsid w:val="0064487F"/>
    <w:rsid w:val="00645055"/>
    <w:rsid w:val="00645DC8"/>
    <w:rsid w:val="006463DD"/>
    <w:rsid w:val="006500EB"/>
    <w:rsid w:val="00650237"/>
    <w:rsid w:val="00650D30"/>
    <w:rsid w:val="006513A6"/>
    <w:rsid w:val="0065149C"/>
    <w:rsid w:val="006514F1"/>
    <w:rsid w:val="00651790"/>
    <w:rsid w:val="00651A96"/>
    <w:rsid w:val="00652090"/>
    <w:rsid w:val="006523D9"/>
    <w:rsid w:val="00653439"/>
    <w:rsid w:val="00653B74"/>
    <w:rsid w:val="00654008"/>
    <w:rsid w:val="00654356"/>
    <w:rsid w:val="006543E0"/>
    <w:rsid w:val="006545AA"/>
    <w:rsid w:val="00654992"/>
    <w:rsid w:val="00654D0D"/>
    <w:rsid w:val="006556B8"/>
    <w:rsid w:val="00655AF0"/>
    <w:rsid w:val="006568A4"/>
    <w:rsid w:val="00656F88"/>
    <w:rsid w:val="00657271"/>
    <w:rsid w:val="0065732D"/>
    <w:rsid w:val="00657819"/>
    <w:rsid w:val="0066163F"/>
    <w:rsid w:val="006617BD"/>
    <w:rsid w:val="0066182B"/>
    <w:rsid w:val="00661AF0"/>
    <w:rsid w:val="00661B3D"/>
    <w:rsid w:val="00661D87"/>
    <w:rsid w:val="00662817"/>
    <w:rsid w:val="00662D0F"/>
    <w:rsid w:val="00662F79"/>
    <w:rsid w:val="00663208"/>
    <w:rsid w:val="006639A3"/>
    <w:rsid w:val="00663BDA"/>
    <w:rsid w:val="00663ECF"/>
    <w:rsid w:val="00664960"/>
    <w:rsid w:val="00664E64"/>
    <w:rsid w:val="006650DE"/>
    <w:rsid w:val="006656F6"/>
    <w:rsid w:val="00666607"/>
    <w:rsid w:val="006672D7"/>
    <w:rsid w:val="00667673"/>
    <w:rsid w:val="006677B0"/>
    <w:rsid w:val="006708D7"/>
    <w:rsid w:val="0067103A"/>
    <w:rsid w:val="006716CD"/>
    <w:rsid w:val="00671B4E"/>
    <w:rsid w:val="00672132"/>
    <w:rsid w:val="0067290E"/>
    <w:rsid w:val="00672977"/>
    <w:rsid w:val="00672E93"/>
    <w:rsid w:val="00673671"/>
    <w:rsid w:val="006738F6"/>
    <w:rsid w:val="00673E84"/>
    <w:rsid w:val="006741B1"/>
    <w:rsid w:val="0067476F"/>
    <w:rsid w:val="00674DE5"/>
    <w:rsid w:val="00674EF3"/>
    <w:rsid w:val="00675EAB"/>
    <w:rsid w:val="00675FF8"/>
    <w:rsid w:val="00676151"/>
    <w:rsid w:val="00676403"/>
    <w:rsid w:val="00676B0D"/>
    <w:rsid w:val="00676F47"/>
    <w:rsid w:val="00677319"/>
    <w:rsid w:val="0068067B"/>
    <w:rsid w:val="00681144"/>
    <w:rsid w:val="006815AD"/>
    <w:rsid w:val="00681A80"/>
    <w:rsid w:val="00682614"/>
    <w:rsid w:val="00682757"/>
    <w:rsid w:val="006831FA"/>
    <w:rsid w:val="00683B8D"/>
    <w:rsid w:val="00684106"/>
    <w:rsid w:val="006841D8"/>
    <w:rsid w:val="00684BCD"/>
    <w:rsid w:val="00684DA6"/>
    <w:rsid w:val="006853A7"/>
    <w:rsid w:val="0068561C"/>
    <w:rsid w:val="00685991"/>
    <w:rsid w:val="00685DBE"/>
    <w:rsid w:val="006863B7"/>
    <w:rsid w:val="006867A8"/>
    <w:rsid w:val="006872C6"/>
    <w:rsid w:val="006876C0"/>
    <w:rsid w:val="00690E6B"/>
    <w:rsid w:val="00690F5F"/>
    <w:rsid w:val="0069151F"/>
    <w:rsid w:val="006915E0"/>
    <w:rsid w:val="006916D7"/>
    <w:rsid w:val="00691939"/>
    <w:rsid w:val="00691C96"/>
    <w:rsid w:val="00691DFF"/>
    <w:rsid w:val="006925AE"/>
    <w:rsid w:val="00692E46"/>
    <w:rsid w:val="006930C8"/>
    <w:rsid w:val="00693436"/>
    <w:rsid w:val="00694206"/>
    <w:rsid w:val="00694775"/>
    <w:rsid w:val="0069478B"/>
    <w:rsid w:val="0069482D"/>
    <w:rsid w:val="00694883"/>
    <w:rsid w:val="00694F0D"/>
    <w:rsid w:val="00694F7D"/>
    <w:rsid w:val="0069673A"/>
    <w:rsid w:val="00697149"/>
    <w:rsid w:val="006975F4"/>
    <w:rsid w:val="006979E1"/>
    <w:rsid w:val="006A0182"/>
    <w:rsid w:val="006A095E"/>
    <w:rsid w:val="006A0B14"/>
    <w:rsid w:val="006A1682"/>
    <w:rsid w:val="006A17B4"/>
    <w:rsid w:val="006A18C8"/>
    <w:rsid w:val="006A1BA3"/>
    <w:rsid w:val="006A1C5C"/>
    <w:rsid w:val="006A1D69"/>
    <w:rsid w:val="006A1E54"/>
    <w:rsid w:val="006A243F"/>
    <w:rsid w:val="006A2C12"/>
    <w:rsid w:val="006A2CE1"/>
    <w:rsid w:val="006A2DB2"/>
    <w:rsid w:val="006A3067"/>
    <w:rsid w:val="006A30C7"/>
    <w:rsid w:val="006A30CD"/>
    <w:rsid w:val="006A3ABF"/>
    <w:rsid w:val="006A3D47"/>
    <w:rsid w:val="006A4327"/>
    <w:rsid w:val="006A454B"/>
    <w:rsid w:val="006A506F"/>
    <w:rsid w:val="006A6969"/>
    <w:rsid w:val="006A753E"/>
    <w:rsid w:val="006A7642"/>
    <w:rsid w:val="006A7B79"/>
    <w:rsid w:val="006B0020"/>
    <w:rsid w:val="006B0F4D"/>
    <w:rsid w:val="006B0F6C"/>
    <w:rsid w:val="006B12A5"/>
    <w:rsid w:val="006B12AE"/>
    <w:rsid w:val="006B184D"/>
    <w:rsid w:val="006B1EF3"/>
    <w:rsid w:val="006B2A7B"/>
    <w:rsid w:val="006B3C20"/>
    <w:rsid w:val="006B4335"/>
    <w:rsid w:val="006B4E1E"/>
    <w:rsid w:val="006B5D7E"/>
    <w:rsid w:val="006B6534"/>
    <w:rsid w:val="006B66F7"/>
    <w:rsid w:val="006B6F90"/>
    <w:rsid w:val="006B74F4"/>
    <w:rsid w:val="006C0AC9"/>
    <w:rsid w:val="006C0E6F"/>
    <w:rsid w:val="006C122E"/>
    <w:rsid w:val="006C16D7"/>
    <w:rsid w:val="006C17E8"/>
    <w:rsid w:val="006C19C1"/>
    <w:rsid w:val="006C19D8"/>
    <w:rsid w:val="006C1C28"/>
    <w:rsid w:val="006C310F"/>
    <w:rsid w:val="006C3268"/>
    <w:rsid w:val="006C34F2"/>
    <w:rsid w:val="006C38DD"/>
    <w:rsid w:val="006C3D92"/>
    <w:rsid w:val="006C4015"/>
    <w:rsid w:val="006C4BDB"/>
    <w:rsid w:val="006C5027"/>
    <w:rsid w:val="006C51BD"/>
    <w:rsid w:val="006C5E95"/>
    <w:rsid w:val="006D0536"/>
    <w:rsid w:val="006D0C40"/>
    <w:rsid w:val="006D13C3"/>
    <w:rsid w:val="006D16B8"/>
    <w:rsid w:val="006D184A"/>
    <w:rsid w:val="006D21D4"/>
    <w:rsid w:val="006D2877"/>
    <w:rsid w:val="006D31DB"/>
    <w:rsid w:val="006D3757"/>
    <w:rsid w:val="006D3CAD"/>
    <w:rsid w:val="006D3EAB"/>
    <w:rsid w:val="006D4378"/>
    <w:rsid w:val="006D4626"/>
    <w:rsid w:val="006D4B0A"/>
    <w:rsid w:val="006D4D82"/>
    <w:rsid w:val="006D5361"/>
    <w:rsid w:val="006D54AF"/>
    <w:rsid w:val="006D56BE"/>
    <w:rsid w:val="006D594A"/>
    <w:rsid w:val="006D5BC0"/>
    <w:rsid w:val="006D5F1F"/>
    <w:rsid w:val="006D6B38"/>
    <w:rsid w:val="006D6FDB"/>
    <w:rsid w:val="006D70C8"/>
    <w:rsid w:val="006D7A3E"/>
    <w:rsid w:val="006E061D"/>
    <w:rsid w:val="006E140F"/>
    <w:rsid w:val="006E187F"/>
    <w:rsid w:val="006E2199"/>
    <w:rsid w:val="006E221D"/>
    <w:rsid w:val="006E245E"/>
    <w:rsid w:val="006E25AA"/>
    <w:rsid w:val="006E28BE"/>
    <w:rsid w:val="006E296E"/>
    <w:rsid w:val="006E2B15"/>
    <w:rsid w:val="006E3244"/>
    <w:rsid w:val="006E3576"/>
    <w:rsid w:val="006E4D23"/>
    <w:rsid w:val="006E4D33"/>
    <w:rsid w:val="006E4ED8"/>
    <w:rsid w:val="006E5538"/>
    <w:rsid w:val="006E5B00"/>
    <w:rsid w:val="006E6BC1"/>
    <w:rsid w:val="006E6DF7"/>
    <w:rsid w:val="006E6FFD"/>
    <w:rsid w:val="006E72F6"/>
    <w:rsid w:val="006E763A"/>
    <w:rsid w:val="006E7673"/>
    <w:rsid w:val="006E7A31"/>
    <w:rsid w:val="006F0385"/>
    <w:rsid w:val="006F03D4"/>
    <w:rsid w:val="006F0929"/>
    <w:rsid w:val="006F0F3F"/>
    <w:rsid w:val="006F0F9F"/>
    <w:rsid w:val="006F10B7"/>
    <w:rsid w:val="006F1355"/>
    <w:rsid w:val="006F2A79"/>
    <w:rsid w:val="006F2BA2"/>
    <w:rsid w:val="006F2EC9"/>
    <w:rsid w:val="006F2F06"/>
    <w:rsid w:val="006F3016"/>
    <w:rsid w:val="006F3443"/>
    <w:rsid w:val="006F550F"/>
    <w:rsid w:val="006F5C8E"/>
    <w:rsid w:val="006F69CC"/>
    <w:rsid w:val="006F6A1D"/>
    <w:rsid w:val="006F70A8"/>
    <w:rsid w:val="006F7EC3"/>
    <w:rsid w:val="006F7F0F"/>
    <w:rsid w:val="0070048F"/>
    <w:rsid w:val="007006E4"/>
    <w:rsid w:val="00700C50"/>
    <w:rsid w:val="00701119"/>
    <w:rsid w:val="007020D3"/>
    <w:rsid w:val="00702436"/>
    <w:rsid w:val="00703398"/>
    <w:rsid w:val="007037BA"/>
    <w:rsid w:val="00704667"/>
    <w:rsid w:val="00705123"/>
    <w:rsid w:val="00705AE4"/>
    <w:rsid w:val="00705EDA"/>
    <w:rsid w:val="0070613D"/>
    <w:rsid w:val="0070768E"/>
    <w:rsid w:val="00707C43"/>
    <w:rsid w:val="00707E92"/>
    <w:rsid w:val="00707EAF"/>
    <w:rsid w:val="007105D7"/>
    <w:rsid w:val="007105FF"/>
    <w:rsid w:val="0071081B"/>
    <w:rsid w:val="00712177"/>
    <w:rsid w:val="00712AB0"/>
    <w:rsid w:val="00712EC9"/>
    <w:rsid w:val="00712F00"/>
    <w:rsid w:val="007131B0"/>
    <w:rsid w:val="007131F3"/>
    <w:rsid w:val="00713FFE"/>
    <w:rsid w:val="00714A95"/>
    <w:rsid w:val="007150CF"/>
    <w:rsid w:val="00715D66"/>
    <w:rsid w:val="00715E64"/>
    <w:rsid w:val="00715EDE"/>
    <w:rsid w:val="0071603C"/>
    <w:rsid w:val="00716684"/>
    <w:rsid w:val="00716DE2"/>
    <w:rsid w:val="00716F26"/>
    <w:rsid w:val="00717063"/>
    <w:rsid w:val="00717ACA"/>
    <w:rsid w:val="00720311"/>
    <w:rsid w:val="0072041F"/>
    <w:rsid w:val="007209E4"/>
    <w:rsid w:val="00721876"/>
    <w:rsid w:val="0072309A"/>
    <w:rsid w:val="0072427B"/>
    <w:rsid w:val="007243B3"/>
    <w:rsid w:val="00724D02"/>
    <w:rsid w:val="007252DE"/>
    <w:rsid w:val="00726148"/>
    <w:rsid w:val="007261A8"/>
    <w:rsid w:val="007263BA"/>
    <w:rsid w:val="00726796"/>
    <w:rsid w:val="00727CF4"/>
    <w:rsid w:val="00727FF0"/>
    <w:rsid w:val="00731201"/>
    <w:rsid w:val="00732987"/>
    <w:rsid w:val="007330D5"/>
    <w:rsid w:val="00733673"/>
    <w:rsid w:val="00733F1E"/>
    <w:rsid w:val="007349BA"/>
    <w:rsid w:val="00734CE4"/>
    <w:rsid w:val="007352B4"/>
    <w:rsid w:val="00735378"/>
    <w:rsid w:val="00735811"/>
    <w:rsid w:val="00735AD0"/>
    <w:rsid w:val="00735ADC"/>
    <w:rsid w:val="00736B50"/>
    <w:rsid w:val="00737A81"/>
    <w:rsid w:val="00737F1E"/>
    <w:rsid w:val="007402FE"/>
    <w:rsid w:val="0074101D"/>
    <w:rsid w:val="00741183"/>
    <w:rsid w:val="0074134E"/>
    <w:rsid w:val="007417D4"/>
    <w:rsid w:val="007418D5"/>
    <w:rsid w:val="00741E4B"/>
    <w:rsid w:val="007424C5"/>
    <w:rsid w:val="0074254C"/>
    <w:rsid w:val="0074263E"/>
    <w:rsid w:val="007427ED"/>
    <w:rsid w:val="00742AE6"/>
    <w:rsid w:val="007435F6"/>
    <w:rsid w:val="00743C43"/>
    <w:rsid w:val="00744695"/>
    <w:rsid w:val="00744864"/>
    <w:rsid w:val="00744E23"/>
    <w:rsid w:val="0074557A"/>
    <w:rsid w:val="00746C2B"/>
    <w:rsid w:val="0074768B"/>
    <w:rsid w:val="0075028B"/>
    <w:rsid w:val="0075032B"/>
    <w:rsid w:val="00750803"/>
    <w:rsid w:val="00750C2D"/>
    <w:rsid w:val="00750C57"/>
    <w:rsid w:val="00751630"/>
    <w:rsid w:val="007518D8"/>
    <w:rsid w:val="00752639"/>
    <w:rsid w:val="007526F0"/>
    <w:rsid w:val="00752775"/>
    <w:rsid w:val="00752B2E"/>
    <w:rsid w:val="00752B37"/>
    <w:rsid w:val="0075363E"/>
    <w:rsid w:val="00753C1C"/>
    <w:rsid w:val="00753F8D"/>
    <w:rsid w:val="007542F2"/>
    <w:rsid w:val="00754EA1"/>
    <w:rsid w:val="0075505E"/>
    <w:rsid w:val="007551F2"/>
    <w:rsid w:val="00755260"/>
    <w:rsid w:val="007552A5"/>
    <w:rsid w:val="00755A94"/>
    <w:rsid w:val="00756940"/>
    <w:rsid w:val="00756BCE"/>
    <w:rsid w:val="00756F41"/>
    <w:rsid w:val="00757839"/>
    <w:rsid w:val="007600C4"/>
    <w:rsid w:val="0076031D"/>
    <w:rsid w:val="00760BD9"/>
    <w:rsid w:val="00760C2B"/>
    <w:rsid w:val="00761265"/>
    <w:rsid w:val="00761460"/>
    <w:rsid w:val="00761D85"/>
    <w:rsid w:val="00762471"/>
    <w:rsid w:val="00762A57"/>
    <w:rsid w:val="00762AAC"/>
    <w:rsid w:val="007630C0"/>
    <w:rsid w:val="00763149"/>
    <w:rsid w:val="0076324E"/>
    <w:rsid w:val="00763E9C"/>
    <w:rsid w:val="007655B9"/>
    <w:rsid w:val="007656C5"/>
    <w:rsid w:val="00765CC1"/>
    <w:rsid w:val="007669CD"/>
    <w:rsid w:val="00766D61"/>
    <w:rsid w:val="00766F5B"/>
    <w:rsid w:val="00767209"/>
    <w:rsid w:val="00767A2F"/>
    <w:rsid w:val="00767AD5"/>
    <w:rsid w:val="00767DCE"/>
    <w:rsid w:val="00767E94"/>
    <w:rsid w:val="0077040A"/>
    <w:rsid w:val="007710EC"/>
    <w:rsid w:val="00771A54"/>
    <w:rsid w:val="007720E7"/>
    <w:rsid w:val="00772709"/>
    <w:rsid w:val="00772858"/>
    <w:rsid w:val="007728A0"/>
    <w:rsid w:val="007736F2"/>
    <w:rsid w:val="00773773"/>
    <w:rsid w:val="00773820"/>
    <w:rsid w:val="00774298"/>
    <w:rsid w:val="007743CD"/>
    <w:rsid w:val="00775136"/>
    <w:rsid w:val="00775173"/>
    <w:rsid w:val="007756EF"/>
    <w:rsid w:val="00775978"/>
    <w:rsid w:val="00776522"/>
    <w:rsid w:val="007769A0"/>
    <w:rsid w:val="00777121"/>
    <w:rsid w:val="00777163"/>
    <w:rsid w:val="007771F6"/>
    <w:rsid w:val="007773A7"/>
    <w:rsid w:val="00777B26"/>
    <w:rsid w:val="00777E79"/>
    <w:rsid w:val="007802BD"/>
    <w:rsid w:val="0078088D"/>
    <w:rsid w:val="00780901"/>
    <w:rsid w:val="00780982"/>
    <w:rsid w:val="00781B28"/>
    <w:rsid w:val="00781CD5"/>
    <w:rsid w:val="00781DE0"/>
    <w:rsid w:val="00781FF7"/>
    <w:rsid w:val="0078334E"/>
    <w:rsid w:val="00783DD8"/>
    <w:rsid w:val="00784495"/>
    <w:rsid w:val="00784AEA"/>
    <w:rsid w:val="00784C06"/>
    <w:rsid w:val="00784C2B"/>
    <w:rsid w:val="0078603B"/>
    <w:rsid w:val="007861F4"/>
    <w:rsid w:val="00786670"/>
    <w:rsid w:val="007866F5"/>
    <w:rsid w:val="00786C6D"/>
    <w:rsid w:val="00787C00"/>
    <w:rsid w:val="00791203"/>
    <w:rsid w:val="007938E1"/>
    <w:rsid w:val="00793DF4"/>
    <w:rsid w:val="00793E63"/>
    <w:rsid w:val="00793EA2"/>
    <w:rsid w:val="00794038"/>
    <w:rsid w:val="007940BE"/>
    <w:rsid w:val="007942A4"/>
    <w:rsid w:val="00794966"/>
    <w:rsid w:val="00794D53"/>
    <w:rsid w:val="00794F66"/>
    <w:rsid w:val="00795343"/>
    <w:rsid w:val="007957B6"/>
    <w:rsid w:val="00795852"/>
    <w:rsid w:val="00795CE4"/>
    <w:rsid w:val="00795D78"/>
    <w:rsid w:val="00796549"/>
    <w:rsid w:val="007965A1"/>
    <w:rsid w:val="00796C86"/>
    <w:rsid w:val="00797065"/>
    <w:rsid w:val="00797178"/>
    <w:rsid w:val="00797498"/>
    <w:rsid w:val="007974B7"/>
    <w:rsid w:val="00797A4C"/>
    <w:rsid w:val="00797B97"/>
    <w:rsid w:val="00797CCC"/>
    <w:rsid w:val="00797E67"/>
    <w:rsid w:val="00797FAC"/>
    <w:rsid w:val="007A01F7"/>
    <w:rsid w:val="007A0BAF"/>
    <w:rsid w:val="007A1E06"/>
    <w:rsid w:val="007A2022"/>
    <w:rsid w:val="007A20F1"/>
    <w:rsid w:val="007A21BD"/>
    <w:rsid w:val="007A2226"/>
    <w:rsid w:val="007A2644"/>
    <w:rsid w:val="007A3E4F"/>
    <w:rsid w:val="007A44EF"/>
    <w:rsid w:val="007A5189"/>
    <w:rsid w:val="007A551A"/>
    <w:rsid w:val="007A5BC4"/>
    <w:rsid w:val="007A5BF0"/>
    <w:rsid w:val="007A5F61"/>
    <w:rsid w:val="007A6724"/>
    <w:rsid w:val="007A6CE9"/>
    <w:rsid w:val="007A7183"/>
    <w:rsid w:val="007A7334"/>
    <w:rsid w:val="007B0479"/>
    <w:rsid w:val="007B0BCD"/>
    <w:rsid w:val="007B1E8C"/>
    <w:rsid w:val="007B21FC"/>
    <w:rsid w:val="007B28CE"/>
    <w:rsid w:val="007B30E7"/>
    <w:rsid w:val="007B3814"/>
    <w:rsid w:val="007B39ED"/>
    <w:rsid w:val="007B3F3B"/>
    <w:rsid w:val="007B3FBE"/>
    <w:rsid w:val="007B4885"/>
    <w:rsid w:val="007B4B90"/>
    <w:rsid w:val="007B4D9F"/>
    <w:rsid w:val="007B4E40"/>
    <w:rsid w:val="007B516A"/>
    <w:rsid w:val="007B60A5"/>
    <w:rsid w:val="007B625A"/>
    <w:rsid w:val="007B683C"/>
    <w:rsid w:val="007B6E8A"/>
    <w:rsid w:val="007C01A3"/>
    <w:rsid w:val="007C0456"/>
    <w:rsid w:val="007C0770"/>
    <w:rsid w:val="007C08B3"/>
    <w:rsid w:val="007C0CEC"/>
    <w:rsid w:val="007C1575"/>
    <w:rsid w:val="007C16F2"/>
    <w:rsid w:val="007C1CD9"/>
    <w:rsid w:val="007C1FB9"/>
    <w:rsid w:val="007C21E2"/>
    <w:rsid w:val="007C2585"/>
    <w:rsid w:val="007C2592"/>
    <w:rsid w:val="007C2C5A"/>
    <w:rsid w:val="007C2E9D"/>
    <w:rsid w:val="007C2FA0"/>
    <w:rsid w:val="007C371F"/>
    <w:rsid w:val="007C3C51"/>
    <w:rsid w:val="007C3E55"/>
    <w:rsid w:val="007C4125"/>
    <w:rsid w:val="007C4BD2"/>
    <w:rsid w:val="007C4D6E"/>
    <w:rsid w:val="007C4E5C"/>
    <w:rsid w:val="007C57DB"/>
    <w:rsid w:val="007C6942"/>
    <w:rsid w:val="007C6B10"/>
    <w:rsid w:val="007C6CAC"/>
    <w:rsid w:val="007C6E1C"/>
    <w:rsid w:val="007C76C7"/>
    <w:rsid w:val="007C7900"/>
    <w:rsid w:val="007D0144"/>
    <w:rsid w:val="007D0258"/>
    <w:rsid w:val="007D0501"/>
    <w:rsid w:val="007D0AC4"/>
    <w:rsid w:val="007D0CC3"/>
    <w:rsid w:val="007D0FCC"/>
    <w:rsid w:val="007D10F2"/>
    <w:rsid w:val="007D176C"/>
    <w:rsid w:val="007D1AF0"/>
    <w:rsid w:val="007D1F2F"/>
    <w:rsid w:val="007D208B"/>
    <w:rsid w:val="007D290B"/>
    <w:rsid w:val="007D2A0C"/>
    <w:rsid w:val="007D5333"/>
    <w:rsid w:val="007D6E82"/>
    <w:rsid w:val="007D7113"/>
    <w:rsid w:val="007D721D"/>
    <w:rsid w:val="007D7803"/>
    <w:rsid w:val="007E0129"/>
    <w:rsid w:val="007E0183"/>
    <w:rsid w:val="007E1BBD"/>
    <w:rsid w:val="007E2058"/>
    <w:rsid w:val="007E217E"/>
    <w:rsid w:val="007E2676"/>
    <w:rsid w:val="007E3342"/>
    <w:rsid w:val="007E35EF"/>
    <w:rsid w:val="007E35FE"/>
    <w:rsid w:val="007E385B"/>
    <w:rsid w:val="007E3AC5"/>
    <w:rsid w:val="007E40B4"/>
    <w:rsid w:val="007E43E2"/>
    <w:rsid w:val="007E49BB"/>
    <w:rsid w:val="007E4AC7"/>
    <w:rsid w:val="007E4B95"/>
    <w:rsid w:val="007E5982"/>
    <w:rsid w:val="007E6453"/>
    <w:rsid w:val="007E694E"/>
    <w:rsid w:val="007E695F"/>
    <w:rsid w:val="007E71F4"/>
    <w:rsid w:val="007E7DE0"/>
    <w:rsid w:val="007E7EBE"/>
    <w:rsid w:val="007F00D1"/>
    <w:rsid w:val="007F0EBC"/>
    <w:rsid w:val="007F250D"/>
    <w:rsid w:val="007F2B5F"/>
    <w:rsid w:val="007F3F1D"/>
    <w:rsid w:val="007F4C79"/>
    <w:rsid w:val="007F5925"/>
    <w:rsid w:val="007F6023"/>
    <w:rsid w:val="007F76F5"/>
    <w:rsid w:val="007F7F34"/>
    <w:rsid w:val="00801899"/>
    <w:rsid w:val="00801E6E"/>
    <w:rsid w:val="00801FCB"/>
    <w:rsid w:val="008023E7"/>
    <w:rsid w:val="00803747"/>
    <w:rsid w:val="00803CCB"/>
    <w:rsid w:val="00804314"/>
    <w:rsid w:val="008064B9"/>
    <w:rsid w:val="008068EA"/>
    <w:rsid w:val="0080699E"/>
    <w:rsid w:val="00806FA1"/>
    <w:rsid w:val="00807280"/>
    <w:rsid w:val="00807B40"/>
    <w:rsid w:val="00807DB1"/>
    <w:rsid w:val="008104C0"/>
    <w:rsid w:val="00810675"/>
    <w:rsid w:val="00810918"/>
    <w:rsid w:val="008112C9"/>
    <w:rsid w:val="00811366"/>
    <w:rsid w:val="008125F4"/>
    <w:rsid w:val="00812BAA"/>
    <w:rsid w:val="00813A33"/>
    <w:rsid w:val="00813F9A"/>
    <w:rsid w:val="00814771"/>
    <w:rsid w:val="00816224"/>
    <w:rsid w:val="008164CA"/>
    <w:rsid w:val="0081654F"/>
    <w:rsid w:val="00816B0F"/>
    <w:rsid w:val="00816B9F"/>
    <w:rsid w:val="0081786E"/>
    <w:rsid w:val="00820618"/>
    <w:rsid w:val="00820CCC"/>
    <w:rsid w:val="00820D19"/>
    <w:rsid w:val="00820D8E"/>
    <w:rsid w:val="00820E8E"/>
    <w:rsid w:val="008212F2"/>
    <w:rsid w:val="00821A78"/>
    <w:rsid w:val="0082334A"/>
    <w:rsid w:val="00823A97"/>
    <w:rsid w:val="00823C1D"/>
    <w:rsid w:val="008248C4"/>
    <w:rsid w:val="008248DF"/>
    <w:rsid w:val="00824E09"/>
    <w:rsid w:val="00825C33"/>
    <w:rsid w:val="00827210"/>
    <w:rsid w:val="0082749A"/>
    <w:rsid w:val="008277E2"/>
    <w:rsid w:val="00827B8C"/>
    <w:rsid w:val="0083072E"/>
    <w:rsid w:val="00831188"/>
    <w:rsid w:val="0083160A"/>
    <w:rsid w:val="00831E5E"/>
    <w:rsid w:val="00832410"/>
    <w:rsid w:val="0083246E"/>
    <w:rsid w:val="0083282C"/>
    <w:rsid w:val="00832CF4"/>
    <w:rsid w:val="00832DDE"/>
    <w:rsid w:val="00833F8A"/>
    <w:rsid w:val="008343A7"/>
    <w:rsid w:val="008348D7"/>
    <w:rsid w:val="00835146"/>
    <w:rsid w:val="00835206"/>
    <w:rsid w:val="00835391"/>
    <w:rsid w:val="008354BA"/>
    <w:rsid w:val="008354FF"/>
    <w:rsid w:val="00835A70"/>
    <w:rsid w:val="00835E84"/>
    <w:rsid w:val="00835FB6"/>
    <w:rsid w:val="0083604B"/>
    <w:rsid w:val="00836653"/>
    <w:rsid w:val="0083673A"/>
    <w:rsid w:val="00836BE9"/>
    <w:rsid w:val="0083728D"/>
    <w:rsid w:val="0083786D"/>
    <w:rsid w:val="0084018E"/>
    <w:rsid w:val="00840242"/>
    <w:rsid w:val="00840DCD"/>
    <w:rsid w:val="00841B3D"/>
    <w:rsid w:val="0084237F"/>
    <w:rsid w:val="008425D2"/>
    <w:rsid w:val="008429E2"/>
    <w:rsid w:val="008429E5"/>
    <w:rsid w:val="00842AB7"/>
    <w:rsid w:val="00843043"/>
    <w:rsid w:val="0084307D"/>
    <w:rsid w:val="0084336C"/>
    <w:rsid w:val="008436D8"/>
    <w:rsid w:val="00844ABA"/>
    <w:rsid w:val="00846AD8"/>
    <w:rsid w:val="00846DAF"/>
    <w:rsid w:val="00846E4E"/>
    <w:rsid w:val="0084708A"/>
    <w:rsid w:val="008471BB"/>
    <w:rsid w:val="008474A8"/>
    <w:rsid w:val="008479DE"/>
    <w:rsid w:val="00847AC7"/>
    <w:rsid w:val="00847E64"/>
    <w:rsid w:val="00847F72"/>
    <w:rsid w:val="008504A4"/>
    <w:rsid w:val="0085055B"/>
    <w:rsid w:val="00850DBF"/>
    <w:rsid w:val="00851022"/>
    <w:rsid w:val="008511C6"/>
    <w:rsid w:val="008515AA"/>
    <w:rsid w:val="008517F4"/>
    <w:rsid w:val="0085200D"/>
    <w:rsid w:val="008538DE"/>
    <w:rsid w:val="00853CC6"/>
    <w:rsid w:val="00854062"/>
    <w:rsid w:val="008546AD"/>
    <w:rsid w:val="008552E7"/>
    <w:rsid w:val="008558F8"/>
    <w:rsid w:val="00855B1E"/>
    <w:rsid w:val="00855B4C"/>
    <w:rsid w:val="008572B8"/>
    <w:rsid w:val="00857F84"/>
    <w:rsid w:val="00857FBC"/>
    <w:rsid w:val="008605B8"/>
    <w:rsid w:val="00860C63"/>
    <w:rsid w:val="0086162B"/>
    <w:rsid w:val="00861F8D"/>
    <w:rsid w:val="00863870"/>
    <w:rsid w:val="00863E8A"/>
    <w:rsid w:val="008654B3"/>
    <w:rsid w:val="00865A48"/>
    <w:rsid w:val="008662AC"/>
    <w:rsid w:val="0086635E"/>
    <w:rsid w:val="0086641E"/>
    <w:rsid w:val="008667ED"/>
    <w:rsid w:val="00866A21"/>
    <w:rsid w:val="00866A79"/>
    <w:rsid w:val="00866DD3"/>
    <w:rsid w:val="00866EC8"/>
    <w:rsid w:val="008677F5"/>
    <w:rsid w:val="008700AF"/>
    <w:rsid w:val="00870A39"/>
    <w:rsid w:val="00870AAA"/>
    <w:rsid w:val="00871024"/>
    <w:rsid w:val="0087103C"/>
    <w:rsid w:val="00871CD4"/>
    <w:rsid w:val="008721BC"/>
    <w:rsid w:val="00872A3F"/>
    <w:rsid w:val="00872E17"/>
    <w:rsid w:val="0087341E"/>
    <w:rsid w:val="00873F4B"/>
    <w:rsid w:val="008751D3"/>
    <w:rsid w:val="008752D8"/>
    <w:rsid w:val="0087545B"/>
    <w:rsid w:val="00875589"/>
    <w:rsid w:val="00875BB6"/>
    <w:rsid w:val="00875BE3"/>
    <w:rsid w:val="008760A2"/>
    <w:rsid w:val="008765AA"/>
    <w:rsid w:val="00876EA3"/>
    <w:rsid w:val="00877297"/>
    <w:rsid w:val="00877779"/>
    <w:rsid w:val="00877C48"/>
    <w:rsid w:val="00877CDE"/>
    <w:rsid w:val="00877E11"/>
    <w:rsid w:val="0088012B"/>
    <w:rsid w:val="00880CD0"/>
    <w:rsid w:val="00881C4A"/>
    <w:rsid w:val="00881CEC"/>
    <w:rsid w:val="00883438"/>
    <w:rsid w:val="008835B3"/>
    <w:rsid w:val="008836EF"/>
    <w:rsid w:val="008846F7"/>
    <w:rsid w:val="0088491D"/>
    <w:rsid w:val="00885A1A"/>
    <w:rsid w:val="00886125"/>
    <w:rsid w:val="0088697B"/>
    <w:rsid w:val="00886D62"/>
    <w:rsid w:val="00887230"/>
    <w:rsid w:val="0088762A"/>
    <w:rsid w:val="00890083"/>
    <w:rsid w:val="008906A1"/>
    <w:rsid w:val="00890F20"/>
    <w:rsid w:val="008918A6"/>
    <w:rsid w:val="0089222D"/>
    <w:rsid w:val="00892245"/>
    <w:rsid w:val="0089239D"/>
    <w:rsid w:val="00893627"/>
    <w:rsid w:val="00893A62"/>
    <w:rsid w:val="00894631"/>
    <w:rsid w:val="0089488F"/>
    <w:rsid w:val="0089493A"/>
    <w:rsid w:val="008952C5"/>
    <w:rsid w:val="008953F1"/>
    <w:rsid w:val="008956AD"/>
    <w:rsid w:val="00895830"/>
    <w:rsid w:val="00895D8E"/>
    <w:rsid w:val="00895DB2"/>
    <w:rsid w:val="00896125"/>
    <w:rsid w:val="008961A4"/>
    <w:rsid w:val="00896473"/>
    <w:rsid w:val="008973F3"/>
    <w:rsid w:val="008977FF"/>
    <w:rsid w:val="00897BAD"/>
    <w:rsid w:val="008A029F"/>
    <w:rsid w:val="008A03B5"/>
    <w:rsid w:val="008A179A"/>
    <w:rsid w:val="008A1C0A"/>
    <w:rsid w:val="008A203E"/>
    <w:rsid w:val="008A2620"/>
    <w:rsid w:val="008A28E5"/>
    <w:rsid w:val="008A2B1C"/>
    <w:rsid w:val="008A2B46"/>
    <w:rsid w:val="008A4344"/>
    <w:rsid w:val="008A4471"/>
    <w:rsid w:val="008A5A66"/>
    <w:rsid w:val="008A5E7C"/>
    <w:rsid w:val="008A6114"/>
    <w:rsid w:val="008A640D"/>
    <w:rsid w:val="008A6444"/>
    <w:rsid w:val="008A6EF1"/>
    <w:rsid w:val="008A7DF2"/>
    <w:rsid w:val="008B0050"/>
    <w:rsid w:val="008B0767"/>
    <w:rsid w:val="008B17E5"/>
    <w:rsid w:val="008B1AF5"/>
    <w:rsid w:val="008B25AE"/>
    <w:rsid w:val="008B26AF"/>
    <w:rsid w:val="008B2BBA"/>
    <w:rsid w:val="008B2C81"/>
    <w:rsid w:val="008B2CA2"/>
    <w:rsid w:val="008B2F34"/>
    <w:rsid w:val="008B33F6"/>
    <w:rsid w:val="008B3757"/>
    <w:rsid w:val="008B41AE"/>
    <w:rsid w:val="008B4E3D"/>
    <w:rsid w:val="008B4FEA"/>
    <w:rsid w:val="008B5004"/>
    <w:rsid w:val="008B519B"/>
    <w:rsid w:val="008B57F5"/>
    <w:rsid w:val="008B596E"/>
    <w:rsid w:val="008B59DD"/>
    <w:rsid w:val="008B5CCC"/>
    <w:rsid w:val="008B6ACC"/>
    <w:rsid w:val="008C0669"/>
    <w:rsid w:val="008C06DB"/>
    <w:rsid w:val="008C0B30"/>
    <w:rsid w:val="008C0EB2"/>
    <w:rsid w:val="008C1E11"/>
    <w:rsid w:val="008C20B4"/>
    <w:rsid w:val="008C2552"/>
    <w:rsid w:val="008C2F61"/>
    <w:rsid w:val="008C3617"/>
    <w:rsid w:val="008C3708"/>
    <w:rsid w:val="008C4366"/>
    <w:rsid w:val="008C4EEB"/>
    <w:rsid w:val="008C5BD5"/>
    <w:rsid w:val="008C5C86"/>
    <w:rsid w:val="008C633E"/>
    <w:rsid w:val="008C63EB"/>
    <w:rsid w:val="008C652D"/>
    <w:rsid w:val="008C6658"/>
    <w:rsid w:val="008C71B2"/>
    <w:rsid w:val="008C770C"/>
    <w:rsid w:val="008C7BD4"/>
    <w:rsid w:val="008C7D76"/>
    <w:rsid w:val="008D04EA"/>
    <w:rsid w:val="008D0580"/>
    <w:rsid w:val="008D0595"/>
    <w:rsid w:val="008D0DAB"/>
    <w:rsid w:val="008D1052"/>
    <w:rsid w:val="008D151E"/>
    <w:rsid w:val="008D1919"/>
    <w:rsid w:val="008D1BCE"/>
    <w:rsid w:val="008D25B7"/>
    <w:rsid w:val="008D28DC"/>
    <w:rsid w:val="008D2A92"/>
    <w:rsid w:val="008D3D1E"/>
    <w:rsid w:val="008D4092"/>
    <w:rsid w:val="008D4C9A"/>
    <w:rsid w:val="008D53D8"/>
    <w:rsid w:val="008D547F"/>
    <w:rsid w:val="008D56DD"/>
    <w:rsid w:val="008D5D3D"/>
    <w:rsid w:val="008D64F5"/>
    <w:rsid w:val="008D65C4"/>
    <w:rsid w:val="008D6757"/>
    <w:rsid w:val="008E022B"/>
    <w:rsid w:val="008E02F6"/>
    <w:rsid w:val="008E0ED0"/>
    <w:rsid w:val="008E200D"/>
    <w:rsid w:val="008E287C"/>
    <w:rsid w:val="008E2B94"/>
    <w:rsid w:val="008E2FEE"/>
    <w:rsid w:val="008E3324"/>
    <w:rsid w:val="008E37CF"/>
    <w:rsid w:val="008E3E39"/>
    <w:rsid w:val="008E4023"/>
    <w:rsid w:val="008E429B"/>
    <w:rsid w:val="008E4712"/>
    <w:rsid w:val="008E4C29"/>
    <w:rsid w:val="008E5B94"/>
    <w:rsid w:val="008E6120"/>
    <w:rsid w:val="008E618E"/>
    <w:rsid w:val="008E69FA"/>
    <w:rsid w:val="008E6FE2"/>
    <w:rsid w:val="008E6FEF"/>
    <w:rsid w:val="008F02BA"/>
    <w:rsid w:val="008F042A"/>
    <w:rsid w:val="008F0863"/>
    <w:rsid w:val="008F0A3B"/>
    <w:rsid w:val="008F0E2E"/>
    <w:rsid w:val="008F19B3"/>
    <w:rsid w:val="008F1BED"/>
    <w:rsid w:val="008F28D3"/>
    <w:rsid w:val="008F2AD4"/>
    <w:rsid w:val="008F2BA9"/>
    <w:rsid w:val="008F2E8E"/>
    <w:rsid w:val="008F3194"/>
    <w:rsid w:val="008F31CF"/>
    <w:rsid w:val="008F328E"/>
    <w:rsid w:val="008F391C"/>
    <w:rsid w:val="008F3F84"/>
    <w:rsid w:val="008F3F93"/>
    <w:rsid w:val="008F3FF8"/>
    <w:rsid w:val="008F45CE"/>
    <w:rsid w:val="008F63EC"/>
    <w:rsid w:val="008F64B4"/>
    <w:rsid w:val="008F65F1"/>
    <w:rsid w:val="008F6943"/>
    <w:rsid w:val="008F6A91"/>
    <w:rsid w:val="008F779C"/>
    <w:rsid w:val="009006C8"/>
    <w:rsid w:val="00900822"/>
    <w:rsid w:val="00900931"/>
    <w:rsid w:val="00900C73"/>
    <w:rsid w:val="00900F22"/>
    <w:rsid w:val="00901739"/>
    <w:rsid w:val="00901AA8"/>
    <w:rsid w:val="00902991"/>
    <w:rsid w:val="00902FCC"/>
    <w:rsid w:val="009035A3"/>
    <w:rsid w:val="00903840"/>
    <w:rsid w:val="00903AC8"/>
    <w:rsid w:val="00903B30"/>
    <w:rsid w:val="00903B33"/>
    <w:rsid w:val="00903DEF"/>
    <w:rsid w:val="00904ED2"/>
    <w:rsid w:val="009051CB"/>
    <w:rsid w:val="00905239"/>
    <w:rsid w:val="0090530D"/>
    <w:rsid w:val="00905C04"/>
    <w:rsid w:val="00906415"/>
    <w:rsid w:val="009067E9"/>
    <w:rsid w:val="00906F13"/>
    <w:rsid w:val="00907E79"/>
    <w:rsid w:val="00907EB3"/>
    <w:rsid w:val="00907F8D"/>
    <w:rsid w:val="00911A58"/>
    <w:rsid w:val="00912780"/>
    <w:rsid w:val="00912D0A"/>
    <w:rsid w:val="009137FB"/>
    <w:rsid w:val="00913A08"/>
    <w:rsid w:val="00913C36"/>
    <w:rsid w:val="00913E5A"/>
    <w:rsid w:val="0091487D"/>
    <w:rsid w:val="00914909"/>
    <w:rsid w:val="00915048"/>
    <w:rsid w:val="00915487"/>
    <w:rsid w:val="00915882"/>
    <w:rsid w:val="00915A1F"/>
    <w:rsid w:val="00915CAC"/>
    <w:rsid w:val="00915FD5"/>
    <w:rsid w:val="00916049"/>
    <w:rsid w:val="00916052"/>
    <w:rsid w:val="00916298"/>
    <w:rsid w:val="00916B02"/>
    <w:rsid w:val="00916B7C"/>
    <w:rsid w:val="00916D92"/>
    <w:rsid w:val="00916E00"/>
    <w:rsid w:val="00916E2C"/>
    <w:rsid w:val="00917055"/>
    <w:rsid w:val="00917554"/>
    <w:rsid w:val="0091795D"/>
    <w:rsid w:val="00920AC7"/>
    <w:rsid w:val="00920D5A"/>
    <w:rsid w:val="00920E8A"/>
    <w:rsid w:val="00921032"/>
    <w:rsid w:val="0092188F"/>
    <w:rsid w:val="009221D6"/>
    <w:rsid w:val="00922645"/>
    <w:rsid w:val="00922D70"/>
    <w:rsid w:val="00923084"/>
    <w:rsid w:val="00923A15"/>
    <w:rsid w:val="00923B3E"/>
    <w:rsid w:val="00923D72"/>
    <w:rsid w:val="009240BD"/>
    <w:rsid w:val="009247ED"/>
    <w:rsid w:val="009248DB"/>
    <w:rsid w:val="00924E50"/>
    <w:rsid w:val="00924EA4"/>
    <w:rsid w:val="00925028"/>
    <w:rsid w:val="009257A2"/>
    <w:rsid w:val="009258CB"/>
    <w:rsid w:val="00926AC4"/>
    <w:rsid w:val="00927C20"/>
    <w:rsid w:val="0093030E"/>
    <w:rsid w:val="0093042A"/>
    <w:rsid w:val="00930948"/>
    <w:rsid w:val="009318F7"/>
    <w:rsid w:val="009328AF"/>
    <w:rsid w:val="009336BD"/>
    <w:rsid w:val="00933A29"/>
    <w:rsid w:val="00933B66"/>
    <w:rsid w:val="00933B9D"/>
    <w:rsid w:val="00933EB4"/>
    <w:rsid w:val="00934530"/>
    <w:rsid w:val="00934D93"/>
    <w:rsid w:val="009358E2"/>
    <w:rsid w:val="009360F8"/>
    <w:rsid w:val="009368E1"/>
    <w:rsid w:val="00936D69"/>
    <w:rsid w:val="00937BF1"/>
    <w:rsid w:val="009417FF"/>
    <w:rsid w:val="009422C6"/>
    <w:rsid w:val="00942602"/>
    <w:rsid w:val="00942D26"/>
    <w:rsid w:val="009439D6"/>
    <w:rsid w:val="00944362"/>
    <w:rsid w:val="0094469F"/>
    <w:rsid w:val="009446A5"/>
    <w:rsid w:val="009447A7"/>
    <w:rsid w:val="00944889"/>
    <w:rsid w:val="00944A6B"/>
    <w:rsid w:val="00945558"/>
    <w:rsid w:val="00945FFE"/>
    <w:rsid w:val="009466BA"/>
    <w:rsid w:val="00946729"/>
    <w:rsid w:val="00946776"/>
    <w:rsid w:val="0094706D"/>
    <w:rsid w:val="00947A8A"/>
    <w:rsid w:val="009509A6"/>
    <w:rsid w:val="00950CFE"/>
    <w:rsid w:val="009517FD"/>
    <w:rsid w:val="00951A76"/>
    <w:rsid w:val="009524CF"/>
    <w:rsid w:val="00953053"/>
    <w:rsid w:val="0095310D"/>
    <w:rsid w:val="009534FB"/>
    <w:rsid w:val="009538BB"/>
    <w:rsid w:val="009538F8"/>
    <w:rsid w:val="00953F0C"/>
    <w:rsid w:val="009542F0"/>
    <w:rsid w:val="009544E2"/>
    <w:rsid w:val="00954537"/>
    <w:rsid w:val="00954ED3"/>
    <w:rsid w:val="00955411"/>
    <w:rsid w:val="00955A8F"/>
    <w:rsid w:val="00955DD0"/>
    <w:rsid w:val="0095616A"/>
    <w:rsid w:val="00956643"/>
    <w:rsid w:val="0095690C"/>
    <w:rsid w:val="009578A4"/>
    <w:rsid w:val="0096069A"/>
    <w:rsid w:val="00960824"/>
    <w:rsid w:val="0096116A"/>
    <w:rsid w:val="00961840"/>
    <w:rsid w:val="0096297C"/>
    <w:rsid w:val="00962DC8"/>
    <w:rsid w:val="009637C6"/>
    <w:rsid w:val="00963EC5"/>
    <w:rsid w:val="00963F7F"/>
    <w:rsid w:val="00964EC6"/>
    <w:rsid w:val="00965541"/>
    <w:rsid w:val="0096595E"/>
    <w:rsid w:val="00966822"/>
    <w:rsid w:val="00966E6D"/>
    <w:rsid w:val="00967B2D"/>
    <w:rsid w:val="00967CF8"/>
    <w:rsid w:val="00967F2C"/>
    <w:rsid w:val="0097049A"/>
    <w:rsid w:val="00970726"/>
    <w:rsid w:val="00970FFF"/>
    <w:rsid w:val="00971824"/>
    <w:rsid w:val="009718E9"/>
    <w:rsid w:val="00971C97"/>
    <w:rsid w:val="00971F3C"/>
    <w:rsid w:val="009723E8"/>
    <w:rsid w:val="00973157"/>
    <w:rsid w:val="0097561C"/>
    <w:rsid w:val="00976448"/>
    <w:rsid w:val="0097769E"/>
    <w:rsid w:val="00980513"/>
    <w:rsid w:val="00980A1A"/>
    <w:rsid w:val="00980BF7"/>
    <w:rsid w:val="00980CAD"/>
    <w:rsid w:val="00981777"/>
    <w:rsid w:val="00982599"/>
    <w:rsid w:val="00982A8F"/>
    <w:rsid w:val="00982ED8"/>
    <w:rsid w:val="00983454"/>
    <w:rsid w:val="00984028"/>
    <w:rsid w:val="009842EE"/>
    <w:rsid w:val="00984700"/>
    <w:rsid w:val="00984836"/>
    <w:rsid w:val="00984BD4"/>
    <w:rsid w:val="0098567A"/>
    <w:rsid w:val="00985800"/>
    <w:rsid w:val="00985896"/>
    <w:rsid w:val="00985F3B"/>
    <w:rsid w:val="009861C4"/>
    <w:rsid w:val="009866D8"/>
    <w:rsid w:val="0098684B"/>
    <w:rsid w:val="009868B3"/>
    <w:rsid w:val="00987F51"/>
    <w:rsid w:val="0099039A"/>
    <w:rsid w:val="009904C9"/>
    <w:rsid w:val="00990903"/>
    <w:rsid w:val="00990996"/>
    <w:rsid w:val="009909BE"/>
    <w:rsid w:val="00990C9D"/>
    <w:rsid w:val="009913B5"/>
    <w:rsid w:val="009916D1"/>
    <w:rsid w:val="00991AB8"/>
    <w:rsid w:val="00991F3D"/>
    <w:rsid w:val="00992527"/>
    <w:rsid w:val="0099293D"/>
    <w:rsid w:val="00992F6C"/>
    <w:rsid w:val="009931FD"/>
    <w:rsid w:val="00993522"/>
    <w:rsid w:val="009935A2"/>
    <w:rsid w:val="00993D17"/>
    <w:rsid w:val="0099457C"/>
    <w:rsid w:val="0099494A"/>
    <w:rsid w:val="009949C9"/>
    <w:rsid w:val="00996311"/>
    <w:rsid w:val="009965A7"/>
    <w:rsid w:val="009967EF"/>
    <w:rsid w:val="00996F9F"/>
    <w:rsid w:val="009971F2"/>
    <w:rsid w:val="009973B4"/>
    <w:rsid w:val="00997543"/>
    <w:rsid w:val="009A0186"/>
    <w:rsid w:val="009A0322"/>
    <w:rsid w:val="009A062B"/>
    <w:rsid w:val="009A1677"/>
    <w:rsid w:val="009A1DC6"/>
    <w:rsid w:val="009A2308"/>
    <w:rsid w:val="009A3647"/>
    <w:rsid w:val="009A39A3"/>
    <w:rsid w:val="009A4904"/>
    <w:rsid w:val="009A4C95"/>
    <w:rsid w:val="009A4DF6"/>
    <w:rsid w:val="009A4E9A"/>
    <w:rsid w:val="009A5156"/>
    <w:rsid w:val="009A55AC"/>
    <w:rsid w:val="009A5BA1"/>
    <w:rsid w:val="009A5C4F"/>
    <w:rsid w:val="009A6305"/>
    <w:rsid w:val="009A7795"/>
    <w:rsid w:val="009B09F7"/>
    <w:rsid w:val="009B11E4"/>
    <w:rsid w:val="009B1DCF"/>
    <w:rsid w:val="009B2141"/>
    <w:rsid w:val="009B2343"/>
    <w:rsid w:val="009B25D7"/>
    <w:rsid w:val="009B35F8"/>
    <w:rsid w:val="009B3CBC"/>
    <w:rsid w:val="009B461E"/>
    <w:rsid w:val="009B487E"/>
    <w:rsid w:val="009B50C6"/>
    <w:rsid w:val="009B5178"/>
    <w:rsid w:val="009B54FA"/>
    <w:rsid w:val="009B578E"/>
    <w:rsid w:val="009B5B10"/>
    <w:rsid w:val="009B60A6"/>
    <w:rsid w:val="009B6249"/>
    <w:rsid w:val="009B6581"/>
    <w:rsid w:val="009B72C3"/>
    <w:rsid w:val="009B7612"/>
    <w:rsid w:val="009B7CBC"/>
    <w:rsid w:val="009B7F5E"/>
    <w:rsid w:val="009C011D"/>
    <w:rsid w:val="009C063A"/>
    <w:rsid w:val="009C06EA"/>
    <w:rsid w:val="009C0B02"/>
    <w:rsid w:val="009C1D5E"/>
    <w:rsid w:val="009C1E71"/>
    <w:rsid w:val="009C20B0"/>
    <w:rsid w:val="009C220D"/>
    <w:rsid w:val="009C288F"/>
    <w:rsid w:val="009C30FC"/>
    <w:rsid w:val="009C314D"/>
    <w:rsid w:val="009C3312"/>
    <w:rsid w:val="009C33A9"/>
    <w:rsid w:val="009C3604"/>
    <w:rsid w:val="009C3F39"/>
    <w:rsid w:val="009C455B"/>
    <w:rsid w:val="009C48ED"/>
    <w:rsid w:val="009C494A"/>
    <w:rsid w:val="009C5787"/>
    <w:rsid w:val="009C5F57"/>
    <w:rsid w:val="009C68AC"/>
    <w:rsid w:val="009C6962"/>
    <w:rsid w:val="009C697C"/>
    <w:rsid w:val="009C6F77"/>
    <w:rsid w:val="009C73B1"/>
    <w:rsid w:val="009C75B2"/>
    <w:rsid w:val="009D0176"/>
    <w:rsid w:val="009D055F"/>
    <w:rsid w:val="009D15E2"/>
    <w:rsid w:val="009D2092"/>
    <w:rsid w:val="009D2E8A"/>
    <w:rsid w:val="009D32FF"/>
    <w:rsid w:val="009D37CF"/>
    <w:rsid w:val="009D42D5"/>
    <w:rsid w:val="009D430E"/>
    <w:rsid w:val="009D4AE1"/>
    <w:rsid w:val="009D4C38"/>
    <w:rsid w:val="009D545D"/>
    <w:rsid w:val="009D54CF"/>
    <w:rsid w:val="009D55B6"/>
    <w:rsid w:val="009D5963"/>
    <w:rsid w:val="009D5978"/>
    <w:rsid w:val="009D5C9C"/>
    <w:rsid w:val="009D5CEF"/>
    <w:rsid w:val="009D6985"/>
    <w:rsid w:val="009D6E16"/>
    <w:rsid w:val="009D747E"/>
    <w:rsid w:val="009D7535"/>
    <w:rsid w:val="009E0003"/>
    <w:rsid w:val="009E05F7"/>
    <w:rsid w:val="009E0B2C"/>
    <w:rsid w:val="009E0F83"/>
    <w:rsid w:val="009E1036"/>
    <w:rsid w:val="009E13C6"/>
    <w:rsid w:val="009E1B7E"/>
    <w:rsid w:val="009E277E"/>
    <w:rsid w:val="009E37E8"/>
    <w:rsid w:val="009E3B83"/>
    <w:rsid w:val="009E444D"/>
    <w:rsid w:val="009E4B5C"/>
    <w:rsid w:val="009E5176"/>
    <w:rsid w:val="009E51C7"/>
    <w:rsid w:val="009E6872"/>
    <w:rsid w:val="009E6936"/>
    <w:rsid w:val="009E6966"/>
    <w:rsid w:val="009E74FC"/>
    <w:rsid w:val="009E7664"/>
    <w:rsid w:val="009E78F9"/>
    <w:rsid w:val="009E7B48"/>
    <w:rsid w:val="009F118B"/>
    <w:rsid w:val="009F1B94"/>
    <w:rsid w:val="009F1EFE"/>
    <w:rsid w:val="009F2408"/>
    <w:rsid w:val="009F35CB"/>
    <w:rsid w:val="009F377A"/>
    <w:rsid w:val="009F423B"/>
    <w:rsid w:val="009F4318"/>
    <w:rsid w:val="009F47C0"/>
    <w:rsid w:val="009F51F5"/>
    <w:rsid w:val="009F6BE8"/>
    <w:rsid w:val="009F6D41"/>
    <w:rsid w:val="009F6F19"/>
    <w:rsid w:val="009F740F"/>
    <w:rsid w:val="009F79B5"/>
    <w:rsid w:val="009F7B2F"/>
    <w:rsid w:val="009F7D43"/>
    <w:rsid w:val="009F7FB9"/>
    <w:rsid w:val="00A00198"/>
    <w:rsid w:val="00A00281"/>
    <w:rsid w:val="00A00E51"/>
    <w:rsid w:val="00A00E54"/>
    <w:rsid w:val="00A00F30"/>
    <w:rsid w:val="00A017FD"/>
    <w:rsid w:val="00A01849"/>
    <w:rsid w:val="00A02205"/>
    <w:rsid w:val="00A025D2"/>
    <w:rsid w:val="00A026CE"/>
    <w:rsid w:val="00A02968"/>
    <w:rsid w:val="00A03305"/>
    <w:rsid w:val="00A0429B"/>
    <w:rsid w:val="00A043D3"/>
    <w:rsid w:val="00A04901"/>
    <w:rsid w:val="00A04F57"/>
    <w:rsid w:val="00A0537A"/>
    <w:rsid w:val="00A05684"/>
    <w:rsid w:val="00A05C7A"/>
    <w:rsid w:val="00A05F08"/>
    <w:rsid w:val="00A0605D"/>
    <w:rsid w:val="00A06E8A"/>
    <w:rsid w:val="00A0703C"/>
    <w:rsid w:val="00A071CE"/>
    <w:rsid w:val="00A0778A"/>
    <w:rsid w:val="00A07B51"/>
    <w:rsid w:val="00A07E50"/>
    <w:rsid w:val="00A116CF"/>
    <w:rsid w:val="00A1275F"/>
    <w:rsid w:val="00A12DA9"/>
    <w:rsid w:val="00A13686"/>
    <w:rsid w:val="00A13BC7"/>
    <w:rsid w:val="00A14C27"/>
    <w:rsid w:val="00A14E3A"/>
    <w:rsid w:val="00A1540A"/>
    <w:rsid w:val="00A15A61"/>
    <w:rsid w:val="00A1639C"/>
    <w:rsid w:val="00A16445"/>
    <w:rsid w:val="00A16E11"/>
    <w:rsid w:val="00A16FD5"/>
    <w:rsid w:val="00A1738C"/>
    <w:rsid w:val="00A2079B"/>
    <w:rsid w:val="00A20B0E"/>
    <w:rsid w:val="00A20CC2"/>
    <w:rsid w:val="00A216A2"/>
    <w:rsid w:val="00A218AA"/>
    <w:rsid w:val="00A223A1"/>
    <w:rsid w:val="00A223CC"/>
    <w:rsid w:val="00A22C38"/>
    <w:rsid w:val="00A23292"/>
    <w:rsid w:val="00A23D59"/>
    <w:rsid w:val="00A24598"/>
    <w:rsid w:val="00A24D0C"/>
    <w:rsid w:val="00A26026"/>
    <w:rsid w:val="00A2624C"/>
    <w:rsid w:val="00A268BE"/>
    <w:rsid w:val="00A26D55"/>
    <w:rsid w:val="00A27109"/>
    <w:rsid w:val="00A27144"/>
    <w:rsid w:val="00A3086C"/>
    <w:rsid w:val="00A319EF"/>
    <w:rsid w:val="00A31B95"/>
    <w:rsid w:val="00A32192"/>
    <w:rsid w:val="00A3298A"/>
    <w:rsid w:val="00A33088"/>
    <w:rsid w:val="00A33233"/>
    <w:rsid w:val="00A332FE"/>
    <w:rsid w:val="00A3341D"/>
    <w:rsid w:val="00A338D2"/>
    <w:rsid w:val="00A33A10"/>
    <w:rsid w:val="00A33EE8"/>
    <w:rsid w:val="00A354C7"/>
    <w:rsid w:val="00A355C7"/>
    <w:rsid w:val="00A35756"/>
    <w:rsid w:val="00A3638A"/>
    <w:rsid w:val="00A36441"/>
    <w:rsid w:val="00A365CB"/>
    <w:rsid w:val="00A36B7A"/>
    <w:rsid w:val="00A36E81"/>
    <w:rsid w:val="00A3798F"/>
    <w:rsid w:val="00A37D91"/>
    <w:rsid w:val="00A419FF"/>
    <w:rsid w:val="00A41C7D"/>
    <w:rsid w:val="00A41F19"/>
    <w:rsid w:val="00A420DD"/>
    <w:rsid w:val="00A42250"/>
    <w:rsid w:val="00A42326"/>
    <w:rsid w:val="00A423D0"/>
    <w:rsid w:val="00A42EE8"/>
    <w:rsid w:val="00A43849"/>
    <w:rsid w:val="00A44EF4"/>
    <w:rsid w:val="00A45DE1"/>
    <w:rsid w:val="00A466BD"/>
    <w:rsid w:val="00A46C7F"/>
    <w:rsid w:val="00A479E4"/>
    <w:rsid w:val="00A47AB3"/>
    <w:rsid w:val="00A47E90"/>
    <w:rsid w:val="00A47EAD"/>
    <w:rsid w:val="00A5015F"/>
    <w:rsid w:val="00A50AA9"/>
    <w:rsid w:val="00A50DD1"/>
    <w:rsid w:val="00A50FF3"/>
    <w:rsid w:val="00A512D2"/>
    <w:rsid w:val="00A51669"/>
    <w:rsid w:val="00A5167A"/>
    <w:rsid w:val="00A517C3"/>
    <w:rsid w:val="00A51B63"/>
    <w:rsid w:val="00A51D23"/>
    <w:rsid w:val="00A521A1"/>
    <w:rsid w:val="00A5254A"/>
    <w:rsid w:val="00A5284C"/>
    <w:rsid w:val="00A52A2F"/>
    <w:rsid w:val="00A52B43"/>
    <w:rsid w:val="00A52BC4"/>
    <w:rsid w:val="00A52EE4"/>
    <w:rsid w:val="00A530E4"/>
    <w:rsid w:val="00A539EB"/>
    <w:rsid w:val="00A53D17"/>
    <w:rsid w:val="00A54C94"/>
    <w:rsid w:val="00A55031"/>
    <w:rsid w:val="00A55226"/>
    <w:rsid w:val="00A55402"/>
    <w:rsid w:val="00A55546"/>
    <w:rsid w:val="00A556A3"/>
    <w:rsid w:val="00A55711"/>
    <w:rsid w:val="00A55E0F"/>
    <w:rsid w:val="00A56748"/>
    <w:rsid w:val="00A56DFE"/>
    <w:rsid w:val="00A60924"/>
    <w:rsid w:val="00A60C86"/>
    <w:rsid w:val="00A6115C"/>
    <w:rsid w:val="00A61581"/>
    <w:rsid w:val="00A619A7"/>
    <w:rsid w:val="00A62578"/>
    <w:rsid w:val="00A62E65"/>
    <w:rsid w:val="00A63C5C"/>
    <w:rsid w:val="00A643F0"/>
    <w:rsid w:val="00A6448B"/>
    <w:rsid w:val="00A64CAA"/>
    <w:rsid w:val="00A64DE4"/>
    <w:rsid w:val="00A64DF5"/>
    <w:rsid w:val="00A65134"/>
    <w:rsid w:val="00A65753"/>
    <w:rsid w:val="00A65FEE"/>
    <w:rsid w:val="00A66047"/>
    <w:rsid w:val="00A66E82"/>
    <w:rsid w:val="00A67525"/>
    <w:rsid w:val="00A676F1"/>
    <w:rsid w:val="00A67966"/>
    <w:rsid w:val="00A67A3C"/>
    <w:rsid w:val="00A67AB7"/>
    <w:rsid w:val="00A70018"/>
    <w:rsid w:val="00A706EB"/>
    <w:rsid w:val="00A70CF0"/>
    <w:rsid w:val="00A710F4"/>
    <w:rsid w:val="00A71217"/>
    <w:rsid w:val="00A71E70"/>
    <w:rsid w:val="00A71E7E"/>
    <w:rsid w:val="00A721A3"/>
    <w:rsid w:val="00A72340"/>
    <w:rsid w:val="00A72831"/>
    <w:rsid w:val="00A73C8E"/>
    <w:rsid w:val="00A73D26"/>
    <w:rsid w:val="00A74C5D"/>
    <w:rsid w:val="00A7625A"/>
    <w:rsid w:val="00A77853"/>
    <w:rsid w:val="00A77E58"/>
    <w:rsid w:val="00A806F9"/>
    <w:rsid w:val="00A81D0C"/>
    <w:rsid w:val="00A81FCA"/>
    <w:rsid w:val="00A82102"/>
    <w:rsid w:val="00A8242F"/>
    <w:rsid w:val="00A831EC"/>
    <w:rsid w:val="00A835D5"/>
    <w:rsid w:val="00A838F9"/>
    <w:rsid w:val="00A83DB3"/>
    <w:rsid w:val="00A84078"/>
    <w:rsid w:val="00A8416E"/>
    <w:rsid w:val="00A84BE9"/>
    <w:rsid w:val="00A85960"/>
    <w:rsid w:val="00A85FF7"/>
    <w:rsid w:val="00A86620"/>
    <w:rsid w:val="00A867D4"/>
    <w:rsid w:val="00A86882"/>
    <w:rsid w:val="00A86BCE"/>
    <w:rsid w:val="00A86CF3"/>
    <w:rsid w:val="00A90068"/>
    <w:rsid w:val="00A903E8"/>
    <w:rsid w:val="00A904B8"/>
    <w:rsid w:val="00A908EE"/>
    <w:rsid w:val="00A90BF6"/>
    <w:rsid w:val="00A916FE"/>
    <w:rsid w:val="00A922D6"/>
    <w:rsid w:val="00A938F7"/>
    <w:rsid w:val="00A93936"/>
    <w:rsid w:val="00A93C40"/>
    <w:rsid w:val="00A93C67"/>
    <w:rsid w:val="00A959AA"/>
    <w:rsid w:val="00A96130"/>
    <w:rsid w:val="00A963BB"/>
    <w:rsid w:val="00A965D7"/>
    <w:rsid w:val="00A966F6"/>
    <w:rsid w:val="00A967C6"/>
    <w:rsid w:val="00A96A25"/>
    <w:rsid w:val="00A976DB"/>
    <w:rsid w:val="00A97CAB"/>
    <w:rsid w:val="00AA0345"/>
    <w:rsid w:val="00AA0608"/>
    <w:rsid w:val="00AA227A"/>
    <w:rsid w:val="00AA273B"/>
    <w:rsid w:val="00AA285B"/>
    <w:rsid w:val="00AA4252"/>
    <w:rsid w:val="00AA4370"/>
    <w:rsid w:val="00AA466E"/>
    <w:rsid w:val="00AA4814"/>
    <w:rsid w:val="00AA497D"/>
    <w:rsid w:val="00AA501A"/>
    <w:rsid w:val="00AA583F"/>
    <w:rsid w:val="00AA5A47"/>
    <w:rsid w:val="00AA741A"/>
    <w:rsid w:val="00AA76C7"/>
    <w:rsid w:val="00AA7A29"/>
    <w:rsid w:val="00AA7DE7"/>
    <w:rsid w:val="00AA7E6E"/>
    <w:rsid w:val="00AB0123"/>
    <w:rsid w:val="00AB0251"/>
    <w:rsid w:val="00AB0959"/>
    <w:rsid w:val="00AB176F"/>
    <w:rsid w:val="00AB1D1E"/>
    <w:rsid w:val="00AB1DF1"/>
    <w:rsid w:val="00AB22AE"/>
    <w:rsid w:val="00AB257A"/>
    <w:rsid w:val="00AB2D1C"/>
    <w:rsid w:val="00AB2E45"/>
    <w:rsid w:val="00AB316D"/>
    <w:rsid w:val="00AB3352"/>
    <w:rsid w:val="00AB3487"/>
    <w:rsid w:val="00AB35F6"/>
    <w:rsid w:val="00AB4B57"/>
    <w:rsid w:val="00AB4EA5"/>
    <w:rsid w:val="00AB4ECE"/>
    <w:rsid w:val="00AB4F45"/>
    <w:rsid w:val="00AB543B"/>
    <w:rsid w:val="00AB5653"/>
    <w:rsid w:val="00AB5E24"/>
    <w:rsid w:val="00AB63EC"/>
    <w:rsid w:val="00AB6CF8"/>
    <w:rsid w:val="00AB6DD3"/>
    <w:rsid w:val="00AB711F"/>
    <w:rsid w:val="00AC0164"/>
    <w:rsid w:val="00AC031B"/>
    <w:rsid w:val="00AC05BB"/>
    <w:rsid w:val="00AC0BA0"/>
    <w:rsid w:val="00AC182A"/>
    <w:rsid w:val="00AC1EF6"/>
    <w:rsid w:val="00AC23C7"/>
    <w:rsid w:val="00AC324E"/>
    <w:rsid w:val="00AC35FE"/>
    <w:rsid w:val="00AC3DB5"/>
    <w:rsid w:val="00AC4045"/>
    <w:rsid w:val="00AC4E86"/>
    <w:rsid w:val="00AC65E6"/>
    <w:rsid w:val="00AC6773"/>
    <w:rsid w:val="00AD02F5"/>
    <w:rsid w:val="00AD0A83"/>
    <w:rsid w:val="00AD0D91"/>
    <w:rsid w:val="00AD16E2"/>
    <w:rsid w:val="00AD1848"/>
    <w:rsid w:val="00AD27B1"/>
    <w:rsid w:val="00AD2F55"/>
    <w:rsid w:val="00AD3E34"/>
    <w:rsid w:val="00AD47A5"/>
    <w:rsid w:val="00AD47D4"/>
    <w:rsid w:val="00AD4CAD"/>
    <w:rsid w:val="00AD4F1C"/>
    <w:rsid w:val="00AD524D"/>
    <w:rsid w:val="00AD5779"/>
    <w:rsid w:val="00AD5839"/>
    <w:rsid w:val="00AD5D1B"/>
    <w:rsid w:val="00AD5D8C"/>
    <w:rsid w:val="00AD6192"/>
    <w:rsid w:val="00AD6691"/>
    <w:rsid w:val="00AD6804"/>
    <w:rsid w:val="00AD6F3E"/>
    <w:rsid w:val="00AD7020"/>
    <w:rsid w:val="00AD7189"/>
    <w:rsid w:val="00AE040D"/>
    <w:rsid w:val="00AE072A"/>
    <w:rsid w:val="00AE0880"/>
    <w:rsid w:val="00AE0E55"/>
    <w:rsid w:val="00AE24C5"/>
    <w:rsid w:val="00AE255E"/>
    <w:rsid w:val="00AE29A4"/>
    <w:rsid w:val="00AE2CEC"/>
    <w:rsid w:val="00AE2E2D"/>
    <w:rsid w:val="00AE2FF4"/>
    <w:rsid w:val="00AE34AB"/>
    <w:rsid w:val="00AE35CE"/>
    <w:rsid w:val="00AE3685"/>
    <w:rsid w:val="00AE3ABC"/>
    <w:rsid w:val="00AE459F"/>
    <w:rsid w:val="00AE4C2D"/>
    <w:rsid w:val="00AE4DF9"/>
    <w:rsid w:val="00AE4F6A"/>
    <w:rsid w:val="00AE4FCD"/>
    <w:rsid w:val="00AE5554"/>
    <w:rsid w:val="00AE69E0"/>
    <w:rsid w:val="00AE7507"/>
    <w:rsid w:val="00AE778B"/>
    <w:rsid w:val="00AE784D"/>
    <w:rsid w:val="00AE7D71"/>
    <w:rsid w:val="00AE7E42"/>
    <w:rsid w:val="00AF1450"/>
    <w:rsid w:val="00AF1BAC"/>
    <w:rsid w:val="00AF1CE4"/>
    <w:rsid w:val="00AF1EE7"/>
    <w:rsid w:val="00AF2859"/>
    <w:rsid w:val="00AF310F"/>
    <w:rsid w:val="00AF34A0"/>
    <w:rsid w:val="00AF3ED8"/>
    <w:rsid w:val="00AF42A0"/>
    <w:rsid w:val="00AF48A9"/>
    <w:rsid w:val="00AF51B2"/>
    <w:rsid w:val="00AF5479"/>
    <w:rsid w:val="00AF5578"/>
    <w:rsid w:val="00AF63FC"/>
    <w:rsid w:val="00AF6424"/>
    <w:rsid w:val="00AF64A7"/>
    <w:rsid w:val="00AF667F"/>
    <w:rsid w:val="00AF68E5"/>
    <w:rsid w:val="00AF6B7B"/>
    <w:rsid w:val="00AF6D46"/>
    <w:rsid w:val="00AF6F3C"/>
    <w:rsid w:val="00AF7260"/>
    <w:rsid w:val="00AF7590"/>
    <w:rsid w:val="00AF7B1B"/>
    <w:rsid w:val="00AF7DAA"/>
    <w:rsid w:val="00B001EC"/>
    <w:rsid w:val="00B00811"/>
    <w:rsid w:val="00B01BDE"/>
    <w:rsid w:val="00B01C29"/>
    <w:rsid w:val="00B01D55"/>
    <w:rsid w:val="00B01DF8"/>
    <w:rsid w:val="00B01E71"/>
    <w:rsid w:val="00B0212B"/>
    <w:rsid w:val="00B022AE"/>
    <w:rsid w:val="00B02E95"/>
    <w:rsid w:val="00B03658"/>
    <w:rsid w:val="00B03D17"/>
    <w:rsid w:val="00B04A5D"/>
    <w:rsid w:val="00B04CE8"/>
    <w:rsid w:val="00B05982"/>
    <w:rsid w:val="00B05F0B"/>
    <w:rsid w:val="00B062E5"/>
    <w:rsid w:val="00B06520"/>
    <w:rsid w:val="00B06874"/>
    <w:rsid w:val="00B06CF1"/>
    <w:rsid w:val="00B06E61"/>
    <w:rsid w:val="00B0706C"/>
    <w:rsid w:val="00B10043"/>
    <w:rsid w:val="00B10061"/>
    <w:rsid w:val="00B102B3"/>
    <w:rsid w:val="00B104D6"/>
    <w:rsid w:val="00B1051A"/>
    <w:rsid w:val="00B10C78"/>
    <w:rsid w:val="00B11581"/>
    <w:rsid w:val="00B11C22"/>
    <w:rsid w:val="00B12464"/>
    <w:rsid w:val="00B1357C"/>
    <w:rsid w:val="00B1380F"/>
    <w:rsid w:val="00B141E7"/>
    <w:rsid w:val="00B15240"/>
    <w:rsid w:val="00B156BB"/>
    <w:rsid w:val="00B158EB"/>
    <w:rsid w:val="00B15A54"/>
    <w:rsid w:val="00B16594"/>
    <w:rsid w:val="00B16730"/>
    <w:rsid w:val="00B16A89"/>
    <w:rsid w:val="00B16F81"/>
    <w:rsid w:val="00B170DB"/>
    <w:rsid w:val="00B17190"/>
    <w:rsid w:val="00B17256"/>
    <w:rsid w:val="00B174AA"/>
    <w:rsid w:val="00B208C3"/>
    <w:rsid w:val="00B20B15"/>
    <w:rsid w:val="00B20E70"/>
    <w:rsid w:val="00B21581"/>
    <w:rsid w:val="00B21C91"/>
    <w:rsid w:val="00B22900"/>
    <w:rsid w:val="00B22BFD"/>
    <w:rsid w:val="00B22DA3"/>
    <w:rsid w:val="00B23AE8"/>
    <w:rsid w:val="00B23B15"/>
    <w:rsid w:val="00B24115"/>
    <w:rsid w:val="00B253CF"/>
    <w:rsid w:val="00B25538"/>
    <w:rsid w:val="00B25BF0"/>
    <w:rsid w:val="00B26760"/>
    <w:rsid w:val="00B27A25"/>
    <w:rsid w:val="00B27D85"/>
    <w:rsid w:val="00B3002E"/>
    <w:rsid w:val="00B305C3"/>
    <w:rsid w:val="00B30AA7"/>
    <w:rsid w:val="00B3355F"/>
    <w:rsid w:val="00B33ACA"/>
    <w:rsid w:val="00B34E37"/>
    <w:rsid w:val="00B34E79"/>
    <w:rsid w:val="00B35108"/>
    <w:rsid w:val="00B3553B"/>
    <w:rsid w:val="00B35612"/>
    <w:rsid w:val="00B35B06"/>
    <w:rsid w:val="00B36675"/>
    <w:rsid w:val="00B369BE"/>
    <w:rsid w:val="00B376E1"/>
    <w:rsid w:val="00B37970"/>
    <w:rsid w:val="00B4015D"/>
    <w:rsid w:val="00B40E82"/>
    <w:rsid w:val="00B40FB6"/>
    <w:rsid w:val="00B4211D"/>
    <w:rsid w:val="00B42269"/>
    <w:rsid w:val="00B42B12"/>
    <w:rsid w:val="00B437F7"/>
    <w:rsid w:val="00B4463F"/>
    <w:rsid w:val="00B44752"/>
    <w:rsid w:val="00B4493C"/>
    <w:rsid w:val="00B453FD"/>
    <w:rsid w:val="00B45A3A"/>
    <w:rsid w:val="00B46E69"/>
    <w:rsid w:val="00B47322"/>
    <w:rsid w:val="00B47C15"/>
    <w:rsid w:val="00B47E76"/>
    <w:rsid w:val="00B47F0A"/>
    <w:rsid w:val="00B50376"/>
    <w:rsid w:val="00B515A1"/>
    <w:rsid w:val="00B516F9"/>
    <w:rsid w:val="00B519FB"/>
    <w:rsid w:val="00B51C71"/>
    <w:rsid w:val="00B51C9A"/>
    <w:rsid w:val="00B51CDF"/>
    <w:rsid w:val="00B524CC"/>
    <w:rsid w:val="00B53721"/>
    <w:rsid w:val="00B54439"/>
    <w:rsid w:val="00B54766"/>
    <w:rsid w:val="00B547C0"/>
    <w:rsid w:val="00B54920"/>
    <w:rsid w:val="00B55163"/>
    <w:rsid w:val="00B556EE"/>
    <w:rsid w:val="00B55CCF"/>
    <w:rsid w:val="00B5674E"/>
    <w:rsid w:val="00B56903"/>
    <w:rsid w:val="00B56B16"/>
    <w:rsid w:val="00B57810"/>
    <w:rsid w:val="00B60412"/>
    <w:rsid w:val="00B606D6"/>
    <w:rsid w:val="00B60C52"/>
    <w:rsid w:val="00B6111B"/>
    <w:rsid w:val="00B615DA"/>
    <w:rsid w:val="00B62212"/>
    <w:rsid w:val="00B633E3"/>
    <w:rsid w:val="00B63638"/>
    <w:rsid w:val="00B64490"/>
    <w:rsid w:val="00B64692"/>
    <w:rsid w:val="00B648A3"/>
    <w:rsid w:val="00B652ED"/>
    <w:rsid w:val="00B654AC"/>
    <w:rsid w:val="00B656C6"/>
    <w:rsid w:val="00B65F5C"/>
    <w:rsid w:val="00B65FEE"/>
    <w:rsid w:val="00B660BC"/>
    <w:rsid w:val="00B668F2"/>
    <w:rsid w:val="00B66B4F"/>
    <w:rsid w:val="00B6717B"/>
    <w:rsid w:val="00B67B77"/>
    <w:rsid w:val="00B67CCC"/>
    <w:rsid w:val="00B708EA"/>
    <w:rsid w:val="00B71B99"/>
    <w:rsid w:val="00B71DD0"/>
    <w:rsid w:val="00B72646"/>
    <w:rsid w:val="00B72B5A"/>
    <w:rsid w:val="00B734F9"/>
    <w:rsid w:val="00B736F8"/>
    <w:rsid w:val="00B7506A"/>
    <w:rsid w:val="00B75475"/>
    <w:rsid w:val="00B756E1"/>
    <w:rsid w:val="00B75A8B"/>
    <w:rsid w:val="00B75AD5"/>
    <w:rsid w:val="00B76586"/>
    <w:rsid w:val="00B76D32"/>
    <w:rsid w:val="00B76E7C"/>
    <w:rsid w:val="00B77EEE"/>
    <w:rsid w:val="00B802D0"/>
    <w:rsid w:val="00B804B6"/>
    <w:rsid w:val="00B80799"/>
    <w:rsid w:val="00B80BE8"/>
    <w:rsid w:val="00B8244A"/>
    <w:rsid w:val="00B825D2"/>
    <w:rsid w:val="00B82B0B"/>
    <w:rsid w:val="00B82EA0"/>
    <w:rsid w:val="00B8333D"/>
    <w:rsid w:val="00B83388"/>
    <w:rsid w:val="00B8391B"/>
    <w:rsid w:val="00B83A79"/>
    <w:rsid w:val="00B83F88"/>
    <w:rsid w:val="00B84809"/>
    <w:rsid w:val="00B84D28"/>
    <w:rsid w:val="00B84F5A"/>
    <w:rsid w:val="00B8501F"/>
    <w:rsid w:val="00B85248"/>
    <w:rsid w:val="00B869CD"/>
    <w:rsid w:val="00B86AC0"/>
    <w:rsid w:val="00B8701D"/>
    <w:rsid w:val="00B871AA"/>
    <w:rsid w:val="00B87283"/>
    <w:rsid w:val="00B876AE"/>
    <w:rsid w:val="00B87907"/>
    <w:rsid w:val="00B87B79"/>
    <w:rsid w:val="00B90ABC"/>
    <w:rsid w:val="00B913E9"/>
    <w:rsid w:val="00B915CC"/>
    <w:rsid w:val="00B927E1"/>
    <w:rsid w:val="00B9298C"/>
    <w:rsid w:val="00B9331C"/>
    <w:rsid w:val="00B93B0F"/>
    <w:rsid w:val="00B9408E"/>
    <w:rsid w:val="00B940F9"/>
    <w:rsid w:val="00B943CD"/>
    <w:rsid w:val="00B95A60"/>
    <w:rsid w:val="00B95A7A"/>
    <w:rsid w:val="00B95D76"/>
    <w:rsid w:val="00B9643E"/>
    <w:rsid w:val="00B96B49"/>
    <w:rsid w:val="00B96E7D"/>
    <w:rsid w:val="00B97678"/>
    <w:rsid w:val="00BA03A2"/>
    <w:rsid w:val="00BA0B42"/>
    <w:rsid w:val="00BA12C1"/>
    <w:rsid w:val="00BA14E7"/>
    <w:rsid w:val="00BA2097"/>
    <w:rsid w:val="00BA2768"/>
    <w:rsid w:val="00BA2CBF"/>
    <w:rsid w:val="00BA2FCD"/>
    <w:rsid w:val="00BA31A7"/>
    <w:rsid w:val="00BA376C"/>
    <w:rsid w:val="00BA3951"/>
    <w:rsid w:val="00BA3B16"/>
    <w:rsid w:val="00BA4A10"/>
    <w:rsid w:val="00BA5A22"/>
    <w:rsid w:val="00BA6C74"/>
    <w:rsid w:val="00BA6E25"/>
    <w:rsid w:val="00BA6F14"/>
    <w:rsid w:val="00BA7556"/>
    <w:rsid w:val="00BA7589"/>
    <w:rsid w:val="00BA78AE"/>
    <w:rsid w:val="00BB050A"/>
    <w:rsid w:val="00BB0AD0"/>
    <w:rsid w:val="00BB0CBD"/>
    <w:rsid w:val="00BB144D"/>
    <w:rsid w:val="00BB1757"/>
    <w:rsid w:val="00BB18DA"/>
    <w:rsid w:val="00BB2575"/>
    <w:rsid w:val="00BB2897"/>
    <w:rsid w:val="00BB2967"/>
    <w:rsid w:val="00BB2A69"/>
    <w:rsid w:val="00BB2B73"/>
    <w:rsid w:val="00BB2CE8"/>
    <w:rsid w:val="00BB2DEE"/>
    <w:rsid w:val="00BB2E3B"/>
    <w:rsid w:val="00BB3104"/>
    <w:rsid w:val="00BB36B3"/>
    <w:rsid w:val="00BB3AF0"/>
    <w:rsid w:val="00BB4966"/>
    <w:rsid w:val="00BB53F0"/>
    <w:rsid w:val="00BB58AF"/>
    <w:rsid w:val="00BB6787"/>
    <w:rsid w:val="00BB6ED3"/>
    <w:rsid w:val="00BB704D"/>
    <w:rsid w:val="00BB710A"/>
    <w:rsid w:val="00BB7156"/>
    <w:rsid w:val="00BB74C1"/>
    <w:rsid w:val="00BC04CE"/>
    <w:rsid w:val="00BC0602"/>
    <w:rsid w:val="00BC0C70"/>
    <w:rsid w:val="00BC14A6"/>
    <w:rsid w:val="00BC163B"/>
    <w:rsid w:val="00BC168D"/>
    <w:rsid w:val="00BC18A1"/>
    <w:rsid w:val="00BC1AAC"/>
    <w:rsid w:val="00BC2530"/>
    <w:rsid w:val="00BC27F7"/>
    <w:rsid w:val="00BC2BB2"/>
    <w:rsid w:val="00BC36BE"/>
    <w:rsid w:val="00BC431A"/>
    <w:rsid w:val="00BC4561"/>
    <w:rsid w:val="00BC4A89"/>
    <w:rsid w:val="00BC52CA"/>
    <w:rsid w:val="00BC7AF9"/>
    <w:rsid w:val="00BC7B40"/>
    <w:rsid w:val="00BC7BEB"/>
    <w:rsid w:val="00BC7C6B"/>
    <w:rsid w:val="00BD0857"/>
    <w:rsid w:val="00BD1390"/>
    <w:rsid w:val="00BD1EC5"/>
    <w:rsid w:val="00BD2C80"/>
    <w:rsid w:val="00BD324B"/>
    <w:rsid w:val="00BD3263"/>
    <w:rsid w:val="00BD3545"/>
    <w:rsid w:val="00BD4151"/>
    <w:rsid w:val="00BD5286"/>
    <w:rsid w:val="00BD59E8"/>
    <w:rsid w:val="00BD5C30"/>
    <w:rsid w:val="00BD5E71"/>
    <w:rsid w:val="00BD6FAC"/>
    <w:rsid w:val="00BD7248"/>
    <w:rsid w:val="00BD73A1"/>
    <w:rsid w:val="00BE03AC"/>
    <w:rsid w:val="00BE0D14"/>
    <w:rsid w:val="00BE1BC8"/>
    <w:rsid w:val="00BE225C"/>
    <w:rsid w:val="00BE2341"/>
    <w:rsid w:val="00BE2768"/>
    <w:rsid w:val="00BE2CAF"/>
    <w:rsid w:val="00BE3DC5"/>
    <w:rsid w:val="00BE41A9"/>
    <w:rsid w:val="00BE4255"/>
    <w:rsid w:val="00BE4408"/>
    <w:rsid w:val="00BE44D9"/>
    <w:rsid w:val="00BE4728"/>
    <w:rsid w:val="00BE52B8"/>
    <w:rsid w:val="00BE52FC"/>
    <w:rsid w:val="00BE65C2"/>
    <w:rsid w:val="00BE6DA0"/>
    <w:rsid w:val="00BE7C5E"/>
    <w:rsid w:val="00BF0957"/>
    <w:rsid w:val="00BF0E9E"/>
    <w:rsid w:val="00BF15FC"/>
    <w:rsid w:val="00BF1B9F"/>
    <w:rsid w:val="00BF22CC"/>
    <w:rsid w:val="00BF2A3E"/>
    <w:rsid w:val="00BF2CCD"/>
    <w:rsid w:val="00BF31CC"/>
    <w:rsid w:val="00BF37D5"/>
    <w:rsid w:val="00BF3A16"/>
    <w:rsid w:val="00BF44D3"/>
    <w:rsid w:val="00BF49DE"/>
    <w:rsid w:val="00BF531A"/>
    <w:rsid w:val="00BF5562"/>
    <w:rsid w:val="00BF55B9"/>
    <w:rsid w:val="00BF5C63"/>
    <w:rsid w:val="00BF5D10"/>
    <w:rsid w:val="00BF6D09"/>
    <w:rsid w:val="00C004A3"/>
    <w:rsid w:val="00C01ADE"/>
    <w:rsid w:val="00C01DFB"/>
    <w:rsid w:val="00C02BF5"/>
    <w:rsid w:val="00C02E57"/>
    <w:rsid w:val="00C03B25"/>
    <w:rsid w:val="00C03FA2"/>
    <w:rsid w:val="00C043FB"/>
    <w:rsid w:val="00C046C0"/>
    <w:rsid w:val="00C049AC"/>
    <w:rsid w:val="00C053B5"/>
    <w:rsid w:val="00C055DF"/>
    <w:rsid w:val="00C05A1A"/>
    <w:rsid w:val="00C05CA9"/>
    <w:rsid w:val="00C05CE4"/>
    <w:rsid w:val="00C05E7C"/>
    <w:rsid w:val="00C06026"/>
    <w:rsid w:val="00C064BF"/>
    <w:rsid w:val="00C0650F"/>
    <w:rsid w:val="00C06CB0"/>
    <w:rsid w:val="00C070BD"/>
    <w:rsid w:val="00C072E2"/>
    <w:rsid w:val="00C07A70"/>
    <w:rsid w:val="00C10942"/>
    <w:rsid w:val="00C10A37"/>
    <w:rsid w:val="00C12609"/>
    <w:rsid w:val="00C129FF"/>
    <w:rsid w:val="00C12A51"/>
    <w:rsid w:val="00C12C33"/>
    <w:rsid w:val="00C12D8F"/>
    <w:rsid w:val="00C12E67"/>
    <w:rsid w:val="00C12F7A"/>
    <w:rsid w:val="00C13034"/>
    <w:rsid w:val="00C1315C"/>
    <w:rsid w:val="00C13183"/>
    <w:rsid w:val="00C132EF"/>
    <w:rsid w:val="00C133DC"/>
    <w:rsid w:val="00C13937"/>
    <w:rsid w:val="00C13D35"/>
    <w:rsid w:val="00C14579"/>
    <w:rsid w:val="00C145BD"/>
    <w:rsid w:val="00C15063"/>
    <w:rsid w:val="00C1514E"/>
    <w:rsid w:val="00C1632A"/>
    <w:rsid w:val="00C164FA"/>
    <w:rsid w:val="00C16564"/>
    <w:rsid w:val="00C1688E"/>
    <w:rsid w:val="00C16B97"/>
    <w:rsid w:val="00C179FC"/>
    <w:rsid w:val="00C17BE1"/>
    <w:rsid w:val="00C20D6B"/>
    <w:rsid w:val="00C21145"/>
    <w:rsid w:val="00C213B5"/>
    <w:rsid w:val="00C21736"/>
    <w:rsid w:val="00C22449"/>
    <w:rsid w:val="00C225CD"/>
    <w:rsid w:val="00C23832"/>
    <w:rsid w:val="00C23BBE"/>
    <w:rsid w:val="00C240E4"/>
    <w:rsid w:val="00C243F6"/>
    <w:rsid w:val="00C246C9"/>
    <w:rsid w:val="00C24DBB"/>
    <w:rsid w:val="00C24FA5"/>
    <w:rsid w:val="00C250E6"/>
    <w:rsid w:val="00C253FC"/>
    <w:rsid w:val="00C25B21"/>
    <w:rsid w:val="00C25C24"/>
    <w:rsid w:val="00C2676D"/>
    <w:rsid w:val="00C2755F"/>
    <w:rsid w:val="00C27A18"/>
    <w:rsid w:val="00C30ED7"/>
    <w:rsid w:val="00C319FC"/>
    <w:rsid w:val="00C32BFD"/>
    <w:rsid w:val="00C33209"/>
    <w:rsid w:val="00C3344E"/>
    <w:rsid w:val="00C33A49"/>
    <w:rsid w:val="00C34471"/>
    <w:rsid w:val="00C34A90"/>
    <w:rsid w:val="00C34EC5"/>
    <w:rsid w:val="00C351A5"/>
    <w:rsid w:val="00C35B34"/>
    <w:rsid w:val="00C35BA5"/>
    <w:rsid w:val="00C36146"/>
    <w:rsid w:val="00C36224"/>
    <w:rsid w:val="00C36287"/>
    <w:rsid w:val="00C3773F"/>
    <w:rsid w:val="00C37B6B"/>
    <w:rsid w:val="00C37F70"/>
    <w:rsid w:val="00C404F6"/>
    <w:rsid w:val="00C40BC2"/>
    <w:rsid w:val="00C40CAC"/>
    <w:rsid w:val="00C4101E"/>
    <w:rsid w:val="00C411C7"/>
    <w:rsid w:val="00C412FD"/>
    <w:rsid w:val="00C42A4C"/>
    <w:rsid w:val="00C42FFE"/>
    <w:rsid w:val="00C43702"/>
    <w:rsid w:val="00C438D5"/>
    <w:rsid w:val="00C4497F"/>
    <w:rsid w:val="00C44E01"/>
    <w:rsid w:val="00C44E0C"/>
    <w:rsid w:val="00C451BF"/>
    <w:rsid w:val="00C45326"/>
    <w:rsid w:val="00C45E65"/>
    <w:rsid w:val="00C467C4"/>
    <w:rsid w:val="00C470B9"/>
    <w:rsid w:val="00C4718D"/>
    <w:rsid w:val="00C47D5E"/>
    <w:rsid w:val="00C505E8"/>
    <w:rsid w:val="00C5095F"/>
    <w:rsid w:val="00C50CA0"/>
    <w:rsid w:val="00C51057"/>
    <w:rsid w:val="00C51C6C"/>
    <w:rsid w:val="00C534BC"/>
    <w:rsid w:val="00C53908"/>
    <w:rsid w:val="00C53F3C"/>
    <w:rsid w:val="00C542FE"/>
    <w:rsid w:val="00C54382"/>
    <w:rsid w:val="00C54436"/>
    <w:rsid w:val="00C54524"/>
    <w:rsid w:val="00C550FF"/>
    <w:rsid w:val="00C55303"/>
    <w:rsid w:val="00C554AC"/>
    <w:rsid w:val="00C55801"/>
    <w:rsid w:val="00C564AC"/>
    <w:rsid w:val="00C5675F"/>
    <w:rsid w:val="00C567D5"/>
    <w:rsid w:val="00C57BB1"/>
    <w:rsid w:val="00C60034"/>
    <w:rsid w:val="00C60551"/>
    <w:rsid w:val="00C60BFB"/>
    <w:rsid w:val="00C61555"/>
    <w:rsid w:val="00C61B6E"/>
    <w:rsid w:val="00C6264D"/>
    <w:rsid w:val="00C6265B"/>
    <w:rsid w:val="00C63339"/>
    <w:rsid w:val="00C63FC5"/>
    <w:rsid w:val="00C64342"/>
    <w:rsid w:val="00C64A1E"/>
    <w:rsid w:val="00C658CF"/>
    <w:rsid w:val="00C65A4C"/>
    <w:rsid w:val="00C65CD1"/>
    <w:rsid w:val="00C65D0D"/>
    <w:rsid w:val="00C66FA9"/>
    <w:rsid w:val="00C66FDC"/>
    <w:rsid w:val="00C672C0"/>
    <w:rsid w:val="00C67456"/>
    <w:rsid w:val="00C674E1"/>
    <w:rsid w:val="00C6758A"/>
    <w:rsid w:val="00C679F8"/>
    <w:rsid w:val="00C67F52"/>
    <w:rsid w:val="00C70608"/>
    <w:rsid w:val="00C70615"/>
    <w:rsid w:val="00C72299"/>
    <w:rsid w:val="00C72E59"/>
    <w:rsid w:val="00C7343B"/>
    <w:rsid w:val="00C7346D"/>
    <w:rsid w:val="00C73642"/>
    <w:rsid w:val="00C738E6"/>
    <w:rsid w:val="00C7392F"/>
    <w:rsid w:val="00C739A2"/>
    <w:rsid w:val="00C74DEF"/>
    <w:rsid w:val="00C74F1E"/>
    <w:rsid w:val="00C75404"/>
    <w:rsid w:val="00C75866"/>
    <w:rsid w:val="00C75D94"/>
    <w:rsid w:val="00C75E81"/>
    <w:rsid w:val="00C75EE1"/>
    <w:rsid w:val="00C765C5"/>
    <w:rsid w:val="00C77815"/>
    <w:rsid w:val="00C80148"/>
    <w:rsid w:val="00C80857"/>
    <w:rsid w:val="00C814D0"/>
    <w:rsid w:val="00C8294A"/>
    <w:rsid w:val="00C83931"/>
    <w:rsid w:val="00C83C48"/>
    <w:rsid w:val="00C84185"/>
    <w:rsid w:val="00C85349"/>
    <w:rsid w:val="00C85434"/>
    <w:rsid w:val="00C858A5"/>
    <w:rsid w:val="00C85DB6"/>
    <w:rsid w:val="00C8634D"/>
    <w:rsid w:val="00C8637B"/>
    <w:rsid w:val="00C872BB"/>
    <w:rsid w:val="00C87A29"/>
    <w:rsid w:val="00C900DB"/>
    <w:rsid w:val="00C903C5"/>
    <w:rsid w:val="00C9089D"/>
    <w:rsid w:val="00C92E26"/>
    <w:rsid w:val="00C93E0D"/>
    <w:rsid w:val="00C93FD6"/>
    <w:rsid w:val="00C94046"/>
    <w:rsid w:val="00C941E4"/>
    <w:rsid w:val="00C94401"/>
    <w:rsid w:val="00C944AF"/>
    <w:rsid w:val="00C944E8"/>
    <w:rsid w:val="00C959C1"/>
    <w:rsid w:val="00C9605C"/>
    <w:rsid w:val="00C96151"/>
    <w:rsid w:val="00C96234"/>
    <w:rsid w:val="00C963A0"/>
    <w:rsid w:val="00C9678E"/>
    <w:rsid w:val="00C9728F"/>
    <w:rsid w:val="00C97DD0"/>
    <w:rsid w:val="00CA0A95"/>
    <w:rsid w:val="00CA11AB"/>
    <w:rsid w:val="00CA1511"/>
    <w:rsid w:val="00CA1598"/>
    <w:rsid w:val="00CA172C"/>
    <w:rsid w:val="00CA1EA3"/>
    <w:rsid w:val="00CA257D"/>
    <w:rsid w:val="00CA3093"/>
    <w:rsid w:val="00CA384E"/>
    <w:rsid w:val="00CA3C50"/>
    <w:rsid w:val="00CA3FB4"/>
    <w:rsid w:val="00CA4730"/>
    <w:rsid w:val="00CA5707"/>
    <w:rsid w:val="00CA5DA0"/>
    <w:rsid w:val="00CA64BF"/>
    <w:rsid w:val="00CA677C"/>
    <w:rsid w:val="00CA69AD"/>
    <w:rsid w:val="00CA6C5C"/>
    <w:rsid w:val="00CA71D0"/>
    <w:rsid w:val="00CA74AE"/>
    <w:rsid w:val="00CA7DFD"/>
    <w:rsid w:val="00CB00F1"/>
    <w:rsid w:val="00CB116A"/>
    <w:rsid w:val="00CB157D"/>
    <w:rsid w:val="00CB1E96"/>
    <w:rsid w:val="00CB2518"/>
    <w:rsid w:val="00CB260D"/>
    <w:rsid w:val="00CB26A4"/>
    <w:rsid w:val="00CB2921"/>
    <w:rsid w:val="00CB2E50"/>
    <w:rsid w:val="00CB33E5"/>
    <w:rsid w:val="00CB368A"/>
    <w:rsid w:val="00CB37F5"/>
    <w:rsid w:val="00CB41D9"/>
    <w:rsid w:val="00CB44F0"/>
    <w:rsid w:val="00CB48CD"/>
    <w:rsid w:val="00CB4F8A"/>
    <w:rsid w:val="00CB55CA"/>
    <w:rsid w:val="00CB5B9D"/>
    <w:rsid w:val="00CB5DC0"/>
    <w:rsid w:val="00CB649A"/>
    <w:rsid w:val="00CB64DC"/>
    <w:rsid w:val="00CB6620"/>
    <w:rsid w:val="00CB6C5B"/>
    <w:rsid w:val="00CB79B6"/>
    <w:rsid w:val="00CB79ED"/>
    <w:rsid w:val="00CB7A67"/>
    <w:rsid w:val="00CC02F8"/>
    <w:rsid w:val="00CC0C6A"/>
    <w:rsid w:val="00CC111B"/>
    <w:rsid w:val="00CC1417"/>
    <w:rsid w:val="00CC20D8"/>
    <w:rsid w:val="00CC2839"/>
    <w:rsid w:val="00CC283B"/>
    <w:rsid w:val="00CC2B71"/>
    <w:rsid w:val="00CC2BAE"/>
    <w:rsid w:val="00CC3A4C"/>
    <w:rsid w:val="00CC3EAF"/>
    <w:rsid w:val="00CC417B"/>
    <w:rsid w:val="00CC5298"/>
    <w:rsid w:val="00CC53C7"/>
    <w:rsid w:val="00CC58D5"/>
    <w:rsid w:val="00CC5D4E"/>
    <w:rsid w:val="00CC6415"/>
    <w:rsid w:val="00CC658D"/>
    <w:rsid w:val="00CC7A26"/>
    <w:rsid w:val="00CC7D94"/>
    <w:rsid w:val="00CD0264"/>
    <w:rsid w:val="00CD02AC"/>
    <w:rsid w:val="00CD0AD8"/>
    <w:rsid w:val="00CD0B97"/>
    <w:rsid w:val="00CD0CD5"/>
    <w:rsid w:val="00CD12D9"/>
    <w:rsid w:val="00CD1C0C"/>
    <w:rsid w:val="00CD22E1"/>
    <w:rsid w:val="00CD4564"/>
    <w:rsid w:val="00CD471A"/>
    <w:rsid w:val="00CD6AD3"/>
    <w:rsid w:val="00CD7104"/>
    <w:rsid w:val="00CD7763"/>
    <w:rsid w:val="00CD778A"/>
    <w:rsid w:val="00CD7A09"/>
    <w:rsid w:val="00CD7D6C"/>
    <w:rsid w:val="00CE0022"/>
    <w:rsid w:val="00CE0629"/>
    <w:rsid w:val="00CE0BF3"/>
    <w:rsid w:val="00CE1335"/>
    <w:rsid w:val="00CE17C2"/>
    <w:rsid w:val="00CE1B03"/>
    <w:rsid w:val="00CE1E74"/>
    <w:rsid w:val="00CE2A12"/>
    <w:rsid w:val="00CE2BDA"/>
    <w:rsid w:val="00CE3CE0"/>
    <w:rsid w:val="00CE44F6"/>
    <w:rsid w:val="00CE46E7"/>
    <w:rsid w:val="00CE4949"/>
    <w:rsid w:val="00CE4B9B"/>
    <w:rsid w:val="00CE51B9"/>
    <w:rsid w:val="00CE55D9"/>
    <w:rsid w:val="00CE5ECE"/>
    <w:rsid w:val="00CE6430"/>
    <w:rsid w:val="00CE6940"/>
    <w:rsid w:val="00CE6AE9"/>
    <w:rsid w:val="00CE7092"/>
    <w:rsid w:val="00CE7415"/>
    <w:rsid w:val="00CE778F"/>
    <w:rsid w:val="00CE783F"/>
    <w:rsid w:val="00CE7A4A"/>
    <w:rsid w:val="00CE7E71"/>
    <w:rsid w:val="00CF011E"/>
    <w:rsid w:val="00CF06A8"/>
    <w:rsid w:val="00CF1156"/>
    <w:rsid w:val="00CF1251"/>
    <w:rsid w:val="00CF1BCB"/>
    <w:rsid w:val="00CF1DD8"/>
    <w:rsid w:val="00CF2947"/>
    <w:rsid w:val="00CF2F59"/>
    <w:rsid w:val="00CF31F6"/>
    <w:rsid w:val="00CF32A8"/>
    <w:rsid w:val="00CF3451"/>
    <w:rsid w:val="00CF3641"/>
    <w:rsid w:val="00CF36DB"/>
    <w:rsid w:val="00CF3749"/>
    <w:rsid w:val="00CF39E1"/>
    <w:rsid w:val="00CF44EB"/>
    <w:rsid w:val="00CF4BC5"/>
    <w:rsid w:val="00CF4FF1"/>
    <w:rsid w:val="00CF580E"/>
    <w:rsid w:val="00CF6707"/>
    <w:rsid w:val="00CF6709"/>
    <w:rsid w:val="00CF670F"/>
    <w:rsid w:val="00CF6AAC"/>
    <w:rsid w:val="00D0074E"/>
    <w:rsid w:val="00D0095F"/>
    <w:rsid w:val="00D01046"/>
    <w:rsid w:val="00D012E1"/>
    <w:rsid w:val="00D01DB0"/>
    <w:rsid w:val="00D01E72"/>
    <w:rsid w:val="00D03389"/>
    <w:rsid w:val="00D03457"/>
    <w:rsid w:val="00D03BC0"/>
    <w:rsid w:val="00D03FCB"/>
    <w:rsid w:val="00D0459F"/>
    <w:rsid w:val="00D04636"/>
    <w:rsid w:val="00D05145"/>
    <w:rsid w:val="00D0521E"/>
    <w:rsid w:val="00D0525B"/>
    <w:rsid w:val="00D0550F"/>
    <w:rsid w:val="00D05D53"/>
    <w:rsid w:val="00D05EB3"/>
    <w:rsid w:val="00D05EE5"/>
    <w:rsid w:val="00D060DC"/>
    <w:rsid w:val="00D06A60"/>
    <w:rsid w:val="00D06DEA"/>
    <w:rsid w:val="00D0760A"/>
    <w:rsid w:val="00D0771D"/>
    <w:rsid w:val="00D0784C"/>
    <w:rsid w:val="00D10051"/>
    <w:rsid w:val="00D10099"/>
    <w:rsid w:val="00D1039C"/>
    <w:rsid w:val="00D10675"/>
    <w:rsid w:val="00D10CC0"/>
    <w:rsid w:val="00D11014"/>
    <w:rsid w:val="00D11257"/>
    <w:rsid w:val="00D12D43"/>
    <w:rsid w:val="00D12E7F"/>
    <w:rsid w:val="00D13658"/>
    <w:rsid w:val="00D13AA4"/>
    <w:rsid w:val="00D1406D"/>
    <w:rsid w:val="00D14377"/>
    <w:rsid w:val="00D14E36"/>
    <w:rsid w:val="00D14F0F"/>
    <w:rsid w:val="00D15438"/>
    <w:rsid w:val="00D15968"/>
    <w:rsid w:val="00D15BA4"/>
    <w:rsid w:val="00D164EC"/>
    <w:rsid w:val="00D16A4C"/>
    <w:rsid w:val="00D16A9C"/>
    <w:rsid w:val="00D17191"/>
    <w:rsid w:val="00D20062"/>
    <w:rsid w:val="00D20AB9"/>
    <w:rsid w:val="00D20D9C"/>
    <w:rsid w:val="00D216F4"/>
    <w:rsid w:val="00D2172A"/>
    <w:rsid w:val="00D226F8"/>
    <w:rsid w:val="00D227BC"/>
    <w:rsid w:val="00D230DF"/>
    <w:rsid w:val="00D236E1"/>
    <w:rsid w:val="00D24208"/>
    <w:rsid w:val="00D248B0"/>
    <w:rsid w:val="00D25732"/>
    <w:rsid w:val="00D25FA6"/>
    <w:rsid w:val="00D26291"/>
    <w:rsid w:val="00D267A5"/>
    <w:rsid w:val="00D26EE8"/>
    <w:rsid w:val="00D274EC"/>
    <w:rsid w:val="00D27543"/>
    <w:rsid w:val="00D277E7"/>
    <w:rsid w:val="00D278ED"/>
    <w:rsid w:val="00D27C51"/>
    <w:rsid w:val="00D30473"/>
    <w:rsid w:val="00D30630"/>
    <w:rsid w:val="00D30BB2"/>
    <w:rsid w:val="00D312A2"/>
    <w:rsid w:val="00D323E8"/>
    <w:rsid w:val="00D3279D"/>
    <w:rsid w:val="00D32DF4"/>
    <w:rsid w:val="00D331A0"/>
    <w:rsid w:val="00D339E9"/>
    <w:rsid w:val="00D33A04"/>
    <w:rsid w:val="00D34346"/>
    <w:rsid w:val="00D34834"/>
    <w:rsid w:val="00D348FA"/>
    <w:rsid w:val="00D3560C"/>
    <w:rsid w:val="00D35777"/>
    <w:rsid w:val="00D35991"/>
    <w:rsid w:val="00D35F2C"/>
    <w:rsid w:val="00D3606E"/>
    <w:rsid w:val="00D360E1"/>
    <w:rsid w:val="00D36E0E"/>
    <w:rsid w:val="00D36E1B"/>
    <w:rsid w:val="00D37B8C"/>
    <w:rsid w:val="00D37D03"/>
    <w:rsid w:val="00D406E2"/>
    <w:rsid w:val="00D4156D"/>
    <w:rsid w:val="00D41861"/>
    <w:rsid w:val="00D41CFB"/>
    <w:rsid w:val="00D41F82"/>
    <w:rsid w:val="00D4267A"/>
    <w:rsid w:val="00D4292C"/>
    <w:rsid w:val="00D4350A"/>
    <w:rsid w:val="00D43772"/>
    <w:rsid w:val="00D4394D"/>
    <w:rsid w:val="00D43EEA"/>
    <w:rsid w:val="00D44782"/>
    <w:rsid w:val="00D449BC"/>
    <w:rsid w:val="00D45665"/>
    <w:rsid w:val="00D45B75"/>
    <w:rsid w:val="00D46847"/>
    <w:rsid w:val="00D46A24"/>
    <w:rsid w:val="00D46D42"/>
    <w:rsid w:val="00D47971"/>
    <w:rsid w:val="00D509FD"/>
    <w:rsid w:val="00D50AC2"/>
    <w:rsid w:val="00D50FCF"/>
    <w:rsid w:val="00D5159E"/>
    <w:rsid w:val="00D519ED"/>
    <w:rsid w:val="00D51E06"/>
    <w:rsid w:val="00D51FDC"/>
    <w:rsid w:val="00D52C7C"/>
    <w:rsid w:val="00D53136"/>
    <w:rsid w:val="00D53A51"/>
    <w:rsid w:val="00D53B26"/>
    <w:rsid w:val="00D540EC"/>
    <w:rsid w:val="00D54226"/>
    <w:rsid w:val="00D54874"/>
    <w:rsid w:val="00D54924"/>
    <w:rsid w:val="00D558AB"/>
    <w:rsid w:val="00D55B79"/>
    <w:rsid w:val="00D570D6"/>
    <w:rsid w:val="00D57C7E"/>
    <w:rsid w:val="00D60577"/>
    <w:rsid w:val="00D6111C"/>
    <w:rsid w:val="00D61F6B"/>
    <w:rsid w:val="00D62051"/>
    <w:rsid w:val="00D62B18"/>
    <w:rsid w:val="00D62F80"/>
    <w:rsid w:val="00D64183"/>
    <w:rsid w:val="00D645DA"/>
    <w:rsid w:val="00D64908"/>
    <w:rsid w:val="00D64C5D"/>
    <w:rsid w:val="00D6516A"/>
    <w:rsid w:val="00D652DE"/>
    <w:rsid w:val="00D65BA2"/>
    <w:rsid w:val="00D67364"/>
    <w:rsid w:val="00D678D1"/>
    <w:rsid w:val="00D70241"/>
    <w:rsid w:val="00D7037F"/>
    <w:rsid w:val="00D7048B"/>
    <w:rsid w:val="00D70C91"/>
    <w:rsid w:val="00D70E45"/>
    <w:rsid w:val="00D71584"/>
    <w:rsid w:val="00D7159D"/>
    <w:rsid w:val="00D71D9B"/>
    <w:rsid w:val="00D71FE3"/>
    <w:rsid w:val="00D722FC"/>
    <w:rsid w:val="00D72BAA"/>
    <w:rsid w:val="00D73798"/>
    <w:rsid w:val="00D74602"/>
    <w:rsid w:val="00D74A62"/>
    <w:rsid w:val="00D74E49"/>
    <w:rsid w:val="00D75B9A"/>
    <w:rsid w:val="00D75CA1"/>
    <w:rsid w:val="00D769B8"/>
    <w:rsid w:val="00D76BD7"/>
    <w:rsid w:val="00D76F39"/>
    <w:rsid w:val="00D76F6F"/>
    <w:rsid w:val="00D77736"/>
    <w:rsid w:val="00D77D4A"/>
    <w:rsid w:val="00D8046E"/>
    <w:rsid w:val="00D80AF4"/>
    <w:rsid w:val="00D815B2"/>
    <w:rsid w:val="00D8170D"/>
    <w:rsid w:val="00D823B7"/>
    <w:rsid w:val="00D82738"/>
    <w:rsid w:val="00D82C86"/>
    <w:rsid w:val="00D8321E"/>
    <w:rsid w:val="00D833A1"/>
    <w:rsid w:val="00D835EB"/>
    <w:rsid w:val="00D83BAB"/>
    <w:rsid w:val="00D83FCC"/>
    <w:rsid w:val="00D8467D"/>
    <w:rsid w:val="00D84687"/>
    <w:rsid w:val="00D848A5"/>
    <w:rsid w:val="00D8491A"/>
    <w:rsid w:val="00D85046"/>
    <w:rsid w:val="00D8511F"/>
    <w:rsid w:val="00D85CF4"/>
    <w:rsid w:val="00D8601C"/>
    <w:rsid w:val="00D86FDE"/>
    <w:rsid w:val="00D87EAA"/>
    <w:rsid w:val="00D902D4"/>
    <w:rsid w:val="00D908C7"/>
    <w:rsid w:val="00D9119F"/>
    <w:rsid w:val="00D9182C"/>
    <w:rsid w:val="00D92374"/>
    <w:rsid w:val="00D923CF"/>
    <w:rsid w:val="00D92437"/>
    <w:rsid w:val="00D92C4E"/>
    <w:rsid w:val="00D92E0B"/>
    <w:rsid w:val="00D92E8A"/>
    <w:rsid w:val="00D93A56"/>
    <w:rsid w:val="00D93B5C"/>
    <w:rsid w:val="00D94B2B"/>
    <w:rsid w:val="00D959FC"/>
    <w:rsid w:val="00D966DB"/>
    <w:rsid w:val="00D967D1"/>
    <w:rsid w:val="00D96DE8"/>
    <w:rsid w:val="00D971DC"/>
    <w:rsid w:val="00D97AAE"/>
    <w:rsid w:val="00D97D53"/>
    <w:rsid w:val="00D97E9D"/>
    <w:rsid w:val="00DA0689"/>
    <w:rsid w:val="00DA0969"/>
    <w:rsid w:val="00DA09DC"/>
    <w:rsid w:val="00DA2DBF"/>
    <w:rsid w:val="00DA3325"/>
    <w:rsid w:val="00DA42FE"/>
    <w:rsid w:val="00DA4575"/>
    <w:rsid w:val="00DA4CDF"/>
    <w:rsid w:val="00DA4ECC"/>
    <w:rsid w:val="00DA5003"/>
    <w:rsid w:val="00DA52EF"/>
    <w:rsid w:val="00DA5E22"/>
    <w:rsid w:val="00DA5E9C"/>
    <w:rsid w:val="00DA60AA"/>
    <w:rsid w:val="00DA675B"/>
    <w:rsid w:val="00DA680D"/>
    <w:rsid w:val="00DA6EAF"/>
    <w:rsid w:val="00DA7587"/>
    <w:rsid w:val="00DA7C41"/>
    <w:rsid w:val="00DB004E"/>
    <w:rsid w:val="00DB0D28"/>
    <w:rsid w:val="00DB0D56"/>
    <w:rsid w:val="00DB0FA6"/>
    <w:rsid w:val="00DB0FB4"/>
    <w:rsid w:val="00DB1AD2"/>
    <w:rsid w:val="00DB1AEE"/>
    <w:rsid w:val="00DB28E7"/>
    <w:rsid w:val="00DB2E9A"/>
    <w:rsid w:val="00DB2F7D"/>
    <w:rsid w:val="00DB3340"/>
    <w:rsid w:val="00DB37E6"/>
    <w:rsid w:val="00DB3E9E"/>
    <w:rsid w:val="00DB3FE8"/>
    <w:rsid w:val="00DB41E4"/>
    <w:rsid w:val="00DB421C"/>
    <w:rsid w:val="00DB45D0"/>
    <w:rsid w:val="00DB4CEA"/>
    <w:rsid w:val="00DB5365"/>
    <w:rsid w:val="00DB57E7"/>
    <w:rsid w:val="00DB5F3D"/>
    <w:rsid w:val="00DB74E6"/>
    <w:rsid w:val="00DB762C"/>
    <w:rsid w:val="00DB7634"/>
    <w:rsid w:val="00DB7B63"/>
    <w:rsid w:val="00DC04F6"/>
    <w:rsid w:val="00DC10CD"/>
    <w:rsid w:val="00DC1108"/>
    <w:rsid w:val="00DC1553"/>
    <w:rsid w:val="00DC17BF"/>
    <w:rsid w:val="00DC1F66"/>
    <w:rsid w:val="00DC212F"/>
    <w:rsid w:val="00DC2D55"/>
    <w:rsid w:val="00DC3A2A"/>
    <w:rsid w:val="00DC3D9F"/>
    <w:rsid w:val="00DC4743"/>
    <w:rsid w:val="00DC60BB"/>
    <w:rsid w:val="00DC6339"/>
    <w:rsid w:val="00DC6586"/>
    <w:rsid w:val="00DC6ED0"/>
    <w:rsid w:val="00DC74E5"/>
    <w:rsid w:val="00DC7706"/>
    <w:rsid w:val="00DC7DC8"/>
    <w:rsid w:val="00DC7FD6"/>
    <w:rsid w:val="00DD145F"/>
    <w:rsid w:val="00DD17E2"/>
    <w:rsid w:val="00DD24F2"/>
    <w:rsid w:val="00DD2F43"/>
    <w:rsid w:val="00DD3BAE"/>
    <w:rsid w:val="00DD49AE"/>
    <w:rsid w:val="00DD56F7"/>
    <w:rsid w:val="00DD59FC"/>
    <w:rsid w:val="00DD5ADA"/>
    <w:rsid w:val="00DD5B0D"/>
    <w:rsid w:val="00DD5FF5"/>
    <w:rsid w:val="00DD6080"/>
    <w:rsid w:val="00DD6454"/>
    <w:rsid w:val="00DD718B"/>
    <w:rsid w:val="00DD7650"/>
    <w:rsid w:val="00DD76E5"/>
    <w:rsid w:val="00DE023D"/>
    <w:rsid w:val="00DE088D"/>
    <w:rsid w:val="00DE0A75"/>
    <w:rsid w:val="00DE0A7B"/>
    <w:rsid w:val="00DE1421"/>
    <w:rsid w:val="00DE2490"/>
    <w:rsid w:val="00DE2C5F"/>
    <w:rsid w:val="00DE2DAC"/>
    <w:rsid w:val="00DE311A"/>
    <w:rsid w:val="00DE35D4"/>
    <w:rsid w:val="00DE46DE"/>
    <w:rsid w:val="00DE4BBC"/>
    <w:rsid w:val="00DE5A9E"/>
    <w:rsid w:val="00DE5FE7"/>
    <w:rsid w:val="00DE6178"/>
    <w:rsid w:val="00DE6741"/>
    <w:rsid w:val="00DE7052"/>
    <w:rsid w:val="00DE7A06"/>
    <w:rsid w:val="00DF0569"/>
    <w:rsid w:val="00DF0993"/>
    <w:rsid w:val="00DF1AB9"/>
    <w:rsid w:val="00DF1B4E"/>
    <w:rsid w:val="00DF25F8"/>
    <w:rsid w:val="00DF268C"/>
    <w:rsid w:val="00DF293A"/>
    <w:rsid w:val="00DF2C5D"/>
    <w:rsid w:val="00DF2F46"/>
    <w:rsid w:val="00DF2F6B"/>
    <w:rsid w:val="00DF323C"/>
    <w:rsid w:val="00DF3B6E"/>
    <w:rsid w:val="00DF4798"/>
    <w:rsid w:val="00DF5AB0"/>
    <w:rsid w:val="00DF5E7E"/>
    <w:rsid w:val="00DF604C"/>
    <w:rsid w:val="00DF6982"/>
    <w:rsid w:val="00DF73EE"/>
    <w:rsid w:val="00DF7E84"/>
    <w:rsid w:val="00E00239"/>
    <w:rsid w:val="00E0048D"/>
    <w:rsid w:val="00E004BE"/>
    <w:rsid w:val="00E01230"/>
    <w:rsid w:val="00E01A79"/>
    <w:rsid w:val="00E01C91"/>
    <w:rsid w:val="00E02211"/>
    <w:rsid w:val="00E033FF"/>
    <w:rsid w:val="00E037BF"/>
    <w:rsid w:val="00E03D09"/>
    <w:rsid w:val="00E03E84"/>
    <w:rsid w:val="00E03F1F"/>
    <w:rsid w:val="00E04185"/>
    <w:rsid w:val="00E0438F"/>
    <w:rsid w:val="00E04A81"/>
    <w:rsid w:val="00E059E5"/>
    <w:rsid w:val="00E05C23"/>
    <w:rsid w:val="00E06092"/>
    <w:rsid w:val="00E0710A"/>
    <w:rsid w:val="00E0750C"/>
    <w:rsid w:val="00E0786D"/>
    <w:rsid w:val="00E10FC6"/>
    <w:rsid w:val="00E115BE"/>
    <w:rsid w:val="00E11C4C"/>
    <w:rsid w:val="00E11E2F"/>
    <w:rsid w:val="00E12866"/>
    <w:rsid w:val="00E13DCB"/>
    <w:rsid w:val="00E140C9"/>
    <w:rsid w:val="00E1452A"/>
    <w:rsid w:val="00E14C1D"/>
    <w:rsid w:val="00E14C29"/>
    <w:rsid w:val="00E14F61"/>
    <w:rsid w:val="00E160DD"/>
    <w:rsid w:val="00E160E1"/>
    <w:rsid w:val="00E1677C"/>
    <w:rsid w:val="00E16C6B"/>
    <w:rsid w:val="00E171BA"/>
    <w:rsid w:val="00E1753D"/>
    <w:rsid w:val="00E179EF"/>
    <w:rsid w:val="00E17AAB"/>
    <w:rsid w:val="00E20AB5"/>
    <w:rsid w:val="00E218FA"/>
    <w:rsid w:val="00E22F57"/>
    <w:rsid w:val="00E230E9"/>
    <w:rsid w:val="00E23DFB"/>
    <w:rsid w:val="00E24057"/>
    <w:rsid w:val="00E24C58"/>
    <w:rsid w:val="00E2514A"/>
    <w:rsid w:val="00E25191"/>
    <w:rsid w:val="00E25583"/>
    <w:rsid w:val="00E2590F"/>
    <w:rsid w:val="00E25AA2"/>
    <w:rsid w:val="00E278FC"/>
    <w:rsid w:val="00E30339"/>
    <w:rsid w:val="00E304B0"/>
    <w:rsid w:val="00E30DE1"/>
    <w:rsid w:val="00E31366"/>
    <w:rsid w:val="00E32530"/>
    <w:rsid w:val="00E326CC"/>
    <w:rsid w:val="00E32BCD"/>
    <w:rsid w:val="00E32F65"/>
    <w:rsid w:val="00E3334A"/>
    <w:rsid w:val="00E33378"/>
    <w:rsid w:val="00E33587"/>
    <w:rsid w:val="00E33CA7"/>
    <w:rsid w:val="00E340D3"/>
    <w:rsid w:val="00E34657"/>
    <w:rsid w:val="00E34D82"/>
    <w:rsid w:val="00E356D9"/>
    <w:rsid w:val="00E35E51"/>
    <w:rsid w:val="00E35F07"/>
    <w:rsid w:val="00E366FA"/>
    <w:rsid w:val="00E36AA4"/>
    <w:rsid w:val="00E37179"/>
    <w:rsid w:val="00E372B4"/>
    <w:rsid w:val="00E37439"/>
    <w:rsid w:val="00E374AF"/>
    <w:rsid w:val="00E37877"/>
    <w:rsid w:val="00E37BF0"/>
    <w:rsid w:val="00E40142"/>
    <w:rsid w:val="00E40416"/>
    <w:rsid w:val="00E41EDB"/>
    <w:rsid w:val="00E41EDD"/>
    <w:rsid w:val="00E43975"/>
    <w:rsid w:val="00E439B8"/>
    <w:rsid w:val="00E43EB6"/>
    <w:rsid w:val="00E440FD"/>
    <w:rsid w:val="00E441FE"/>
    <w:rsid w:val="00E44305"/>
    <w:rsid w:val="00E44911"/>
    <w:rsid w:val="00E44D63"/>
    <w:rsid w:val="00E44FE3"/>
    <w:rsid w:val="00E4548D"/>
    <w:rsid w:val="00E4617D"/>
    <w:rsid w:val="00E46214"/>
    <w:rsid w:val="00E46711"/>
    <w:rsid w:val="00E46753"/>
    <w:rsid w:val="00E46F0C"/>
    <w:rsid w:val="00E47185"/>
    <w:rsid w:val="00E4747B"/>
    <w:rsid w:val="00E506F7"/>
    <w:rsid w:val="00E5072A"/>
    <w:rsid w:val="00E509C8"/>
    <w:rsid w:val="00E50C52"/>
    <w:rsid w:val="00E5105F"/>
    <w:rsid w:val="00E513F8"/>
    <w:rsid w:val="00E51BC7"/>
    <w:rsid w:val="00E51C56"/>
    <w:rsid w:val="00E52036"/>
    <w:rsid w:val="00E5233D"/>
    <w:rsid w:val="00E525EB"/>
    <w:rsid w:val="00E52BC9"/>
    <w:rsid w:val="00E52C6C"/>
    <w:rsid w:val="00E52DE6"/>
    <w:rsid w:val="00E54DEB"/>
    <w:rsid w:val="00E5502A"/>
    <w:rsid w:val="00E550A2"/>
    <w:rsid w:val="00E55537"/>
    <w:rsid w:val="00E55AC6"/>
    <w:rsid w:val="00E55BA1"/>
    <w:rsid w:val="00E55BA7"/>
    <w:rsid w:val="00E55F1D"/>
    <w:rsid w:val="00E567CB"/>
    <w:rsid w:val="00E56816"/>
    <w:rsid w:val="00E568C8"/>
    <w:rsid w:val="00E56F29"/>
    <w:rsid w:val="00E57891"/>
    <w:rsid w:val="00E57BD3"/>
    <w:rsid w:val="00E60575"/>
    <w:rsid w:val="00E60FEB"/>
    <w:rsid w:val="00E61401"/>
    <w:rsid w:val="00E61705"/>
    <w:rsid w:val="00E61A26"/>
    <w:rsid w:val="00E61FC7"/>
    <w:rsid w:val="00E62D4F"/>
    <w:rsid w:val="00E63451"/>
    <w:rsid w:val="00E63984"/>
    <w:rsid w:val="00E63F52"/>
    <w:rsid w:val="00E64DA1"/>
    <w:rsid w:val="00E661A3"/>
    <w:rsid w:val="00E6650F"/>
    <w:rsid w:val="00E6711E"/>
    <w:rsid w:val="00E67128"/>
    <w:rsid w:val="00E671DC"/>
    <w:rsid w:val="00E67627"/>
    <w:rsid w:val="00E679AF"/>
    <w:rsid w:val="00E67FC1"/>
    <w:rsid w:val="00E70504"/>
    <w:rsid w:val="00E70E78"/>
    <w:rsid w:val="00E7104E"/>
    <w:rsid w:val="00E711EC"/>
    <w:rsid w:val="00E7133C"/>
    <w:rsid w:val="00E714F3"/>
    <w:rsid w:val="00E71B0F"/>
    <w:rsid w:val="00E71B73"/>
    <w:rsid w:val="00E71DB4"/>
    <w:rsid w:val="00E72074"/>
    <w:rsid w:val="00E729E2"/>
    <w:rsid w:val="00E72FE9"/>
    <w:rsid w:val="00E73358"/>
    <w:rsid w:val="00E747C0"/>
    <w:rsid w:val="00E74BBC"/>
    <w:rsid w:val="00E758D8"/>
    <w:rsid w:val="00E75F4D"/>
    <w:rsid w:val="00E76404"/>
    <w:rsid w:val="00E76528"/>
    <w:rsid w:val="00E768B9"/>
    <w:rsid w:val="00E76D81"/>
    <w:rsid w:val="00E77575"/>
    <w:rsid w:val="00E775A5"/>
    <w:rsid w:val="00E77950"/>
    <w:rsid w:val="00E80761"/>
    <w:rsid w:val="00E80A1E"/>
    <w:rsid w:val="00E811CF"/>
    <w:rsid w:val="00E819C7"/>
    <w:rsid w:val="00E8317F"/>
    <w:rsid w:val="00E835E3"/>
    <w:rsid w:val="00E842A3"/>
    <w:rsid w:val="00E862BF"/>
    <w:rsid w:val="00E8679C"/>
    <w:rsid w:val="00E8711B"/>
    <w:rsid w:val="00E87FCC"/>
    <w:rsid w:val="00E901DB"/>
    <w:rsid w:val="00E90C28"/>
    <w:rsid w:val="00E90DE3"/>
    <w:rsid w:val="00E91274"/>
    <w:rsid w:val="00E91923"/>
    <w:rsid w:val="00E91B0C"/>
    <w:rsid w:val="00E91CC0"/>
    <w:rsid w:val="00E922FF"/>
    <w:rsid w:val="00E926B5"/>
    <w:rsid w:val="00E927D1"/>
    <w:rsid w:val="00E9287B"/>
    <w:rsid w:val="00E92D6A"/>
    <w:rsid w:val="00E937C0"/>
    <w:rsid w:val="00E938B8"/>
    <w:rsid w:val="00E93EC3"/>
    <w:rsid w:val="00E940C9"/>
    <w:rsid w:val="00E941A8"/>
    <w:rsid w:val="00E9434C"/>
    <w:rsid w:val="00E95D56"/>
    <w:rsid w:val="00E962C0"/>
    <w:rsid w:val="00E967A6"/>
    <w:rsid w:val="00E968C8"/>
    <w:rsid w:val="00E97477"/>
    <w:rsid w:val="00E97B90"/>
    <w:rsid w:val="00EA014E"/>
    <w:rsid w:val="00EA0369"/>
    <w:rsid w:val="00EA09ED"/>
    <w:rsid w:val="00EA0F56"/>
    <w:rsid w:val="00EA1178"/>
    <w:rsid w:val="00EA1231"/>
    <w:rsid w:val="00EA16EF"/>
    <w:rsid w:val="00EA1762"/>
    <w:rsid w:val="00EA1D23"/>
    <w:rsid w:val="00EA213B"/>
    <w:rsid w:val="00EA317A"/>
    <w:rsid w:val="00EA3390"/>
    <w:rsid w:val="00EA36A9"/>
    <w:rsid w:val="00EA46B1"/>
    <w:rsid w:val="00EA503B"/>
    <w:rsid w:val="00EA508C"/>
    <w:rsid w:val="00EA5812"/>
    <w:rsid w:val="00EA5B73"/>
    <w:rsid w:val="00EA6446"/>
    <w:rsid w:val="00EA690B"/>
    <w:rsid w:val="00EA6D1E"/>
    <w:rsid w:val="00EA7BF4"/>
    <w:rsid w:val="00EB0621"/>
    <w:rsid w:val="00EB0858"/>
    <w:rsid w:val="00EB13CF"/>
    <w:rsid w:val="00EB2D78"/>
    <w:rsid w:val="00EB42EC"/>
    <w:rsid w:val="00EB49DD"/>
    <w:rsid w:val="00EB4A33"/>
    <w:rsid w:val="00EB518E"/>
    <w:rsid w:val="00EB5D3E"/>
    <w:rsid w:val="00EB5D4F"/>
    <w:rsid w:val="00EB695D"/>
    <w:rsid w:val="00EB69A3"/>
    <w:rsid w:val="00EB6C46"/>
    <w:rsid w:val="00EC0A62"/>
    <w:rsid w:val="00EC1E89"/>
    <w:rsid w:val="00EC29F4"/>
    <w:rsid w:val="00EC2F5B"/>
    <w:rsid w:val="00EC35BA"/>
    <w:rsid w:val="00EC41CE"/>
    <w:rsid w:val="00EC4CEB"/>
    <w:rsid w:val="00EC4CF7"/>
    <w:rsid w:val="00EC4F4E"/>
    <w:rsid w:val="00EC5220"/>
    <w:rsid w:val="00EC5226"/>
    <w:rsid w:val="00EC52FA"/>
    <w:rsid w:val="00EC5743"/>
    <w:rsid w:val="00EC57D9"/>
    <w:rsid w:val="00EC5BE2"/>
    <w:rsid w:val="00EC663A"/>
    <w:rsid w:val="00EC6665"/>
    <w:rsid w:val="00EC67C2"/>
    <w:rsid w:val="00EC6A42"/>
    <w:rsid w:val="00EC6CC1"/>
    <w:rsid w:val="00EC6F62"/>
    <w:rsid w:val="00EC7664"/>
    <w:rsid w:val="00ED01C0"/>
    <w:rsid w:val="00ED02EA"/>
    <w:rsid w:val="00ED0C7C"/>
    <w:rsid w:val="00ED12A7"/>
    <w:rsid w:val="00ED1919"/>
    <w:rsid w:val="00ED298F"/>
    <w:rsid w:val="00ED355A"/>
    <w:rsid w:val="00ED388D"/>
    <w:rsid w:val="00ED3B84"/>
    <w:rsid w:val="00ED3B8C"/>
    <w:rsid w:val="00ED414C"/>
    <w:rsid w:val="00ED46F0"/>
    <w:rsid w:val="00ED4ADD"/>
    <w:rsid w:val="00ED5661"/>
    <w:rsid w:val="00ED5976"/>
    <w:rsid w:val="00ED5EBD"/>
    <w:rsid w:val="00ED6B10"/>
    <w:rsid w:val="00ED7216"/>
    <w:rsid w:val="00ED7421"/>
    <w:rsid w:val="00ED7561"/>
    <w:rsid w:val="00EE05F6"/>
    <w:rsid w:val="00EE064D"/>
    <w:rsid w:val="00EE0A49"/>
    <w:rsid w:val="00EE0E77"/>
    <w:rsid w:val="00EE0FCF"/>
    <w:rsid w:val="00EE1151"/>
    <w:rsid w:val="00EE17DA"/>
    <w:rsid w:val="00EE1CC3"/>
    <w:rsid w:val="00EE201F"/>
    <w:rsid w:val="00EE2AA8"/>
    <w:rsid w:val="00EE35B8"/>
    <w:rsid w:val="00EE3762"/>
    <w:rsid w:val="00EE379D"/>
    <w:rsid w:val="00EE3D8E"/>
    <w:rsid w:val="00EE3EE9"/>
    <w:rsid w:val="00EE425C"/>
    <w:rsid w:val="00EE4572"/>
    <w:rsid w:val="00EE4618"/>
    <w:rsid w:val="00EE4690"/>
    <w:rsid w:val="00EE48C7"/>
    <w:rsid w:val="00EE52B3"/>
    <w:rsid w:val="00EE5319"/>
    <w:rsid w:val="00EE549E"/>
    <w:rsid w:val="00EE551D"/>
    <w:rsid w:val="00EE55D4"/>
    <w:rsid w:val="00EE5A3D"/>
    <w:rsid w:val="00EE5E37"/>
    <w:rsid w:val="00EE6A0F"/>
    <w:rsid w:val="00EE6A6D"/>
    <w:rsid w:val="00EE7444"/>
    <w:rsid w:val="00EF00DF"/>
    <w:rsid w:val="00EF0878"/>
    <w:rsid w:val="00EF0BB4"/>
    <w:rsid w:val="00EF0D7A"/>
    <w:rsid w:val="00EF0DDC"/>
    <w:rsid w:val="00EF14EB"/>
    <w:rsid w:val="00EF15F1"/>
    <w:rsid w:val="00EF1D69"/>
    <w:rsid w:val="00EF1EB7"/>
    <w:rsid w:val="00EF2D52"/>
    <w:rsid w:val="00EF2F1C"/>
    <w:rsid w:val="00EF2F75"/>
    <w:rsid w:val="00EF2F83"/>
    <w:rsid w:val="00EF3285"/>
    <w:rsid w:val="00EF3C90"/>
    <w:rsid w:val="00EF3F53"/>
    <w:rsid w:val="00EF4F2F"/>
    <w:rsid w:val="00F004BE"/>
    <w:rsid w:val="00F0065E"/>
    <w:rsid w:val="00F00798"/>
    <w:rsid w:val="00F01303"/>
    <w:rsid w:val="00F014DB"/>
    <w:rsid w:val="00F01587"/>
    <w:rsid w:val="00F0224C"/>
    <w:rsid w:val="00F0260F"/>
    <w:rsid w:val="00F02AAD"/>
    <w:rsid w:val="00F03255"/>
    <w:rsid w:val="00F035D2"/>
    <w:rsid w:val="00F03990"/>
    <w:rsid w:val="00F04618"/>
    <w:rsid w:val="00F04A6A"/>
    <w:rsid w:val="00F04E0D"/>
    <w:rsid w:val="00F04EA1"/>
    <w:rsid w:val="00F051AC"/>
    <w:rsid w:val="00F053E7"/>
    <w:rsid w:val="00F05430"/>
    <w:rsid w:val="00F056DF"/>
    <w:rsid w:val="00F069FF"/>
    <w:rsid w:val="00F07F96"/>
    <w:rsid w:val="00F07FBF"/>
    <w:rsid w:val="00F07FD6"/>
    <w:rsid w:val="00F10349"/>
    <w:rsid w:val="00F105AC"/>
    <w:rsid w:val="00F10AE2"/>
    <w:rsid w:val="00F10D84"/>
    <w:rsid w:val="00F11065"/>
    <w:rsid w:val="00F110D8"/>
    <w:rsid w:val="00F114B4"/>
    <w:rsid w:val="00F115C8"/>
    <w:rsid w:val="00F11ECA"/>
    <w:rsid w:val="00F11F6F"/>
    <w:rsid w:val="00F12A17"/>
    <w:rsid w:val="00F12DE3"/>
    <w:rsid w:val="00F132D7"/>
    <w:rsid w:val="00F1348E"/>
    <w:rsid w:val="00F13546"/>
    <w:rsid w:val="00F138A6"/>
    <w:rsid w:val="00F13FD0"/>
    <w:rsid w:val="00F14192"/>
    <w:rsid w:val="00F14348"/>
    <w:rsid w:val="00F14407"/>
    <w:rsid w:val="00F1447E"/>
    <w:rsid w:val="00F14B1E"/>
    <w:rsid w:val="00F1524A"/>
    <w:rsid w:val="00F16055"/>
    <w:rsid w:val="00F16288"/>
    <w:rsid w:val="00F163D0"/>
    <w:rsid w:val="00F17605"/>
    <w:rsid w:val="00F177FA"/>
    <w:rsid w:val="00F17AAC"/>
    <w:rsid w:val="00F20C54"/>
    <w:rsid w:val="00F2133A"/>
    <w:rsid w:val="00F21484"/>
    <w:rsid w:val="00F21F91"/>
    <w:rsid w:val="00F22502"/>
    <w:rsid w:val="00F2261A"/>
    <w:rsid w:val="00F22BAD"/>
    <w:rsid w:val="00F23161"/>
    <w:rsid w:val="00F232D5"/>
    <w:rsid w:val="00F23814"/>
    <w:rsid w:val="00F245F3"/>
    <w:rsid w:val="00F25070"/>
    <w:rsid w:val="00F25252"/>
    <w:rsid w:val="00F25681"/>
    <w:rsid w:val="00F25AC7"/>
    <w:rsid w:val="00F25F7A"/>
    <w:rsid w:val="00F26103"/>
    <w:rsid w:val="00F26D4A"/>
    <w:rsid w:val="00F275B0"/>
    <w:rsid w:val="00F27AC8"/>
    <w:rsid w:val="00F27C9D"/>
    <w:rsid w:val="00F307EA"/>
    <w:rsid w:val="00F30D47"/>
    <w:rsid w:val="00F30F71"/>
    <w:rsid w:val="00F314A2"/>
    <w:rsid w:val="00F31B9D"/>
    <w:rsid w:val="00F31EF6"/>
    <w:rsid w:val="00F3200F"/>
    <w:rsid w:val="00F327E2"/>
    <w:rsid w:val="00F32B19"/>
    <w:rsid w:val="00F33FF7"/>
    <w:rsid w:val="00F34A4B"/>
    <w:rsid w:val="00F34FA9"/>
    <w:rsid w:val="00F34FFB"/>
    <w:rsid w:val="00F3508E"/>
    <w:rsid w:val="00F3571C"/>
    <w:rsid w:val="00F36CA3"/>
    <w:rsid w:val="00F37AA0"/>
    <w:rsid w:val="00F37D4B"/>
    <w:rsid w:val="00F400D1"/>
    <w:rsid w:val="00F40A65"/>
    <w:rsid w:val="00F4121F"/>
    <w:rsid w:val="00F4196F"/>
    <w:rsid w:val="00F41AEE"/>
    <w:rsid w:val="00F41F05"/>
    <w:rsid w:val="00F4287D"/>
    <w:rsid w:val="00F42C85"/>
    <w:rsid w:val="00F43A4C"/>
    <w:rsid w:val="00F43BE7"/>
    <w:rsid w:val="00F44016"/>
    <w:rsid w:val="00F441DD"/>
    <w:rsid w:val="00F442F1"/>
    <w:rsid w:val="00F44FE0"/>
    <w:rsid w:val="00F45033"/>
    <w:rsid w:val="00F451D8"/>
    <w:rsid w:val="00F45200"/>
    <w:rsid w:val="00F4557A"/>
    <w:rsid w:val="00F45737"/>
    <w:rsid w:val="00F45A36"/>
    <w:rsid w:val="00F45F00"/>
    <w:rsid w:val="00F46049"/>
    <w:rsid w:val="00F4654B"/>
    <w:rsid w:val="00F474DD"/>
    <w:rsid w:val="00F507BB"/>
    <w:rsid w:val="00F50E3C"/>
    <w:rsid w:val="00F50F35"/>
    <w:rsid w:val="00F5106F"/>
    <w:rsid w:val="00F51076"/>
    <w:rsid w:val="00F518F2"/>
    <w:rsid w:val="00F52D4E"/>
    <w:rsid w:val="00F53161"/>
    <w:rsid w:val="00F53C37"/>
    <w:rsid w:val="00F54029"/>
    <w:rsid w:val="00F54066"/>
    <w:rsid w:val="00F54B0B"/>
    <w:rsid w:val="00F562A6"/>
    <w:rsid w:val="00F566BC"/>
    <w:rsid w:val="00F56E68"/>
    <w:rsid w:val="00F5752C"/>
    <w:rsid w:val="00F576E0"/>
    <w:rsid w:val="00F57C1C"/>
    <w:rsid w:val="00F60323"/>
    <w:rsid w:val="00F6036C"/>
    <w:rsid w:val="00F60B32"/>
    <w:rsid w:val="00F60B9E"/>
    <w:rsid w:val="00F60CD2"/>
    <w:rsid w:val="00F60E2D"/>
    <w:rsid w:val="00F60E30"/>
    <w:rsid w:val="00F6111F"/>
    <w:rsid w:val="00F6147D"/>
    <w:rsid w:val="00F61517"/>
    <w:rsid w:val="00F61A32"/>
    <w:rsid w:val="00F62116"/>
    <w:rsid w:val="00F621D0"/>
    <w:rsid w:val="00F624B5"/>
    <w:rsid w:val="00F62713"/>
    <w:rsid w:val="00F62E70"/>
    <w:rsid w:val="00F63755"/>
    <w:rsid w:val="00F63804"/>
    <w:rsid w:val="00F63964"/>
    <w:rsid w:val="00F641D1"/>
    <w:rsid w:val="00F64A7A"/>
    <w:rsid w:val="00F6529B"/>
    <w:rsid w:val="00F66592"/>
    <w:rsid w:val="00F66827"/>
    <w:rsid w:val="00F674EF"/>
    <w:rsid w:val="00F67B9E"/>
    <w:rsid w:val="00F706A6"/>
    <w:rsid w:val="00F706BA"/>
    <w:rsid w:val="00F709C8"/>
    <w:rsid w:val="00F70D55"/>
    <w:rsid w:val="00F71D1D"/>
    <w:rsid w:val="00F71F10"/>
    <w:rsid w:val="00F7269E"/>
    <w:rsid w:val="00F727B4"/>
    <w:rsid w:val="00F72FEB"/>
    <w:rsid w:val="00F7302F"/>
    <w:rsid w:val="00F737FC"/>
    <w:rsid w:val="00F73E47"/>
    <w:rsid w:val="00F7452C"/>
    <w:rsid w:val="00F803D8"/>
    <w:rsid w:val="00F80D0B"/>
    <w:rsid w:val="00F81A75"/>
    <w:rsid w:val="00F81AD2"/>
    <w:rsid w:val="00F81C6F"/>
    <w:rsid w:val="00F82348"/>
    <w:rsid w:val="00F824A5"/>
    <w:rsid w:val="00F82529"/>
    <w:rsid w:val="00F827EA"/>
    <w:rsid w:val="00F835CF"/>
    <w:rsid w:val="00F83C75"/>
    <w:rsid w:val="00F83FE3"/>
    <w:rsid w:val="00F846A0"/>
    <w:rsid w:val="00F85460"/>
    <w:rsid w:val="00F855E5"/>
    <w:rsid w:val="00F8645E"/>
    <w:rsid w:val="00F87192"/>
    <w:rsid w:val="00F87D7A"/>
    <w:rsid w:val="00F9067F"/>
    <w:rsid w:val="00F908E6"/>
    <w:rsid w:val="00F90D09"/>
    <w:rsid w:val="00F9100D"/>
    <w:rsid w:val="00F918F8"/>
    <w:rsid w:val="00F91FFF"/>
    <w:rsid w:val="00F922DC"/>
    <w:rsid w:val="00F92863"/>
    <w:rsid w:val="00F92B4F"/>
    <w:rsid w:val="00F92C45"/>
    <w:rsid w:val="00F93C2C"/>
    <w:rsid w:val="00F9413A"/>
    <w:rsid w:val="00F94C4F"/>
    <w:rsid w:val="00F95677"/>
    <w:rsid w:val="00F96D49"/>
    <w:rsid w:val="00F96EF0"/>
    <w:rsid w:val="00F979DA"/>
    <w:rsid w:val="00FA00D3"/>
    <w:rsid w:val="00FA0E36"/>
    <w:rsid w:val="00FA1138"/>
    <w:rsid w:val="00FA149D"/>
    <w:rsid w:val="00FA16E7"/>
    <w:rsid w:val="00FA2436"/>
    <w:rsid w:val="00FA2608"/>
    <w:rsid w:val="00FA2793"/>
    <w:rsid w:val="00FA2A88"/>
    <w:rsid w:val="00FA2AEB"/>
    <w:rsid w:val="00FA2EE1"/>
    <w:rsid w:val="00FA3E79"/>
    <w:rsid w:val="00FA4BCE"/>
    <w:rsid w:val="00FA4C29"/>
    <w:rsid w:val="00FA4F9D"/>
    <w:rsid w:val="00FA53C4"/>
    <w:rsid w:val="00FA56E0"/>
    <w:rsid w:val="00FA5714"/>
    <w:rsid w:val="00FA5A56"/>
    <w:rsid w:val="00FA65DB"/>
    <w:rsid w:val="00FA6E2E"/>
    <w:rsid w:val="00FA7662"/>
    <w:rsid w:val="00FA7688"/>
    <w:rsid w:val="00FB05F6"/>
    <w:rsid w:val="00FB17BE"/>
    <w:rsid w:val="00FB1B60"/>
    <w:rsid w:val="00FB1C49"/>
    <w:rsid w:val="00FB1DE8"/>
    <w:rsid w:val="00FB1F2B"/>
    <w:rsid w:val="00FB1FB2"/>
    <w:rsid w:val="00FB2ABC"/>
    <w:rsid w:val="00FB3D25"/>
    <w:rsid w:val="00FB45A1"/>
    <w:rsid w:val="00FB5972"/>
    <w:rsid w:val="00FB6971"/>
    <w:rsid w:val="00FB6B51"/>
    <w:rsid w:val="00FB6B96"/>
    <w:rsid w:val="00FB6D6A"/>
    <w:rsid w:val="00FB7006"/>
    <w:rsid w:val="00FB753D"/>
    <w:rsid w:val="00FC04B2"/>
    <w:rsid w:val="00FC0A06"/>
    <w:rsid w:val="00FC0A9B"/>
    <w:rsid w:val="00FC0AA6"/>
    <w:rsid w:val="00FC1604"/>
    <w:rsid w:val="00FC19BB"/>
    <w:rsid w:val="00FC1F03"/>
    <w:rsid w:val="00FC201B"/>
    <w:rsid w:val="00FC29A6"/>
    <w:rsid w:val="00FC2B89"/>
    <w:rsid w:val="00FC3157"/>
    <w:rsid w:val="00FC34EB"/>
    <w:rsid w:val="00FC422F"/>
    <w:rsid w:val="00FC430F"/>
    <w:rsid w:val="00FC45BB"/>
    <w:rsid w:val="00FC5161"/>
    <w:rsid w:val="00FC5722"/>
    <w:rsid w:val="00FC5C14"/>
    <w:rsid w:val="00FC600C"/>
    <w:rsid w:val="00FC603E"/>
    <w:rsid w:val="00FC6104"/>
    <w:rsid w:val="00FC6486"/>
    <w:rsid w:val="00FC6E79"/>
    <w:rsid w:val="00FC7041"/>
    <w:rsid w:val="00FC70CF"/>
    <w:rsid w:val="00FC74AD"/>
    <w:rsid w:val="00FC7E30"/>
    <w:rsid w:val="00FD0DCE"/>
    <w:rsid w:val="00FD15BA"/>
    <w:rsid w:val="00FD1A78"/>
    <w:rsid w:val="00FD39D5"/>
    <w:rsid w:val="00FD3B86"/>
    <w:rsid w:val="00FD44ED"/>
    <w:rsid w:val="00FD4714"/>
    <w:rsid w:val="00FD4C99"/>
    <w:rsid w:val="00FD5579"/>
    <w:rsid w:val="00FD5745"/>
    <w:rsid w:val="00FD6232"/>
    <w:rsid w:val="00FD684B"/>
    <w:rsid w:val="00FD70BC"/>
    <w:rsid w:val="00FD7191"/>
    <w:rsid w:val="00FD720A"/>
    <w:rsid w:val="00FD7853"/>
    <w:rsid w:val="00FD7DFE"/>
    <w:rsid w:val="00FE0260"/>
    <w:rsid w:val="00FE038C"/>
    <w:rsid w:val="00FE0C21"/>
    <w:rsid w:val="00FE1540"/>
    <w:rsid w:val="00FE2CC8"/>
    <w:rsid w:val="00FE322C"/>
    <w:rsid w:val="00FE353D"/>
    <w:rsid w:val="00FE35F5"/>
    <w:rsid w:val="00FE364E"/>
    <w:rsid w:val="00FE3788"/>
    <w:rsid w:val="00FE398E"/>
    <w:rsid w:val="00FE3CD4"/>
    <w:rsid w:val="00FE41E7"/>
    <w:rsid w:val="00FE4788"/>
    <w:rsid w:val="00FE4BDA"/>
    <w:rsid w:val="00FE5266"/>
    <w:rsid w:val="00FE552F"/>
    <w:rsid w:val="00FE564B"/>
    <w:rsid w:val="00FE5906"/>
    <w:rsid w:val="00FE5F0B"/>
    <w:rsid w:val="00FE624E"/>
    <w:rsid w:val="00FE6563"/>
    <w:rsid w:val="00FE6D29"/>
    <w:rsid w:val="00FE6DAD"/>
    <w:rsid w:val="00FE73E0"/>
    <w:rsid w:val="00FE7772"/>
    <w:rsid w:val="00FE78B1"/>
    <w:rsid w:val="00FE7C02"/>
    <w:rsid w:val="00FF0064"/>
    <w:rsid w:val="00FF029D"/>
    <w:rsid w:val="00FF05CC"/>
    <w:rsid w:val="00FF1670"/>
    <w:rsid w:val="00FF18F2"/>
    <w:rsid w:val="00FF195F"/>
    <w:rsid w:val="00FF1C42"/>
    <w:rsid w:val="00FF1F6E"/>
    <w:rsid w:val="00FF2701"/>
    <w:rsid w:val="00FF283B"/>
    <w:rsid w:val="00FF2F5D"/>
    <w:rsid w:val="00FF3304"/>
    <w:rsid w:val="00FF3F4F"/>
    <w:rsid w:val="00FF4846"/>
    <w:rsid w:val="00FF664D"/>
    <w:rsid w:val="00FF6815"/>
    <w:rsid w:val="00FF684D"/>
    <w:rsid w:val="00FF6B30"/>
    <w:rsid w:val="00FF6CD6"/>
    <w:rsid w:val="00FF7DF1"/>
    <w:rsid w:val="00FF7F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919BA2"/>
  <w15:chartTrackingRefBased/>
  <w15:docId w15:val="{BE3AFE92-B092-4B0D-BD79-2F12DD22E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sz w:val="24"/>
    </w:rPr>
  </w:style>
  <w:style w:type="paragraph" w:styleId="Heading2">
    <w:name w:val="heading 2"/>
    <w:basedOn w:val="Normal"/>
    <w:next w:val="Normal"/>
    <w:qFormat/>
    <w:pPr>
      <w:keepNext/>
      <w:spacing w:line="480" w:lineRule="auto"/>
      <w:jc w:val="center"/>
      <w:outlineLvl w:val="1"/>
    </w:pPr>
    <w:rPr>
      <w:b/>
      <w:sz w:val="24"/>
    </w:rPr>
  </w:style>
  <w:style w:type="paragraph" w:styleId="Heading3">
    <w:name w:val="heading 3"/>
    <w:basedOn w:val="Normal"/>
    <w:next w:val="Normal"/>
    <w:qFormat/>
    <w:pPr>
      <w:keepNext/>
      <w:numPr>
        <w:numId w:val="3"/>
      </w:numPr>
      <w:outlineLvl w:val="2"/>
    </w:pPr>
    <w:rPr>
      <w:sz w:val="24"/>
    </w:rPr>
  </w:style>
  <w:style w:type="paragraph" w:styleId="Heading4">
    <w:name w:val="heading 4"/>
    <w:basedOn w:val="Normal"/>
    <w:next w:val="Normal"/>
    <w:qFormat/>
    <w:pPr>
      <w:keepNext/>
      <w:ind w:firstLine="720"/>
      <w:outlineLvl w:val="3"/>
    </w:pPr>
    <w:rPr>
      <w:sz w:val="24"/>
    </w:rPr>
  </w:style>
  <w:style w:type="paragraph" w:styleId="Heading5">
    <w:name w:val="heading 5"/>
    <w:basedOn w:val="Normal"/>
    <w:next w:val="Normal"/>
    <w:qFormat/>
    <w:pPr>
      <w:keepNext/>
      <w:outlineLvl w:val="4"/>
    </w:pPr>
    <w:rPr>
      <w:b/>
      <w:bCs/>
      <w:sz w:val="24"/>
    </w:rPr>
  </w:style>
  <w:style w:type="paragraph" w:styleId="Heading6">
    <w:name w:val="heading 6"/>
    <w:basedOn w:val="Normal"/>
    <w:next w:val="Normal"/>
    <w:qFormat/>
    <w:pPr>
      <w:keepNext/>
      <w:spacing w:line="360" w:lineRule="auto"/>
      <w:outlineLvl w:val="5"/>
    </w:pPr>
    <w:rPr>
      <w:rFonts w:ascii="Arial" w:hAnsi="Arial" w:cs="Arial"/>
      <w:b/>
      <w:bCs/>
    </w:rPr>
  </w:style>
  <w:style w:type="paragraph" w:styleId="Heading7">
    <w:name w:val="heading 7"/>
    <w:basedOn w:val="Normal"/>
    <w:next w:val="Normal"/>
    <w:qFormat/>
    <w:pPr>
      <w:keepNext/>
      <w:outlineLvl w:val="6"/>
    </w:pPr>
    <w:rPr>
      <w:rFonts w:ascii="Arial" w:hAnsi="Arial" w:cs="Arial"/>
      <w:b/>
      <w:bCs/>
      <w:sz w:val="22"/>
    </w:rPr>
  </w:style>
  <w:style w:type="paragraph" w:styleId="Heading8">
    <w:name w:val="heading 8"/>
    <w:basedOn w:val="Normal"/>
    <w:next w:val="Normal"/>
    <w:qFormat/>
    <w:pPr>
      <w:keepNext/>
      <w:outlineLvl w:val="7"/>
    </w:pPr>
    <w:rPr>
      <w:b/>
      <w:bCs/>
      <w:color w:val="000000"/>
      <w:sz w:val="24"/>
    </w:rPr>
  </w:style>
  <w:style w:type="paragraph" w:styleId="Heading9">
    <w:name w:val="heading 9"/>
    <w:basedOn w:val="Normal"/>
    <w:next w:val="Normal"/>
    <w:qFormat/>
    <w:pPr>
      <w:keepNext/>
      <w:spacing w:after="60"/>
      <w:jc w:val="center"/>
      <w:outlineLvl w:val="8"/>
    </w:pPr>
    <w:rPr>
      <w:rFonts w:ascii="Lucida Fax" w:hAnsi="Lucida Fax" w:cs="Arial"/>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4"/>
      <w:u w:val="single"/>
    </w:rPr>
  </w:style>
  <w:style w:type="paragraph" w:styleId="Footer">
    <w:name w:val="footer"/>
    <w:basedOn w:val="Normal"/>
    <w:pPr>
      <w:tabs>
        <w:tab w:val="center" w:pos="4320"/>
        <w:tab w:val="right" w:pos="8640"/>
      </w:tabs>
    </w:pPr>
  </w:style>
  <w:style w:type="paragraph" w:styleId="BodyText">
    <w:name w:val="Body Text"/>
    <w:basedOn w:val="Normal"/>
    <w:rPr>
      <w:sz w:val="24"/>
    </w:rPr>
  </w:style>
  <w:style w:type="paragraph" w:customStyle="1" w:styleId="CompanyName">
    <w:name w:val="Company Name"/>
    <w:basedOn w:val="Normal"/>
    <w:next w:val="JobTitle"/>
    <w:pPr>
      <w:tabs>
        <w:tab w:val="left" w:pos="1440"/>
        <w:tab w:val="right" w:pos="6480"/>
      </w:tabs>
      <w:spacing w:before="220" w:line="220" w:lineRule="atLeast"/>
    </w:pPr>
    <w:rPr>
      <w:rFonts w:ascii="Garamond" w:hAnsi="Garamond"/>
      <w:sz w:val="22"/>
    </w:rPr>
  </w:style>
  <w:style w:type="paragraph" w:customStyle="1" w:styleId="JobTitle">
    <w:name w:val="Job Title"/>
    <w:next w:val="Achievement"/>
    <w:pPr>
      <w:spacing w:before="40" w:after="40" w:line="220" w:lineRule="atLeast"/>
    </w:pPr>
    <w:rPr>
      <w:rFonts w:ascii="Garamond" w:hAnsi="Garamond"/>
      <w:i/>
      <w:spacing w:val="5"/>
      <w:sz w:val="23"/>
    </w:rPr>
  </w:style>
  <w:style w:type="paragraph" w:customStyle="1" w:styleId="Achievement">
    <w:name w:val="Achievement"/>
    <w:basedOn w:val="BodyText"/>
    <w:pPr>
      <w:spacing w:after="60" w:line="240" w:lineRule="atLeast"/>
      <w:ind w:left="240" w:hanging="240"/>
      <w:jc w:val="both"/>
    </w:pPr>
    <w:rPr>
      <w:rFonts w:ascii="Garamond" w:hAnsi="Garamond"/>
      <w:sz w:val="22"/>
    </w:rPr>
  </w:style>
  <w:style w:type="paragraph" w:customStyle="1" w:styleId="CompanyNameOne">
    <w:name w:val="Company Name One"/>
    <w:basedOn w:val="CompanyName"/>
    <w:next w:val="JobTitle"/>
    <w:pPr>
      <w:spacing w:before="60"/>
    </w:pPr>
  </w:style>
  <w:style w:type="paragraph" w:customStyle="1" w:styleId="PersonalInfo">
    <w:name w:val="Personal Info"/>
    <w:basedOn w:val="Achievement"/>
    <w:next w:val="Achievement"/>
    <w:pPr>
      <w:spacing w:before="220"/>
      <w:ind w:left="245" w:hanging="245"/>
    </w:pPr>
  </w:style>
  <w:style w:type="character" w:styleId="Hyperlink">
    <w:name w:val="Hyperlink"/>
    <w:rPr>
      <w:color w:val="0000FF"/>
      <w:u w:val="single"/>
    </w:rPr>
  </w:style>
  <w:style w:type="character" w:styleId="PageNumber">
    <w:name w:val="page number"/>
    <w:rPr>
      <w:rFonts w:ascii="Times New Roman" w:hAnsi="Times New Roman"/>
      <w:sz w:val="18"/>
    </w:rPr>
  </w:style>
  <w:style w:type="paragraph" w:styleId="BodyTextIndent">
    <w:name w:val="Body Text Indent"/>
    <w:basedOn w:val="Normal"/>
    <w:pPr>
      <w:spacing w:line="480" w:lineRule="auto"/>
      <w:ind w:firstLine="720"/>
    </w:pPr>
    <w:rPr>
      <w:sz w:val="24"/>
      <w:szCs w:val="24"/>
    </w:rPr>
  </w:style>
  <w:style w:type="character" w:styleId="FollowedHyperlink">
    <w:name w:val="FollowedHyperlink"/>
    <w:rPr>
      <w:color w:val="800080"/>
      <w:u w:val="single"/>
    </w:rPr>
  </w:style>
  <w:style w:type="paragraph" w:styleId="BodyText2">
    <w:name w:val="Body Text 2"/>
    <w:basedOn w:val="Normal"/>
    <w:rPr>
      <w:rFonts w:ascii="Arial" w:hAnsi="Arial"/>
      <w:bCs/>
      <w:sz w:val="22"/>
      <w:szCs w:val="24"/>
    </w:rPr>
  </w:style>
  <w:style w:type="paragraph" w:styleId="NormalWeb">
    <w:name w:val="Normal (Web)"/>
    <w:basedOn w:val="Normal"/>
    <w:uiPriority w:val="99"/>
    <w:pPr>
      <w:spacing w:before="100" w:beforeAutospacing="1" w:after="100" w:afterAutospacing="1"/>
    </w:pPr>
    <w:rPr>
      <w:sz w:val="24"/>
      <w:szCs w:val="24"/>
    </w:rPr>
  </w:style>
  <w:style w:type="paragraph" w:styleId="Header">
    <w:name w:val="header"/>
    <w:basedOn w:val="Normal"/>
    <w:pPr>
      <w:tabs>
        <w:tab w:val="center" w:pos="4320"/>
        <w:tab w:val="right" w:pos="8640"/>
      </w:tabs>
    </w:pPr>
  </w:style>
  <w:style w:type="paragraph" w:styleId="Date">
    <w:name w:val="Date"/>
    <w:basedOn w:val="Normal"/>
    <w:next w:val="Normal"/>
  </w:style>
  <w:style w:type="paragraph" w:customStyle="1" w:styleId="ReturnAddress">
    <w:name w:val="Return Address"/>
    <w:basedOn w:val="Normal"/>
  </w:style>
  <w:style w:type="paragraph" w:styleId="BodyTextIndent2">
    <w:name w:val="Body Text Indent 2"/>
    <w:basedOn w:val="Normal"/>
    <w:pPr>
      <w:tabs>
        <w:tab w:val="left" w:pos="720"/>
      </w:tabs>
      <w:ind w:left="540" w:hanging="270"/>
    </w:pPr>
    <w:rPr>
      <w:sz w:val="24"/>
    </w:rPr>
  </w:style>
  <w:style w:type="paragraph" w:styleId="BodyTextIndent3">
    <w:name w:val="Body Text Indent 3"/>
    <w:basedOn w:val="Normal"/>
    <w:link w:val="BodyTextIndent3Char"/>
    <w:pPr>
      <w:ind w:left="270" w:hanging="270"/>
    </w:pPr>
    <w:rPr>
      <w:sz w:val="24"/>
    </w:rPr>
  </w:style>
  <w:style w:type="character" w:styleId="Strong">
    <w:name w:val="Strong"/>
    <w:qFormat/>
    <w:rsid w:val="002B1D1A"/>
    <w:rPr>
      <w:b/>
      <w:bCs/>
    </w:rPr>
  </w:style>
  <w:style w:type="character" w:customStyle="1" w:styleId="maintext1">
    <w:name w:val="maintext1"/>
    <w:rsid w:val="00700C50"/>
    <w:rPr>
      <w:rFonts w:ascii="Arial" w:hAnsi="Arial" w:cs="Arial" w:hint="default"/>
      <w:sz w:val="24"/>
      <w:szCs w:val="24"/>
    </w:rPr>
  </w:style>
  <w:style w:type="paragraph" w:styleId="FootnoteText">
    <w:name w:val="footnote text"/>
    <w:basedOn w:val="Normal"/>
    <w:semiHidden/>
    <w:rsid w:val="00D83BAB"/>
    <w:rPr>
      <w:sz w:val="24"/>
      <w:szCs w:val="24"/>
    </w:rPr>
  </w:style>
  <w:style w:type="character" w:styleId="FootnoteReference">
    <w:name w:val="footnote reference"/>
    <w:semiHidden/>
    <w:rsid w:val="00D83BAB"/>
    <w:rPr>
      <w:vertAlign w:val="superscript"/>
    </w:rPr>
  </w:style>
  <w:style w:type="character" w:styleId="CommentReference">
    <w:name w:val="annotation reference"/>
    <w:semiHidden/>
    <w:rsid w:val="00DA4575"/>
    <w:rPr>
      <w:sz w:val="16"/>
      <w:szCs w:val="16"/>
    </w:rPr>
  </w:style>
  <w:style w:type="paragraph" w:styleId="CommentText">
    <w:name w:val="annotation text"/>
    <w:basedOn w:val="Normal"/>
    <w:semiHidden/>
    <w:rsid w:val="00DA4575"/>
  </w:style>
  <w:style w:type="paragraph" w:styleId="CommentSubject">
    <w:name w:val="annotation subject"/>
    <w:basedOn w:val="CommentText"/>
    <w:next w:val="CommentText"/>
    <w:semiHidden/>
    <w:rsid w:val="00DA4575"/>
    <w:rPr>
      <w:b/>
      <w:bCs/>
    </w:rPr>
  </w:style>
  <w:style w:type="paragraph" w:styleId="BalloonText">
    <w:name w:val="Balloon Text"/>
    <w:basedOn w:val="Normal"/>
    <w:semiHidden/>
    <w:rsid w:val="00DA4575"/>
    <w:rPr>
      <w:rFonts w:ascii="Tahoma" w:hAnsi="Tahoma" w:cs="Tahoma"/>
      <w:sz w:val="16"/>
      <w:szCs w:val="16"/>
    </w:rPr>
  </w:style>
  <w:style w:type="paragraph" w:styleId="ListBullet">
    <w:name w:val="List Bullet"/>
    <w:basedOn w:val="Normal"/>
    <w:rsid w:val="008A203E"/>
    <w:pPr>
      <w:numPr>
        <w:numId w:val="16"/>
      </w:numPr>
    </w:pPr>
  </w:style>
  <w:style w:type="character" w:styleId="Emphasis">
    <w:name w:val="Emphasis"/>
    <w:qFormat/>
    <w:rsid w:val="00C900DB"/>
    <w:rPr>
      <w:i/>
      <w:iCs/>
    </w:rPr>
  </w:style>
  <w:style w:type="character" w:customStyle="1" w:styleId="BodyTextIndent3Char">
    <w:name w:val="Body Text Indent 3 Char"/>
    <w:link w:val="BodyTextIndent3"/>
    <w:rsid w:val="00A332FE"/>
    <w:rPr>
      <w:sz w:val="24"/>
    </w:rPr>
  </w:style>
  <w:style w:type="paragraph" w:styleId="ListParagraph">
    <w:name w:val="List Paragraph"/>
    <w:basedOn w:val="Normal"/>
    <w:uiPriority w:val="34"/>
    <w:qFormat/>
    <w:rsid w:val="00ED12A7"/>
    <w:pPr>
      <w:ind w:left="720"/>
      <w:contextualSpacing/>
    </w:pPr>
  </w:style>
  <w:style w:type="character" w:customStyle="1" w:styleId="articlecitationvolume">
    <w:name w:val="articlecitation_volume"/>
    <w:basedOn w:val="DefaultParagraphFont"/>
    <w:rsid w:val="00D360E1"/>
  </w:style>
  <w:style w:type="character" w:customStyle="1" w:styleId="articlecitationpages">
    <w:name w:val="articlecitation_pages"/>
    <w:basedOn w:val="DefaultParagraphFont"/>
    <w:rsid w:val="00D360E1"/>
  </w:style>
  <w:style w:type="character" w:customStyle="1" w:styleId="apple-converted-space">
    <w:name w:val="apple-converted-space"/>
    <w:basedOn w:val="DefaultParagraphFont"/>
    <w:rsid w:val="00D360E1"/>
  </w:style>
  <w:style w:type="character" w:customStyle="1" w:styleId="articlecitationyear">
    <w:name w:val="articlecitation_year"/>
    <w:basedOn w:val="DefaultParagraphFont"/>
    <w:rsid w:val="00D360E1"/>
  </w:style>
  <w:style w:type="paragraph" w:customStyle="1" w:styleId="MDPI13authornames">
    <w:name w:val="MDPI_1.3_authornames"/>
    <w:basedOn w:val="Normal"/>
    <w:next w:val="Normal"/>
    <w:qFormat/>
    <w:rsid w:val="007D1AF0"/>
    <w:pPr>
      <w:adjustRightInd w:val="0"/>
      <w:snapToGrid w:val="0"/>
      <w:spacing w:after="120" w:line="260" w:lineRule="atLeast"/>
    </w:pPr>
    <w:rPr>
      <w:rFonts w:ascii="Palatino Linotype" w:hAnsi="Palatino Linotype"/>
      <w:b/>
      <w:color w:val="000000"/>
      <w:szCs w:val="22"/>
      <w:lang w:eastAsia="de-DE" w:bidi="en-US"/>
    </w:rPr>
  </w:style>
  <w:style w:type="paragraph" w:styleId="PlainText">
    <w:name w:val="Plain Text"/>
    <w:basedOn w:val="Normal"/>
    <w:link w:val="PlainTextChar"/>
    <w:uiPriority w:val="99"/>
    <w:unhideWhenUsed/>
    <w:rsid w:val="001B2125"/>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1B2125"/>
    <w:rPr>
      <w:rFonts w:ascii="Calibri" w:eastAsiaTheme="minorHAnsi" w:hAnsi="Calibri" w:cstheme="minorBidi"/>
      <w:sz w:val="22"/>
      <w:szCs w:val="21"/>
    </w:rPr>
  </w:style>
  <w:style w:type="character" w:styleId="UnresolvedMention">
    <w:name w:val="Unresolved Mention"/>
    <w:basedOn w:val="DefaultParagraphFont"/>
    <w:uiPriority w:val="99"/>
    <w:semiHidden/>
    <w:unhideWhenUsed/>
    <w:rsid w:val="00471B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5727">
      <w:bodyDiv w:val="1"/>
      <w:marLeft w:val="0"/>
      <w:marRight w:val="0"/>
      <w:marTop w:val="0"/>
      <w:marBottom w:val="0"/>
      <w:divBdr>
        <w:top w:val="none" w:sz="0" w:space="0" w:color="auto"/>
        <w:left w:val="none" w:sz="0" w:space="0" w:color="auto"/>
        <w:bottom w:val="none" w:sz="0" w:space="0" w:color="auto"/>
        <w:right w:val="none" w:sz="0" w:space="0" w:color="auto"/>
      </w:divBdr>
      <w:divsChild>
        <w:div w:id="503742336">
          <w:marLeft w:val="0"/>
          <w:marRight w:val="0"/>
          <w:marTop w:val="0"/>
          <w:marBottom w:val="0"/>
          <w:divBdr>
            <w:top w:val="none" w:sz="0" w:space="0" w:color="auto"/>
            <w:left w:val="none" w:sz="0" w:space="0" w:color="auto"/>
            <w:bottom w:val="none" w:sz="0" w:space="0" w:color="auto"/>
            <w:right w:val="none" w:sz="0" w:space="0" w:color="auto"/>
          </w:divBdr>
        </w:div>
      </w:divsChild>
    </w:div>
    <w:div w:id="66652108">
      <w:bodyDiv w:val="1"/>
      <w:marLeft w:val="0"/>
      <w:marRight w:val="0"/>
      <w:marTop w:val="0"/>
      <w:marBottom w:val="0"/>
      <w:divBdr>
        <w:top w:val="none" w:sz="0" w:space="0" w:color="auto"/>
        <w:left w:val="none" w:sz="0" w:space="0" w:color="auto"/>
        <w:bottom w:val="none" w:sz="0" w:space="0" w:color="auto"/>
        <w:right w:val="none" w:sz="0" w:space="0" w:color="auto"/>
      </w:divBdr>
    </w:div>
    <w:div w:id="70541897">
      <w:bodyDiv w:val="1"/>
      <w:marLeft w:val="0"/>
      <w:marRight w:val="0"/>
      <w:marTop w:val="0"/>
      <w:marBottom w:val="0"/>
      <w:divBdr>
        <w:top w:val="none" w:sz="0" w:space="0" w:color="auto"/>
        <w:left w:val="none" w:sz="0" w:space="0" w:color="auto"/>
        <w:bottom w:val="none" w:sz="0" w:space="0" w:color="auto"/>
        <w:right w:val="none" w:sz="0" w:space="0" w:color="auto"/>
      </w:divBdr>
    </w:div>
    <w:div w:id="167864753">
      <w:bodyDiv w:val="1"/>
      <w:marLeft w:val="0"/>
      <w:marRight w:val="0"/>
      <w:marTop w:val="0"/>
      <w:marBottom w:val="0"/>
      <w:divBdr>
        <w:top w:val="none" w:sz="0" w:space="0" w:color="auto"/>
        <w:left w:val="none" w:sz="0" w:space="0" w:color="auto"/>
        <w:bottom w:val="none" w:sz="0" w:space="0" w:color="auto"/>
        <w:right w:val="none" w:sz="0" w:space="0" w:color="auto"/>
      </w:divBdr>
    </w:div>
    <w:div w:id="177233089">
      <w:bodyDiv w:val="1"/>
      <w:marLeft w:val="0"/>
      <w:marRight w:val="0"/>
      <w:marTop w:val="0"/>
      <w:marBottom w:val="0"/>
      <w:divBdr>
        <w:top w:val="none" w:sz="0" w:space="0" w:color="auto"/>
        <w:left w:val="none" w:sz="0" w:space="0" w:color="auto"/>
        <w:bottom w:val="none" w:sz="0" w:space="0" w:color="auto"/>
        <w:right w:val="none" w:sz="0" w:space="0" w:color="auto"/>
      </w:divBdr>
      <w:divsChild>
        <w:div w:id="1522695570">
          <w:marLeft w:val="0"/>
          <w:marRight w:val="0"/>
          <w:marTop w:val="0"/>
          <w:marBottom w:val="0"/>
          <w:divBdr>
            <w:top w:val="none" w:sz="0" w:space="0" w:color="auto"/>
            <w:left w:val="none" w:sz="0" w:space="0" w:color="auto"/>
            <w:bottom w:val="none" w:sz="0" w:space="0" w:color="auto"/>
            <w:right w:val="none" w:sz="0" w:space="0" w:color="auto"/>
          </w:divBdr>
        </w:div>
      </w:divsChild>
    </w:div>
    <w:div w:id="340550129">
      <w:bodyDiv w:val="1"/>
      <w:marLeft w:val="0"/>
      <w:marRight w:val="0"/>
      <w:marTop w:val="0"/>
      <w:marBottom w:val="0"/>
      <w:divBdr>
        <w:top w:val="none" w:sz="0" w:space="0" w:color="auto"/>
        <w:left w:val="none" w:sz="0" w:space="0" w:color="auto"/>
        <w:bottom w:val="none" w:sz="0" w:space="0" w:color="auto"/>
        <w:right w:val="none" w:sz="0" w:space="0" w:color="auto"/>
      </w:divBdr>
    </w:div>
    <w:div w:id="377559217">
      <w:bodyDiv w:val="1"/>
      <w:marLeft w:val="0"/>
      <w:marRight w:val="0"/>
      <w:marTop w:val="0"/>
      <w:marBottom w:val="0"/>
      <w:divBdr>
        <w:top w:val="none" w:sz="0" w:space="0" w:color="auto"/>
        <w:left w:val="none" w:sz="0" w:space="0" w:color="auto"/>
        <w:bottom w:val="none" w:sz="0" w:space="0" w:color="auto"/>
        <w:right w:val="none" w:sz="0" w:space="0" w:color="auto"/>
      </w:divBdr>
    </w:div>
    <w:div w:id="405038106">
      <w:bodyDiv w:val="1"/>
      <w:marLeft w:val="0"/>
      <w:marRight w:val="0"/>
      <w:marTop w:val="0"/>
      <w:marBottom w:val="0"/>
      <w:divBdr>
        <w:top w:val="none" w:sz="0" w:space="0" w:color="auto"/>
        <w:left w:val="none" w:sz="0" w:space="0" w:color="auto"/>
        <w:bottom w:val="none" w:sz="0" w:space="0" w:color="auto"/>
        <w:right w:val="none" w:sz="0" w:space="0" w:color="auto"/>
      </w:divBdr>
    </w:div>
    <w:div w:id="423114078">
      <w:bodyDiv w:val="1"/>
      <w:marLeft w:val="0"/>
      <w:marRight w:val="0"/>
      <w:marTop w:val="0"/>
      <w:marBottom w:val="0"/>
      <w:divBdr>
        <w:top w:val="none" w:sz="0" w:space="0" w:color="auto"/>
        <w:left w:val="none" w:sz="0" w:space="0" w:color="auto"/>
        <w:bottom w:val="none" w:sz="0" w:space="0" w:color="auto"/>
        <w:right w:val="none" w:sz="0" w:space="0" w:color="auto"/>
      </w:divBdr>
      <w:divsChild>
        <w:div w:id="1045911929">
          <w:marLeft w:val="0"/>
          <w:marRight w:val="0"/>
          <w:marTop w:val="0"/>
          <w:marBottom w:val="0"/>
          <w:divBdr>
            <w:top w:val="none" w:sz="0" w:space="0" w:color="auto"/>
            <w:left w:val="none" w:sz="0" w:space="0" w:color="auto"/>
            <w:bottom w:val="none" w:sz="0" w:space="0" w:color="auto"/>
            <w:right w:val="none" w:sz="0" w:space="0" w:color="auto"/>
          </w:divBdr>
        </w:div>
      </w:divsChild>
    </w:div>
    <w:div w:id="438183592">
      <w:bodyDiv w:val="1"/>
      <w:marLeft w:val="0"/>
      <w:marRight w:val="0"/>
      <w:marTop w:val="0"/>
      <w:marBottom w:val="0"/>
      <w:divBdr>
        <w:top w:val="none" w:sz="0" w:space="0" w:color="auto"/>
        <w:left w:val="none" w:sz="0" w:space="0" w:color="auto"/>
        <w:bottom w:val="none" w:sz="0" w:space="0" w:color="auto"/>
        <w:right w:val="none" w:sz="0" w:space="0" w:color="auto"/>
      </w:divBdr>
      <w:divsChild>
        <w:div w:id="106580481">
          <w:marLeft w:val="0"/>
          <w:marRight w:val="0"/>
          <w:marTop w:val="0"/>
          <w:marBottom w:val="0"/>
          <w:divBdr>
            <w:top w:val="none" w:sz="0" w:space="0" w:color="auto"/>
            <w:left w:val="none" w:sz="0" w:space="0" w:color="auto"/>
            <w:bottom w:val="none" w:sz="0" w:space="0" w:color="auto"/>
            <w:right w:val="none" w:sz="0" w:space="0" w:color="auto"/>
          </w:divBdr>
        </w:div>
      </w:divsChild>
    </w:div>
    <w:div w:id="460003638">
      <w:bodyDiv w:val="1"/>
      <w:marLeft w:val="0"/>
      <w:marRight w:val="0"/>
      <w:marTop w:val="0"/>
      <w:marBottom w:val="0"/>
      <w:divBdr>
        <w:top w:val="none" w:sz="0" w:space="0" w:color="auto"/>
        <w:left w:val="none" w:sz="0" w:space="0" w:color="auto"/>
        <w:bottom w:val="none" w:sz="0" w:space="0" w:color="auto"/>
        <w:right w:val="none" w:sz="0" w:space="0" w:color="auto"/>
      </w:divBdr>
    </w:div>
    <w:div w:id="536967878">
      <w:bodyDiv w:val="1"/>
      <w:marLeft w:val="0"/>
      <w:marRight w:val="0"/>
      <w:marTop w:val="0"/>
      <w:marBottom w:val="0"/>
      <w:divBdr>
        <w:top w:val="none" w:sz="0" w:space="0" w:color="auto"/>
        <w:left w:val="none" w:sz="0" w:space="0" w:color="auto"/>
        <w:bottom w:val="none" w:sz="0" w:space="0" w:color="auto"/>
        <w:right w:val="none" w:sz="0" w:space="0" w:color="auto"/>
      </w:divBdr>
    </w:div>
    <w:div w:id="572741497">
      <w:bodyDiv w:val="1"/>
      <w:marLeft w:val="0"/>
      <w:marRight w:val="0"/>
      <w:marTop w:val="0"/>
      <w:marBottom w:val="0"/>
      <w:divBdr>
        <w:top w:val="none" w:sz="0" w:space="0" w:color="auto"/>
        <w:left w:val="none" w:sz="0" w:space="0" w:color="auto"/>
        <w:bottom w:val="none" w:sz="0" w:space="0" w:color="auto"/>
        <w:right w:val="none" w:sz="0" w:space="0" w:color="auto"/>
      </w:divBdr>
      <w:divsChild>
        <w:div w:id="841315681">
          <w:marLeft w:val="0"/>
          <w:marRight w:val="0"/>
          <w:marTop w:val="0"/>
          <w:marBottom w:val="0"/>
          <w:divBdr>
            <w:top w:val="none" w:sz="0" w:space="0" w:color="auto"/>
            <w:left w:val="none" w:sz="0" w:space="0" w:color="auto"/>
            <w:bottom w:val="none" w:sz="0" w:space="0" w:color="auto"/>
            <w:right w:val="none" w:sz="0" w:space="0" w:color="auto"/>
          </w:divBdr>
          <w:divsChild>
            <w:div w:id="117291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616556">
      <w:bodyDiv w:val="1"/>
      <w:marLeft w:val="0"/>
      <w:marRight w:val="0"/>
      <w:marTop w:val="0"/>
      <w:marBottom w:val="0"/>
      <w:divBdr>
        <w:top w:val="none" w:sz="0" w:space="0" w:color="auto"/>
        <w:left w:val="none" w:sz="0" w:space="0" w:color="auto"/>
        <w:bottom w:val="none" w:sz="0" w:space="0" w:color="auto"/>
        <w:right w:val="none" w:sz="0" w:space="0" w:color="auto"/>
      </w:divBdr>
    </w:div>
    <w:div w:id="671295988">
      <w:bodyDiv w:val="1"/>
      <w:marLeft w:val="0"/>
      <w:marRight w:val="0"/>
      <w:marTop w:val="0"/>
      <w:marBottom w:val="0"/>
      <w:divBdr>
        <w:top w:val="none" w:sz="0" w:space="0" w:color="auto"/>
        <w:left w:val="none" w:sz="0" w:space="0" w:color="auto"/>
        <w:bottom w:val="none" w:sz="0" w:space="0" w:color="auto"/>
        <w:right w:val="none" w:sz="0" w:space="0" w:color="auto"/>
      </w:divBdr>
      <w:divsChild>
        <w:div w:id="1386637650">
          <w:marLeft w:val="0"/>
          <w:marRight w:val="0"/>
          <w:marTop w:val="0"/>
          <w:marBottom w:val="0"/>
          <w:divBdr>
            <w:top w:val="none" w:sz="0" w:space="0" w:color="auto"/>
            <w:left w:val="none" w:sz="0" w:space="0" w:color="auto"/>
            <w:bottom w:val="none" w:sz="0" w:space="0" w:color="auto"/>
            <w:right w:val="none" w:sz="0" w:space="0" w:color="auto"/>
          </w:divBdr>
        </w:div>
      </w:divsChild>
    </w:div>
    <w:div w:id="750077410">
      <w:bodyDiv w:val="1"/>
      <w:marLeft w:val="0"/>
      <w:marRight w:val="0"/>
      <w:marTop w:val="0"/>
      <w:marBottom w:val="0"/>
      <w:divBdr>
        <w:top w:val="none" w:sz="0" w:space="0" w:color="auto"/>
        <w:left w:val="none" w:sz="0" w:space="0" w:color="auto"/>
        <w:bottom w:val="none" w:sz="0" w:space="0" w:color="auto"/>
        <w:right w:val="none" w:sz="0" w:space="0" w:color="auto"/>
      </w:divBdr>
    </w:div>
    <w:div w:id="843931805">
      <w:bodyDiv w:val="1"/>
      <w:marLeft w:val="0"/>
      <w:marRight w:val="0"/>
      <w:marTop w:val="0"/>
      <w:marBottom w:val="0"/>
      <w:divBdr>
        <w:top w:val="none" w:sz="0" w:space="0" w:color="auto"/>
        <w:left w:val="none" w:sz="0" w:space="0" w:color="auto"/>
        <w:bottom w:val="none" w:sz="0" w:space="0" w:color="auto"/>
        <w:right w:val="none" w:sz="0" w:space="0" w:color="auto"/>
      </w:divBdr>
      <w:divsChild>
        <w:div w:id="1521432144">
          <w:marLeft w:val="0"/>
          <w:marRight w:val="0"/>
          <w:marTop w:val="0"/>
          <w:marBottom w:val="0"/>
          <w:divBdr>
            <w:top w:val="none" w:sz="0" w:space="0" w:color="auto"/>
            <w:left w:val="none" w:sz="0" w:space="0" w:color="auto"/>
            <w:bottom w:val="none" w:sz="0" w:space="0" w:color="auto"/>
            <w:right w:val="none" w:sz="0" w:space="0" w:color="auto"/>
          </w:divBdr>
        </w:div>
      </w:divsChild>
    </w:div>
    <w:div w:id="865027097">
      <w:bodyDiv w:val="1"/>
      <w:marLeft w:val="0"/>
      <w:marRight w:val="0"/>
      <w:marTop w:val="0"/>
      <w:marBottom w:val="0"/>
      <w:divBdr>
        <w:top w:val="none" w:sz="0" w:space="0" w:color="auto"/>
        <w:left w:val="none" w:sz="0" w:space="0" w:color="auto"/>
        <w:bottom w:val="none" w:sz="0" w:space="0" w:color="auto"/>
        <w:right w:val="none" w:sz="0" w:space="0" w:color="auto"/>
      </w:divBdr>
    </w:div>
    <w:div w:id="873074865">
      <w:bodyDiv w:val="1"/>
      <w:marLeft w:val="0"/>
      <w:marRight w:val="0"/>
      <w:marTop w:val="0"/>
      <w:marBottom w:val="0"/>
      <w:divBdr>
        <w:top w:val="none" w:sz="0" w:space="0" w:color="auto"/>
        <w:left w:val="none" w:sz="0" w:space="0" w:color="auto"/>
        <w:bottom w:val="none" w:sz="0" w:space="0" w:color="auto"/>
        <w:right w:val="none" w:sz="0" w:space="0" w:color="auto"/>
      </w:divBdr>
    </w:div>
    <w:div w:id="916401343">
      <w:bodyDiv w:val="1"/>
      <w:marLeft w:val="0"/>
      <w:marRight w:val="0"/>
      <w:marTop w:val="0"/>
      <w:marBottom w:val="0"/>
      <w:divBdr>
        <w:top w:val="none" w:sz="0" w:space="0" w:color="auto"/>
        <w:left w:val="none" w:sz="0" w:space="0" w:color="auto"/>
        <w:bottom w:val="none" w:sz="0" w:space="0" w:color="auto"/>
        <w:right w:val="none" w:sz="0" w:space="0" w:color="auto"/>
      </w:divBdr>
    </w:div>
    <w:div w:id="917712562">
      <w:bodyDiv w:val="1"/>
      <w:marLeft w:val="0"/>
      <w:marRight w:val="0"/>
      <w:marTop w:val="0"/>
      <w:marBottom w:val="0"/>
      <w:divBdr>
        <w:top w:val="none" w:sz="0" w:space="0" w:color="auto"/>
        <w:left w:val="none" w:sz="0" w:space="0" w:color="auto"/>
        <w:bottom w:val="none" w:sz="0" w:space="0" w:color="auto"/>
        <w:right w:val="none" w:sz="0" w:space="0" w:color="auto"/>
      </w:divBdr>
    </w:div>
    <w:div w:id="944771926">
      <w:bodyDiv w:val="1"/>
      <w:marLeft w:val="0"/>
      <w:marRight w:val="0"/>
      <w:marTop w:val="0"/>
      <w:marBottom w:val="0"/>
      <w:divBdr>
        <w:top w:val="none" w:sz="0" w:space="0" w:color="auto"/>
        <w:left w:val="none" w:sz="0" w:space="0" w:color="auto"/>
        <w:bottom w:val="none" w:sz="0" w:space="0" w:color="auto"/>
        <w:right w:val="none" w:sz="0" w:space="0" w:color="auto"/>
      </w:divBdr>
    </w:div>
    <w:div w:id="947657277">
      <w:bodyDiv w:val="1"/>
      <w:marLeft w:val="0"/>
      <w:marRight w:val="0"/>
      <w:marTop w:val="0"/>
      <w:marBottom w:val="0"/>
      <w:divBdr>
        <w:top w:val="none" w:sz="0" w:space="0" w:color="auto"/>
        <w:left w:val="none" w:sz="0" w:space="0" w:color="auto"/>
        <w:bottom w:val="none" w:sz="0" w:space="0" w:color="auto"/>
        <w:right w:val="none" w:sz="0" w:space="0" w:color="auto"/>
      </w:divBdr>
    </w:div>
    <w:div w:id="957569956">
      <w:bodyDiv w:val="1"/>
      <w:marLeft w:val="0"/>
      <w:marRight w:val="0"/>
      <w:marTop w:val="0"/>
      <w:marBottom w:val="0"/>
      <w:divBdr>
        <w:top w:val="none" w:sz="0" w:space="0" w:color="auto"/>
        <w:left w:val="none" w:sz="0" w:space="0" w:color="auto"/>
        <w:bottom w:val="none" w:sz="0" w:space="0" w:color="auto"/>
        <w:right w:val="none" w:sz="0" w:space="0" w:color="auto"/>
      </w:divBdr>
    </w:div>
    <w:div w:id="971206954">
      <w:bodyDiv w:val="1"/>
      <w:marLeft w:val="0"/>
      <w:marRight w:val="0"/>
      <w:marTop w:val="0"/>
      <w:marBottom w:val="0"/>
      <w:divBdr>
        <w:top w:val="none" w:sz="0" w:space="0" w:color="auto"/>
        <w:left w:val="none" w:sz="0" w:space="0" w:color="auto"/>
        <w:bottom w:val="none" w:sz="0" w:space="0" w:color="auto"/>
        <w:right w:val="none" w:sz="0" w:space="0" w:color="auto"/>
      </w:divBdr>
      <w:divsChild>
        <w:div w:id="262616173">
          <w:marLeft w:val="120"/>
          <w:marRight w:val="0"/>
          <w:marTop w:val="0"/>
          <w:marBottom w:val="0"/>
          <w:divBdr>
            <w:top w:val="none" w:sz="0" w:space="0" w:color="auto"/>
            <w:left w:val="none" w:sz="0" w:space="0" w:color="auto"/>
            <w:bottom w:val="none" w:sz="0" w:space="0" w:color="auto"/>
            <w:right w:val="none" w:sz="0" w:space="0" w:color="auto"/>
          </w:divBdr>
        </w:div>
        <w:div w:id="1280261235">
          <w:marLeft w:val="0"/>
          <w:marRight w:val="0"/>
          <w:marTop w:val="0"/>
          <w:marBottom w:val="0"/>
          <w:divBdr>
            <w:top w:val="none" w:sz="0" w:space="0" w:color="auto"/>
            <w:left w:val="none" w:sz="0" w:space="0" w:color="auto"/>
            <w:bottom w:val="none" w:sz="0" w:space="0" w:color="auto"/>
            <w:right w:val="none" w:sz="0" w:space="0" w:color="auto"/>
          </w:divBdr>
        </w:div>
        <w:div w:id="1321888286">
          <w:marLeft w:val="120"/>
          <w:marRight w:val="0"/>
          <w:marTop w:val="0"/>
          <w:marBottom w:val="0"/>
          <w:divBdr>
            <w:top w:val="none" w:sz="0" w:space="0" w:color="auto"/>
            <w:left w:val="none" w:sz="0" w:space="0" w:color="auto"/>
            <w:bottom w:val="none" w:sz="0" w:space="0" w:color="auto"/>
            <w:right w:val="none" w:sz="0" w:space="0" w:color="auto"/>
          </w:divBdr>
        </w:div>
      </w:divsChild>
    </w:div>
    <w:div w:id="1048603099">
      <w:bodyDiv w:val="1"/>
      <w:marLeft w:val="0"/>
      <w:marRight w:val="0"/>
      <w:marTop w:val="0"/>
      <w:marBottom w:val="0"/>
      <w:divBdr>
        <w:top w:val="none" w:sz="0" w:space="0" w:color="auto"/>
        <w:left w:val="none" w:sz="0" w:space="0" w:color="auto"/>
        <w:bottom w:val="none" w:sz="0" w:space="0" w:color="auto"/>
        <w:right w:val="none" w:sz="0" w:space="0" w:color="auto"/>
      </w:divBdr>
    </w:div>
    <w:div w:id="1050423638">
      <w:bodyDiv w:val="1"/>
      <w:marLeft w:val="0"/>
      <w:marRight w:val="0"/>
      <w:marTop w:val="0"/>
      <w:marBottom w:val="0"/>
      <w:divBdr>
        <w:top w:val="none" w:sz="0" w:space="0" w:color="auto"/>
        <w:left w:val="none" w:sz="0" w:space="0" w:color="auto"/>
        <w:bottom w:val="none" w:sz="0" w:space="0" w:color="auto"/>
        <w:right w:val="none" w:sz="0" w:space="0" w:color="auto"/>
      </w:divBdr>
    </w:div>
    <w:div w:id="1079134997">
      <w:bodyDiv w:val="1"/>
      <w:marLeft w:val="0"/>
      <w:marRight w:val="0"/>
      <w:marTop w:val="0"/>
      <w:marBottom w:val="0"/>
      <w:divBdr>
        <w:top w:val="none" w:sz="0" w:space="0" w:color="auto"/>
        <w:left w:val="none" w:sz="0" w:space="0" w:color="auto"/>
        <w:bottom w:val="none" w:sz="0" w:space="0" w:color="auto"/>
        <w:right w:val="none" w:sz="0" w:space="0" w:color="auto"/>
      </w:divBdr>
    </w:div>
    <w:div w:id="1183517753">
      <w:bodyDiv w:val="1"/>
      <w:marLeft w:val="0"/>
      <w:marRight w:val="0"/>
      <w:marTop w:val="0"/>
      <w:marBottom w:val="0"/>
      <w:divBdr>
        <w:top w:val="none" w:sz="0" w:space="0" w:color="auto"/>
        <w:left w:val="none" w:sz="0" w:space="0" w:color="auto"/>
        <w:bottom w:val="none" w:sz="0" w:space="0" w:color="auto"/>
        <w:right w:val="none" w:sz="0" w:space="0" w:color="auto"/>
      </w:divBdr>
    </w:div>
    <w:div w:id="1198347849">
      <w:bodyDiv w:val="1"/>
      <w:marLeft w:val="0"/>
      <w:marRight w:val="0"/>
      <w:marTop w:val="0"/>
      <w:marBottom w:val="0"/>
      <w:divBdr>
        <w:top w:val="none" w:sz="0" w:space="0" w:color="auto"/>
        <w:left w:val="none" w:sz="0" w:space="0" w:color="auto"/>
        <w:bottom w:val="none" w:sz="0" w:space="0" w:color="auto"/>
        <w:right w:val="none" w:sz="0" w:space="0" w:color="auto"/>
      </w:divBdr>
    </w:div>
    <w:div w:id="1225795640">
      <w:bodyDiv w:val="1"/>
      <w:marLeft w:val="0"/>
      <w:marRight w:val="0"/>
      <w:marTop w:val="0"/>
      <w:marBottom w:val="0"/>
      <w:divBdr>
        <w:top w:val="none" w:sz="0" w:space="0" w:color="auto"/>
        <w:left w:val="none" w:sz="0" w:space="0" w:color="auto"/>
        <w:bottom w:val="none" w:sz="0" w:space="0" w:color="auto"/>
        <w:right w:val="none" w:sz="0" w:space="0" w:color="auto"/>
      </w:divBdr>
    </w:div>
    <w:div w:id="1311978565">
      <w:bodyDiv w:val="1"/>
      <w:marLeft w:val="0"/>
      <w:marRight w:val="0"/>
      <w:marTop w:val="0"/>
      <w:marBottom w:val="0"/>
      <w:divBdr>
        <w:top w:val="none" w:sz="0" w:space="0" w:color="auto"/>
        <w:left w:val="none" w:sz="0" w:space="0" w:color="auto"/>
        <w:bottom w:val="none" w:sz="0" w:space="0" w:color="auto"/>
        <w:right w:val="none" w:sz="0" w:space="0" w:color="auto"/>
      </w:divBdr>
      <w:divsChild>
        <w:div w:id="121005612">
          <w:marLeft w:val="0"/>
          <w:marRight w:val="0"/>
          <w:marTop w:val="0"/>
          <w:marBottom w:val="0"/>
          <w:divBdr>
            <w:top w:val="none" w:sz="0" w:space="0" w:color="auto"/>
            <w:left w:val="none" w:sz="0" w:space="0" w:color="auto"/>
            <w:bottom w:val="none" w:sz="0" w:space="0" w:color="auto"/>
            <w:right w:val="none" w:sz="0" w:space="0" w:color="auto"/>
          </w:divBdr>
        </w:div>
      </w:divsChild>
    </w:div>
    <w:div w:id="1319118546">
      <w:bodyDiv w:val="1"/>
      <w:marLeft w:val="0"/>
      <w:marRight w:val="0"/>
      <w:marTop w:val="0"/>
      <w:marBottom w:val="0"/>
      <w:divBdr>
        <w:top w:val="none" w:sz="0" w:space="0" w:color="auto"/>
        <w:left w:val="none" w:sz="0" w:space="0" w:color="auto"/>
        <w:bottom w:val="none" w:sz="0" w:space="0" w:color="auto"/>
        <w:right w:val="none" w:sz="0" w:space="0" w:color="auto"/>
      </w:divBdr>
      <w:divsChild>
        <w:div w:id="1119102140">
          <w:marLeft w:val="0"/>
          <w:marRight w:val="0"/>
          <w:marTop w:val="100"/>
          <w:marBottom w:val="100"/>
          <w:divBdr>
            <w:top w:val="none" w:sz="0" w:space="0" w:color="auto"/>
            <w:left w:val="none" w:sz="0" w:space="0" w:color="auto"/>
            <w:bottom w:val="none" w:sz="0" w:space="0" w:color="auto"/>
            <w:right w:val="none" w:sz="0" w:space="0" w:color="auto"/>
          </w:divBdr>
          <w:divsChild>
            <w:div w:id="69712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305239">
      <w:bodyDiv w:val="1"/>
      <w:marLeft w:val="0"/>
      <w:marRight w:val="0"/>
      <w:marTop w:val="0"/>
      <w:marBottom w:val="0"/>
      <w:divBdr>
        <w:top w:val="none" w:sz="0" w:space="0" w:color="auto"/>
        <w:left w:val="none" w:sz="0" w:space="0" w:color="auto"/>
        <w:bottom w:val="none" w:sz="0" w:space="0" w:color="auto"/>
        <w:right w:val="none" w:sz="0" w:space="0" w:color="auto"/>
      </w:divBdr>
    </w:div>
    <w:div w:id="1335379214">
      <w:bodyDiv w:val="1"/>
      <w:marLeft w:val="0"/>
      <w:marRight w:val="0"/>
      <w:marTop w:val="0"/>
      <w:marBottom w:val="0"/>
      <w:divBdr>
        <w:top w:val="none" w:sz="0" w:space="0" w:color="auto"/>
        <w:left w:val="none" w:sz="0" w:space="0" w:color="auto"/>
        <w:bottom w:val="none" w:sz="0" w:space="0" w:color="auto"/>
        <w:right w:val="none" w:sz="0" w:space="0" w:color="auto"/>
      </w:divBdr>
    </w:div>
    <w:div w:id="1397389108">
      <w:bodyDiv w:val="1"/>
      <w:marLeft w:val="0"/>
      <w:marRight w:val="0"/>
      <w:marTop w:val="0"/>
      <w:marBottom w:val="0"/>
      <w:divBdr>
        <w:top w:val="none" w:sz="0" w:space="0" w:color="auto"/>
        <w:left w:val="none" w:sz="0" w:space="0" w:color="auto"/>
        <w:bottom w:val="none" w:sz="0" w:space="0" w:color="auto"/>
        <w:right w:val="none" w:sz="0" w:space="0" w:color="auto"/>
      </w:divBdr>
    </w:div>
    <w:div w:id="1409182612">
      <w:bodyDiv w:val="1"/>
      <w:marLeft w:val="0"/>
      <w:marRight w:val="0"/>
      <w:marTop w:val="0"/>
      <w:marBottom w:val="0"/>
      <w:divBdr>
        <w:top w:val="none" w:sz="0" w:space="0" w:color="auto"/>
        <w:left w:val="none" w:sz="0" w:space="0" w:color="auto"/>
        <w:bottom w:val="none" w:sz="0" w:space="0" w:color="auto"/>
        <w:right w:val="none" w:sz="0" w:space="0" w:color="auto"/>
      </w:divBdr>
    </w:div>
    <w:div w:id="1446001715">
      <w:bodyDiv w:val="1"/>
      <w:marLeft w:val="0"/>
      <w:marRight w:val="0"/>
      <w:marTop w:val="0"/>
      <w:marBottom w:val="0"/>
      <w:divBdr>
        <w:top w:val="none" w:sz="0" w:space="0" w:color="auto"/>
        <w:left w:val="none" w:sz="0" w:space="0" w:color="auto"/>
        <w:bottom w:val="none" w:sz="0" w:space="0" w:color="auto"/>
        <w:right w:val="none" w:sz="0" w:space="0" w:color="auto"/>
      </w:divBdr>
      <w:divsChild>
        <w:div w:id="1457916327">
          <w:marLeft w:val="0"/>
          <w:marRight w:val="0"/>
          <w:marTop w:val="0"/>
          <w:marBottom w:val="0"/>
          <w:divBdr>
            <w:top w:val="none" w:sz="0" w:space="0" w:color="auto"/>
            <w:left w:val="none" w:sz="0" w:space="0" w:color="auto"/>
            <w:bottom w:val="none" w:sz="0" w:space="0" w:color="auto"/>
            <w:right w:val="none" w:sz="0" w:space="0" w:color="auto"/>
          </w:divBdr>
        </w:div>
      </w:divsChild>
    </w:div>
    <w:div w:id="1447964883">
      <w:bodyDiv w:val="1"/>
      <w:marLeft w:val="0"/>
      <w:marRight w:val="0"/>
      <w:marTop w:val="0"/>
      <w:marBottom w:val="0"/>
      <w:divBdr>
        <w:top w:val="none" w:sz="0" w:space="0" w:color="auto"/>
        <w:left w:val="none" w:sz="0" w:space="0" w:color="auto"/>
        <w:bottom w:val="none" w:sz="0" w:space="0" w:color="auto"/>
        <w:right w:val="none" w:sz="0" w:space="0" w:color="auto"/>
      </w:divBdr>
      <w:divsChild>
        <w:div w:id="126319920">
          <w:marLeft w:val="0"/>
          <w:marRight w:val="0"/>
          <w:marTop w:val="0"/>
          <w:marBottom w:val="0"/>
          <w:divBdr>
            <w:top w:val="none" w:sz="0" w:space="0" w:color="auto"/>
            <w:left w:val="none" w:sz="0" w:space="0" w:color="auto"/>
            <w:bottom w:val="none" w:sz="0" w:space="0" w:color="auto"/>
            <w:right w:val="none" w:sz="0" w:space="0" w:color="auto"/>
          </w:divBdr>
        </w:div>
      </w:divsChild>
    </w:div>
    <w:div w:id="1475102874">
      <w:bodyDiv w:val="1"/>
      <w:marLeft w:val="0"/>
      <w:marRight w:val="0"/>
      <w:marTop w:val="0"/>
      <w:marBottom w:val="0"/>
      <w:divBdr>
        <w:top w:val="none" w:sz="0" w:space="0" w:color="auto"/>
        <w:left w:val="none" w:sz="0" w:space="0" w:color="auto"/>
        <w:bottom w:val="none" w:sz="0" w:space="0" w:color="auto"/>
        <w:right w:val="none" w:sz="0" w:space="0" w:color="auto"/>
      </w:divBdr>
    </w:div>
    <w:div w:id="1493524048">
      <w:bodyDiv w:val="1"/>
      <w:marLeft w:val="0"/>
      <w:marRight w:val="0"/>
      <w:marTop w:val="0"/>
      <w:marBottom w:val="0"/>
      <w:divBdr>
        <w:top w:val="none" w:sz="0" w:space="0" w:color="auto"/>
        <w:left w:val="none" w:sz="0" w:space="0" w:color="auto"/>
        <w:bottom w:val="none" w:sz="0" w:space="0" w:color="auto"/>
        <w:right w:val="none" w:sz="0" w:space="0" w:color="auto"/>
      </w:divBdr>
      <w:divsChild>
        <w:div w:id="830608274">
          <w:marLeft w:val="0"/>
          <w:marRight w:val="0"/>
          <w:marTop w:val="0"/>
          <w:marBottom w:val="0"/>
          <w:divBdr>
            <w:top w:val="none" w:sz="0" w:space="0" w:color="auto"/>
            <w:left w:val="none" w:sz="0" w:space="0" w:color="auto"/>
            <w:bottom w:val="none" w:sz="0" w:space="0" w:color="auto"/>
            <w:right w:val="none" w:sz="0" w:space="0" w:color="auto"/>
          </w:divBdr>
        </w:div>
      </w:divsChild>
    </w:div>
    <w:div w:id="1584298826">
      <w:bodyDiv w:val="1"/>
      <w:marLeft w:val="0"/>
      <w:marRight w:val="0"/>
      <w:marTop w:val="0"/>
      <w:marBottom w:val="0"/>
      <w:divBdr>
        <w:top w:val="none" w:sz="0" w:space="0" w:color="auto"/>
        <w:left w:val="none" w:sz="0" w:space="0" w:color="auto"/>
        <w:bottom w:val="none" w:sz="0" w:space="0" w:color="auto"/>
        <w:right w:val="none" w:sz="0" w:space="0" w:color="auto"/>
      </w:divBdr>
      <w:divsChild>
        <w:div w:id="2033339166">
          <w:marLeft w:val="0"/>
          <w:marRight w:val="0"/>
          <w:marTop w:val="0"/>
          <w:marBottom w:val="0"/>
          <w:divBdr>
            <w:top w:val="none" w:sz="0" w:space="0" w:color="auto"/>
            <w:left w:val="none" w:sz="0" w:space="0" w:color="auto"/>
            <w:bottom w:val="none" w:sz="0" w:space="0" w:color="auto"/>
            <w:right w:val="none" w:sz="0" w:space="0" w:color="auto"/>
          </w:divBdr>
        </w:div>
      </w:divsChild>
    </w:div>
    <w:div w:id="1634286230">
      <w:bodyDiv w:val="1"/>
      <w:marLeft w:val="0"/>
      <w:marRight w:val="0"/>
      <w:marTop w:val="0"/>
      <w:marBottom w:val="0"/>
      <w:divBdr>
        <w:top w:val="none" w:sz="0" w:space="0" w:color="auto"/>
        <w:left w:val="none" w:sz="0" w:space="0" w:color="auto"/>
        <w:bottom w:val="none" w:sz="0" w:space="0" w:color="auto"/>
        <w:right w:val="none" w:sz="0" w:space="0" w:color="auto"/>
      </w:divBdr>
    </w:div>
    <w:div w:id="1652831722">
      <w:bodyDiv w:val="1"/>
      <w:marLeft w:val="0"/>
      <w:marRight w:val="0"/>
      <w:marTop w:val="0"/>
      <w:marBottom w:val="0"/>
      <w:divBdr>
        <w:top w:val="none" w:sz="0" w:space="0" w:color="auto"/>
        <w:left w:val="none" w:sz="0" w:space="0" w:color="auto"/>
        <w:bottom w:val="none" w:sz="0" w:space="0" w:color="auto"/>
        <w:right w:val="none" w:sz="0" w:space="0" w:color="auto"/>
      </w:divBdr>
    </w:div>
    <w:div w:id="1657372266">
      <w:bodyDiv w:val="1"/>
      <w:marLeft w:val="0"/>
      <w:marRight w:val="0"/>
      <w:marTop w:val="0"/>
      <w:marBottom w:val="0"/>
      <w:divBdr>
        <w:top w:val="none" w:sz="0" w:space="0" w:color="auto"/>
        <w:left w:val="none" w:sz="0" w:space="0" w:color="auto"/>
        <w:bottom w:val="none" w:sz="0" w:space="0" w:color="auto"/>
        <w:right w:val="none" w:sz="0" w:space="0" w:color="auto"/>
      </w:divBdr>
    </w:div>
    <w:div w:id="1670718763">
      <w:bodyDiv w:val="1"/>
      <w:marLeft w:val="0"/>
      <w:marRight w:val="0"/>
      <w:marTop w:val="0"/>
      <w:marBottom w:val="0"/>
      <w:divBdr>
        <w:top w:val="none" w:sz="0" w:space="0" w:color="auto"/>
        <w:left w:val="none" w:sz="0" w:space="0" w:color="auto"/>
        <w:bottom w:val="none" w:sz="0" w:space="0" w:color="auto"/>
        <w:right w:val="none" w:sz="0" w:space="0" w:color="auto"/>
      </w:divBdr>
    </w:div>
    <w:div w:id="1679456270">
      <w:bodyDiv w:val="1"/>
      <w:marLeft w:val="0"/>
      <w:marRight w:val="0"/>
      <w:marTop w:val="0"/>
      <w:marBottom w:val="0"/>
      <w:divBdr>
        <w:top w:val="none" w:sz="0" w:space="0" w:color="auto"/>
        <w:left w:val="none" w:sz="0" w:space="0" w:color="auto"/>
        <w:bottom w:val="none" w:sz="0" w:space="0" w:color="auto"/>
        <w:right w:val="none" w:sz="0" w:space="0" w:color="auto"/>
      </w:divBdr>
    </w:div>
    <w:div w:id="1742559719">
      <w:bodyDiv w:val="1"/>
      <w:marLeft w:val="0"/>
      <w:marRight w:val="0"/>
      <w:marTop w:val="0"/>
      <w:marBottom w:val="0"/>
      <w:divBdr>
        <w:top w:val="none" w:sz="0" w:space="0" w:color="auto"/>
        <w:left w:val="none" w:sz="0" w:space="0" w:color="auto"/>
        <w:bottom w:val="none" w:sz="0" w:space="0" w:color="auto"/>
        <w:right w:val="none" w:sz="0" w:space="0" w:color="auto"/>
      </w:divBdr>
    </w:div>
    <w:div w:id="1797874913">
      <w:bodyDiv w:val="1"/>
      <w:marLeft w:val="0"/>
      <w:marRight w:val="0"/>
      <w:marTop w:val="0"/>
      <w:marBottom w:val="0"/>
      <w:divBdr>
        <w:top w:val="none" w:sz="0" w:space="0" w:color="auto"/>
        <w:left w:val="none" w:sz="0" w:space="0" w:color="auto"/>
        <w:bottom w:val="none" w:sz="0" w:space="0" w:color="auto"/>
        <w:right w:val="none" w:sz="0" w:space="0" w:color="auto"/>
      </w:divBdr>
    </w:div>
    <w:div w:id="1824619778">
      <w:bodyDiv w:val="1"/>
      <w:marLeft w:val="0"/>
      <w:marRight w:val="0"/>
      <w:marTop w:val="0"/>
      <w:marBottom w:val="0"/>
      <w:divBdr>
        <w:top w:val="none" w:sz="0" w:space="0" w:color="auto"/>
        <w:left w:val="none" w:sz="0" w:space="0" w:color="auto"/>
        <w:bottom w:val="none" w:sz="0" w:space="0" w:color="auto"/>
        <w:right w:val="none" w:sz="0" w:space="0" w:color="auto"/>
      </w:divBdr>
    </w:div>
    <w:div w:id="1844275266">
      <w:bodyDiv w:val="1"/>
      <w:marLeft w:val="0"/>
      <w:marRight w:val="0"/>
      <w:marTop w:val="0"/>
      <w:marBottom w:val="0"/>
      <w:divBdr>
        <w:top w:val="none" w:sz="0" w:space="0" w:color="auto"/>
        <w:left w:val="none" w:sz="0" w:space="0" w:color="auto"/>
        <w:bottom w:val="none" w:sz="0" w:space="0" w:color="auto"/>
        <w:right w:val="none" w:sz="0" w:space="0" w:color="auto"/>
      </w:divBdr>
      <w:divsChild>
        <w:div w:id="1302006194">
          <w:marLeft w:val="0"/>
          <w:marRight w:val="0"/>
          <w:marTop w:val="100"/>
          <w:marBottom w:val="100"/>
          <w:divBdr>
            <w:top w:val="none" w:sz="0" w:space="0" w:color="auto"/>
            <w:left w:val="none" w:sz="0" w:space="0" w:color="auto"/>
            <w:bottom w:val="none" w:sz="0" w:space="0" w:color="auto"/>
            <w:right w:val="none" w:sz="0" w:space="0" w:color="auto"/>
          </w:divBdr>
          <w:divsChild>
            <w:div w:id="66663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301263">
      <w:bodyDiv w:val="1"/>
      <w:marLeft w:val="0"/>
      <w:marRight w:val="0"/>
      <w:marTop w:val="0"/>
      <w:marBottom w:val="0"/>
      <w:divBdr>
        <w:top w:val="none" w:sz="0" w:space="0" w:color="auto"/>
        <w:left w:val="none" w:sz="0" w:space="0" w:color="auto"/>
        <w:bottom w:val="none" w:sz="0" w:space="0" w:color="auto"/>
        <w:right w:val="none" w:sz="0" w:space="0" w:color="auto"/>
      </w:divBdr>
    </w:div>
    <w:div w:id="1964919679">
      <w:bodyDiv w:val="1"/>
      <w:marLeft w:val="0"/>
      <w:marRight w:val="0"/>
      <w:marTop w:val="0"/>
      <w:marBottom w:val="0"/>
      <w:divBdr>
        <w:top w:val="none" w:sz="0" w:space="0" w:color="auto"/>
        <w:left w:val="none" w:sz="0" w:space="0" w:color="auto"/>
        <w:bottom w:val="none" w:sz="0" w:space="0" w:color="auto"/>
        <w:right w:val="none" w:sz="0" w:space="0" w:color="auto"/>
      </w:divBdr>
    </w:div>
    <w:div w:id="1972051003">
      <w:bodyDiv w:val="1"/>
      <w:marLeft w:val="0"/>
      <w:marRight w:val="0"/>
      <w:marTop w:val="0"/>
      <w:marBottom w:val="0"/>
      <w:divBdr>
        <w:top w:val="none" w:sz="0" w:space="0" w:color="auto"/>
        <w:left w:val="none" w:sz="0" w:space="0" w:color="auto"/>
        <w:bottom w:val="none" w:sz="0" w:space="0" w:color="auto"/>
        <w:right w:val="none" w:sz="0" w:space="0" w:color="auto"/>
      </w:divBdr>
      <w:divsChild>
        <w:div w:id="1771319542">
          <w:marLeft w:val="0"/>
          <w:marRight w:val="0"/>
          <w:marTop w:val="0"/>
          <w:marBottom w:val="0"/>
          <w:divBdr>
            <w:top w:val="none" w:sz="0" w:space="0" w:color="auto"/>
            <w:left w:val="none" w:sz="0" w:space="0" w:color="auto"/>
            <w:bottom w:val="none" w:sz="0" w:space="0" w:color="auto"/>
            <w:right w:val="none" w:sz="0" w:space="0" w:color="auto"/>
          </w:divBdr>
        </w:div>
      </w:divsChild>
    </w:div>
    <w:div w:id="2027752460">
      <w:bodyDiv w:val="1"/>
      <w:marLeft w:val="0"/>
      <w:marRight w:val="0"/>
      <w:marTop w:val="0"/>
      <w:marBottom w:val="0"/>
      <w:divBdr>
        <w:top w:val="none" w:sz="0" w:space="0" w:color="auto"/>
        <w:left w:val="none" w:sz="0" w:space="0" w:color="auto"/>
        <w:bottom w:val="none" w:sz="0" w:space="0" w:color="auto"/>
        <w:right w:val="none" w:sz="0" w:space="0" w:color="auto"/>
      </w:divBdr>
      <w:divsChild>
        <w:div w:id="1783767349">
          <w:marLeft w:val="0"/>
          <w:marRight w:val="0"/>
          <w:marTop w:val="0"/>
          <w:marBottom w:val="0"/>
          <w:divBdr>
            <w:top w:val="none" w:sz="0" w:space="0" w:color="auto"/>
            <w:left w:val="none" w:sz="0" w:space="0" w:color="auto"/>
            <w:bottom w:val="none" w:sz="0" w:space="0" w:color="auto"/>
            <w:right w:val="none" w:sz="0" w:space="0" w:color="auto"/>
          </w:divBdr>
          <w:divsChild>
            <w:div w:id="255021806">
              <w:marLeft w:val="0"/>
              <w:marRight w:val="0"/>
              <w:marTop w:val="0"/>
              <w:marBottom w:val="0"/>
              <w:divBdr>
                <w:top w:val="none" w:sz="0" w:space="0" w:color="auto"/>
                <w:left w:val="none" w:sz="0" w:space="0" w:color="auto"/>
                <w:bottom w:val="none" w:sz="0" w:space="0" w:color="auto"/>
                <w:right w:val="none" w:sz="0" w:space="0" w:color="auto"/>
              </w:divBdr>
            </w:div>
            <w:div w:id="417411348">
              <w:marLeft w:val="0"/>
              <w:marRight w:val="0"/>
              <w:marTop w:val="0"/>
              <w:marBottom w:val="0"/>
              <w:divBdr>
                <w:top w:val="none" w:sz="0" w:space="0" w:color="auto"/>
                <w:left w:val="none" w:sz="0" w:space="0" w:color="auto"/>
                <w:bottom w:val="none" w:sz="0" w:space="0" w:color="auto"/>
                <w:right w:val="none" w:sz="0" w:space="0" w:color="auto"/>
              </w:divBdr>
            </w:div>
            <w:div w:id="907567978">
              <w:marLeft w:val="0"/>
              <w:marRight w:val="0"/>
              <w:marTop w:val="0"/>
              <w:marBottom w:val="0"/>
              <w:divBdr>
                <w:top w:val="none" w:sz="0" w:space="0" w:color="auto"/>
                <w:left w:val="none" w:sz="0" w:space="0" w:color="auto"/>
                <w:bottom w:val="none" w:sz="0" w:space="0" w:color="auto"/>
                <w:right w:val="none" w:sz="0" w:space="0" w:color="auto"/>
              </w:divBdr>
            </w:div>
            <w:div w:id="1198663387">
              <w:marLeft w:val="0"/>
              <w:marRight w:val="0"/>
              <w:marTop w:val="0"/>
              <w:marBottom w:val="0"/>
              <w:divBdr>
                <w:top w:val="none" w:sz="0" w:space="0" w:color="auto"/>
                <w:left w:val="none" w:sz="0" w:space="0" w:color="auto"/>
                <w:bottom w:val="none" w:sz="0" w:space="0" w:color="auto"/>
                <w:right w:val="none" w:sz="0" w:space="0" w:color="auto"/>
              </w:divBdr>
            </w:div>
            <w:div w:id="1710841569">
              <w:marLeft w:val="0"/>
              <w:marRight w:val="0"/>
              <w:marTop w:val="0"/>
              <w:marBottom w:val="0"/>
              <w:divBdr>
                <w:top w:val="none" w:sz="0" w:space="0" w:color="auto"/>
                <w:left w:val="none" w:sz="0" w:space="0" w:color="auto"/>
                <w:bottom w:val="none" w:sz="0" w:space="0" w:color="auto"/>
                <w:right w:val="none" w:sz="0" w:space="0" w:color="auto"/>
              </w:divBdr>
            </w:div>
            <w:div w:id="191866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026148">
      <w:bodyDiv w:val="1"/>
      <w:marLeft w:val="0"/>
      <w:marRight w:val="0"/>
      <w:marTop w:val="0"/>
      <w:marBottom w:val="0"/>
      <w:divBdr>
        <w:top w:val="none" w:sz="0" w:space="0" w:color="auto"/>
        <w:left w:val="none" w:sz="0" w:space="0" w:color="auto"/>
        <w:bottom w:val="none" w:sz="0" w:space="0" w:color="auto"/>
        <w:right w:val="none" w:sz="0" w:space="0" w:color="auto"/>
      </w:divBdr>
      <w:divsChild>
        <w:div w:id="606350702">
          <w:marLeft w:val="0"/>
          <w:marRight w:val="0"/>
          <w:marTop w:val="0"/>
          <w:marBottom w:val="0"/>
          <w:divBdr>
            <w:top w:val="none" w:sz="0" w:space="0" w:color="auto"/>
            <w:left w:val="none" w:sz="0" w:space="0" w:color="auto"/>
            <w:bottom w:val="none" w:sz="0" w:space="0" w:color="auto"/>
            <w:right w:val="none" w:sz="0" w:space="0" w:color="auto"/>
          </w:divBdr>
        </w:div>
      </w:divsChild>
    </w:div>
    <w:div w:id="2090151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17D9B8-72CC-466E-984F-D17BEB199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13212</TotalTime>
  <Pages>27</Pages>
  <Words>14778</Words>
  <Characters>84236</Characters>
  <Application>Microsoft Office Word</Application>
  <DocSecurity>0</DocSecurity>
  <Lines>701</Lines>
  <Paragraphs>197</Paragraphs>
  <ScaleCrop>false</ScaleCrop>
  <HeadingPairs>
    <vt:vector size="2" baseType="variant">
      <vt:variant>
        <vt:lpstr>Title</vt:lpstr>
      </vt:variant>
      <vt:variant>
        <vt:i4>1</vt:i4>
      </vt:variant>
    </vt:vector>
  </HeadingPairs>
  <TitlesOfParts>
    <vt:vector size="1" baseType="lpstr">
      <vt:lpstr>VITA</vt:lpstr>
    </vt:vector>
  </TitlesOfParts>
  <Company/>
  <LinksUpToDate>false</LinksUpToDate>
  <CharactersWithSpaces>98817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VITA</dc:title>
  <dc:subject/>
  <dc:creator>Kelli Leigh Larson</dc:creator>
  <cp:keywords/>
  <dc:description/>
  <cp:lastModifiedBy>Kelli Larson</cp:lastModifiedBy>
  <cp:revision>75</cp:revision>
  <cp:lastPrinted>2021-01-17T21:52:00Z</cp:lastPrinted>
  <dcterms:created xsi:type="dcterms:W3CDTF">2015-08-20T16:12:00Z</dcterms:created>
  <dcterms:modified xsi:type="dcterms:W3CDTF">2026-08-11T16:57:00Z</dcterms:modified>
</cp:coreProperties>
</file>