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>CURRICULUM VITA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 xml:space="preserve">WILLIAM HENRY MILLER 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i/>
        </w:rPr>
      </w:pPr>
      <w:r>
        <w:rPr>
          <w:i/>
        </w:rPr>
        <w:t>Associate Professor</w:t>
      </w:r>
    </w:p>
    <w:p w:rsidR="00F5396F" w:rsidRDefault="009420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Morrison School of Agribusiness and Resource Mangement</w:t>
      </w:r>
    </w:p>
    <w:p w:rsidR="00F5396F" w:rsidRDefault="003A3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College of Technology and Innovation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 xml:space="preserve">Arizona State University, </w:t>
      </w:r>
      <w:r w:rsidR="003A31AE">
        <w:t>Polytechnic</w:t>
      </w:r>
      <w:r>
        <w:t xml:space="preserve"> Campus</w:t>
      </w:r>
    </w:p>
    <w:p w:rsidR="003A31AE" w:rsidRDefault="009420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 xml:space="preserve">7231 E. Sonoran </w:t>
      </w:r>
      <w:proofErr w:type="spellStart"/>
      <w:r>
        <w:t>Arroya</w:t>
      </w:r>
      <w:proofErr w:type="spellEnd"/>
      <w:r>
        <w:t xml:space="preserve"> Mall</w:t>
      </w:r>
    </w:p>
    <w:p w:rsidR="0094202C" w:rsidRDefault="009420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proofErr w:type="spellStart"/>
      <w:r>
        <w:t>Santan</w:t>
      </w:r>
      <w:proofErr w:type="spellEnd"/>
      <w:r>
        <w:t xml:space="preserve"> Hall, 1780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Mesa, Arizona 85212</w:t>
      </w:r>
    </w:p>
    <w:p w:rsidR="00F5396F" w:rsidRDefault="00F5396F"/>
    <w:p w:rsidR="00F5396F" w:rsidRPr="00597BB5" w:rsidRDefault="00F5396F">
      <w:pPr>
        <w:pStyle w:val="Heading1"/>
        <w:rPr>
          <w:sz w:val="24"/>
          <w:szCs w:val="24"/>
          <w:u w:val="none"/>
        </w:rPr>
      </w:pPr>
      <w:r w:rsidRPr="00597BB5">
        <w:rPr>
          <w:sz w:val="24"/>
          <w:szCs w:val="24"/>
          <w:u w:val="none"/>
        </w:rPr>
        <w:t>EDUCATION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"/>
        <w:rPr>
          <w:b/>
        </w:rPr>
      </w:pPr>
      <w:r>
        <w:rPr>
          <w:b/>
        </w:rPr>
        <w:t>FORMAL: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</w:pPr>
      <w:r>
        <w:t xml:space="preserve">      </w:t>
      </w:r>
      <w:r>
        <w:tab/>
      </w:r>
      <w:proofErr w:type="gramStart"/>
      <w:r>
        <w:t>Ph.D.</w:t>
      </w:r>
      <w:proofErr w:type="gramEnd"/>
      <w:r>
        <w:t xml:space="preserve">  Animal Science, </w:t>
      </w:r>
      <w:smartTag w:uri="urn:schemas-microsoft-com:office:smarttags" w:element="place"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1984 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</w:pPr>
      <w:r>
        <w:t xml:space="preserve">      </w:t>
      </w:r>
      <w:r>
        <w:tab/>
      </w:r>
      <w:proofErr w:type="gramStart"/>
      <w:r>
        <w:t>M.S.</w:t>
      </w:r>
      <w:proofErr w:type="gramEnd"/>
      <w:r>
        <w:t xml:space="preserve">   Forest and Range Science, </w:t>
      </w:r>
      <w:smartTag w:uri="urn:schemas-microsoft-com:office:smarttags" w:element="place"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1980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</w:pPr>
      <w:r>
        <w:t xml:space="preserve">      </w:t>
      </w:r>
      <w:r>
        <w:tab/>
      </w:r>
      <w:proofErr w:type="gramStart"/>
      <w:r>
        <w:t>B.S.</w:t>
      </w:r>
      <w:proofErr w:type="gramEnd"/>
      <w:r>
        <w:t xml:space="preserve">   Range Management, </w:t>
      </w:r>
      <w:smartTag w:uri="urn:schemas-microsoft-com:office:smarttags" w:element="place">
        <w:smartTag w:uri="urn:schemas-microsoft-com:office:smarttags" w:element="PlaceName">
          <w:r>
            <w:t>Washington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1978 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5396F" w:rsidRDefault="00F5396F">
      <w:pPr>
        <w:pStyle w:val="Heading1"/>
        <w:tabs>
          <w:tab w:val="left" w:pos="2880"/>
        </w:tabs>
      </w:pPr>
      <w:r>
        <w:t>POSITIONS HELD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</w:pPr>
      <w:r>
        <w:t xml:space="preserve">     Jul. 1999</w:t>
      </w:r>
      <w:r>
        <w:tab/>
      </w:r>
      <w:r>
        <w:tab/>
        <w:t>Associate Professor (tenured); Applied Sciences</w:t>
      </w:r>
      <w:r w:rsidR="00597BB5">
        <w:t xml:space="preserve"> and Mathematics</w:t>
      </w:r>
    </w:p>
    <w:p w:rsidR="00F5396F" w:rsidRDefault="00F5396F" w:rsidP="00597BB5">
      <w:pPr>
        <w:pStyle w:val="WW-BodyTextIndent3"/>
        <w:spacing w:before="120"/>
      </w:pPr>
      <w:r>
        <w:t xml:space="preserve">     Present</w:t>
      </w:r>
      <w:r>
        <w:tab/>
        <w:t xml:space="preserve">Department, </w:t>
      </w:r>
      <w:smartTag w:uri="urn:schemas-microsoft-com:office:smarttags" w:element="PlaceName">
        <w:r>
          <w:t>Arizona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Polytechnic Campus, </w:t>
      </w:r>
      <w:smartTag w:uri="urn:schemas-microsoft-com:office:smarttags" w:element="place">
        <w:smartTag w:uri="urn:schemas-microsoft-com:office:smarttags" w:element="City">
          <w:r>
            <w:t>Mesa</w:t>
          </w:r>
        </w:smartTag>
        <w:r>
          <w:t xml:space="preserve">, </w:t>
        </w:r>
        <w:smartTag w:uri="urn:schemas-microsoft-com:office:smarttags" w:element="State">
          <w:r>
            <w:t>AZ.</w:t>
          </w:r>
        </w:smartTag>
      </w:smartTag>
    </w:p>
    <w:p w:rsidR="008433E7" w:rsidRDefault="00597BB5" w:rsidP="00597BB5">
      <w:pPr>
        <w:tabs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</w:pPr>
      <w:r>
        <w:t xml:space="preserve">     Jul. 1994</w:t>
      </w:r>
      <w:r>
        <w:tab/>
      </w:r>
      <w:r w:rsidR="00F5396F">
        <w:t>Associate Professor (tenured); School of Planning and Landscape</w:t>
      </w:r>
    </w:p>
    <w:p w:rsidR="00F5396F" w:rsidRDefault="008433E7" w:rsidP="00597BB5">
      <w:pPr>
        <w:tabs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</w:pPr>
      <w:r>
        <w:tab/>
        <w:t xml:space="preserve"> </w:t>
      </w:r>
      <w:proofErr w:type="gramStart"/>
      <w:r w:rsidR="00F5396F">
        <w:t>Jun. 1999</w:t>
      </w:r>
      <w:r w:rsidR="00F5396F">
        <w:tab/>
        <w:t>Architec</w:t>
      </w:r>
      <w:r w:rsidR="00597BB5">
        <w:t>ture, Arizona State University,</w:t>
      </w:r>
      <w:r w:rsidR="00F5396F">
        <w:t xml:space="preserve"> Tempe, AZ.</w:t>
      </w:r>
      <w:proofErr w:type="gramEnd"/>
    </w:p>
    <w:p w:rsidR="00597BB5" w:rsidRDefault="00597BB5" w:rsidP="00597BB5">
      <w:pPr>
        <w:tabs>
          <w:tab w:val="left" w:pos="3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2160" w:hanging="2160"/>
      </w:pPr>
      <w:r>
        <w:tab/>
        <w:t>Jan. 1984</w:t>
      </w:r>
      <w:r>
        <w:tab/>
      </w:r>
      <w:r>
        <w:tab/>
        <w:t>Assistant</w:t>
      </w:r>
      <w:r w:rsidR="00F5396F">
        <w:t xml:space="preserve"> (tenure tract</w:t>
      </w:r>
      <w:r>
        <w:t>)/Associate Professor (tenured) School of</w:t>
      </w:r>
    </w:p>
    <w:p w:rsidR="00597BB5" w:rsidRDefault="00597BB5" w:rsidP="00597BB5">
      <w:pPr>
        <w:tabs>
          <w:tab w:val="left" w:pos="3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</w:pPr>
      <w:r>
        <w:tab/>
        <w:t>Jun. 1994</w:t>
      </w:r>
      <w:r>
        <w:tab/>
      </w:r>
      <w:r>
        <w:tab/>
        <w:t xml:space="preserve"> Agribusiness and Envir</w:t>
      </w:r>
      <w:r w:rsidR="00F5396F">
        <w:t xml:space="preserve">onmental </w:t>
      </w:r>
      <w:r>
        <w:t>Resources</w:t>
      </w:r>
      <w:r w:rsidR="00F5396F">
        <w:t>, Arizona</w:t>
      </w:r>
      <w:r w:rsidRPr="00597BB5">
        <w:t xml:space="preserve"> </w:t>
      </w:r>
      <w:r>
        <w:t>State</w:t>
      </w:r>
    </w:p>
    <w:p w:rsidR="00F5396F" w:rsidRDefault="00F5396F">
      <w:pPr>
        <w:tabs>
          <w:tab w:val="left" w:pos="3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  <w:t>University, Tempe, AZ</w:t>
      </w:r>
      <w:r>
        <w:tab/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RESEARCH</w:t>
      </w:r>
    </w:p>
    <w:p w:rsidR="00F5396F" w:rsidRPr="00597BB5" w:rsidRDefault="00F5396F" w:rsidP="00597BB5">
      <w:pPr>
        <w:pStyle w:val="Heading1"/>
        <w:tabs>
          <w:tab w:val="clear" w:pos="0"/>
          <w:tab w:val="num" w:pos="360"/>
        </w:tabs>
        <w:spacing w:before="120" w:line="240" w:lineRule="auto"/>
        <w:ind w:left="360" w:hanging="360"/>
        <w:rPr>
          <w:sz w:val="24"/>
          <w:szCs w:val="24"/>
          <w:u w:val="none"/>
        </w:rPr>
      </w:pPr>
      <w:r w:rsidRPr="00597BB5">
        <w:rPr>
          <w:sz w:val="24"/>
          <w:szCs w:val="24"/>
          <w:u w:val="none"/>
        </w:rPr>
        <w:t>PUBLICATIONS</w:t>
      </w:r>
    </w:p>
    <w:p w:rsidR="00F5396F" w:rsidRPr="008433E7" w:rsidRDefault="00597BB5" w:rsidP="008433E7">
      <w:pPr>
        <w:pStyle w:val="Heading2"/>
        <w:numPr>
          <w:ilvl w:val="0"/>
          <w:numId w:val="0"/>
        </w:numPr>
        <w:spacing w:line="240" w:lineRule="auto"/>
        <w:ind w:left="288"/>
        <w:rPr>
          <w:b w:val="0"/>
        </w:rPr>
      </w:pPr>
      <w:r w:rsidRPr="008433E7">
        <w:rPr>
          <w:b w:val="0"/>
        </w:rPr>
        <w:t xml:space="preserve">Archival Refereed </w:t>
      </w:r>
      <w:r w:rsidR="00F5396F" w:rsidRPr="008433E7">
        <w:rPr>
          <w:b w:val="0"/>
        </w:rPr>
        <w:t>Papers</w:t>
      </w:r>
    </w:p>
    <w:p w:rsidR="008433E7" w:rsidRPr="008433E7" w:rsidRDefault="008433E7" w:rsidP="008433E7"/>
    <w:p w:rsidR="00F5396F" w:rsidRPr="00A01C50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872" w:hanging="1440"/>
        <w:rPr>
          <w:szCs w:val="24"/>
        </w:rPr>
      </w:pPr>
      <w:r w:rsidRPr="00A01C50">
        <w:rPr>
          <w:szCs w:val="24"/>
        </w:rPr>
        <w:t>Journals and Refereed Proceedings:</w:t>
      </w:r>
      <w:r w:rsidR="008433E7">
        <w:rPr>
          <w:szCs w:val="24"/>
        </w:rPr>
        <w:t xml:space="preserve"> (since 2002)</w:t>
      </w:r>
    </w:p>
    <w:p w:rsidR="00F5396F" w:rsidRPr="00A01C50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440" w:hanging="1440"/>
        <w:rPr>
          <w:szCs w:val="24"/>
        </w:rPr>
      </w:pPr>
      <w:r w:rsidRPr="00A01C50">
        <w:rPr>
          <w:szCs w:val="24"/>
        </w:rPr>
        <w:tab/>
      </w:r>
    </w:p>
    <w:p w:rsidR="00A01C50" w:rsidRPr="00A01C50" w:rsidRDefault="00F5396F" w:rsidP="00A01C50">
      <w:pPr>
        <w:tabs>
          <w:tab w:val="left" w:pos="-720"/>
          <w:tab w:val="left" w:pos="0"/>
          <w:tab w:val="left" w:pos="720"/>
        </w:tabs>
        <w:ind w:left="900" w:hanging="270"/>
        <w:rPr>
          <w:bCs/>
          <w:szCs w:val="24"/>
        </w:rPr>
      </w:pPr>
      <w:r w:rsidRPr="00A01C50">
        <w:rPr>
          <w:szCs w:val="24"/>
        </w:rPr>
        <w:tab/>
      </w:r>
      <w:proofErr w:type="gramStart"/>
      <w:r w:rsidR="00A01C50" w:rsidRPr="00A01C50">
        <w:rPr>
          <w:bCs/>
          <w:szCs w:val="24"/>
        </w:rPr>
        <w:t>Miller, W. H. and C.S. McAdams.</w:t>
      </w:r>
      <w:proofErr w:type="gramEnd"/>
      <w:r w:rsidR="00A01C50" w:rsidRPr="00A01C50">
        <w:rPr>
          <w:bCs/>
          <w:szCs w:val="24"/>
        </w:rPr>
        <w:t xml:space="preserve"> 2008.  Use of remote sensing for post-fire habitat assessment of the Rodeo-</w:t>
      </w:r>
      <w:proofErr w:type="spellStart"/>
      <w:r w:rsidR="00A01C50" w:rsidRPr="00A01C50">
        <w:rPr>
          <w:bCs/>
          <w:szCs w:val="24"/>
        </w:rPr>
        <w:t>Chediski</w:t>
      </w:r>
      <w:proofErr w:type="spellEnd"/>
      <w:r w:rsidR="00A01C50" w:rsidRPr="00A01C50">
        <w:rPr>
          <w:bCs/>
          <w:szCs w:val="24"/>
        </w:rPr>
        <w:t xml:space="preserve"> fire, Apache </w:t>
      </w:r>
      <w:proofErr w:type="spellStart"/>
      <w:r w:rsidR="00A01C50" w:rsidRPr="00A01C50">
        <w:rPr>
          <w:bCs/>
          <w:szCs w:val="24"/>
        </w:rPr>
        <w:t>Sitgraves</w:t>
      </w:r>
      <w:proofErr w:type="spellEnd"/>
      <w:r w:rsidR="00A01C50" w:rsidRPr="00A01C50">
        <w:rPr>
          <w:bCs/>
          <w:szCs w:val="24"/>
        </w:rPr>
        <w:t xml:space="preserve"> national forest. </w:t>
      </w:r>
      <w:proofErr w:type="gramStart"/>
      <w:r w:rsidR="00A01C50" w:rsidRPr="00A01C50">
        <w:rPr>
          <w:bCs/>
          <w:szCs w:val="24"/>
        </w:rPr>
        <w:t>Papers of the Applied.</w:t>
      </w:r>
      <w:proofErr w:type="gramEnd"/>
      <w:r w:rsidR="00A01C50" w:rsidRPr="00A01C50">
        <w:rPr>
          <w:bCs/>
          <w:szCs w:val="24"/>
        </w:rPr>
        <w:t xml:space="preserve"> Geog. Conf. (2008)</w:t>
      </w:r>
      <w:r w:rsidR="008433E7">
        <w:rPr>
          <w:bCs/>
          <w:szCs w:val="24"/>
        </w:rPr>
        <w:t xml:space="preserve">. </w:t>
      </w:r>
      <w:r w:rsidR="00A01C50" w:rsidRPr="00A01C50">
        <w:rPr>
          <w:bCs/>
          <w:szCs w:val="24"/>
        </w:rPr>
        <w:t>31: 65-74 (Refereed conference)</w:t>
      </w:r>
    </w:p>
    <w:p w:rsidR="00A01C50" w:rsidRPr="00A01C50" w:rsidRDefault="00A01C50" w:rsidP="00A01C50">
      <w:pPr>
        <w:tabs>
          <w:tab w:val="left" w:pos="-720"/>
          <w:tab w:val="left" w:pos="0"/>
          <w:tab w:val="left" w:pos="720"/>
        </w:tabs>
        <w:ind w:left="630"/>
        <w:rPr>
          <w:bCs/>
          <w:szCs w:val="24"/>
        </w:rPr>
      </w:pPr>
    </w:p>
    <w:p w:rsidR="00A01C50" w:rsidRPr="00A01C50" w:rsidRDefault="00A01C50" w:rsidP="00A01C50">
      <w:pPr>
        <w:tabs>
          <w:tab w:val="left" w:pos="-720"/>
          <w:tab w:val="left" w:pos="0"/>
          <w:tab w:val="left" w:pos="720"/>
        </w:tabs>
        <w:ind w:left="900" w:hanging="270"/>
        <w:rPr>
          <w:bCs/>
          <w:szCs w:val="24"/>
        </w:rPr>
      </w:pPr>
      <w:proofErr w:type="gramStart"/>
      <w:r w:rsidRPr="00A01C50">
        <w:rPr>
          <w:bCs/>
          <w:szCs w:val="24"/>
        </w:rPr>
        <w:t xml:space="preserve">Miller, W. H. and M. </w:t>
      </w:r>
      <w:proofErr w:type="spellStart"/>
      <w:r w:rsidRPr="00A01C50">
        <w:rPr>
          <w:bCs/>
          <w:szCs w:val="24"/>
        </w:rPr>
        <w:t>Brookins</w:t>
      </w:r>
      <w:proofErr w:type="spellEnd"/>
      <w:r w:rsidRPr="00A01C50">
        <w:rPr>
          <w:bCs/>
          <w:szCs w:val="24"/>
        </w:rPr>
        <w:t>.</w:t>
      </w:r>
      <w:proofErr w:type="gramEnd"/>
      <w:r w:rsidRPr="00A01C50">
        <w:rPr>
          <w:bCs/>
          <w:szCs w:val="24"/>
        </w:rPr>
        <w:t xml:space="preserve"> 2008.  Using thematic </w:t>
      </w:r>
      <w:proofErr w:type="spellStart"/>
      <w:r w:rsidRPr="00A01C50">
        <w:rPr>
          <w:bCs/>
          <w:szCs w:val="24"/>
        </w:rPr>
        <w:t>mapper</w:t>
      </w:r>
      <w:proofErr w:type="spellEnd"/>
      <w:r w:rsidRPr="00A01C50">
        <w:rPr>
          <w:bCs/>
          <w:szCs w:val="24"/>
        </w:rPr>
        <w:t xml:space="preserve"> data to estimate fuel loading for the Mineral King </w:t>
      </w:r>
      <w:proofErr w:type="gramStart"/>
      <w:r w:rsidRPr="00A01C50">
        <w:rPr>
          <w:bCs/>
          <w:szCs w:val="24"/>
        </w:rPr>
        <w:t>area ,</w:t>
      </w:r>
      <w:proofErr w:type="gramEnd"/>
      <w:r w:rsidRPr="00A01C50">
        <w:rPr>
          <w:bCs/>
          <w:szCs w:val="24"/>
        </w:rPr>
        <w:t xml:space="preserve"> Sequoia and </w:t>
      </w:r>
      <w:smartTag w:uri="urn:schemas-microsoft-com:office:smarttags" w:element="place">
        <w:smartTag w:uri="urn:schemas-microsoft-com:office:smarttags" w:element="PlaceName">
          <w:r w:rsidRPr="00A01C50">
            <w:rPr>
              <w:bCs/>
              <w:szCs w:val="24"/>
            </w:rPr>
            <w:t>Kings</w:t>
          </w:r>
        </w:smartTag>
        <w:r w:rsidRPr="00A01C50">
          <w:rPr>
            <w:bCs/>
            <w:szCs w:val="24"/>
          </w:rPr>
          <w:t xml:space="preserve"> </w:t>
        </w:r>
        <w:smartTag w:uri="urn:schemas-microsoft-com:office:smarttags" w:element="PlaceType">
          <w:r w:rsidRPr="00A01C50">
            <w:rPr>
              <w:bCs/>
              <w:szCs w:val="24"/>
            </w:rPr>
            <w:t>Canyon</w:t>
          </w:r>
        </w:smartTag>
      </w:smartTag>
      <w:r w:rsidRPr="00A01C50">
        <w:rPr>
          <w:bCs/>
          <w:szCs w:val="24"/>
        </w:rPr>
        <w:t xml:space="preserve"> national park. </w:t>
      </w:r>
      <w:proofErr w:type="gramStart"/>
      <w:r w:rsidRPr="00A01C50">
        <w:rPr>
          <w:bCs/>
          <w:szCs w:val="24"/>
        </w:rPr>
        <w:t>Papers of the Applied.</w:t>
      </w:r>
      <w:proofErr w:type="gramEnd"/>
      <w:r w:rsidRPr="00A01C50">
        <w:rPr>
          <w:bCs/>
          <w:szCs w:val="24"/>
        </w:rPr>
        <w:t xml:space="preserve"> Geog. Conf. (2008)</w:t>
      </w:r>
      <w:r w:rsidR="008433E7">
        <w:rPr>
          <w:bCs/>
          <w:szCs w:val="24"/>
        </w:rPr>
        <w:t xml:space="preserve">. </w:t>
      </w:r>
      <w:r w:rsidRPr="00A01C50">
        <w:rPr>
          <w:bCs/>
          <w:szCs w:val="24"/>
        </w:rPr>
        <w:t>31: 75-84. (Refereed conference)</w:t>
      </w:r>
    </w:p>
    <w:p w:rsidR="00A01C50" w:rsidRDefault="00A01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440" w:hanging="1440"/>
      </w:pPr>
    </w:p>
    <w:p w:rsidR="00A1667C" w:rsidRDefault="00A1667C" w:rsidP="00A01C50">
      <w:pPr>
        <w:spacing w:before="120"/>
        <w:ind w:left="908" w:hanging="274"/>
      </w:pPr>
      <w:proofErr w:type="spellStart"/>
      <w:proofErr w:type="gramStart"/>
      <w:r>
        <w:lastRenderedPageBreak/>
        <w:t>DeVos</w:t>
      </w:r>
      <w:proofErr w:type="spellEnd"/>
      <w:r>
        <w:t>, J. and W. Miller.</w:t>
      </w:r>
      <w:proofErr w:type="gramEnd"/>
      <w:r>
        <w:t xml:space="preserve"> 2004.  Sonoran Pronghorn Antelope Population Dynamics on the Barry M. Goldwater Range Prior to 1990.  </w:t>
      </w:r>
      <w:proofErr w:type="gramStart"/>
      <w:r>
        <w:t>The Wildlife Bulletin.</w:t>
      </w:r>
      <w:proofErr w:type="gramEnd"/>
      <w:r w:rsidR="008433E7">
        <w:t xml:space="preserve"> 32: 815-820.</w:t>
      </w:r>
    </w:p>
    <w:p w:rsidR="00F5396F" w:rsidRDefault="00F5396F" w:rsidP="00A01C50">
      <w:pPr>
        <w:spacing w:before="120"/>
        <w:ind w:left="908" w:hanging="274"/>
      </w:pPr>
      <w:proofErr w:type="gramStart"/>
      <w:r>
        <w:t>Miller, W. H., M. G. Collins, F. R. Steiner and E. Cook.</w:t>
      </w:r>
      <w:proofErr w:type="gramEnd"/>
      <w:r>
        <w:t xml:space="preserve">  1999. An approach to greenway suitability analysis. </w:t>
      </w:r>
      <w:proofErr w:type="gramStart"/>
      <w:r>
        <w:t>Landscape and Urban Planning.</w:t>
      </w:r>
      <w:proofErr w:type="gramEnd"/>
      <w:r>
        <w:t xml:space="preserve"> 42:91-105.</w:t>
      </w:r>
    </w:p>
    <w:p w:rsidR="00F5396F" w:rsidRDefault="00F5396F">
      <w:pPr>
        <w:ind w:left="1440" w:hanging="720"/>
      </w:pP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872" w:hanging="1440"/>
      </w:pPr>
      <w:r>
        <w:t>Books:</w:t>
      </w:r>
    </w:p>
    <w:p w:rsidR="00CF06D4" w:rsidRDefault="00CF06D4" w:rsidP="00CF06D4">
      <w:pPr>
        <w:tabs>
          <w:tab w:val="left" w:pos="9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90" w:hanging="360"/>
        <w:rPr>
          <w:szCs w:val="24"/>
        </w:rPr>
      </w:pPr>
      <w:proofErr w:type="gramStart"/>
      <w:r w:rsidRPr="00A01C50">
        <w:rPr>
          <w:szCs w:val="24"/>
        </w:rPr>
        <w:t>Miller, W. H. and W. E. Yoder.</w:t>
      </w:r>
      <w:proofErr w:type="gramEnd"/>
      <w:r w:rsidRPr="00A01C50">
        <w:rPr>
          <w:szCs w:val="24"/>
        </w:rPr>
        <w:t xml:space="preserve"> 2009. Nutrient content of Mount Graham red squirrel diets.  </w:t>
      </w:r>
      <w:r>
        <w:rPr>
          <w:szCs w:val="24"/>
        </w:rPr>
        <w:t xml:space="preserve">In The Last refuge of the Mt. Graham Red Squirrel, Ecology of Endangerment ed. H.R. Sanderson and J.L. </w:t>
      </w:r>
      <w:proofErr w:type="spellStart"/>
      <w:r>
        <w:rPr>
          <w:szCs w:val="24"/>
        </w:rPr>
        <w:t>Koprowski</w:t>
      </w:r>
      <w:proofErr w:type="spellEnd"/>
      <w:r>
        <w:rPr>
          <w:szCs w:val="24"/>
        </w:rPr>
        <w:t xml:space="preserve">.  </w:t>
      </w:r>
      <w:proofErr w:type="gramStart"/>
      <w:r>
        <w:rPr>
          <w:szCs w:val="24"/>
        </w:rPr>
        <w:t>University of Arizona Press.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244-255.</w:t>
      </w:r>
      <w:proofErr w:type="gramEnd"/>
    </w:p>
    <w:p w:rsidR="00F5396F" w:rsidRDefault="00F5396F" w:rsidP="00CF06D4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90" w:hanging="360"/>
      </w:pPr>
      <w:r>
        <w:t>Miller</w:t>
      </w:r>
      <w:r w:rsidR="00CF06D4">
        <w:t xml:space="preserve">, W. H. </w:t>
      </w:r>
      <w:r>
        <w:t xml:space="preserve">  2002. Ecosystem Management of Elk. </w:t>
      </w:r>
      <w:proofErr w:type="gramStart"/>
      <w:r>
        <w:t>in</w:t>
      </w:r>
      <w:proofErr w:type="gramEnd"/>
      <w:r>
        <w:t xml:space="preserve"> Elk of </w:t>
      </w:r>
      <w:smartTag w:uri="urn:schemas-microsoft-com:office:smarttags" w:element="place">
        <w:r>
          <w:t>North America</w:t>
        </w:r>
      </w:smartTag>
      <w:r>
        <w:t xml:space="preserve">. </w:t>
      </w:r>
      <w:proofErr w:type="spellStart"/>
      <w:r>
        <w:t>Towell</w:t>
      </w:r>
      <w:proofErr w:type="spellEnd"/>
      <w:r>
        <w:t xml:space="preserve"> and Thomas </w:t>
      </w:r>
      <w:proofErr w:type="gramStart"/>
      <w:r>
        <w:t>ed</w:t>
      </w:r>
      <w:proofErr w:type="gramEnd"/>
      <w:r>
        <w:t xml:space="preserve">.  </w:t>
      </w:r>
      <w:proofErr w:type="spellStart"/>
      <w:smartTag w:uri="urn:schemas-microsoft-com:office:smarttags" w:element="place">
        <w:smartTag w:uri="urn:schemas-microsoft-com:office:smarttags" w:element="City">
          <w:r>
            <w:t>Stackpole</w:t>
          </w:r>
          <w:proofErr w:type="spellEnd"/>
          <w:r>
            <w:t xml:space="preserve"> Book</w:t>
          </w:r>
        </w:smartTag>
        <w:r>
          <w:t xml:space="preserve">, </w:t>
        </w:r>
        <w:smartTag w:uri="urn:schemas-microsoft-com:office:smarttags" w:element="State">
          <w:r>
            <w:t>MD.</w:t>
          </w:r>
        </w:smartTag>
      </w:smartTag>
      <w:r>
        <w:t xml:space="preserve"> (In Press)</w:t>
      </w:r>
    </w:p>
    <w:p w:rsidR="00F5396F" w:rsidRDefault="00F539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440" w:hanging="1440"/>
      </w:pPr>
    </w:p>
    <w:p w:rsidR="00F5396F" w:rsidRDefault="00F5396F">
      <w:pPr>
        <w:pStyle w:val="Heading2"/>
        <w:tabs>
          <w:tab w:val="left" w:pos="315"/>
        </w:tabs>
        <w:spacing w:after="120"/>
      </w:pPr>
      <w:r>
        <w:t xml:space="preserve"> </w:t>
      </w:r>
      <w:r>
        <w:tab/>
        <w:t>National</w:t>
      </w:r>
      <w:r w:rsidRPr="008433E7">
        <w:rPr>
          <w:b w:val="0"/>
        </w:rPr>
        <w:t>/Regional Conference Presentations</w:t>
      </w:r>
      <w:r w:rsidR="008433E7" w:rsidRPr="008433E7">
        <w:rPr>
          <w:b w:val="0"/>
        </w:rPr>
        <w:t xml:space="preserve"> (since 2002)</w:t>
      </w:r>
    </w:p>
    <w:p w:rsidR="007B58A9" w:rsidRDefault="00CD4A49" w:rsidP="007B58A9">
      <w:pPr>
        <w:spacing w:after="120"/>
        <w:ind w:left="1080" w:hanging="450"/>
        <w:rPr>
          <w:szCs w:val="24"/>
        </w:rPr>
      </w:pPr>
      <w:proofErr w:type="gramStart"/>
      <w:r>
        <w:t>Ray, E and W. Miller.</w:t>
      </w:r>
      <w:proofErr w:type="gramEnd"/>
      <w:r>
        <w:t xml:space="preserve"> </w:t>
      </w:r>
      <w:proofErr w:type="gramStart"/>
      <w:r>
        <w:t>2011 Population Dynamics and Characteristics of Sites Used by Nuisance Resident Canada Geese in Scottsdale, Arizona.</w:t>
      </w:r>
      <w:proofErr w:type="gramEnd"/>
      <w:r>
        <w:t xml:space="preserve">  </w:t>
      </w:r>
      <w:proofErr w:type="gramStart"/>
      <w:r w:rsidRPr="00993043">
        <w:rPr>
          <w:szCs w:val="24"/>
        </w:rPr>
        <w:t>1</w:t>
      </w:r>
      <w:r>
        <w:rPr>
          <w:szCs w:val="24"/>
        </w:rPr>
        <w:t>8</w:t>
      </w:r>
      <w:r w:rsidRPr="00993043">
        <w:rPr>
          <w:szCs w:val="24"/>
          <w:vertAlign w:val="superscript"/>
        </w:rPr>
        <w:t>th</w:t>
      </w:r>
      <w:r w:rsidRPr="00993043">
        <w:rPr>
          <w:szCs w:val="24"/>
        </w:rPr>
        <w:t xml:space="preserve"> Annual Conf.</w:t>
      </w:r>
      <w:proofErr w:type="gramEnd"/>
      <w:r w:rsidRPr="00993043">
        <w:rPr>
          <w:szCs w:val="24"/>
        </w:rPr>
        <w:t xml:space="preserve"> </w:t>
      </w:r>
      <w:proofErr w:type="gramStart"/>
      <w:r w:rsidRPr="00993043">
        <w:rPr>
          <w:szCs w:val="24"/>
        </w:rPr>
        <w:t>The Wildlife Society.</w:t>
      </w:r>
      <w:proofErr w:type="gramEnd"/>
      <w:r w:rsidRPr="00993043">
        <w:rPr>
          <w:szCs w:val="24"/>
        </w:rPr>
        <w:t xml:space="preserve"> </w:t>
      </w:r>
      <w:r>
        <w:rPr>
          <w:szCs w:val="24"/>
        </w:rPr>
        <w:t>W</w:t>
      </w:r>
      <w:r w:rsidR="00CF06D4">
        <w:rPr>
          <w:szCs w:val="24"/>
        </w:rPr>
        <w:t>aikoloa</w:t>
      </w:r>
      <w:r>
        <w:rPr>
          <w:szCs w:val="24"/>
        </w:rPr>
        <w:t>, HI</w:t>
      </w:r>
      <w:r w:rsidRPr="00993043">
        <w:rPr>
          <w:szCs w:val="24"/>
        </w:rPr>
        <w:t xml:space="preserve">. </w:t>
      </w:r>
      <w:r>
        <w:rPr>
          <w:szCs w:val="24"/>
        </w:rPr>
        <w:t>Nov. 4-8</w:t>
      </w:r>
      <w:r w:rsidRPr="00993043">
        <w:rPr>
          <w:szCs w:val="24"/>
        </w:rPr>
        <w:t>, 20</w:t>
      </w:r>
      <w:r>
        <w:rPr>
          <w:szCs w:val="24"/>
        </w:rPr>
        <w:t>11</w:t>
      </w:r>
      <w:r w:rsidRPr="00993043">
        <w:rPr>
          <w:szCs w:val="24"/>
        </w:rPr>
        <w:t>.</w:t>
      </w:r>
    </w:p>
    <w:p w:rsidR="00CF06D4" w:rsidRDefault="00CF06D4" w:rsidP="00CF06D4">
      <w:pPr>
        <w:spacing w:after="120"/>
        <w:ind w:left="1080" w:hanging="450"/>
        <w:rPr>
          <w:szCs w:val="24"/>
        </w:rPr>
      </w:pPr>
      <w:r>
        <w:rPr>
          <w:szCs w:val="24"/>
        </w:rPr>
        <w:t xml:space="preserve">Miller, W. H. 2011. </w:t>
      </w:r>
      <w:proofErr w:type="gramStart"/>
      <w:r>
        <w:rPr>
          <w:szCs w:val="24"/>
        </w:rPr>
        <w:t>Livestock and wildlife competition on forested habitat.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Arizona Section Society for Range Management.</w:t>
      </w:r>
      <w:proofErr w:type="gramEnd"/>
      <w:r>
        <w:rPr>
          <w:szCs w:val="24"/>
        </w:rPr>
        <w:t xml:space="preserve">  Prescott, AZ, Jan 18-19, 2010</w:t>
      </w:r>
    </w:p>
    <w:p w:rsidR="00B25789" w:rsidRDefault="00B25789" w:rsidP="00B25789">
      <w:pPr>
        <w:ind w:left="1080" w:hanging="450"/>
      </w:pPr>
      <w:proofErr w:type="gramStart"/>
      <w:r>
        <w:t>Acton, M., and W. Miller.</w:t>
      </w:r>
      <w:proofErr w:type="gramEnd"/>
      <w:r>
        <w:t xml:space="preserve"> </w:t>
      </w:r>
      <w:proofErr w:type="gramStart"/>
      <w:r>
        <w:t xml:space="preserve">2011 Food habits and </w:t>
      </w:r>
      <w:r w:rsidR="00CF06D4">
        <w:t>d</w:t>
      </w:r>
      <w:r>
        <w:t>iet quality of mule deer wintering on the North Kaibab Plateau in Arizona.</w:t>
      </w:r>
      <w:proofErr w:type="gramEnd"/>
      <w:r>
        <w:t xml:space="preserve"> Society for Range Management 2011 Annual Meeting, Billings, MT, Feb. 5-11, 2011.</w:t>
      </w:r>
    </w:p>
    <w:p w:rsidR="00B25789" w:rsidRDefault="00B25789" w:rsidP="00B25789">
      <w:pPr>
        <w:spacing w:before="120"/>
        <w:ind w:left="1080" w:hanging="450"/>
      </w:pPr>
      <w:r>
        <w:t xml:space="preserve">Acton. </w:t>
      </w:r>
      <w:proofErr w:type="gramStart"/>
      <w:r>
        <w:t xml:space="preserve">M., W. Miller, and A. </w:t>
      </w:r>
      <w:proofErr w:type="spellStart"/>
      <w:r>
        <w:t>Steffler</w:t>
      </w:r>
      <w:proofErr w:type="spellEnd"/>
      <w:r>
        <w:t>.</w:t>
      </w:r>
      <w:proofErr w:type="gramEnd"/>
      <w:r>
        <w:t xml:space="preserve"> 2011. Variation in plasma metabolites of mule deer does on a low quality winter diet on the North Kaibab Plateau in Arizona. Society for Range Management 2011 Annual Meeting, Billings, MT, Feb. 5-11, 2011.</w:t>
      </w:r>
    </w:p>
    <w:p w:rsidR="00B25789" w:rsidRDefault="00B25789" w:rsidP="00B25789">
      <w:pPr>
        <w:spacing w:before="120" w:after="120"/>
        <w:ind w:left="1080" w:hanging="446"/>
      </w:pPr>
      <w:proofErr w:type="gramStart"/>
      <w:r>
        <w:t>Mix, C. and W. Miller.</w:t>
      </w:r>
      <w:proofErr w:type="gramEnd"/>
      <w:r>
        <w:t xml:space="preserve"> 2011. Impact </w:t>
      </w:r>
      <w:proofErr w:type="gramStart"/>
      <w:r>
        <w:t>of  deleterious</w:t>
      </w:r>
      <w:proofErr w:type="gramEnd"/>
      <w:r>
        <w:t xml:space="preserve"> diet composition and quality on pronghorn in southern Arizona. Society for Range Management 2011 Annual Meeting, Billings, MT, Feb. 5-11, 2011.</w:t>
      </w:r>
    </w:p>
    <w:p w:rsidR="00B25789" w:rsidRDefault="00B25789" w:rsidP="00B25789">
      <w:pPr>
        <w:spacing w:after="120"/>
        <w:ind w:left="1080" w:hanging="450"/>
        <w:rPr>
          <w:szCs w:val="24"/>
        </w:rPr>
      </w:pPr>
      <w:r>
        <w:rPr>
          <w:szCs w:val="24"/>
        </w:rPr>
        <w:t xml:space="preserve">Miller, W. H. 2010. </w:t>
      </w:r>
      <w:proofErr w:type="gramStart"/>
      <w:r>
        <w:rPr>
          <w:szCs w:val="24"/>
        </w:rPr>
        <w:t>Livestock and wildlife interactions.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Arizona Section Society for Range Management.</w:t>
      </w:r>
      <w:proofErr w:type="gramEnd"/>
      <w:r>
        <w:rPr>
          <w:szCs w:val="24"/>
        </w:rPr>
        <w:t xml:space="preserve">  Prescott, AZ, Jan 18-19, 2010</w:t>
      </w:r>
    </w:p>
    <w:p w:rsidR="00B25789" w:rsidRDefault="00B25789" w:rsidP="00B25789">
      <w:pPr>
        <w:spacing w:after="120"/>
        <w:ind w:left="1080" w:hanging="450"/>
        <w:rPr>
          <w:szCs w:val="24"/>
        </w:rPr>
      </w:pPr>
      <w:proofErr w:type="gramStart"/>
      <w:r>
        <w:rPr>
          <w:szCs w:val="24"/>
        </w:rPr>
        <w:t xml:space="preserve">Acton, M, W. Miller, A. </w:t>
      </w:r>
      <w:proofErr w:type="spellStart"/>
      <w:r>
        <w:rPr>
          <w:szCs w:val="24"/>
        </w:rPr>
        <w:t>Steffler</w:t>
      </w:r>
      <w:proofErr w:type="spellEnd"/>
      <w:r>
        <w:rPr>
          <w:szCs w:val="24"/>
        </w:rPr>
        <w:t>, and R. Williams.</w:t>
      </w:r>
      <w:proofErr w:type="gramEnd"/>
      <w:r>
        <w:rPr>
          <w:szCs w:val="24"/>
        </w:rPr>
        <w:t xml:space="preserve"> 2010. Food habits and diet quality of mule deer wintering on the North Kaibab Plateau. </w:t>
      </w:r>
      <w:proofErr w:type="gramStart"/>
      <w:r>
        <w:rPr>
          <w:szCs w:val="24"/>
        </w:rPr>
        <w:t>44</w:t>
      </w:r>
      <w:r w:rsidRPr="00716C02">
        <w:rPr>
          <w:szCs w:val="24"/>
          <w:vertAlign w:val="superscript"/>
        </w:rPr>
        <w:t>th</w:t>
      </w:r>
      <w:r>
        <w:rPr>
          <w:szCs w:val="24"/>
        </w:rPr>
        <w:t xml:space="preserve"> Annual Joint Meeting Arizona/New Mexico TWS/AFS.</w:t>
      </w:r>
      <w:proofErr w:type="gramEnd"/>
      <w:r>
        <w:rPr>
          <w:szCs w:val="24"/>
        </w:rPr>
        <w:t xml:space="preserve">  Flagstaff, AZ. Feb 4-6; 2010</w:t>
      </w:r>
    </w:p>
    <w:p w:rsidR="00B25789" w:rsidRDefault="00B25789" w:rsidP="00B25789">
      <w:pPr>
        <w:spacing w:after="120"/>
        <w:ind w:left="1080" w:hanging="450"/>
        <w:rPr>
          <w:szCs w:val="24"/>
        </w:rPr>
      </w:pPr>
      <w:proofErr w:type="spellStart"/>
      <w:r>
        <w:rPr>
          <w:szCs w:val="24"/>
        </w:rPr>
        <w:t>Tluczek</w:t>
      </w:r>
      <w:proofErr w:type="spellEnd"/>
      <w:r>
        <w:rPr>
          <w:szCs w:val="24"/>
        </w:rPr>
        <w:t xml:space="preserve">, M., W. Miller, and D. Brown. 2010. Preliminary results on the role of preformed water in American pronghorn antelope diets in a </w:t>
      </w:r>
      <w:proofErr w:type="spellStart"/>
      <w:r>
        <w:rPr>
          <w:szCs w:val="24"/>
        </w:rPr>
        <w:t>semidesert</w:t>
      </w:r>
      <w:proofErr w:type="spellEnd"/>
      <w:r>
        <w:rPr>
          <w:szCs w:val="24"/>
        </w:rPr>
        <w:t xml:space="preserve"> grassland.  </w:t>
      </w:r>
      <w:proofErr w:type="gramStart"/>
      <w:r>
        <w:rPr>
          <w:szCs w:val="24"/>
        </w:rPr>
        <w:t>44</w:t>
      </w:r>
      <w:r w:rsidRPr="00716C02">
        <w:rPr>
          <w:szCs w:val="24"/>
          <w:vertAlign w:val="superscript"/>
        </w:rPr>
        <w:t>th</w:t>
      </w:r>
      <w:r>
        <w:rPr>
          <w:szCs w:val="24"/>
        </w:rPr>
        <w:t xml:space="preserve"> Annual Joint Meeting Arizona/New Mexico TWS/AFS.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Flagstaff, AZ. Feb 4-6; 2010.</w:t>
      </w:r>
      <w:proofErr w:type="gramEnd"/>
    </w:p>
    <w:p w:rsidR="00B25789" w:rsidRDefault="00B25789" w:rsidP="00B25789">
      <w:pPr>
        <w:spacing w:after="120"/>
        <w:ind w:left="1080" w:hanging="450"/>
        <w:rPr>
          <w:szCs w:val="24"/>
        </w:rPr>
      </w:pPr>
      <w:proofErr w:type="gramStart"/>
      <w:r>
        <w:rPr>
          <w:szCs w:val="24"/>
        </w:rPr>
        <w:lastRenderedPageBreak/>
        <w:t>Ray, E. and W. Miller.</w:t>
      </w:r>
      <w:proofErr w:type="gramEnd"/>
      <w:r>
        <w:rPr>
          <w:szCs w:val="24"/>
        </w:rPr>
        <w:t xml:space="preserve"> 2010.  Population dynamics of resident Canadian geese in the urban Southwest.  </w:t>
      </w:r>
      <w:proofErr w:type="gramStart"/>
      <w:r>
        <w:rPr>
          <w:szCs w:val="24"/>
        </w:rPr>
        <w:t>44</w:t>
      </w:r>
      <w:r w:rsidRPr="00716C02">
        <w:rPr>
          <w:szCs w:val="24"/>
          <w:vertAlign w:val="superscript"/>
        </w:rPr>
        <w:t>th</w:t>
      </w:r>
      <w:r>
        <w:rPr>
          <w:szCs w:val="24"/>
        </w:rPr>
        <w:t xml:space="preserve"> Annual Joint Meeting Arizona/New Mexico TWS/AFS.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Flagstaff, AZ. Feb 4-6; 2010.</w:t>
      </w:r>
      <w:proofErr w:type="gramEnd"/>
    </w:p>
    <w:p w:rsidR="00B25789" w:rsidRDefault="00B25789" w:rsidP="00B25789">
      <w:pPr>
        <w:spacing w:after="120"/>
        <w:ind w:left="1080" w:hanging="450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Mix, C. and W. Miller, 2010.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Diet composition and quality of two pronghorn antelope herds in southern Arizona.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24</w:t>
      </w:r>
      <w:r w:rsidRPr="00716C02">
        <w:rPr>
          <w:szCs w:val="24"/>
          <w:vertAlign w:val="superscript"/>
        </w:rPr>
        <w:t>th</w:t>
      </w:r>
      <w:r>
        <w:rPr>
          <w:szCs w:val="24"/>
        </w:rPr>
        <w:t xml:space="preserve"> Biennial Pronghorn Workshop.</w:t>
      </w:r>
      <w:proofErr w:type="gramEnd"/>
      <w:r>
        <w:rPr>
          <w:szCs w:val="24"/>
        </w:rPr>
        <w:t xml:space="preserve"> Larimer, WY. May 17-19, 2010.</w:t>
      </w:r>
    </w:p>
    <w:p w:rsidR="00B25789" w:rsidRDefault="00B25789" w:rsidP="00B25789">
      <w:pPr>
        <w:spacing w:after="120"/>
        <w:ind w:left="1080" w:hanging="450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Tluczek</w:t>
      </w:r>
      <w:proofErr w:type="spellEnd"/>
      <w:r>
        <w:rPr>
          <w:szCs w:val="24"/>
        </w:rPr>
        <w:t xml:space="preserve">, M., W. Miller, and D. Brown. 2010. Nocturnal and diurnal water balance of pronghorn antelope on Perry Mesa Arizona. </w:t>
      </w:r>
      <w:proofErr w:type="gramStart"/>
      <w:r>
        <w:rPr>
          <w:szCs w:val="24"/>
        </w:rPr>
        <w:t>24</w:t>
      </w:r>
      <w:r w:rsidRPr="00716C02">
        <w:rPr>
          <w:szCs w:val="24"/>
          <w:vertAlign w:val="superscript"/>
        </w:rPr>
        <w:t>th</w:t>
      </w:r>
      <w:r>
        <w:rPr>
          <w:szCs w:val="24"/>
        </w:rPr>
        <w:t xml:space="preserve"> Biennial Pronghorn Workshop.</w:t>
      </w:r>
      <w:proofErr w:type="gramEnd"/>
      <w:r>
        <w:rPr>
          <w:szCs w:val="24"/>
        </w:rPr>
        <w:t xml:space="preserve"> Larimer, WY. May 17-19, 2010.</w:t>
      </w:r>
    </w:p>
    <w:p w:rsidR="00B25789" w:rsidRPr="00993043" w:rsidRDefault="00B25789" w:rsidP="00B25789">
      <w:pPr>
        <w:spacing w:after="120"/>
        <w:ind w:left="1080" w:hanging="450"/>
        <w:rPr>
          <w:szCs w:val="24"/>
        </w:rPr>
      </w:pPr>
      <w:r w:rsidRPr="00993043">
        <w:rPr>
          <w:szCs w:val="24"/>
        </w:rPr>
        <w:t xml:space="preserve">Acton, M., W. Miller, A. </w:t>
      </w:r>
      <w:proofErr w:type="spellStart"/>
      <w:r w:rsidRPr="00993043">
        <w:rPr>
          <w:szCs w:val="24"/>
        </w:rPr>
        <w:t>Steffler</w:t>
      </w:r>
      <w:proofErr w:type="spellEnd"/>
      <w:r w:rsidRPr="00993043">
        <w:rPr>
          <w:szCs w:val="24"/>
        </w:rPr>
        <w:t>, and R. Williams. 2009. Va</w:t>
      </w:r>
      <w:r>
        <w:rPr>
          <w:szCs w:val="24"/>
        </w:rPr>
        <w:t>r</w:t>
      </w:r>
      <w:r w:rsidRPr="00993043">
        <w:rPr>
          <w:szCs w:val="24"/>
        </w:rPr>
        <w:t xml:space="preserve">iation in plasma metabolic indicators of mule deer does on low quality winter diet on the north </w:t>
      </w:r>
      <w:proofErr w:type="gramStart"/>
      <w:r w:rsidRPr="00993043">
        <w:rPr>
          <w:szCs w:val="24"/>
        </w:rPr>
        <w:t>Kaibab  Plateau</w:t>
      </w:r>
      <w:proofErr w:type="gramEnd"/>
      <w:r w:rsidRPr="00993043">
        <w:rPr>
          <w:szCs w:val="24"/>
        </w:rPr>
        <w:t xml:space="preserve"> of Arizona. </w:t>
      </w:r>
      <w:proofErr w:type="gramStart"/>
      <w:r w:rsidRPr="00993043">
        <w:rPr>
          <w:szCs w:val="24"/>
        </w:rPr>
        <w:t>16</w:t>
      </w:r>
      <w:r w:rsidRPr="00993043">
        <w:rPr>
          <w:szCs w:val="24"/>
          <w:vertAlign w:val="superscript"/>
        </w:rPr>
        <w:t>th</w:t>
      </w:r>
      <w:r w:rsidRPr="00993043">
        <w:rPr>
          <w:szCs w:val="24"/>
        </w:rPr>
        <w:t xml:space="preserve"> Annual Conf.</w:t>
      </w:r>
      <w:proofErr w:type="gramEnd"/>
      <w:r w:rsidRPr="00993043">
        <w:rPr>
          <w:szCs w:val="24"/>
        </w:rPr>
        <w:t xml:space="preserve"> </w:t>
      </w:r>
      <w:proofErr w:type="gramStart"/>
      <w:r w:rsidRPr="00993043">
        <w:rPr>
          <w:szCs w:val="24"/>
        </w:rPr>
        <w:t>The Wildlife Society.</w:t>
      </w:r>
      <w:proofErr w:type="gramEnd"/>
      <w:r w:rsidRPr="00993043">
        <w:rPr>
          <w:szCs w:val="24"/>
        </w:rPr>
        <w:t xml:space="preserve"> Monterey, CA. Sept. 20-24, 2009.</w:t>
      </w:r>
    </w:p>
    <w:p w:rsidR="00B25789" w:rsidRDefault="00B25789" w:rsidP="00B25789">
      <w:pPr>
        <w:spacing w:after="120"/>
        <w:ind w:left="1080" w:hanging="450"/>
      </w:pPr>
      <w:proofErr w:type="gramStart"/>
      <w:r w:rsidRPr="00993043">
        <w:rPr>
          <w:szCs w:val="24"/>
        </w:rPr>
        <w:t xml:space="preserve">Miller, W., M. </w:t>
      </w:r>
      <w:proofErr w:type="spellStart"/>
      <w:r w:rsidRPr="00993043">
        <w:rPr>
          <w:szCs w:val="24"/>
        </w:rPr>
        <w:t>Daehler</w:t>
      </w:r>
      <w:proofErr w:type="spellEnd"/>
      <w:r w:rsidRPr="00993043">
        <w:rPr>
          <w:szCs w:val="24"/>
        </w:rPr>
        <w:t xml:space="preserve">, and J. </w:t>
      </w:r>
      <w:proofErr w:type="spellStart"/>
      <w:r w:rsidRPr="00993043">
        <w:rPr>
          <w:szCs w:val="24"/>
        </w:rPr>
        <w:t>Romanowitz</w:t>
      </w:r>
      <w:proofErr w:type="spellEnd"/>
      <w:r w:rsidRPr="00993043">
        <w:rPr>
          <w:szCs w:val="24"/>
        </w:rPr>
        <w:t>.</w:t>
      </w:r>
      <w:proofErr w:type="gramEnd"/>
      <w:r w:rsidRPr="00993043">
        <w:rPr>
          <w:szCs w:val="24"/>
        </w:rPr>
        <w:t xml:space="preserve"> 2009. Habitat selection by cow elk in Arizona. </w:t>
      </w:r>
      <w:proofErr w:type="gramStart"/>
      <w:r w:rsidRPr="00993043">
        <w:rPr>
          <w:szCs w:val="24"/>
        </w:rPr>
        <w:t>16</w:t>
      </w:r>
      <w:r w:rsidRPr="00993043">
        <w:rPr>
          <w:szCs w:val="24"/>
          <w:vertAlign w:val="superscript"/>
        </w:rPr>
        <w:t>th</w:t>
      </w:r>
      <w:r w:rsidRPr="00993043">
        <w:rPr>
          <w:szCs w:val="24"/>
        </w:rPr>
        <w:t xml:space="preserve"> Annual Conf.</w:t>
      </w:r>
      <w:proofErr w:type="gramEnd"/>
      <w:r w:rsidRPr="00993043">
        <w:rPr>
          <w:szCs w:val="24"/>
        </w:rPr>
        <w:t xml:space="preserve"> </w:t>
      </w:r>
      <w:proofErr w:type="gramStart"/>
      <w:r w:rsidRPr="00993043">
        <w:rPr>
          <w:szCs w:val="24"/>
        </w:rPr>
        <w:t>The Wildlife Society.</w:t>
      </w:r>
      <w:proofErr w:type="gramEnd"/>
      <w:r w:rsidRPr="00993043">
        <w:rPr>
          <w:szCs w:val="24"/>
        </w:rPr>
        <w:t xml:space="preserve"> Monterey, CA. Sept. 20-</w:t>
      </w:r>
      <w:r>
        <w:t>24, 2009.</w:t>
      </w:r>
    </w:p>
    <w:p w:rsidR="00A01C50" w:rsidRPr="00A01C50" w:rsidRDefault="00A01C50" w:rsidP="00A01C50">
      <w:pPr>
        <w:tabs>
          <w:tab w:val="left" w:pos="-720"/>
          <w:tab w:val="left" w:pos="0"/>
          <w:tab w:val="left" w:pos="720"/>
        </w:tabs>
        <w:ind w:left="1080" w:hanging="450"/>
        <w:rPr>
          <w:bCs/>
          <w:sz w:val="22"/>
        </w:rPr>
      </w:pPr>
    </w:p>
    <w:p w:rsidR="00A01C50" w:rsidRPr="00A01C50" w:rsidRDefault="00A01C50" w:rsidP="00A01C50">
      <w:pPr>
        <w:tabs>
          <w:tab w:val="left" w:pos="-720"/>
          <w:tab w:val="left" w:pos="0"/>
          <w:tab w:val="left" w:pos="720"/>
        </w:tabs>
        <w:ind w:left="1080" w:hanging="450"/>
        <w:rPr>
          <w:bCs/>
          <w:sz w:val="22"/>
        </w:rPr>
      </w:pPr>
      <w:proofErr w:type="gramStart"/>
      <w:r w:rsidRPr="00A01C50">
        <w:rPr>
          <w:bCs/>
          <w:sz w:val="22"/>
        </w:rPr>
        <w:t xml:space="preserve">Miller, W. H. and M. </w:t>
      </w:r>
      <w:proofErr w:type="spellStart"/>
      <w:r w:rsidRPr="00A01C50">
        <w:rPr>
          <w:bCs/>
          <w:sz w:val="22"/>
        </w:rPr>
        <w:t>Brookins</w:t>
      </w:r>
      <w:proofErr w:type="spellEnd"/>
      <w:r w:rsidRPr="00A01C50">
        <w:rPr>
          <w:bCs/>
          <w:sz w:val="22"/>
        </w:rPr>
        <w:t>.</w:t>
      </w:r>
      <w:proofErr w:type="gramEnd"/>
      <w:r w:rsidRPr="00A01C50">
        <w:rPr>
          <w:bCs/>
          <w:sz w:val="22"/>
        </w:rPr>
        <w:t xml:space="preserve"> 2008.  Using thematic </w:t>
      </w:r>
      <w:proofErr w:type="spellStart"/>
      <w:r w:rsidRPr="00A01C50">
        <w:rPr>
          <w:bCs/>
          <w:sz w:val="22"/>
        </w:rPr>
        <w:t>mapper</w:t>
      </w:r>
      <w:proofErr w:type="spellEnd"/>
      <w:r w:rsidRPr="00A01C50">
        <w:rPr>
          <w:bCs/>
          <w:sz w:val="22"/>
        </w:rPr>
        <w:t xml:space="preserve"> data to estimate fuel loading for the Mineral King </w:t>
      </w:r>
      <w:proofErr w:type="gramStart"/>
      <w:r w:rsidRPr="00A01C50">
        <w:rPr>
          <w:bCs/>
          <w:sz w:val="22"/>
        </w:rPr>
        <w:t>area ,</w:t>
      </w:r>
      <w:proofErr w:type="gramEnd"/>
      <w:r w:rsidRPr="00A01C50">
        <w:rPr>
          <w:bCs/>
          <w:sz w:val="22"/>
        </w:rPr>
        <w:t xml:space="preserve"> Sequoia and </w:t>
      </w:r>
      <w:smartTag w:uri="urn:schemas-microsoft-com:office:smarttags" w:element="place">
        <w:smartTag w:uri="urn:schemas-microsoft-com:office:smarttags" w:element="PlaceName">
          <w:r w:rsidRPr="00A01C50">
            <w:rPr>
              <w:bCs/>
              <w:sz w:val="22"/>
            </w:rPr>
            <w:t>Kings</w:t>
          </w:r>
        </w:smartTag>
        <w:r w:rsidRPr="00A01C50">
          <w:rPr>
            <w:bCs/>
            <w:sz w:val="22"/>
          </w:rPr>
          <w:t xml:space="preserve"> </w:t>
        </w:r>
        <w:smartTag w:uri="urn:schemas-microsoft-com:office:smarttags" w:element="PlaceType">
          <w:r w:rsidRPr="00A01C50">
            <w:rPr>
              <w:bCs/>
              <w:sz w:val="22"/>
            </w:rPr>
            <w:t>Canyon</w:t>
          </w:r>
        </w:smartTag>
      </w:smartTag>
      <w:r w:rsidRPr="00A01C50">
        <w:rPr>
          <w:bCs/>
          <w:sz w:val="22"/>
        </w:rPr>
        <w:t xml:space="preserve"> national park. </w:t>
      </w:r>
      <w:proofErr w:type="gramStart"/>
      <w:r w:rsidRPr="00A01C50">
        <w:rPr>
          <w:bCs/>
          <w:sz w:val="22"/>
        </w:rPr>
        <w:t>Applied.</w:t>
      </w:r>
      <w:proofErr w:type="gramEnd"/>
      <w:r w:rsidRPr="00A01C50">
        <w:rPr>
          <w:bCs/>
          <w:sz w:val="22"/>
        </w:rPr>
        <w:t xml:space="preserve"> Geog. Conf. 15-18 October, 2008. </w:t>
      </w:r>
      <w:smartTag w:uri="urn:schemas-microsoft-com:office:smarttags" w:element="place">
        <w:smartTag w:uri="urn:schemas-microsoft-com:office:smarttags" w:element="City">
          <w:r w:rsidRPr="00A01C50">
            <w:rPr>
              <w:bCs/>
              <w:sz w:val="22"/>
            </w:rPr>
            <w:t>Wilmington</w:t>
          </w:r>
        </w:smartTag>
        <w:r w:rsidRPr="00A01C50">
          <w:rPr>
            <w:bCs/>
            <w:sz w:val="22"/>
          </w:rPr>
          <w:t xml:space="preserve">, </w:t>
        </w:r>
        <w:smartTag w:uri="urn:schemas-microsoft-com:office:smarttags" w:element="State">
          <w:r w:rsidRPr="00A01C50">
            <w:rPr>
              <w:bCs/>
              <w:sz w:val="22"/>
            </w:rPr>
            <w:t>Delaware</w:t>
          </w:r>
        </w:smartTag>
      </w:smartTag>
      <w:r w:rsidRPr="00A01C50">
        <w:rPr>
          <w:bCs/>
          <w:sz w:val="22"/>
        </w:rPr>
        <w:t>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 xml:space="preserve">Miller, W., M. Drake, and L. </w:t>
      </w:r>
      <w:proofErr w:type="spellStart"/>
      <w:r>
        <w:t>Colliver</w:t>
      </w:r>
      <w:proofErr w:type="spellEnd"/>
      <w:r>
        <w:t>.</w:t>
      </w:r>
      <w:proofErr w:type="gramEnd"/>
      <w:r>
        <w:t xml:space="preserve"> 2006.  Comparison of Diet Characteristics of Two Pronghorn Herds in North </w:t>
      </w:r>
      <w:smartTag w:uri="urn:schemas-microsoft-com:office:smarttags" w:element="place">
        <w:r>
          <w:t>Central Arizona</w:t>
        </w:r>
      </w:smartTag>
      <w:r>
        <w:t xml:space="preserve">.  </w:t>
      </w:r>
      <w:proofErr w:type="gramStart"/>
      <w:r>
        <w:t>22</w:t>
      </w:r>
      <w:r>
        <w:rPr>
          <w:vertAlign w:val="superscript"/>
        </w:rPr>
        <w:t>nd</w:t>
      </w:r>
      <w:r>
        <w:t xml:space="preserve"> Biennial Pronghorn Workshop, </w:t>
      </w:r>
      <w:smartTag w:uri="urn:schemas-microsoft-com:office:smarttags" w:element="place">
        <w:smartTag w:uri="urn:schemas-microsoft-com:office:smarttags" w:element="City">
          <w:r>
            <w:t>Idaho Falls</w:t>
          </w:r>
        </w:smartTag>
        <w:r>
          <w:t xml:space="preserve">, </w:t>
        </w:r>
        <w:smartTag w:uri="urn:schemas-microsoft-com:office:smarttags" w:element="State">
          <w:r>
            <w:t>ID.</w:t>
          </w:r>
        </w:smartTag>
      </w:smartTag>
      <w:proofErr w:type="gramEnd"/>
      <w:r>
        <w:t xml:space="preserve">  May 16-19, 2006.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 xml:space="preserve">Bristow, K., S. </w:t>
      </w:r>
      <w:proofErr w:type="spellStart"/>
      <w:r>
        <w:t>Dubay</w:t>
      </w:r>
      <w:proofErr w:type="spellEnd"/>
      <w:r>
        <w:t xml:space="preserve">, S. Cunningham, D. McDonald, J. Warren, W. Miller, and R. </w:t>
      </w:r>
      <w:proofErr w:type="spellStart"/>
      <w:r>
        <w:t>Ockenfels</w:t>
      </w:r>
      <w:proofErr w:type="spellEnd"/>
      <w:r>
        <w:t>.</w:t>
      </w:r>
      <w:proofErr w:type="gramEnd"/>
      <w:r>
        <w:t xml:space="preserve">  2006.  Effects </w:t>
      </w:r>
      <w:proofErr w:type="spellStart"/>
      <w:proofErr w:type="gramStart"/>
      <w:r>
        <w:t>fo</w:t>
      </w:r>
      <w:proofErr w:type="spellEnd"/>
      <w:proofErr w:type="gramEnd"/>
      <w:r>
        <w:t xml:space="preserve"> Diet Habits on Pronghorn Recruitment in 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.   </w:t>
      </w:r>
      <w:proofErr w:type="gramStart"/>
      <w:r>
        <w:t>22</w:t>
      </w:r>
      <w:r>
        <w:rPr>
          <w:vertAlign w:val="superscript"/>
        </w:rPr>
        <w:t>nd</w:t>
      </w:r>
      <w:r>
        <w:t xml:space="preserve"> Biennial Pronghorn Workshop, </w:t>
      </w:r>
      <w:smartTag w:uri="urn:schemas-microsoft-com:office:smarttags" w:element="place">
        <w:smartTag w:uri="urn:schemas-microsoft-com:office:smarttags" w:element="City">
          <w:r>
            <w:t>Idaho Falls</w:t>
          </w:r>
        </w:smartTag>
        <w:r>
          <w:t xml:space="preserve">, </w:t>
        </w:r>
        <w:smartTag w:uri="urn:schemas-microsoft-com:office:smarttags" w:element="State">
          <w:r>
            <w:t>ID.</w:t>
          </w:r>
        </w:smartTag>
      </w:smartTag>
      <w:proofErr w:type="gramEnd"/>
      <w:r>
        <w:t xml:space="preserve">  May 16-19, 2006.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 xml:space="preserve">Miller, W., M. Drake, and L. </w:t>
      </w:r>
      <w:proofErr w:type="spellStart"/>
      <w:r>
        <w:t>Colliver</w:t>
      </w:r>
      <w:proofErr w:type="spellEnd"/>
      <w:r>
        <w:t>.</w:t>
      </w:r>
      <w:proofErr w:type="gramEnd"/>
      <w:r>
        <w:t xml:space="preserve"> 2006.  Plant Species Diversity and Diet Composition of Two Pronghorn Antelope Populations in North </w:t>
      </w:r>
      <w:smartTag w:uri="urn:schemas-microsoft-com:office:smarttags" w:element="place">
        <w:r>
          <w:t>Central Arizona</w:t>
        </w:r>
      </w:smartTag>
      <w:r>
        <w:t>.  39</w:t>
      </w:r>
      <w:r>
        <w:rPr>
          <w:vertAlign w:val="superscript"/>
        </w:rPr>
        <w:t>th</w:t>
      </w:r>
      <w:r>
        <w:t xml:space="preserve"> Joint Annual Meeting AZ/NM Chapters of </w:t>
      </w:r>
      <w:proofErr w:type="gramStart"/>
      <w:r>
        <w:t>The</w:t>
      </w:r>
      <w:proofErr w:type="gramEnd"/>
      <w:r>
        <w:t xml:space="preserve"> Wildlife </w:t>
      </w:r>
      <w:proofErr w:type="spellStart"/>
      <w:r>
        <w:t>Scciety</w:t>
      </w:r>
      <w:proofErr w:type="spellEnd"/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Flagstaff</w:t>
          </w:r>
        </w:smartTag>
        <w:r>
          <w:t xml:space="preserve">, </w:t>
        </w:r>
        <w:smartTag w:uri="urn:schemas-microsoft-com:office:smarttags" w:element="State">
          <w:r>
            <w:t>AZ.</w:t>
          </w:r>
        </w:smartTag>
      </w:smartTag>
      <w:r>
        <w:t xml:space="preserve">  Feb. 2-4, 2006.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>McAdams, C. and W. Miller.</w:t>
      </w:r>
      <w:proofErr w:type="gramEnd"/>
      <w:r>
        <w:t xml:space="preserve">  2006.  Remote Sensing Classification of the </w:t>
      </w:r>
      <w:proofErr w:type="spellStart"/>
      <w:r>
        <w:t>Redeo-Chediski</w:t>
      </w:r>
      <w:proofErr w:type="spellEnd"/>
      <w:r>
        <w:t xml:space="preserve"> Fire in 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>.  39</w:t>
      </w:r>
      <w:r>
        <w:rPr>
          <w:vertAlign w:val="superscript"/>
        </w:rPr>
        <w:t>th</w:t>
      </w:r>
      <w:r>
        <w:t xml:space="preserve"> Joint Annual Meeting AZ/NM Chapters of </w:t>
      </w:r>
      <w:proofErr w:type="gramStart"/>
      <w:r>
        <w:t>The</w:t>
      </w:r>
      <w:proofErr w:type="gramEnd"/>
      <w:r>
        <w:t xml:space="preserve"> Wildlife </w:t>
      </w:r>
      <w:proofErr w:type="spellStart"/>
      <w:r>
        <w:t>Scciety</w:t>
      </w:r>
      <w:proofErr w:type="spellEnd"/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Flagstaff</w:t>
          </w:r>
        </w:smartTag>
        <w:r>
          <w:t xml:space="preserve">, </w:t>
        </w:r>
        <w:smartTag w:uri="urn:schemas-microsoft-com:office:smarttags" w:element="State">
          <w:r>
            <w:t>AZ.</w:t>
          </w:r>
        </w:smartTag>
      </w:smartTag>
      <w:r>
        <w:t xml:space="preserve">  Feb. 2-4, 2006.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spellStart"/>
      <w:r>
        <w:t>Brookins</w:t>
      </w:r>
      <w:proofErr w:type="spellEnd"/>
      <w:r>
        <w:t xml:space="preserve">, M. and W. Miller 2005  Use of Thematic </w:t>
      </w:r>
      <w:proofErr w:type="spellStart"/>
      <w:r>
        <w:t>Mapper</w:t>
      </w:r>
      <w:proofErr w:type="spellEnd"/>
      <w:r>
        <w:t xml:space="preserve"> Data for  Fuel Load Determination in the Mineral King Area of Sequoia-Kings Canyon National Park.  </w:t>
      </w:r>
      <w:proofErr w:type="gramStart"/>
      <w:r>
        <w:t>USFS/BLM/ASU Geospatial Tools Conference.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Phoenix</w:t>
          </w:r>
        </w:smartTag>
        <w:proofErr w:type="gramStart"/>
        <w:r>
          <w:t>,</w:t>
        </w:r>
        <w:smartTag w:uri="urn:schemas-microsoft-com:office:smarttags" w:element="State">
          <w:r>
            <w:t>AZ</w:t>
          </w:r>
        </w:smartTag>
      </w:smartTag>
      <w:proofErr w:type="spellEnd"/>
      <w:proofErr w:type="gramEnd"/>
      <w:r>
        <w:t xml:space="preserve">   April 19-21, 2005.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 xml:space="preserve">Miller, W. and B. </w:t>
      </w:r>
      <w:proofErr w:type="spellStart"/>
      <w:r>
        <w:t>Herres</w:t>
      </w:r>
      <w:proofErr w:type="spellEnd"/>
      <w:r>
        <w:t>.</w:t>
      </w:r>
      <w:proofErr w:type="gramEnd"/>
      <w:r>
        <w:t xml:space="preserve">  2005.  Efficacy of Online Data for Habitat Suitability Analysis.  </w:t>
      </w:r>
      <w:proofErr w:type="gramStart"/>
      <w:r>
        <w:t>USFS/BLM/ASU Geospatial Tools Conference.</w:t>
      </w:r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t>Phoenix</w:t>
          </w:r>
        </w:smartTag>
        <w:proofErr w:type="gramStart"/>
        <w:r>
          <w:t>,</w:t>
        </w:r>
        <w:smartTag w:uri="urn:schemas-microsoft-com:office:smarttags" w:element="State">
          <w:r>
            <w:t>AZ</w:t>
          </w:r>
        </w:smartTag>
      </w:smartTag>
      <w:proofErr w:type="spellEnd"/>
      <w:proofErr w:type="gramEnd"/>
      <w:r>
        <w:t xml:space="preserve">   April 19-21, 2005.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spellStart"/>
      <w:proofErr w:type="gramStart"/>
      <w:r>
        <w:lastRenderedPageBreak/>
        <w:t>DeVos</w:t>
      </w:r>
      <w:proofErr w:type="spellEnd"/>
      <w:r>
        <w:t>, J. and W. Miller.</w:t>
      </w:r>
      <w:proofErr w:type="gramEnd"/>
      <w:r>
        <w:t xml:space="preserve"> 2004.  Sonoran Pronghorn Antelope Population Dynamics on the </w:t>
      </w:r>
      <w:smartTag w:uri="urn:schemas-microsoft-com:office:smarttags" w:element="place">
        <w:smartTag w:uri="urn:schemas-microsoft-com:office:smarttags" w:element="PlaceName">
          <w:r>
            <w:t>Barry</w:t>
          </w:r>
        </w:smartTag>
        <w:r>
          <w:t xml:space="preserve"> </w:t>
        </w:r>
        <w:smartTag w:uri="urn:schemas-microsoft-com:office:smarttags" w:element="PlaceName">
          <w:r>
            <w:t>M.</w:t>
          </w:r>
        </w:smartTag>
        <w:r>
          <w:t xml:space="preserve"> </w:t>
        </w:r>
        <w:smartTag w:uri="urn:schemas-microsoft-com:office:smarttags" w:element="PlaceName">
          <w:r>
            <w:t>Goldwater</w:t>
          </w:r>
        </w:smartTag>
        <w:r>
          <w:t xml:space="preserve"> </w:t>
        </w:r>
        <w:smartTag w:uri="urn:schemas-microsoft-com:office:smarttags" w:element="PlaceType">
          <w:r>
            <w:t>Range</w:t>
          </w:r>
        </w:smartTag>
      </w:smartTag>
      <w:r>
        <w:t xml:space="preserve"> Prior to 1990.  </w:t>
      </w:r>
      <w:proofErr w:type="gramStart"/>
      <w:r>
        <w:t>Symposium on Sonoran Pronghorn.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City">
          <w:r>
            <w:t>Tucson</w:t>
          </w:r>
        </w:smartTag>
        <w:r>
          <w:t xml:space="preserve">, </w:t>
        </w:r>
        <w:smartTag w:uri="urn:schemas-microsoft-com:office:smarttags" w:element="State">
          <w:r>
            <w:t>AZ</w:t>
          </w:r>
        </w:smartTag>
      </w:smartTag>
      <w:r>
        <w:t>, May 2-3, 2004.</w:t>
      </w:r>
    </w:p>
    <w:p w:rsidR="00F5396F" w:rsidRDefault="00F5396F" w:rsidP="00A01C50">
      <w:pPr>
        <w:pStyle w:val="BodyTextIndent"/>
        <w:spacing w:before="120" w:line="240" w:lineRule="auto"/>
        <w:ind w:left="1080" w:hanging="450"/>
      </w:pPr>
      <w:proofErr w:type="gramStart"/>
      <w:r>
        <w:t>Miller, W. H. and W. E. Yoder.</w:t>
      </w:r>
      <w:proofErr w:type="gramEnd"/>
      <w:r>
        <w:t xml:space="preserve"> 2003. Nutrient quality of selected foodstuffs of the </w:t>
      </w:r>
      <w:smartTag w:uri="urn:schemas-microsoft-com:office:smarttags" w:element="place">
        <w:smartTag w:uri="urn:schemas-microsoft-com:office:smarttags" w:element="PlaceType">
          <w:r>
            <w:t>Mount</w:t>
          </w:r>
        </w:smartTag>
        <w:r>
          <w:t xml:space="preserve"> </w:t>
        </w:r>
        <w:smartTag w:uri="urn:schemas-microsoft-com:office:smarttags" w:element="PlaceName">
          <w:r>
            <w:t>Graham</w:t>
          </w:r>
        </w:smartTag>
      </w:smartTag>
      <w:r>
        <w:t xml:space="preserve"> red squirrel.  Proceedings Mount Graham Red Squirrel Symposium. Safford, AZ. May 21-24, 2003.</w:t>
      </w:r>
    </w:p>
    <w:p w:rsidR="00F5396F" w:rsidRDefault="00F5396F">
      <w:pPr>
        <w:pStyle w:val="BodyTextIndent"/>
        <w:spacing w:before="120" w:line="200" w:lineRule="atLeast"/>
        <w:ind w:left="1440" w:hanging="720"/>
      </w:pPr>
    </w:p>
    <w:p w:rsidR="00F5396F" w:rsidRDefault="00F5396F" w:rsidP="00CD4A49">
      <w:pPr>
        <w:pStyle w:val="Heading2"/>
        <w:numPr>
          <w:ilvl w:val="0"/>
          <w:numId w:val="0"/>
        </w:numPr>
        <w:tabs>
          <w:tab w:val="left" w:pos="300"/>
        </w:tabs>
        <w:spacing w:after="120"/>
      </w:pPr>
    </w:p>
    <w:p w:rsidR="00F5396F" w:rsidRDefault="00F5396F">
      <w:pPr>
        <w:pStyle w:val="Heading2"/>
        <w:tabs>
          <w:tab w:val="left" w:pos="285"/>
        </w:tabs>
        <w:spacing w:after="120"/>
      </w:pPr>
      <w:r>
        <w:t xml:space="preserve"> </w:t>
      </w:r>
      <w:r>
        <w:tab/>
        <w:t>Reports</w:t>
      </w:r>
    </w:p>
    <w:p w:rsidR="003A31AE" w:rsidRDefault="003A31AE" w:rsidP="003A31AE">
      <w:pPr>
        <w:spacing w:before="120"/>
        <w:ind w:left="1080" w:hanging="360"/>
      </w:pPr>
      <w:proofErr w:type="gramStart"/>
      <w:r>
        <w:t>Ray, E. and W. Miller.</w:t>
      </w:r>
      <w:proofErr w:type="gramEnd"/>
      <w:r>
        <w:t xml:space="preserve"> 2011. Population Dynamics and Habitat Selection of Resident Urban Canada </w:t>
      </w:r>
      <w:proofErr w:type="gramStart"/>
      <w:r>
        <w:t>Geese(</w:t>
      </w:r>
      <w:proofErr w:type="spellStart"/>
      <w:proofErr w:type="gramEnd"/>
      <w:r>
        <w:t>Branta</w:t>
      </w:r>
      <w:proofErr w:type="spellEnd"/>
      <w:r>
        <w:t xml:space="preserve"> Canadensis) Scottsdale, Arizona.  AZ Game and Fish Dept.</w:t>
      </w:r>
    </w:p>
    <w:p w:rsidR="00597BB5" w:rsidRPr="00597BB5" w:rsidRDefault="007B58A9" w:rsidP="00597BB5">
      <w:pPr>
        <w:tabs>
          <w:tab w:val="left" w:pos="1080"/>
        </w:tabs>
        <w:spacing w:before="144"/>
        <w:ind w:left="1080" w:hanging="360"/>
        <w:rPr>
          <w:szCs w:val="24"/>
        </w:rPr>
      </w:pPr>
      <w:proofErr w:type="gramStart"/>
      <w:r>
        <w:t xml:space="preserve">Miller, W., M. Action, A. </w:t>
      </w:r>
      <w:proofErr w:type="spellStart"/>
      <w:r>
        <w:t>Steffler</w:t>
      </w:r>
      <w:proofErr w:type="spellEnd"/>
      <w:r>
        <w:t xml:space="preserve">, and R. Williams (2009) </w:t>
      </w:r>
      <w:r w:rsidR="00597BB5" w:rsidRPr="00597BB5">
        <w:rPr>
          <w:szCs w:val="24"/>
        </w:rPr>
        <w:t>Nutritional Status of Mule Deer on the North Kaibab Winter Range</w:t>
      </w:r>
      <w:r w:rsidR="00597BB5">
        <w:rPr>
          <w:szCs w:val="24"/>
        </w:rPr>
        <w:t>.</w:t>
      </w:r>
      <w:proofErr w:type="gramEnd"/>
      <w:r w:rsidR="00597BB5">
        <w:rPr>
          <w:szCs w:val="24"/>
        </w:rPr>
        <w:t xml:space="preserve">  AZ Game and Fish Dept</w:t>
      </w:r>
    </w:p>
    <w:p w:rsidR="00F5396F" w:rsidRDefault="00F5396F" w:rsidP="003A31AE">
      <w:pPr>
        <w:spacing w:before="120"/>
        <w:ind w:left="1080" w:hanging="360"/>
      </w:pPr>
      <w:proofErr w:type="gramStart"/>
      <w:r>
        <w:t>Miller, W. and C. McAdams.</w:t>
      </w:r>
      <w:proofErr w:type="gramEnd"/>
      <w:r>
        <w:t xml:space="preserve">  2006.  Evaluation of the Potential of Remote Sensing Technologies for the Post-Fire Classification of Habitats on the Rodeo-</w:t>
      </w:r>
      <w:proofErr w:type="spellStart"/>
      <w:r>
        <w:t>Chediski</w:t>
      </w:r>
      <w:proofErr w:type="spellEnd"/>
      <w:r>
        <w:t xml:space="preserve"> Fire.  AZ Game and Fish Dept.</w:t>
      </w:r>
    </w:p>
    <w:p w:rsidR="00F5396F" w:rsidRDefault="00F5396F" w:rsidP="003A31AE">
      <w:pPr>
        <w:spacing w:before="120"/>
        <w:ind w:left="1080" w:hanging="360"/>
      </w:pPr>
      <w:proofErr w:type="gramStart"/>
      <w:r>
        <w:t>Miller, W. and M. Drake.</w:t>
      </w:r>
      <w:proofErr w:type="gramEnd"/>
      <w:r>
        <w:t xml:space="preserve"> 2004. Nutritional Concerns of Pronghorn Antelope in North </w:t>
      </w:r>
      <w:smartTag w:uri="urn:schemas-microsoft-com:office:smarttags" w:element="place">
        <w:r>
          <w:t>Central Arizona</w:t>
        </w:r>
      </w:smartTag>
      <w:r>
        <w:t xml:space="preserve">.  </w:t>
      </w:r>
      <w:proofErr w:type="spellStart"/>
      <w:proofErr w:type="gramStart"/>
      <w:r>
        <w:t>Az</w:t>
      </w:r>
      <w:proofErr w:type="spellEnd"/>
      <w:proofErr w:type="gramEnd"/>
      <w:r>
        <w:t xml:space="preserve"> Game and Fish Dept.</w:t>
      </w:r>
    </w:p>
    <w:p w:rsidR="00F5396F" w:rsidRDefault="00F5396F" w:rsidP="00163B5D">
      <w:pPr>
        <w:spacing w:after="120"/>
        <w:ind w:left="1080" w:hanging="360"/>
      </w:pPr>
    </w:p>
    <w:p w:rsidR="00F5396F" w:rsidRDefault="00F5396F" w:rsidP="008433E7">
      <w:pPr>
        <w:spacing w:after="120"/>
        <w:ind w:left="1080" w:hanging="1080"/>
      </w:pPr>
      <w:r>
        <w:t>SPONSORED RESEARCH PROJECT</w:t>
      </w:r>
    </w:p>
    <w:p w:rsidR="00CD4A49" w:rsidRPr="00A37808" w:rsidRDefault="00CD4A49" w:rsidP="00163B5D">
      <w:pPr>
        <w:spacing w:after="120"/>
        <w:ind w:left="1080" w:hanging="360"/>
      </w:pPr>
      <w:r>
        <w:t xml:space="preserve">Miller, W. PI, and E. Alford Co-PI. </w:t>
      </w:r>
      <w:proofErr w:type="gramStart"/>
      <w:r w:rsidR="00A37808" w:rsidRPr="00A37808">
        <w:rPr>
          <w:szCs w:val="24"/>
        </w:rPr>
        <w:t>Pronghorn Antelope Habitat Selection as a Response to Fuel Treatments and Identifying Potential Wildlife Crossings - Interstate 17</w:t>
      </w:r>
      <w:r w:rsidR="00A37808">
        <w:rPr>
          <w:szCs w:val="24"/>
        </w:rPr>
        <w:t>.</w:t>
      </w:r>
      <w:proofErr w:type="gramEnd"/>
      <w:r w:rsidR="00A37808">
        <w:rPr>
          <w:szCs w:val="24"/>
        </w:rPr>
        <w:t xml:space="preserve"> </w:t>
      </w:r>
      <w:proofErr w:type="gramStart"/>
      <w:r w:rsidR="00A37808">
        <w:rPr>
          <w:szCs w:val="24"/>
        </w:rPr>
        <w:t>Department of Interior, Bureau of Land Management.</w:t>
      </w:r>
      <w:proofErr w:type="gramEnd"/>
      <w:r w:rsidR="00A37808">
        <w:rPr>
          <w:szCs w:val="24"/>
        </w:rPr>
        <w:t xml:space="preserve"> $50,000 (2011-2015)</w:t>
      </w:r>
    </w:p>
    <w:p w:rsidR="00CD4A49" w:rsidRDefault="00CD4A49" w:rsidP="00CD4A49">
      <w:pPr>
        <w:spacing w:before="113"/>
        <w:ind w:left="1080" w:hanging="360"/>
        <w:rPr>
          <w:szCs w:val="24"/>
        </w:rPr>
      </w:pPr>
      <w:r>
        <w:rPr>
          <w:szCs w:val="24"/>
        </w:rPr>
        <w:t xml:space="preserve">Miller, W. PI Scottsdale Urban Goose Study.  </w:t>
      </w:r>
      <w:proofErr w:type="gramStart"/>
      <w:r>
        <w:rPr>
          <w:szCs w:val="24"/>
        </w:rPr>
        <w:t>Arizona Game and Fish Department.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$35,000.</w:t>
      </w:r>
      <w:proofErr w:type="gramEnd"/>
      <w:r>
        <w:rPr>
          <w:szCs w:val="24"/>
        </w:rPr>
        <w:t xml:space="preserve"> (2009-2011)</w:t>
      </w:r>
    </w:p>
    <w:p w:rsidR="00CD4A49" w:rsidRDefault="00CD4A49" w:rsidP="00CD4A49">
      <w:pPr>
        <w:spacing w:before="113"/>
        <w:ind w:left="1080" w:hanging="360"/>
        <w:rPr>
          <w:szCs w:val="24"/>
        </w:rPr>
      </w:pPr>
      <w:proofErr w:type="gramStart"/>
      <w:r>
        <w:rPr>
          <w:szCs w:val="24"/>
        </w:rPr>
        <w:t>Miller, W. PI.</w:t>
      </w:r>
      <w:proofErr w:type="gramEnd"/>
      <w:r>
        <w:rPr>
          <w:szCs w:val="24"/>
        </w:rPr>
        <w:t xml:space="preserve"> </w:t>
      </w:r>
      <w:proofErr w:type="gramStart"/>
      <w:r w:rsidRPr="00223E89">
        <w:rPr>
          <w:szCs w:val="24"/>
        </w:rPr>
        <w:t xml:space="preserve">Nutritional Status and the Carrying Capacity of </w:t>
      </w:r>
      <w:proofErr w:type="spellStart"/>
      <w:r>
        <w:rPr>
          <w:szCs w:val="24"/>
        </w:rPr>
        <w:t>the</w:t>
      </w:r>
      <w:r w:rsidRPr="00223E89">
        <w:rPr>
          <w:szCs w:val="24"/>
        </w:rPr>
        <w:t>Winter</w:t>
      </w:r>
      <w:proofErr w:type="spellEnd"/>
      <w:r w:rsidRPr="00223E89">
        <w:rPr>
          <w:szCs w:val="24"/>
        </w:rPr>
        <w:t xml:space="preserve"> Range on the North Kaibab Plateau for Mule Deer.</w:t>
      </w:r>
      <w:proofErr w:type="gramEnd"/>
      <w:r w:rsidRPr="00223E89">
        <w:rPr>
          <w:szCs w:val="24"/>
        </w:rPr>
        <w:t xml:space="preserve">  </w:t>
      </w:r>
      <w:proofErr w:type="gramStart"/>
      <w:r w:rsidRPr="00223E89">
        <w:rPr>
          <w:szCs w:val="24"/>
        </w:rPr>
        <w:t>Arizona Game and Fish Department.</w:t>
      </w:r>
      <w:proofErr w:type="gramEnd"/>
      <w:r w:rsidRPr="00223E89">
        <w:rPr>
          <w:szCs w:val="24"/>
        </w:rPr>
        <w:t xml:space="preserve"> </w:t>
      </w:r>
      <w:proofErr w:type="gramStart"/>
      <w:r w:rsidRPr="00223E89">
        <w:rPr>
          <w:szCs w:val="24"/>
        </w:rPr>
        <w:t>$168,526.</w:t>
      </w:r>
      <w:proofErr w:type="gramEnd"/>
      <w:r>
        <w:rPr>
          <w:szCs w:val="24"/>
        </w:rPr>
        <w:t xml:space="preserve"> (2007-2010)</w:t>
      </w:r>
    </w:p>
    <w:p w:rsidR="00CD4A49" w:rsidRDefault="00CD4A49" w:rsidP="00CD4A49">
      <w:pPr>
        <w:pStyle w:val="BodyTextIndent"/>
        <w:spacing w:before="113" w:line="240" w:lineRule="auto"/>
        <w:ind w:left="1440" w:hanging="720"/>
        <w:rPr>
          <w:szCs w:val="24"/>
        </w:rPr>
      </w:pPr>
      <w:r>
        <w:rPr>
          <w:szCs w:val="24"/>
        </w:rPr>
        <w:t>Miller, W. PI</w:t>
      </w:r>
      <w:proofErr w:type="gramStart"/>
      <w:r>
        <w:rPr>
          <w:szCs w:val="24"/>
        </w:rPr>
        <w:t>..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Impact of Catastrophic Fire on Availability and Characteristics of Mule Deer Habitat in Central Arizona.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Arizona Game and Fish Department.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$27,914.</w:t>
      </w:r>
      <w:proofErr w:type="gramEnd"/>
      <w:r w:rsidRPr="009C5461">
        <w:rPr>
          <w:szCs w:val="24"/>
        </w:rPr>
        <w:t xml:space="preserve"> </w:t>
      </w:r>
      <w:r>
        <w:rPr>
          <w:szCs w:val="24"/>
        </w:rPr>
        <w:t>(2004-2006)</w:t>
      </w:r>
    </w:p>
    <w:p w:rsidR="00CD4A49" w:rsidRDefault="00CD4A49" w:rsidP="00CD4A49">
      <w:pPr>
        <w:tabs>
          <w:tab w:val="left" w:pos="555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620"/>
          <w:tab w:val="left" w:pos="8340"/>
        </w:tabs>
        <w:spacing w:before="120" w:after="120"/>
        <w:ind w:left="1138" w:hanging="418"/>
        <w:rPr>
          <w:szCs w:val="24"/>
        </w:rPr>
      </w:pPr>
      <w:r>
        <w:rPr>
          <w:szCs w:val="24"/>
        </w:rPr>
        <w:t xml:space="preserve">Miller, W.  </w:t>
      </w:r>
      <w:proofErr w:type="gramStart"/>
      <w:r>
        <w:rPr>
          <w:szCs w:val="24"/>
        </w:rPr>
        <w:t>PI.</w:t>
      </w:r>
      <w:proofErr w:type="gramEnd"/>
      <w:r>
        <w:rPr>
          <w:szCs w:val="24"/>
        </w:rPr>
        <w:t xml:space="preserve"> Nutrient Content of Potential Pronghorn Forage Species form Six Selected Herds in Arizona.  </w:t>
      </w:r>
      <w:proofErr w:type="gramStart"/>
      <w:r>
        <w:rPr>
          <w:szCs w:val="24"/>
        </w:rPr>
        <w:t>Arizona Game and Fish Department.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$77,047.</w:t>
      </w:r>
      <w:proofErr w:type="gramEnd"/>
      <w:r>
        <w:rPr>
          <w:szCs w:val="24"/>
        </w:rPr>
        <w:t xml:space="preserve"> (2004-2005)</w:t>
      </w:r>
    </w:p>
    <w:p w:rsidR="00430ABF" w:rsidRDefault="00430ABF" w:rsidP="00430ABF">
      <w:pPr>
        <w:pStyle w:val="BodyTextIndent"/>
        <w:spacing w:before="113" w:line="240" w:lineRule="auto"/>
        <w:ind w:left="1440" w:hanging="720"/>
      </w:pPr>
      <w:r>
        <w:t xml:space="preserve">W. Miller.  2003.  Nutritional Concerns of Pronghorn Antelope in North Central Arizona.  </w:t>
      </w:r>
      <w:proofErr w:type="spellStart"/>
      <w:r>
        <w:t>AzG&amp;F</w:t>
      </w:r>
      <w:proofErr w:type="spellEnd"/>
      <w:r>
        <w:t>, $22,627,</w:t>
      </w:r>
    </w:p>
    <w:p w:rsidR="00430ABF" w:rsidRDefault="00430ABF" w:rsidP="00430ABF">
      <w:pPr>
        <w:spacing w:before="113"/>
        <w:ind w:left="1440" w:hanging="720"/>
      </w:pPr>
      <w:r>
        <w:t>W. Miller.  2000-2001</w:t>
      </w:r>
      <w:proofErr w:type="gramStart"/>
      <w:r>
        <w:t xml:space="preserve">.  </w:t>
      </w:r>
      <w:proofErr w:type="spellStart"/>
      <w:r>
        <w:t>Deadman</w:t>
      </w:r>
      <w:proofErr w:type="spellEnd"/>
      <w:proofErr w:type="gramEnd"/>
      <w:r>
        <w:t xml:space="preserve"> Wash/Pyramid Peaks Wildlife Inventory. City of Phoenix, AZ</w:t>
      </w:r>
      <w:proofErr w:type="gramStart"/>
      <w:r>
        <w:t>. .</w:t>
      </w:r>
      <w:proofErr w:type="gramEnd"/>
      <w:r>
        <w:t xml:space="preserve"> $ 79,200</w:t>
      </w:r>
    </w:p>
    <w:p w:rsidR="00430ABF" w:rsidRDefault="00430ABF" w:rsidP="00430ABF">
      <w:pPr>
        <w:spacing w:before="113"/>
        <w:ind w:left="1440" w:hanging="720"/>
      </w:pPr>
      <w:r>
        <w:lastRenderedPageBreak/>
        <w:t>W. Miller.  1999-2001</w:t>
      </w:r>
      <w:proofErr w:type="gramStart"/>
      <w:r>
        <w:t>.  Union</w:t>
      </w:r>
      <w:proofErr w:type="gramEnd"/>
      <w:r>
        <w:t xml:space="preserve"> Hills Wildlife Inventory. City of Phoenix, AZ.  </w:t>
      </w:r>
      <w:proofErr w:type="gramStart"/>
      <w:r>
        <w:t>$82,026.</w:t>
      </w:r>
      <w:proofErr w:type="gramEnd"/>
    </w:p>
    <w:p w:rsidR="00430ABF" w:rsidRDefault="00430ABF" w:rsidP="00430ABF">
      <w:pPr>
        <w:spacing w:before="113"/>
        <w:ind w:left="1440" w:hanging="720"/>
      </w:pPr>
      <w:r>
        <w:t xml:space="preserve">W. Miller. </w:t>
      </w:r>
      <w:proofErr w:type="gramStart"/>
      <w:r>
        <w:t>1998-1999.   North Phoenix Wildlife Inventory.</w:t>
      </w:r>
      <w:proofErr w:type="gramEnd"/>
      <w:r>
        <w:t xml:space="preserve"> City of Phoenix, AZ.  </w:t>
      </w:r>
      <w:proofErr w:type="gramStart"/>
      <w:r>
        <w:t>$65,436.</w:t>
      </w:r>
      <w:proofErr w:type="gramEnd"/>
    </w:p>
    <w:p w:rsidR="00F5396F" w:rsidRDefault="00F5396F" w:rsidP="00163B5D">
      <w:pPr>
        <w:spacing w:before="113"/>
        <w:ind w:left="1080" w:hanging="360"/>
      </w:pPr>
    </w:p>
    <w:p w:rsidR="00F5396F" w:rsidRPr="009C3070" w:rsidRDefault="00F5396F">
      <w:pPr>
        <w:spacing w:before="113"/>
        <w:ind w:left="730" w:hanging="720"/>
        <w:rPr>
          <w:b/>
        </w:rPr>
      </w:pPr>
      <w:r w:rsidRPr="009C3070">
        <w:rPr>
          <w:b/>
        </w:rPr>
        <w:t>TEACHING</w:t>
      </w:r>
    </w:p>
    <w:p w:rsidR="00F5396F" w:rsidRDefault="00F5396F">
      <w:pPr>
        <w:spacing w:before="113"/>
        <w:ind w:left="1280" w:hanging="880"/>
      </w:pPr>
      <w:r>
        <w:t>COURSES:</w:t>
      </w:r>
    </w:p>
    <w:p w:rsidR="00F5396F" w:rsidRDefault="00F5396F">
      <w:pPr>
        <w:spacing w:before="113"/>
        <w:ind w:left="1280" w:hanging="480"/>
      </w:pPr>
      <w:r>
        <w:t xml:space="preserve">ABS </w:t>
      </w:r>
      <w:proofErr w:type="gramStart"/>
      <w:r>
        <w:t>374  Intro</w:t>
      </w:r>
      <w:proofErr w:type="gramEnd"/>
      <w:r>
        <w:t xml:space="preserve">. </w:t>
      </w:r>
      <w:proofErr w:type="gramStart"/>
      <w:r>
        <w:t>To Wildlife Management.</w:t>
      </w:r>
      <w:proofErr w:type="gramEnd"/>
      <w:r>
        <w:t xml:space="preserve">  </w:t>
      </w:r>
      <w:proofErr w:type="gramStart"/>
      <w:r>
        <w:t>F 05.</w:t>
      </w:r>
      <w:proofErr w:type="gramEnd"/>
    </w:p>
    <w:p w:rsidR="00F5396F" w:rsidRDefault="00F5396F">
      <w:pPr>
        <w:spacing w:before="113"/>
        <w:ind w:left="1280" w:hanging="480"/>
      </w:pPr>
      <w:r>
        <w:t>ABS 376/ ERS 4</w:t>
      </w:r>
      <w:r w:rsidR="00163B5D">
        <w:t xml:space="preserve">74 Wildlife Ecology: F 00- </w:t>
      </w:r>
      <w:r w:rsidR="00A37808">
        <w:t>05, Sp 06-10, Sp 11</w:t>
      </w:r>
    </w:p>
    <w:p w:rsidR="00F5396F" w:rsidRDefault="00F5396F">
      <w:pPr>
        <w:spacing w:before="113"/>
        <w:ind w:left="1280" w:hanging="480"/>
      </w:pPr>
      <w:r>
        <w:t>ABS 378/ERS 353 Wild</w:t>
      </w:r>
      <w:r w:rsidR="00163B5D">
        <w:t>life Nutrition: S</w:t>
      </w:r>
      <w:r w:rsidR="00A37808">
        <w:t>p</w:t>
      </w:r>
      <w:r w:rsidR="00163B5D">
        <w:t xml:space="preserve"> 01, F 02, F, 07, S 09</w:t>
      </w:r>
      <w:r w:rsidR="00A37808">
        <w:t>-Present</w:t>
      </w:r>
    </w:p>
    <w:p w:rsidR="00F5396F" w:rsidRDefault="00F5396F">
      <w:pPr>
        <w:spacing w:before="113"/>
        <w:ind w:left="1280" w:hanging="480"/>
      </w:pPr>
      <w:r>
        <w:t xml:space="preserve">ABS 476/ERS </w:t>
      </w:r>
      <w:proofErr w:type="gramStart"/>
      <w:r>
        <w:t>475 Big Game Habitat Management</w:t>
      </w:r>
      <w:proofErr w:type="gramEnd"/>
      <w:r>
        <w:t>: S</w:t>
      </w:r>
      <w:r w:rsidR="00A37808">
        <w:t>p</w:t>
      </w:r>
      <w:r>
        <w:t xml:space="preserve"> 99 – 05, F 06</w:t>
      </w:r>
      <w:r w:rsidR="00163B5D">
        <w:t>-F</w:t>
      </w:r>
      <w:r w:rsidR="00A37808">
        <w:t>11</w:t>
      </w:r>
    </w:p>
    <w:p w:rsidR="00F5396F" w:rsidRDefault="00F5396F">
      <w:pPr>
        <w:spacing w:before="113"/>
        <w:ind w:left="1280" w:hanging="480"/>
      </w:pPr>
      <w:r>
        <w:t>ABS/ERS 485 GIS i</w:t>
      </w:r>
      <w:r w:rsidR="00A37808">
        <w:t>n Natural Resources:  F-99 – 04, F10-12</w:t>
      </w:r>
    </w:p>
    <w:p w:rsidR="00F5396F" w:rsidRDefault="00F5396F">
      <w:pPr>
        <w:spacing w:before="113"/>
        <w:ind w:left="1280" w:hanging="480"/>
      </w:pPr>
      <w:r>
        <w:t>ABS/ERS 486 Remote Sensing: S</w:t>
      </w:r>
      <w:r w:rsidR="00A37808">
        <w:t>p</w:t>
      </w:r>
      <w:r>
        <w:t xml:space="preserve"> 00 – 03, S</w:t>
      </w:r>
      <w:r w:rsidR="00A37808">
        <w:t>p</w:t>
      </w:r>
      <w:r>
        <w:t xml:space="preserve"> 05, F06</w:t>
      </w:r>
      <w:r w:rsidR="00A37808">
        <w:t>-09, Sp11</w:t>
      </w:r>
    </w:p>
    <w:p w:rsidR="00F5396F" w:rsidRDefault="00F5396F">
      <w:pPr>
        <w:spacing w:before="113"/>
        <w:ind w:left="1280" w:hanging="480"/>
      </w:pPr>
      <w:r>
        <w:t>ABS 570 / ERS 553 Advanced Nutrition: F 00, F 02, S 04</w:t>
      </w:r>
      <w:proofErr w:type="gramStart"/>
      <w:r w:rsidR="00163B5D">
        <w:t>,F07</w:t>
      </w:r>
      <w:proofErr w:type="gramEnd"/>
      <w:r w:rsidR="00A37808">
        <w:t>, Sp 09 &amp; 11</w:t>
      </w:r>
    </w:p>
    <w:p w:rsidR="00F5396F" w:rsidRDefault="00F5396F">
      <w:pPr>
        <w:spacing w:before="113"/>
        <w:ind w:left="1280" w:hanging="480"/>
      </w:pPr>
      <w:r>
        <w:t>ERS 410 Wildlife Habitat Relations: F 99.</w:t>
      </w:r>
    </w:p>
    <w:p w:rsidR="001C5889" w:rsidRDefault="001C5889">
      <w:pPr>
        <w:spacing w:before="113"/>
        <w:ind w:left="1280" w:hanging="480"/>
      </w:pPr>
      <w:r>
        <w:t xml:space="preserve">BIO </w:t>
      </w:r>
      <w:proofErr w:type="gramStart"/>
      <w:r>
        <w:t>188 General Biology</w:t>
      </w:r>
      <w:proofErr w:type="gramEnd"/>
      <w:r>
        <w:t>. S 08, F 08, S 09.</w:t>
      </w:r>
    </w:p>
    <w:p w:rsidR="00F5396F" w:rsidRDefault="00F5396F">
      <w:pPr>
        <w:spacing w:before="113"/>
        <w:ind w:left="1280" w:hanging="720"/>
      </w:pPr>
    </w:p>
    <w:p w:rsidR="00F5396F" w:rsidRDefault="00F5396F">
      <w:pPr>
        <w:spacing w:before="113"/>
        <w:ind w:left="1280" w:hanging="720"/>
      </w:pPr>
      <w:r>
        <w:t>STUDENT MENTORING</w:t>
      </w:r>
    </w:p>
    <w:p w:rsidR="00F5396F" w:rsidRDefault="00F5396F" w:rsidP="009C3070">
      <w:pPr>
        <w:spacing w:before="113"/>
        <w:ind w:left="1280" w:hanging="560"/>
      </w:pPr>
      <w:r>
        <w:t>Chair of Completed Thesis</w:t>
      </w:r>
      <w:r w:rsidR="007B58A9">
        <w:t xml:space="preserve"> (within the last 5 years)</w:t>
      </w:r>
      <w:r>
        <w:t>:</w:t>
      </w:r>
    </w:p>
    <w:p w:rsidR="00FA2E8B" w:rsidRDefault="00FA2E8B" w:rsidP="009C3070">
      <w:pPr>
        <w:spacing w:before="113"/>
        <w:ind w:left="1280" w:hanging="560"/>
      </w:pPr>
      <w:proofErr w:type="spellStart"/>
      <w:r>
        <w:t>Murphree</w:t>
      </w:r>
      <w:proofErr w:type="spellEnd"/>
      <w:r>
        <w:t>, J. Evaluation of the Efficacy of Microhistological Analysis and DNA Sequencing for the Diet Determination of Ungulates (2012)</w:t>
      </w:r>
    </w:p>
    <w:p w:rsidR="009C3070" w:rsidRDefault="009C3070" w:rsidP="009C3070">
      <w:pPr>
        <w:spacing w:before="113"/>
        <w:ind w:left="1390" w:hanging="560"/>
      </w:pPr>
      <w:proofErr w:type="spellStart"/>
      <w:r>
        <w:t>Tluczek</w:t>
      </w:r>
      <w:proofErr w:type="spellEnd"/>
      <w:r>
        <w:t xml:space="preserve">, M. </w:t>
      </w:r>
      <w:r w:rsidRPr="003A31AE">
        <w:rPr>
          <w:szCs w:val="24"/>
        </w:rPr>
        <w:t xml:space="preserve">Influence of </w:t>
      </w:r>
      <w:r>
        <w:rPr>
          <w:szCs w:val="24"/>
        </w:rPr>
        <w:t>F</w:t>
      </w:r>
      <w:r w:rsidRPr="003A31AE">
        <w:rPr>
          <w:szCs w:val="24"/>
        </w:rPr>
        <w:t xml:space="preserve">orage </w:t>
      </w:r>
      <w:r>
        <w:rPr>
          <w:szCs w:val="24"/>
        </w:rPr>
        <w:t>S</w:t>
      </w:r>
      <w:r w:rsidRPr="003A31AE">
        <w:rPr>
          <w:szCs w:val="24"/>
        </w:rPr>
        <w:t xml:space="preserve">pecies </w:t>
      </w:r>
      <w:r>
        <w:rPr>
          <w:szCs w:val="24"/>
        </w:rPr>
        <w:t>M</w:t>
      </w:r>
      <w:r w:rsidRPr="003A31AE">
        <w:rPr>
          <w:szCs w:val="24"/>
        </w:rPr>
        <w:t xml:space="preserve">oisture </w:t>
      </w:r>
      <w:r>
        <w:rPr>
          <w:szCs w:val="24"/>
        </w:rPr>
        <w:t>C</w:t>
      </w:r>
      <w:r w:rsidRPr="003A31AE">
        <w:rPr>
          <w:szCs w:val="24"/>
        </w:rPr>
        <w:t xml:space="preserve">ontent on </w:t>
      </w:r>
      <w:r>
        <w:rPr>
          <w:szCs w:val="24"/>
        </w:rPr>
        <w:t>D</w:t>
      </w:r>
      <w:r w:rsidRPr="003A31AE">
        <w:rPr>
          <w:szCs w:val="24"/>
        </w:rPr>
        <w:t xml:space="preserve">iet </w:t>
      </w:r>
      <w:r>
        <w:rPr>
          <w:szCs w:val="24"/>
        </w:rPr>
        <w:t>S</w:t>
      </w:r>
      <w:r w:rsidRPr="003A31AE">
        <w:rPr>
          <w:szCs w:val="24"/>
        </w:rPr>
        <w:t xml:space="preserve">election of </w:t>
      </w:r>
      <w:r>
        <w:rPr>
          <w:szCs w:val="24"/>
        </w:rPr>
        <w:t>P</w:t>
      </w:r>
      <w:r w:rsidRPr="003A31AE">
        <w:rPr>
          <w:szCs w:val="24"/>
        </w:rPr>
        <w:t xml:space="preserve">ronghorn </w:t>
      </w:r>
      <w:r>
        <w:rPr>
          <w:szCs w:val="24"/>
        </w:rPr>
        <w:t>A</w:t>
      </w:r>
      <w:r w:rsidRPr="003A31AE">
        <w:rPr>
          <w:szCs w:val="24"/>
        </w:rPr>
        <w:t>ntelope on Perry Mesa, in central Arizona (2012).</w:t>
      </w:r>
      <w:r w:rsidRPr="00BC7CCF">
        <w:t xml:space="preserve"> </w:t>
      </w:r>
    </w:p>
    <w:p w:rsidR="00A37808" w:rsidRDefault="00A37808" w:rsidP="009C3070">
      <w:pPr>
        <w:spacing w:before="113"/>
        <w:ind w:left="1390" w:hanging="560"/>
      </w:pPr>
      <w:r>
        <w:t xml:space="preserve">Ray, E. Population Dynamics and Habitat Selection of Resident Urban Canada </w:t>
      </w:r>
      <w:proofErr w:type="gramStart"/>
      <w:r>
        <w:t>Geese(</w:t>
      </w:r>
      <w:proofErr w:type="spellStart"/>
      <w:proofErr w:type="gramEnd"/>
      <w:r>
        <w:t>Branta</w:t>
      </w:r>
      <w:proofErr w:type="spellEnd"/>
      <w:r>
        <w:t xml:space="preserve"> Canadensis) Scottsdale, Arizona (2011)</w:t>
      </w:r>
    </w:p>
    <w:p w:rsidR="007B58A9" w:rsidRDefault="007B58A9" w:rsidP="009C3070">
      <w:pPr>
        <w:spacing w:before="113"/>
        <w:ind w:left="1390" w:hanging="560"/>
      </w:pPr>
      <w:proofErr w:type="spellStart"/>
      <w:r>
        <w:t>Hlemandollar</w:t>
      </w:r>
      <w:proofErr w:type="spellEnd"/>
      <w:r>
        <w:t xml:space="preserve">, M. Fire Prediction Model for the Globe </w:t>
      </w:r>
      <w:proofErr w:type="spellStart"/>
      <w:r>
        <w:t>Cistrict</w:t>
      </w:r>
      <w:proofErr w:type="spellEnd"/>
      <w:r>
        <w:t xml:space="preserve"> of the Tonto National Forest (2010)</w:t>
      </w:r>
    </w:p>
    <w:p w:rsidR="00A37808" w:rsidRDefault="00A37808" w:rsidP="009C3070">
      <w:pPr>
        <w:spacing w:before="113"/>
        <w:ind w:left="1390" w:hanging="560"/>
      </w:pPr>
      <w:proofErr w:type="gramStart"/>
      <w:r>
        <w:t>Drake.</w:t>
      </w:r>
      <w:proofErr w:type="gramEnd"/>
      <w:r>
        <w:t xml:space="preserve"> M.  Characteristics and </w:t>
      </w:r>
      <w:r w:rsidR="007B58A9">
        <w:t>Q</w:t>
      </w:r>
      <w:r>
        <w:t xml:space="preserve">uality of </w:t>
      </w:r>
      <w:r w:rsidR="007B58A9">
        <w:t>P</w:t>
      </w:r>
      <w:r>
        <w:t xml:space="preserve">ronghorn </w:t>
      </w:r>
      <w:r w:rsidR="007B58A9">
        <w:t>A</w:t>
      </w:r>
      <w:r>
        <w:t xml:space="preserve">ntelope </w:t>
      </w:r>
      <w:r w:rsidR="007B58A9">
        <w:t>D</w:t>
      </w:r>
      <w:r>
        <w:t>iets on An</w:t>
      </w:r>
      <w:r w:rsidR="007B58A9">
        <w:t>derson Mesa and Garland Prairie, Arizona</w:t>
      </w:r>
      <w:proofErr w:type="gramStart"/>
      <w:r w:rsidR="007B58A9">
        <w:t>.</w:t>
      </w:r>
      <w:r>
        <w:t>(</w:t>
      </w:r>
      <w:proofErr w:type="gramEnd"/>
      <w:r>
        <w:t>2009)</w:t>
      </w:r>
    </w:p>
    <w:p w:rsidR="00A37808" w:rsidRDefault="00A37808" w:rsidP="009C3070">
      <w:pPr>
        <w:spacing w:before="113"/>
        <w:ind w:left="1390" w:hanging="560"/>
      </w:pPr>
      <w:proofErr w:type="spellStart"/>
      <w:r>
        <w:t>Dealher</w:t>
      </w:r>
      <w:proofErr w:type="spellEnd"/>
      <w:r>
        <w:t xml:space="preserve">, M.  Year </w:t>
      </w:r>
      <w:r w:rsidR="007B58A9">
        <w:t>R</w:t>
      </w:r>
      <w:r>
        <w:t xml:space="preserve">ound </w:t>
      </w:r>
      <w:r w:rsidR="007B58A9">
        <w:t>C</w:t>
      </w:r>
      <w:r>
        <w:t xml:space="preserve">ow </w:t>
      </w:r>
      <w:r w:rsidR="007B58A9">
        <w:t>E</w:t>
      </w:r>
      <w:r>
        <w:t xml:space="preserve">lk </w:t>
      </w:r>
      <w:r w:rsidR="007B58A9">
        <w:t>H</w:t>
      </w:r>
      <w:r>
        <w:t xml:space="preserve">abitat </w:t>
      </w:r>
      <w:r w:rsidR="007B58A9">
        <w:t>S</w:t>
      </w:r>
      <w:r>
        <w:t xml:space="preserve">election </w:t>
      </w:r>
      <w:proofErr w:type="gramStart"/>
      <w:r w:rsidR="007B58A9">
        <w:t>A</w:t>
      </w:r>
      <w:r>
        <w:t>long</w:t>
      </w:r>
      <w:proofErr w:type="gramEnd"/>
      <w:r>
        <w:t xml:space="preserve"> Arizona </w:t>
      </w:r>
      <w:r w:rsidR="007B58A9">
        <w:t>H</w:t>
      </w:r>
      <w:r>
        <w:t>ighway 260. (2009)</w:t>
      </w:r>
    </w:p>
    <w:p w:rsidR="00A37808" w:rsidRDefault="00A37808" w:rsidP="009C3070">
      <w:pPr>
        <w:spacing w:before="113"/>
        <w:ind w:left="1390" w:hanging="560"/>
      </w:pPr>
      <w:proofErr w:type="spellStart"/>
      <w:r>
        <w:t>Romanowitz</w:t>
      </w:r>
      <w:proofErr w:type="spellEnd"/>
      <w:r>
        <w:t xml:space="preserve">, J. </w:t>
      </w:r>
      <w:r w:rsidR="007B58A9">
        <w:t xml:space="preserve">Year Round Bull Elk Habitat Selection </w:t>
      </w:r>
      <w:proofErr w:type="gramStart"/>
      <w:r w:rsidR="007B58A9">
        <w:t>Along</w:t>
      </w:r>
      <w:proofErr w:type="gramEnd"/>
      <w:r w:rsidR="007B58A9">
        <w:t xml:space="preserve"> Arizona Highway 260. </w:t>
      </w:r>
      <w:r>
        <w:t>(2009)</w:t>
      </w:r>
    </w:p>
    <w:p w:rsidR="00A37808" w:rsidRDefault="00A37808" w:rsidP="009C3070">
      <w:pPr>
        <w:spacing w:before="113"/>
        <w:ind w:left="1390" w:hanging="560"/>
      </w:pPr>
      <w:proofErr w:type="gramStart"/>
      <w:r>
        <w:t xml:space="preserve">Smith T. Identification of </w:t>
      </w:r>
      <w:r w:rsidR="007B58A9">
        <w:t>D</w:t>
      </w:r>
      <w:r>
        <w:t xml:space="preserve">esert </w:t>
      </w:r>
      <w:r w:rsidR="007B58A9">
        <w:t>B</w:t>
      </w:r>
      <w:r>
        <w:t xml:space="preserve">ighorn </w:t>
      </w:r>
      <w:r w:rsidR="007B58A9">
        <w:t>S</w:t>
      </w:r>
      <w:r>
        <w:t xml:space="preserve">heep </w:t>
      </w:r>
      <w:r w:rsidR="007B58A9">
        <w:t>M</w:t>
      </w:r>
      <w:r>
        <w:t xml:space="preserve">ovement </w:t>
      </w:r>
      <w:r w:rsidR="007B58A9">
        <w:t>C</w:t>
      </w:r>
      <w:r>
        <w:t xml:space="preserve">orridors in </w:t>
      </w:r>
      <w:r w:rsidR="007B58A9">
        <w:t>R</w:t>
      </w:r>
      <w:r>
        <w:t xml:space="preserve">elation to a </w:t>
      </w:r>
      <w:r w:rsidR="007B58A9">
        <w:t>H</w:t>
      </w:r>
      <w:r>
        <w:t>ighway.</w:t>
      </w:r>
      <w:proofErr w:type="gramEnd"/>
      <w:r>
        <w:t xml:space="preserve"> (2009)</w:t>
      </w:r>
    </w:p>
    <w:p w:rsidR="00163B5D" w:rsidRDefault="00163B5D" w:rsidP="009C3070">
      <w:pPr>
        <w:spacing w:before="113"/>
        <w:ind w:left="1390" w:hanging="560"/>
      </w:pPr>
      <w:r>
        <w:t>McAdams, C. S. 2008. .  Evaluation of the Potential of Remote Sensing Technologies for the Post-Fire Classification of Habitats on the Rodeo-</w:t>
      </w:r>
      <w:proofErr w:type="spellStart"/>
      <w:r>
        <w:t>Chediski</w:t>
      </w:r>
      <w:proofErr w:type="spellEnd"/>
      <w:r>
        <w:t xml:space="preserve"> Fire</w:t>
      </w:r>
    </w:p>
    <w:p w:rsidR="009C3070" w:rsidRDefault="009C3070" w:rsidP="009C3070">
      <w:pPr>
        <w:spacing w:before="113"/>
        <w:ind w:left="1390" w:hanging="560"/>
      </w:pPr>
    </w:p>
    <w:p w:rsidR="00F77226" w:rsidRDefault="009C3070" w:rsidP="009C3070">
      <w:pPr>
        <w:spacing w:before="113"/>
        <w:ind w:firstLine="540"/>
      </w:pPr>
      <w:r>
        <w:t>Graduate Committees</w:t>
      </w:r>
    </w:p>
    <w:p w:rsidR="00F77226" w:rsidRDefault="00F77226" w:rsidP="00F77226">
      <w:pPr>
        <w:spacing w:before="113"/>
        <w:ind w:left="1280" w:hanging="530"/>
      </w:pPr>
      <w:r>
        <w:t xml:space="preserve">Chair of Completed </w:t>
      </w:r>
      <w:proofErr w:type="spellStart"/>
      <w:r>
        <w:t>M.S.Thesis</w:t>
      </w:r>
      <w:proofErr w:type="spellEnd"/>
      <w:r>
        <w:t>: 25 (Environmental Resources, Applied Biological Science, Environmental Planning, and Architecture)</w:t>
      </w:r>
    </w:p>
    <w:p w:rsidR="00F77226" w:rsidRDefault="00F77226" w:rsidP="00F77226">
      <w:pPr>
        <w:spacing w:before="113"/>
        <w:ind w:left="1390" w:hanging="650"/>
      </w:pPr>
      <w:r>
        <w:t>Member of completed committees:</w:t>
      </w:r>
    </w:p>
    <w:p w:rsidR="00F77226" w:rsidRDefault="00F77226" w:rsidP="00F77226">
      <w:pPr>
        <w:ind w:left="1382" w:hanging="648"/>
      </w:pPr>
      <w:r>
        <w:tab/>
        <w:t>PhD. – 5 (Biology, Environmental Planning &amp; Design, Public Affairs)</w:t>
      </w:r>
    </w:p>
    <w:p w:rsidR="00F77226" w:rsidRDefault="00F77226" w:rsidP="00F77226">
      <w:pPr>
        <w:ind w:left="1382" w:hanging="648"/>
      </w:pPr>
      <w:r>
        <w:tab/>
        <w:t>M.S. – 36 (Applied Biological Science, Environmental Resources)</w:t>
      </w:r>
    </w:p>
    <w:p w:rsidR="00F77226" w:rsidRDefault="00F77226" w:rsidP="00F77226">
      <w:pPr>
        <w:spacing w:before="113"/>
        <w:ind w:left="1390" w:hanging="650"/>
      </w:pPr>
      <w:r>
        <w:t>Chair Active Committees:</w:t>
      </w:r>
    </w:p>
    <w:p w:rsidR="00F77226" w:rsidRDefault="00F77226" w:rsidP="00F77226">
      <w:pPr>
        <w:ind w:left="1390" w:hanging="650"/>
      </w:pPr>
      <w:r>
        <w:tab/>
        <w:t>Ph.D.: 1 (Environmental Planning &amp; Design)</w:t>
      </w:r>
    </w:p>
    <w:p w:rsidR="00F77226" w:rsidRDefault="00F77226" w:rsidP="00F77226">
      <w:pPr>
        <w:ind w:left="1830" w:hanging="420"/>
      </w:pPr>
      <w:r>
        <w:t>M.S.:  8 (Applied Biological Sciences)</w:t>
      </w:r>
    </w:p>
    <w:p w:rsidR="00F77226" w:rsidRDefault="00F77226" w:rsidP="00F77226">
      <w:pPr>
        <w:spacing w:before="113"/>
        <w:ind w:left="1390" w:hanging="650"/>
      </w:pPr>
      <w:r>
        <w:t>Member of Active Committees:</w:t>
      </w:r>
    </w:p>
    <w:p w:rsidR="00F77226" w:rsidRDefault="00F77226" w:rsidP="00F77226">
      <w:pPr>
        <w:ind w:left="1440" w:hanging="450"/>
      </w:pPr>
      <w:r>
        <w:tab/>
        <w:t>M.S: 5 (Applied Biological Sciences)</w:t>
      </w:r>
    </w:p>
    <w:p w:rsidR="00F77226" w:rsidRDefault="00F77226" w:rsidP="00F77226">
      <w:pPr>
        <w:spacing w:before="120"/>
        <w:ind w:left="1382" w:hanging="648"/>
      </w:pPr>
      <w:r>
        <w:t>Undergraduate Research/Honors College Projects:  10</w:t>
      </w:r>
    </w:p>
    <w:p w:rsidR="00F77226" w:rsidRDefault="00F77226" w:rsidP="00F77226">
      <w:pPr>
        <w:spacing w:before="120"/>
        <w:ind w:left="1382" w:hanging="648"/>
      </w:pPr>
    </w:p>
    <w:p w:rsidR="00F5396F" w:rsidRDefault="00163B5D">
      <w:pPr>
        <w:spacing w:before="113"/>
        <w:ind w:left="1390" w:hanging="650"/>
      </w:pPr>
      <w:proofErr w:type="gramStart"/>
      <w:r>
        <w:t>P</w:t>
      </w:r>
      <w:r w:rsidR="00F5396F">
        <w:t>h.D.</w:t>
      </w:r>
      <w:proofErr w:type="gramEnd"/>
    </w:p>
    <w:p w:rsidR="00F5396F" w:rsidRDefault="00F5396F" w:rsidP="00163B5D">
      <w:pPr>
        <w:spacing w:before="113"/>
        <w:ind w:left="1390" w:hanging="310"/>
      </w:pPr>
      <w:r>
        <w:t>Acton, M.  Nutritional status of mule deer on the north Kaibab Plateau winter range in northern Arizona</w:t>
      </w:r>
      <w:r w:rsidR="003A31AE">
        <w:t xml:space="preserve"> (expected completion</w:t>
      </w:r>
      <w:r w:rsidR="00BC7CCF">
        <w:t>,</w:t>
      </w:r>
      <w:r w:rsidR="003A31AE">
        <w:t xml:space="preserve"> </w:t>
      </w:r>
      <w:r w:rsidR="007B58A9">
        <w:t>summer</w:t>
      </w:r>
      <w:r w:rsidR="003A31AE">
        <w:t xml:space="preserve"> 201</w:t>
      </w:r>
      <w:r w:rsidR="00A95430">
        <w:t>3</w:t>
      </w:r>
      <w:r w:rsidR="003A31AE">
        <w:t>)</w:t>
      </w:r>
      <w:r>
        <w:t>.</w:t>
      </w:r>
    </w:p>
    <w:p w:rsidR="00F5396F" w:rsidRDefault="00F5396F" w:rsidP="00163B5D">
      <w:pPr>
        <w:spacing w:before="113"/>
        <w:ind w:left="1390" w:hanging="650"/>
      </w:pPr>
      <w:proofErr w:type="gramStart"/>
      <w:r>
        <w:t>M.S.</w:t>
      </w:r>
      <w:proofErr w:type="gramEnd"/>
    </w:p>
    <w:p w:rsidR="00BC7CCF" w:rsidRDefault="00BC7CCF" w:rsidP="00BC7CCF">
      <w:pPr>
        <w:spacing w:before="113"/>
        <w:ind w:left="1390" w:hanging="310"/>
      </w:pPr>
      <w:proofErr w:type="spellStart"/>
      <w:r>
        <w:t>Stleffer</w:t>
      </w:r>
      <w:proofErr w:type="spellEnd"/>
      <w:r>
        <w:t>, A. M.  Habitat Selection of the Southwest Willow</w:t>
      </w:r>
      <w:r w:rsidR="007B58A9">
        <w:t xml:space="preserve"> F</w:t>
      </w:r>
      <w:r>
        <w:t xml:space="preserve">lycatcher </w:t>
      </w:r>
      <w:proofErr w:type="gramStart"/>
      <w:r w:rsidR="007B58A9">
        <w:t>A</w:t>
      </w:r>
      <w:r>
        <w:t>long</w:t>
      </w:r>
      <w:proofErr w:type="gramEnd"/>
      <w:r>
        <w:t xml:space="preserve"> the </w:t>
      </w:r>
      <w:r w:rsidR="007B58A9">
        <w:t>L</w:t>
      </w:r>
      <w:r>
        <w:t xml:space="preserve">ower Colorado River (expected completion, </w:t>
      </w:r>
      <w:r w:rsidR="007B58A9">
        <w:t>s</w:t>
      </w:r>
      <w:r w:rsidR="009C3070">
        <w:t>pring 2013</w:t>
      </w:r>
      <w:r>
        <w:t>).</w:t>
      </w:r>
    </w:p>
    <w:p w:rsidR="003A31AE" w:rsidRDefault="003A31AE" w:rsidP="00163B5D">
      <w:pPr>
        <w:spacing w:before="113"/>
        <w:ind w:left="1390" w:hanging="310"/>
      </w:pPr>
      <w:proofErr w:type="spellStart"/>
      <w:r>
        <w:t>Sitzman</w:t>
      </w:r>
      <w:proofErr w:type="spellEnd"/>
      <w:r>
        <w:t>, P. Impact of Fire on Pronghorn Habitat within the Agua Fria National Monument, Arizona</w:t>
      </w:r>
      <w:r w:rsidR="00BC7CCF">
        <w:t xml:space="preserve"> (expected completion </w:t>
      </w:r>
      <w:r w:rsidR="009C3070">
        <w:t>spring</w:t>
      </w:r>
      <w:r w:rsidR="00BC7CCF">
        <w:t xml:space="preserve"> 2013).</w:t>
      </w:r>
    </w:p>
    <w:p w:rsidR="00BC7CCF" w:rsidRDefault="00BC7CCF" w:rsidP="00163B5D">
      <w:pPr>
        <w:spacing w:before="113"/>
        <w:ind w:left="1390" w:hanging="310"/>
      </w:pPr>
      <w:r>
        <w:t xml:space="preserve">Sutton V. Influence of Soil </w:t>
      </w:r>
      <w:r w:rsidR="007B58A9">
        <w:t>T</w:t>
      </w:r>
      <w:r>
        <w:t xml:space="preserve">ypes on the Distribution of Chronic Wasting Disease </w:t>
      </w:r>
      <w:proofErr w:type="gramStart"/>
      <w:r w:rsidR="007B58A9">
        <w:t>W</w:t>
      </w:r>
      <w:r>
        <w:t>ithin</w:t>
      </w:r>
      <w:proofErr w:type="gramEnd"/>
      <w:r>
        <w:t xml:space="preserve"> the United States (expected completion, </w:t>
      </w:r>
      <w:r w:rsidR="009C3070">
        <w:t>spring</w:t>
      </w:r>
      <w:r>
        <w:t xml:space="preserve"> 2013).</w:t>
      </w:r>
    </w:p>
    <w:p w:rsidR="00F5396F" w:rsidRDefault="00F5396F" w:rsidP="00BC7CCF">
      <w:pPr>
        <w:spacing w:before="113"/>
        <w:ind w:left="1390" w:hanging="310"/>
      </w:pPr>
      <w:r>
        <w:t>Member of Active Committees:</w:t>
      </w:r>
    </w:p>
    <w:p w:rsidR="00F5396F" w:rsidRDefault="00F5396F">
      <w:pPr>
        <w:spacing w:before="113"/>
        <w:ind w:left="1390" w:hanging="650"/>
      </w:pPr>
      <w:r>
        <w:tab/>
        <w:t xml:space="preserve">M.S. ABS – </w:t>
      </w:r>
      <w:r w:rsidR="009C3070">
        <w:t>4</w:t>
      </w:r>
    </w:p>
    <w:p w:rsidR="00BC7CCF" w:rsidRPr="007B58A9" w:rsidRDefault="00BC7CCF" w:rsidP="007B58A9">
      <w:pPr>
        <w:spacing w:before="113"/>
        <w:ind w:left="1390" w:hanging="850"/>
        <w:rPr>
          <w:caps/>
        </w:rPr>
      </w:pPr>
      <w:r w:rsidRPr="007B58A9">
        <w:rPr>
          <w:caps/>
        </w:rPr>
        <w:t>Awards and Recognition</w:t>
      </w:r>
    </w:p>
    <w:p w:rsidR="00BC7CCF" w:rsidRDefault="00BC7CCF" w:rsidP="007B58A9">
      <w:pPr>
        <w:spacing w:before="113"/>
        <w:ind w:left="1080" w:hanging="340"/>
      </w:pPr>
      <w:r>
        <w:tab/>
        <w:t>Nominee</w:t>
      </w:r>
      <w:r w:rsidR="007B58A9">
        <w:t xml:space="preserve"> 2011 Professor of the Year</w:t>
      </w:r>
      <w:r>
        <w:t xml:space="preserve"> </w:t>
      </w:r>
    </w:p>
    <w:p w:rsidR="00BC7CCF" w:rsidRDefault="00BC7CCF">
      <w:pPr>
        <w:spacing w:before="113"/>
        <w:ind w:left="1390" w:hanging="650"/>
      </w:pPr>
    </w:p>
    <w:p w:rsidR="00F5396F" w:rsidRDefault="00F5396F">
      <w:pPr>
        <w:spacing w:before="113"/>
        <w:ind w:left="720" w:hanging="720"/>
      </w:pPr>
      <w:r>
        <w:t>SERVICE</w:t>
      </w:r>
    </w:p>
    <w:p w:rsidR="00F5396F" w:rsidRDefault="00F5396F">
      <w:pPr>
        <w:tabs>
          <w:tab w:val="left" w:pos="400"/>
        </w:tabs>
        <w:spacing w:before="113"/>
        <w:ind w:left="740" w:hanging="340"/>
        <w:rPr>
          <w:szCs w:val="24"/>
        </w:rPr>
      </w:pPr>
      <w:r>
        <w:rPr>
          <w:szCs w:val="24"/>
        </w:rPr>
        <w:t>COLLEGE</w:t>
      </w:r>
    </w:p>
    <w:p w:rsidR="00F5396F" w:rsidRDefault="009C3070" w:rsidP="00BC7CCF">
      <w:pPr>
        <w:tabs>
          <w:tab w:val="left" w:pos="400"/>
        </w:tabs>
        <w:spacing w:before="113"/>
        <w:ind w:left="740" w:hanging="340"/>
        <w:rPr>
          <w:szCs w:val="24"/>
        </w:rPr>
      </w:pPr>
      <w:proofErr w:type="gramStart"/>
      <w:r>
        <w:rPr>
          <w:szCs w:val="24"/>
        </w:rPr>
        <w:t xml:space="preserve">2008-2012 - </w:t>
      </w:r>
      <w:r w:rsidR="00F5396F">
        <w:rPr>
          <w:szCs w:val="24"/>
        </w:rPr>
        <w:t>Member College of Science and Technologies P &amp; T Committee.</w:t>
      </w:r>
      <w:proofErr w:type="gramEnd"/>
      <w:r w:rsidR="00F5396F">
        <w:rPr>
          <w:szCs w:val="24"/>
        </w:rPr>
        <w:t xml:space="preserve"> </w:t>
      </w:r>
    </w:p>
    <w:p w:rsidR="00F5396F" w:rsidRDefault="00F5396F">
      <w:pPr>
        <w:tabs>
          <w:tab w:val="left" w:pos="400"/>
        </w:tabs>
        <w:spacing w:before="113"/>
        <w:ind w:left="740" w:hanging="340"/>
        <w:rPr>
          <w:szCs w:val="24"/>
        </w:rPr>
      </w:pPr>
      <w:r>
        <w:rPr>
          <w:szCs w:val="24"/>
        </w:rPr>
        <w:t>DEPARTMANT</w:t>
      </w:r>
    </w:p>
    <w:p w:rsidR="00BC7CCF" w:rsidRDefault="00F5396F">
      <w:pPr>
        <w:tabs>
          <w:tab w:val="left" w:pos="400"/>
        </w:tabs>
        <w:spacing w:before="113"/>
        <w:ind w:left="740" w:hanging="340"/>
        <w:rPr>
          <w:szCs w:val="24"/>
        </w:rPr>
      </w:pPr>
      <w:r>
        <w:rPr>
          <w:szCs w:val="24"/>
        </w:rPr>
        <w:tab/>
      </w:r>
      <w:r w:rsidR="00BC7CCF">
        <w:rPr>
          <w:szCs w:val="24"/>
        </w:rPr>
        <w:t>Applied Biology Program Chair</w:t>
      </w:r>
    </w:p>
    <w:p w:rsidR="00F5396F" w:rsidRDefault="00F5396F" w:rsidP="009C3070">
      <w:pPr>
        <w:tabs>
          <w:tab w:val="left" w:pos="400"/>
        </w:tabs>
        <w:spacing w:before="113"/>
        <w:ind w:left="740" w:hanging="340"/>
        <w:rPr>
          <w:szCs w:val="24"/>
        </w:rPr>
      </w:pPr>
    </w:p>
    <w:sectPr w:rsidR="00F5396F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met">
    <w:altName w:val="Arial"/>
    <w:charset w:val="00"/>
    <w:family w:val="auto"/>
    <w:pitch w:val="default"/>
    <w:sig w:usb0="00000000" w:usb1="00000000" w:usb2="00000000" w:usb3="00000000" w:csb0="00000000" w:csb1="00000000"/>
  </w:font>
  <w:font w:name="Lucida Grande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ragino Mincho Pro W3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040079C"/>
    <w:multiLevelType w:val="hybridMultilevel"/>
    <w:tmpl w:val="4DAE9D5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1C50"/>
    <w:rsid w:val="00105BD2"/>
    <w:rsid w:val="00163B5D"/>
    <w:rsid w:val="001C5889"/>
    <w:rsid w:val="003008C8"/>
    <w:rsid w:val="003A31AE"/>
    <w:rsid w:val="00430ABF"/>
    <w:rsid w:val="004733E2"/>
    <w:rsid w:val="00597BB5"/>
    <w:rsid w:val="0072142C"/>
    <w:rsid w:val="007A301E"/>
    <w:rsid w:val="007B58A9"/>
    <w:rsid w:val="008433E7"/>
    <w:rsid w:val="0094202C"/>
    <w:rsid w:val="009C3070"/>
    <w:rsid w:val="00A01C50"/>
    <w:rsid w:val="00A1667C"/>
    <w:rsid w:val="00A37808"/>
    <w:rsid w:val="00A95430"/>
    <w:rsid w:val="00B25789"/>
    <w:rsid w:val="00BC7CCF"/>
    <w:rsid w:val="00CD4A49"/>
    <w:rsid w:val="00CF06D4"/>
    <w:rsid w:val="00F5396F"/>
    <w:rsid w:val="00F77226"/>
    <w:rsid w:val="00F93074"/>
    <w:rsid w:val="00FA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b/>
    </w:rPr>
  </w:style>
  <w:style w:type="paragraph" w:styleId="Heading3">
    <w:name w:val="heading 3"/>
    <w:basedOn w:val="WW-Heading"/>
    <w:next w:val="BodyTex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WW-Heading"/>
    <w:next w:val="BodyText"/>
    <w:qFormat/>
    <w:pPr>
      <w:numPr>
        <w:ilvl w:val="3"/>
        <w:numId w:val="1"/>
      </w:numPr>
      <w:outlineLvl w:val="3"/>
    </w:pPr>
    <w:rPr>
      <w:b/>
      <w:i/>
      <w:sz w:val="24"/>
    </w:rPr>
  </w:style>
  <w:style w:type="paragraph" w:styleId="Heading5">
    <w:name w:val="heading 5"/>
    <w:basedOn w:val="WW-Heading"/>
    <w:next w:val="BodyText"/>
    <w:qFormat/>
    <w:pPr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WW-Heading"/>
    <w:next w:val="BodyText"/>
    <w:qFormat/>
    <w:pPr>
      <w:numPr>
        <w:ilvl w:val="5"/>
        <w:numId w:val="1"/>
      </w:numPr>
      <w:outlineLvl w:val="5"/>
    </w:pPr>
    <w:rPr>
      <w:b/>
      <w:sz w:val="21"/>
    </w:rPr>
  </w:style>
  <w:style w:type="paragraph" w:styleId="Heading7">
    <w:name w:val="heading 7"/>
    <w:basedOn w:val="WW-Heading"/>
    <w:next w:val="BodyText"/>
    <w:qFormat/>
    <w:pPr>
      <w:numPr>
        <w:ilvl w:val="6"/>
        <w:numId w:val="1"/>
      </w:numPr>
      <w:outlineLvl w:val="6"/>
    </w:pPr>
    <w:rPr>
      <w:b/>
      <w:sz w:val="21"/>
    </w:rPr>
  </w:style>
  <w:style w:type="paragraph" w:styleId="Heading8">
    <w:name w:val="heading 8"/>
    <w:basedOn w:val="WW-Heading"/>
    <w:next w:val="BodyText"/>
    <w:qFormat/>
    <w:pPr>
      <w:numPr>
        <w:ilvl w:val="7"/>
        <w:numId w:val="1"/>
      </w:numPr>
      <w:outlineLvl w:val="7"/>
    </w:pPr>
    <w:rPr>
      <w:b/>
      <w:sz w:val="21"/>
    </w:rPr>
  </w:style>
  <w:style w:type="paragraph" w:styleId="Heading9">
    <w:name w:val="heading 9"/>
    <w:basedOn w:val="WW-Heading"/>
    <w:next w:val="BodyText"/>
    <w:qFormat/>
    <w:pPr>
      <w:numPr>
        <w:ilvl w:val="8"/>
        <w:numId w:val="1"/>
      </w:numPr>
      <w:outlineLvl w:val="8"/>
    </w:pPr>
    <w:rPr>
      <w:b/>
      <w:sz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Helmet" w:eastAsia="Helmet" w:hAnsi="Helmet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Grande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Lucida Grand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Hiragino Mincho Pro W3" w:hAnsi="Arial" w:cs="Lucida Grande"/>
      <w:sz w:val="28"/>
      <w:szCs w:val="28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Helmet" w:eastAsia="Helmet" w:hAnsi="Helmet"/>
      <w:sz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ascii="Helmet" w:eastAsia="Helmet" w:hAnsi="Helmet"/>
      <w:i/>
      <w:sz w:val="20"/>
    </w:rPr>
  </w:style>
  <w:style w:type="paragraph" w:customStyle="1" w:styleId="WW-Index">
    <w:name w:val="WW-Index"/>
    <w:basedOn w:val="Normal"/>
    <w:pPr>
      <w:suppressLineNumbers/>
    </w:pPr>
    <w:rPr>
      <w:rFonts w:ascii="Helmet" w:eastAsia="Helmet" w:hAnsi="Helmet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</w:style>
  <w:style w:type="paragraph" w:customStyle="1" w:styleId="WW-BodyTextIndent2">
    <w:name w:val="WW-Body Text Indent 2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/>
      <w:ind w:left="1440" w:hanging="720"/>
    </w:pPr>
  </w:style>
  <w:style w:type="paragraph" w:customStyle="1" w:styleId="WW-BodyTextIndent3">
    <w:name w:val="WW-Body Text Indent 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2160"/>
    </w:pPr>
  </w:style>
  <w:style w:type="paragraph" w:customStyle="1" w:styleId="Heading10">
    <w:name w:val="Heading 10"/>
    <w:basedOn w:val="Heading"/>
    <w:next w:val="BodyText"/>
    <w:pPr>
      <w:numPr>
        <w:ilvl w:val="8"/>
        <w:numId w:val="2"/>
      </w:numPr>
      <w:outlineLvl w:val="8"/>
    </w:pPr>
    <w:rPr>
      <w:b/>
      <w:bCs/>
      <w:sz w:val="21"/>
      <w:szCs w:val="21"/>
    </w:rPr>
  </w:style>
  <w:style w:type="paragraph" w:customStyle="1" w:styleId="WW-Heading10">
    <w:name w:val="WW-Heading 10"/>
    <w:basedOn w:val="WW-Heading"/>
    <w:next w:val="BodyText"/>
    <w:pPr>
      <w:numPr>
        <w:numId w:val="1"/>
      </w:numPr>
    </w:pPr>
    <w:rPr>
      <w:b/>
      <w:sz w:val="21"/>
    </w:rPr>
  </w:style>
  <w:style w:type="paragraph" w:customStyle="1" w:styleId="Hangingindent">
    <w:name w:val="Hanging indent"/>
    <w:basedOn w:val="BodyText"/>
    <w:pPr>
      <w:tabs>
        <w:tab w:val="left" w:pos="567"/>
      </w:tabs>
      <w:ind w:left="567" w:hanging="283"/>
    </w:pPr>
  </w:style>
  <w:style w:type="paragraph" w:customStyle="1" w:styleId="WW-Hangingindent">
    <w:name w:val="WW-Hanging indent"/>
    <w:basedOn w:val="BodyText"/>
    <w:pPr>
      <w:tabs>
        <w:tab w:val="left" w:pos="567"/>
      </w:tabs>
      <w:ind w:left="567" w:hanging="283"/>
    </w:pPr>
  </w:style>
  <w:style w:type="paragraph" w:styleId="BalloonText">
    <w:name w:val="Balloon Text"/>
    <w:basedOn w:val="Normal"/>
    <w:semiHidden/>
    <w:rsid w:val="001C5889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CD4A49"/>
    <w:rPr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Arizona State University, East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William H. Miller</dc:creator>
  <cp:keywords/>
  <dc:description/>
  <cp:lastModifiedBy>William H. Miller</cp:lastModifiedBy>
  <cp:revision>2</cp:revision>
  <cp:lastPrinted>2009-03-05T18:04:00Z</cp:lastPrinted>
  <dcterms:created xsi:type="dcterms:W3CDTF">2013-01-14T17:53:00Z</dcterms:created>
  <dcterms:modified xsi:type="dcterms:W3CDTF">2013-01-14T17:53:00Z</dcterms:modified>
</cp:coreProperties>
</file>